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882C8" w14:textId="7AD6D28B" w:rsidR="00B65638" w:rsidRPr="00B57DB6" w:rsidRDefault="00B65638" w:rsidP="00B65638">
      <w:pPr>
        <w:rPr>
          <w:rFonts w:ascii="Minion Pro" w:hAnsi="Minion Pro"/>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B57DB6">
        <w:rPr>
          <w:rFonts w:ascii="Minion Pro" w:hAnsi="Minion Pro"/>
          <w:b/>
        </w:rPr>
        <w:t>III. OBRAZLOŽENJE OPĆEG I POSEBNOG DIJELA</w:t>
      </w:r>
    </w:p>
    <w:p w14:paraId="359291B8" w14:textId="77777777" w:rsidR="00B65638" w:rsidRPr="00B57DB6" w:rsidRDefault="00B65638" w:rsidP="00B65638">
      <w:pPr>
        <w:rPr>
          <w:rFonts w:ascii="Minion Pro" w:hAnsi="Minion Pro"/>
          <w:b/>
        </w:rPr>
      </w:pPr>
    </w:p>
    <w:p w14:paraId="19738CC4" w14:textId="7665CC4F" w:rsidR="004A0AB6" w:rsidRPr="00B57DB6" w:rsidRDefault="00B65638" w:rsidP="000152C9">
      <w:pPr>
        <w:rPr>
          <w:rFonts w:ascii="Minion Pro" w:hAnsi="Minion Pro"/>
          <w:b/>
        </w:rPr>
      </w:pPr>
      <w:r w:rsidRPr="00B57DB6">
        <w:rPr>
          <w:rFonts w:ascii="Minion Pro" w:hAnsi="Minion Pro"/>
          <w:b/>
        </w:rPr>
        <w:t xml:space="preserve">3.1. </w:t>
      </w:r>
      <w:r w:rsidR="00C019BF" w:rsidRPr="00B57DB6">
        <w:rPr>
          <w:rFonts w:ascii="Minion Pro" w:hAnsi="Minion Pro"/>
          <w:b/>
        </w:rPr>
        <w:t>OBRAZLOŽENJE OPĆEG DIJELA</w:t>
      </w:r>
      <w:r w:rsidR="00086875" w:rsidRPr="00B57DB6">
        <w:rPr>
          <w:rFonts w:ascii="Minion Pro" w:hAnsi="Minion Pro"/>
          <w:b/>
        </w:rPr>
        <w:t xml:space="preserve"> IZVJEŠTAJA O IZVRŠENJU PRORAČUNA</w:t>
      </w:r>
    </w:p>
    <w:p w14:paraId="00EBE8D7" w14:textId="77777777" w:rsidR="004A0AB6" w:rsidRPr="00B57DB6" w:rsidRDefault="004A0AB6" w:rsidP="000F3B4B">
      <w:pPr>
        <w:pStyle w:val="Odlomakpopisa"/>
        <w:widowControl w:val="0"/>
        <w:suppressAutoHyphens/>
        <w:autoSpaceDN w:val="0"/>
        <w:ind w:hanging="360"/>
        <w:contextualSpacing w:val="0"/>
        <w:jc w:val="both"/>
        <w:rPr>
          <w:b/>
        </w:rPr>
      </w:pPr>
    </w:p>
    <w:p w14:paraId="51A342F0" w14:textId="7FCD8AEA" w:rsidR="00C019BF" w:rsidRPr="00B57DB6" w:rsidRDefault="00C019BF" w:rsidP="00C91239">
      <w:pPr>
        <w:pStyle w:val="Odlomakpopisa"/>
        <w:widowControl w:val="0"/>
        <w:numPr>
          <w:ilvl w:val="0"/>
          <w:numId w:val="10"/>
        </w:numPr>
        <w:suppressAutoHyphens/>
        <w:autoSpaceDN w:val="0"/>
        <w:jc w:val="both"/>
        <w:rPr>
          <w:b/>
        </w:rPr>
      </w:pPr>
      <w:bookmarkStart w:id="7" w:name="_Toc481750375"/>
      <w:r w:rsidRPr="00B57DB6">
        <w:rPr>
          <w:b/>
        </w:rPr>
        <w:t>OBRAZLOŽENJE OSTVARENJA PRIHODA I RASHODA</w:t>
      </w:r>
      <w:r w:rsidR="00063BAC" w:rsidRPr="00B57DB6">
        <w:rPr>
          <w:b/>
        </w:rPr>
        <w:t>,</w:t>
      </w:r>
      <w:r w:rsidRPr="00B57DB6">
        <w:rPr>
          <w:b/>
        </w:rPr>
        <w:t xml:space="preserve"> PRIMITAKA I IZDATAKA</w:t>
      </w:r>
      <w:bookmarkEnd w:id="7"/>
    </w:p>
    <w:p w14:paraId="1A11B935" w14:textId="77777777" w:rsidR="00C019BF" w:rsidRPr="00B57DB6" w:rsidRDefault="00C019BF" w:rsidP="000F3B4B">
      <w:pPr>
        <w:pStyle w:val="Odlomakpopisa"/>
        <w:widowControl w:val="0"/>
        <w:suppressAutoHyphens/>
        <w:autoSpaceDN w:val="0"/>
        <w:ind w:hanging="360"/>
        <w:contextualSpacing w:val="0"/>
        <w:jc w:val="both"/>
        <w:rPr>
          <w:b/>
        </w:rPr>
      </w:pPr>
    </w:p>
    <w:p w14:paraId="0551FA4A" w14:textId="6AAEFE28" w:rsidR="00BB570C" w:rsidRPr="00B57DB6" w:rsidRDefault="001401F0" w:rsidP="001401F0">
      <w:pPr>
        <w:jc w:val="center"/>
        <w:rPr>
          <w:b/>
        </w:rPr>
      </w:pPr>
      <w:bookmarkStart w:id="8" w:name="_Toc355697797"/>
      <w:bookmarkStart w:id="9" w:name="_Toc355960651"/>
      <w:bookmarkStart w:id="10" w:name="_Toc355961123"/>
      <w:bookmarkStart w:id="11" w:name="_Toc419100682"/>
      <w:bookmarkStart w:id="12" w:name="_Toc481750376"/>
      <w:bookmarkEnd w:id="0"/>
      <w:bookmarkEnd w:id="1"/>
      <w:bookmarkEnd w:id="2"/>
      <w:bookmarkEnd w:id="3"/>
      <w:bookmarkEnd w:id="4"/>
      <w:bookmarkEnd w:id="5"/>
      <w:bookmarkEnd w:id="6"/>
      <w:r w:rsidRPr="00B57DB6">
        <w:rPr>
          <w:b/>
        </w:rPr>
        <w:t>1.</w:t>
      </w:r>
      <w:r w:rsidR="009C1DB5" w:rsidRPr="00B57DB6">
        <w:rPr>
          <w:b/>
        </w:rPr>
        <w:t>1.</w:t>
      </w:r>
      <w:r w:rsidRPr="00B57DB6">
        <w:rPr>
          <w:b/>
        </w:rPr>
        <w:t xml:space="preserve"> </w:t>
      </w:r>
      <w:bookmarkEnd w:id="8"/>
      <w:bookmarkEnd w:id="9"/>
      <w:bookmarkEnd w:id="10"/>
      <w:bookmarkEnd w:id="11"/>
      <w:bookmarkEnd w:id="12"/>
      <w:r w:rsidRPr="00B57DB6">
        <w:rPr>
          <w:b/>
        </w:rPr>
        <w:t xml:space="preserve">PRIHODI I </w:t>
      </w:r>
      <w:r w:rsidR="006E1FBD" w:rsidRPr="00B57DB6">
        <w:rPr>
          <w:b/>
        </w:rPr>
        <w:t>RASHODI</w:t>
      </w:r>
    </w:p>
    <w:p w14:paraId="34FB91DF" w14:textId="77777777" w:rsidR="00BB570C" w:rsidRPr="00B57DB6" w:rsidRDefault="00BB570C" w:rsidP="00C62673">
      <w:pPr>
        <w:pStyle w:val="TEKST-JOSIPAA"/>
        <w:spacing w:after="0"/>
        <w:ind w:firstLine="0"/>
        <w:rPr>
          <w:b/>
        </w:rPr>
      </w:pPr>
    </w:p>
    <w:p w14:paraId="37B59919" w14:textId="23C4D532" w:rsidR="00C019BF" w:rsidRPr="00B57DB6" w:rsidRDefault="009C1DB5" w:rsidP="00C91239">
      <w:pPr>
        <w:pStyle w:val="Odlomakpopisa"/>
        <w:numPr>
          <w:ilvl w:val="1"/>
          <w:numId w:val="7"/>
        </w:numPr>
        <w:jc w:val="center"/>
        <w:rPr>
          <w:b/>
          <w:i/>
          <w:iCs/>
        </w:rPr>
      </w:pPr>
      <w:r w:rsidRPr="00B57DB6">
        <w:rPr>
          <w:b/>
          <w:i/>
          <w:iCs/>
        </w:rPr>
        <w:t xml:space="preserve">1. </w:t>
      </w:r>
      <w:r w:rsidR="00C019BF" w:rsidRPr="00B57DB6">
        <w:rPr>
          <w:b/>
          <w:i/>
          <w:iCs/>
        </w:rPr>
        <w:t>Prihodi</w:t>
      </w:r>
    </w:p>
    <w:p w14:paraId="57F4546A" w14:textId="18101A47" w:rsidR="00E97F3A" w:rsidRPr="00B57DB6" w:rsidRDefault="00E97F3A" w:rsidP="00E97F3A">
      <w:pPr>
        <w:ind w:firstLine="708"/>
        <w:jc w:val="both"/>
      </w:pPr>
      <w:bookmarkStart w:id="13" w:name="_Hlk143687962"/>
      <w:r w:rsidRPr="00B57DB6">
        <w:t>Ostvarenje tekućih prihoda Proračuna Grada Samobora za razdoblje od 1. siječnja do 3</w:t>
      </w:r>
      <w:r w:rsidR="00F12DE1" w:rsidRPr="00B57DB6">
        <w:t>1</w:t>
      </w:r>
      <w:r w:rsidR="0085067C" w:rsidRPr="00B57DB6">
        <w:t xml:space="preserve">. </w:t>
      </w:r>
      <w:r w:rsidR="00F12DE1" w:rsidRPr="00B57DB6">
        <w:t>prosinca</w:t>
      </w:r>
      <w:r w:rsidR="0085067C" w:rsidRPr="00B57DB6">
        <w:t xml:space="preserve"> 202</w:t>
      </w:r>
      <w:r w:rsidR="0009284F" w:rsidRPr="00B57DB6">
        <w:t>4</w:t>
      </w:r>
      <w:r w:rsidRPr="00B57DB6">
        <w:t xml:space="preserve">. godine u </w:t>
      </w:r>
      <w:r w:rsidR="00C61B88" w:rsidRPr="00B57DB6">
        <w:t xml:space="preserve">ukupnom iznosu od </w:t>
      </w:r>
      <w:r w:rsidR="0009284F" w:rsidRPr="00B57DB6">
        <w:t xml:space="preserve">62.667.424,13 </w:t>
      </w:r>
      <w:r w:rsidR="00122774" w:rsidRPr="00B57DB6">
        <w:t>€,</w:t>
      </w:r>
      <w:r w:rsidRPr="00B57DB6">
        <w:t xml:space="preserve"> s usporednim pokazateljima ostvarenja prihoda u</w:t>
      </w:r>
      <w:r w:rsidR="0085067C" w:rsidRPr="00B57DB6">
        <w:t xml:space="preserve"> </w:t>
      </w:r>
      <w:r w:rsidR="009620ED" w:rsidRPr="00B57DB6">
        <w:t xml:space="preserve">istom razdoblju </w:t>
      </w:r>
      <w:r w:rsidR="0085067C" w:rsidRPr="00B57DB6">
        <w:t>20</w:t>
      </w:r>
      <w:r w:rsidR="009620ED" w:rsidRPr="00B57DB6">
        <w:t>2</w:t>
      </w:r>
      <w:r w:rsidR="0009284F" w:rsidRPr="00B57DB6">
        <w:t>3</w:t>
      </w:r>
      <w:r w:rsidR="00FE20DA" w:rsidRPr="00B57DB6">
        <w:t>. godin</w:t>
      </w:r>
      <w:r w:rsidR="00636689" w:rsidRPr="00B57DB6">
        <w:t>e</w:t>
      </w:r>
      <w:r w:rsidRPr="00B57DB6">
        <w:t>, je kako slijedi:</w:t>
      </w:r>
    </w:p>
    <w:p w14:paraId="5C002677" w14:textId="77777777" w:rsidR="00C205BB" w:rsidRPr="00B57DB6" w:rsidRDefault="00C205BB" w:rsidP="00C205BB">
      <w:pPr>
        <w:jc w:val="both"/>
      </w:pPr>
    </w:p>
    <w:tbl>
      <w:tblPr>
        <w:tblpPr w:leftFromText="180" w:rightFromText="180" w:vertAnchor="text" w:tblpXSpec="center" w:tblpY="1"/>
        <w:tblOverlap w:val="never"/>
        <w:tblW w:w="9351" w:type="dxa"/>
        <w:jc w:val="center"/>
        <w:tblLook w:val="04A0" w:firstRow="1" w:lastRow="0" w:firstColumn="1" w:lastColumn="0" w:noHBand="0" w:noVBand="1"/>
      </w:tblPr>
      <w:tblGrid>
        <w:gridCol w:w="2151"/>
        <w:gridCol w:w="1350"/>
        <w:gridCol w:w="1105"/>
        <w:gridCol w:w="1113"/>
        <w:gridCol w:w="1379"/>
        <w:gridCol w:w="1159"/>
        <w:gridCol w:w="1094"/>
      </w:tblGrid>
      <w:tr w:rsidR="00650C7A" w:rsidRPr="00B57DB6" w14:paraId="30328163" w14:textId="77777777" w:rsidTr="00E149A1">
        <w:trPr>
          <w:trHeight w:val="765"/>
          <w:jc w:val="center"/>
        </w:trPr>
        <w:tc>
          <w:tcPr>
            <w:tcW w:w="2151"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3082C2B5" w14:textId="77777777" w:rsidR="00E149A1" w:rsidRPr="00B57DB6" w:rsidRDefault="00E149A1" w:rsidP="00E149A1">
            <w:pPr>
              <w:jc w:val="center"/>
              <w:rPr>
                <w:b/>
                <w:bCs/>
                <w:sz w:val="19"/>
                <w:szCs w:val="19"/>
              </w:rPr>
            </w:pPr>
            <w:r w:rsidRPr="00B57DB6">
              <w:rPr>
                <w:b/>
                <w:bCs/>
                <w:sz w:val="19"/>
                <w:szCs w:val="19"/>
              </w:rPr>
              <w:t>Vrsta prihoda</w:t>
            </w:r>
          </w:p>
        </w:tc>
        <w:tc>
          <w:tcPr>
            <w:tcW w:w="1350" w:type="dxa"/>
            <w:tcBorders>
              <w:top w:val="single" w:sz="4" w:space="0" w:color="auto"/>
              <w:left w:val="nil"/>
              <w:bottom w:val="single" w:sz="4" w:space="0" w:color="auto"/>
              <w:right w:val="single" w:sz="4" w:space="0" w:color="auto"/>
            </w:tcBorders>
            <w:shd w:val="clear" w:color="000000" w:fill="E8E8E8"/>
            <w:vAlign w:val="center"/>
            <w:hideMark/>
          </w:tcPr>
          <w:p w14:paraId="23747638" w14:textId="77777777" w:rsidR="00E149A1" w:rsidRPr="00B57DB6" w:rsidRDefault="00E149A1" w:rsidP="00E149A1">
            <w:pPr>
              <w:jc w:val="center"/>
              <w:rPr>
                <w:b/>
                <w:bCs/>
                <w:sz w:val="19"/>
                <w:szCs w:val="19"/>
              </w:rPr>
            </w:pPr>
            <w:r w:rsidRPr="00B57DB6">
              <w:rPr>
                <w:b/>
                <w:bCs/>
                <w:sz w:val="19"/>
                <w:szCs w:val="19"/>
              </w:rPr>
              <w:t>Izvršenje</w:t>
            </w:r>
            <w:r w:rsidRPr="00B57DB6">
              <w:rPr>
                <w:b/>
                <w:bCs/>
                <w:sz w:val="19"/>
                <w:szCs w:val="19"/>
              </w:rPr>
              <w:br/>
              <w:t>2023.</w:t>
            </w:r>
          </w:p>
        </w:tc>
        <w:tc>
          <w:tcPr>
            <w:tcW w:w="1105" w:type="dxa"/>
            <w:tcBorders>
              <w:top w:val="single" w:sz="4" w:space="0" w:color="auto"/>
              <w:left w:val="nil"/>
              <w:bottom w:val="single" w:sz="4" w:space="0" w:color="auto"/>
              <w:right w:val="single" w:sz="4" w:space="0" w:color="auto"/>
            </w:tcBorders>
            <w:shd w:val="clear" w:color="000000" w:fill="E8E8E8"/>
            <w:vAlign w:val="center"/>
            <w:hideMark/>
          </w:tcPr>
          <w:p w14:paraId="45E7FB5D" w14:textId="77777777" w:rsidR="00E149A1" w:rsidRPr="00B57DB6" w:rsidRDefault="00E149A1" w:rsidP="00E149A1">
            <w:pPr>
              <w:jc w:val="center"/>
              <w:rPr>
                <w:b/>
                <w:bCs/>
                <w:sz w:val="19"/>
                <w:szCs w:val="19"/>
              </w:rPr>
            </w:pPr>
            <w:r w:rsidRPr="00B57DB6">
              <w:rPr>
                <w:b/>
                <w:bCs/>
                <w:sz w:val="19"/>
                <w:szCs w:val="19"/>
              </w:rPr>
              <w:t xml:space="preserve">Rebalans 2024. </w:t>
            </w:r>
          </w:p>
        </w:tc>
        <w:tc>
          <w:tcPr>
            <w:tcW w:w="1113" w:type="dxa"/>
            <w:tcBorders>
              <w:top w:val="single" w:sz="4" w:space="0" w:color="auto"/>
              <w:left w:val="nil"/>
              <w:bottom w:val="single" w:sz="4" w:space="0" w:color="auto"/>
              <w:right w:val="single" w:sz="4" w:space="0" w:color="auto"/>
            </w:tcBorders>
            <w:shd w:val="clear" w:color="000000" w:fill="E8E8E8"/>
            <w:vAlign w:val="center"/>
            <w:hideMark/>
          </w:tcPr>
          <w:p w14:paraId="6FA30163" w14:textId="77777777" w:rsidR="00E149A1" w:rsidRPr="00B57DB6" w:rsidRDefault="00E149A1" w:rsidP="00E149A1">
            <w:pPr>
              <w:jc w:val="center"/>
              <w:rPr>
                <w:b/>
                <w:bCs/>
                <w:sz w:val="19"/>
                <w:szCs w:val="19"/>
              </w:rPr>
            </w:pPr>
            <w:r w:rsidRPr="00B57DB6">
              <w:rPr>
                <w:b/>
                <w:bCs/>
                <w:sz w:val="19"/>
                <w:szCs w:val="19"/>
              </w:rPr>
              <w:t>Tekući plan 2024.</w:t>
            </w:r>
          </w:p>
        </w:tc>
        <w:tc>
          <w:tcPr>
            <w:tcW w:w="1379" w:type="dxa"/>
            <w:tcBorders>
              <w:top w:val="single" w:sz="4" w:space="0" w:color="auto"/>
              <w:left w:val="nil"/>
              <w:bottom w:val="single" w:sz="4" w:space="0" w:color="auto"/>
              <w:right w:val="single" w:sz="4" w:space="0" w:color="auto"/>
            </w:tcBorders>
            <w:shd w:val="clear" w:color="000000" w:fill="E8E8E8"/>
            <w:vAlign w:val="center"/>
            <w:hideMark/>
          </w:tcPr>
          <w:p w14:paraId="5B7934AA" w14:textId="77777777" w:rsidR="00E149A1" w:rsidRPr="00B57DB6" w:rsidRDefault="00E149A1" w:rsidP="00E149A1">
            <w:pPr>
              <w:jc w:val="center"/>
              <w:rPr>
                <w:b/>
                <w:bCs/>
                <w:sz w:val="19"/>
                <w:szCs w:val="19"/>
              </w:rPr>
            </w:pPr>
            <w:r w:rsidRPr="00B57DB6">
              <w:rPr>
                <w:b/>
                <w:bCs/>
                <w:sz w:val="19"/>
                <w:szCs w:val="19"/>
              </w:rPr>
              <w:t>Izvršenje</w:t>
            </w:r>
            <w:r w:rsidRPr="00B57DB6">
              <w:rPr>
                <w:b/>
                <w:bCs/>
                <w:sz w:val="19"/>
                <w:szCs w:val="19"/>
              </w:rPr>
              <w:br/>
              <w:t>2024.</w:t>
            </w:r>
          </w:p>
        </w:tc>
        <w:tc>
          <w:tcPr>
            <w:tcW w:w="1159" w:type="dxa"/>
            <w:tcBorders>
              <w:top w:val="single" w:sz="4" w:space="0" w:color="auto"/>
              <w:left w:val="nil"/>
              <w:bottom w:val="single" w:sz="4" w:space="0" w:color="auto"/>
              <w:right w:val="single" w:sz="4" w:space="0" w:color="auto"/>
            </w:tcBorders>
            <w:shd w:val="clear" w:color="000000" w:fill="E8E8E8"/>
            <w:vAlign w:val="center"/>
            <w:hideMark/>
          </w:tcPr>
          <w:p w14:paraId="53E647C8" w14:textId="77777777" w:rsidR="00E149A1" w:rsidRPr="00B57DB6" w:rsidRDefault="00E149A1" w:rsidP="00E149A1">
            <w:pPr>
              <w:jc w:val="center"/>
              <w:rPr>
                <w:b/>
                <w:bCs/>
                <w:sz w:val="19"/>
                <w:szCs w:val="19"/>
              </w:rPr>
            </w:pPr>
            <w:r w:rsidRPr="00B57DB6">
              <w:rPr>
                <w:b/>
                <w:bCs/>
                <w:sz w:val="19"/>
                <w:szCs w:val="19"/>
              </w:rPr>
              <w:t>Indeks izvršenja 2024./2023.</w:t>
            </w:r>
          </w:p>
        </w:tc>
        <w:tc>
          <w:tcPr>
            <w:tcW w:w="1094" w:type="dxa"/>
            <w:tcBorders>
              <w:top w:val="single" w:sz="4" w:space="0" w:color="auto"/>
              <w:left w:val="nil"/>
              <w:bottom w:val="single" w:sz="4" w:space="0" w:color="auto"/>
              <w:right w:val="single" w:sz="4" w:space="0" w:color="auto"/>
            </w:tcBorders>
            <w:shd w:val="clear" w:color="000000" w:fill="E8E8E8"/>
            <w:vAlign w:val="center"/>
            <w:hideMark/>
          </w:tcPr>
          <w:p w14:paraId="445C9E52" w14:textId="77777777" w:rsidR="00E149A1" w:rsidRPr="00B57DB6" w:rsidRDefault="00E149A1" w:rsidP="00E149A1">
            <w:pPr>
              <w:jc w:val="center"/>
              <w:rPr>
                <w:b/>
                <w:bCs/>
                <w:sz w:val="19"/>
                <w:szCs w:val="19"/>
              </w:rPr>
            </w:pPr>
            <w:r w:rsidRPr="00B57DB6">
              <w:rPr>
                <w:b/>
                <w:bCs/>
                <w:sz w:val="19"/>
                <w:szCs w:val="19"/>
              </w:rPr>
              <w:t>Indeks izvršenja 2024.</w:t>
            </w:r>
          </w:p>
        </w:tc>
      </w:tr>
      <w:tr w:rsidR="00650C7A" w:rsidRPr="00B57DB6" w14:paraId="4F431BA8" w14:textId="77777777" w:rsidTr="00E149A1">
        <w:trPr>
          <w:trHeight w:val="300"/>
          <w:jc w:val="center"/>
        </w:trPr>
        <w:tc>
          <w:tcPr>
            <w:tcW w:w="2151" w:type="dxa"/>
            <w:tcBorders>
              <w:top w:val="nil"/>
              <w:left w:val="single" w:sz="4" w:space="0" w:color="auto"/>
              <w:bottom w:val="single" w:sz="4" w:space="0" w:color="auto"/>
              <w:right w:val="single" w:sz="4" w:space="0" w:color="auto"/>
            </w:tcBorders>
            <w:shd w:val="clear" w:color="000000" w:fill="E8E8E8"/>
            <w:vAlign w:val="center"/>
            <w:hideMark/>
          </w:tcPr>
          <w:p w14:paraId="1C9A8563" w14:textId="77777777" w:rsidR="00E149A1" w:rsidRPr="00B57DB6" w:rsidRDefault="00E149A1" w:rsidP="00E149A1">
            <w:pPr>
              <w:jc w:val="center"/>
              <w:rPr>
                <w:sz w:val="17"/>
                <w:szCs w:val="17"/>
              </w:rPr>
            </w:pPr>
            <w:r w:rsidRPr="00B57DB6">
              <w:rPr>
                <w:sz w:val="17"/>
                <w:szCs w:val="17"/>
              </w:rPr>
              <w:t>1</w:t>
            </w:r>
          </w:p>
        </w:tc>
        <w:tc>
          <w:tcPr>
            <w:tcW w:w="1350" w:type="dxa"/>
            <w:tcBorders>
              <w:top w:val="nil"/>
              <w:left w:val="nil"/>
              <w:bottom w:val="single" w:sz="4" w:space="0" w:color="auto"/>
              <w:right w:val="single" w:sz="4" w:space="0" w:color="auto"/>
            </w:tcBorders>
            <w:shd w:val="clear" w:color="000000" w:fill="E8E8E8"/>
            <w:vAlign w:val="center"/>
            <w:hideMark/>
          </w:tcPr>
          <w:p w14:paraId="6EFBF94F" w14:textId="77777777" w:rsidR="00E149A1" w:rsidRPr="00B57DB6" w:rsidRDefault="00E149A1" w:rsidP="00E149A1">
            <w:pPr>
              <w:jc w:val="center"/>
              <w:rPr>
                <w:sz w:val="17"/>
                <w:szCs w:val="17"/>
              </w:rPr>
            </w:pPr>
            <w:r w:rsidRPr="00B57DB6">
              <w:rPr>
                <w:sz w:val="17"/>
                <w:szCs w:val="17"/>
              </w:rPr>
              <w:t>2</w:t>
            </w:r>
          </w:p>
        </w:tc>
        <w:tc>
          <w:tcPr>
            <w:tcW w:w="1105" w:type="dxa"/>
            <w:tcBorders>
              <w:top w:val="nil"/>
              <w:left w:val="nil"/>
              <w:bottom w:val="single" w:sz="4" w:space="0" w:color="auto"/>
              <w:right w:val="single" w:sz="4" w:space="0" w:color="auto"/>
            </w:tcBorders>
            <w:shd w:val="clear" w:color="000000" w:fill="E8E8E8"/>
            <w:vAlign w:val="center"/>
            <w:hideMark/>
          </w:tcPr>
          <w:p w14:paraId="53983D71" w14:textId="77777777" w:rsidR="00E149A1" w:rsidRPr="00B57DB6" w:rsidRDefault="00E149A1" w:rsidP="00E149A1">
            <w:pPr>
              <w:jc w:val="center"/>
              <w:rPr>
                <w:sz w:val="17"/>
                <w:szCs w:val="17"/>
              </w:rPr>
            </w:pPr>
            <w:r w:rsidRPr="00B57DB6">
              <w:rPr>
                <w:sz w:val="17"/>
                <w:szCs w:val="17"/>
              </w:rPr>
              <w:t>3</w:t>
            </w:r>
          </w:p>
        </w:tc>
        <w:tc>
          <w:tcPr>
            <w:tcW w:w="1113" w:type="dxa"/>
            <w:tcBorders>
              <w:top w:val="nil"/>
              <w:left w:val="nil"/>
              <w:bottom w:val="single" w:sz="4" w:space="0" w:color="auto"/>
              <w:right w:val="single" w:sz="4" w:space="0" w:color="auto"/>
            </w:tcBorders>
            <w:shd w:val="clear" w:color="000000" w:fill="E8E8E8"/>
            <w:vAlign w:val="center"/>
            <w:hideMark/>
          </w:tcPr>
          <w:p w14:paraId="1279E7B4" w14:textId="77777777" w:rsidR="00E149A1" w:rsidRPr="00B57DB6" w:rsidRDefault="00E149A1" w:rsidP="00E149A1">
            <w:pPr>
              <w:jc w:val="center"/>
              <w:rPr>
                <w:sz w:val="17"/>
                <w:szCs w:val="17"/>
              </w:rPr>
            </w:pPr>
            <w:r w:rsidRPr="00B57DB6">
              <w:rPr>
                <w:sz w:val="17"/>
                <w:szCs w:val="17"/>
              </w:rPr>
              <w:t>4</w:t>
            </w:r>
          </w:p>
        </w:tc>
        <w:tc>
          <w:tcPr>
            <w:tcW w:w="1379" w:type="dxa"/>
            <w:tcBorders>
              <w:top w:val="nil"/>
              <w:left w:val="nil"/>
              <w:bottom w:val="single" w:sz="4" w:space="0" w:color="auto"/>
              <w:right w:val="single" w:sz="4" w:space="0" w:color="auto"/>
            </w:tcBorders>
            <w:shd w:val="clear" w:color="000000" w:fill="E8E8E8"/>
            <w:vAlign w:val="center"/>
            <w:hideMark/>
          </w:tcPr>
          <w:p w14:paraId="69BA9B16" w14:textId="77777777" w:rsidR="00E149A1" w:rsidRPr="00B57DB6" w:rsidRDefault="00E149A1" w:rsidP="00E149A1">
            <w:pPr>
              <w:jc w:val="center"/>
              <w:rPr>
                <w:sz w:val="17"/>
                <w:szCs w:val="17"/>
              </w:rPr>
            </w:pPr>
            <w:r w:rsidRPr="00B57DB6">
              <w:rPr>
                <w:sz w:val="17"/>
                <w:szCs w:val="17"/>
              </w:rPr>
              <w:t>5</w:t>
            </w:r>
          </w:p>
        </w:tc>
        <w:tc>
          <w:tcPr>
            <w:tcW w:w="1159" w:type="dxa"/>
            <w:tcBorders>
              <w:top w:val="nil"/>
              <w:left w:val="nil"/>
              <w:bottom w:val="single" w:sz="4" w:space="0" w:color="auto"/>
              <w:right w:val="single" w:sz="4" w:space="0" w:color="auto"/>
            </w:tcBorders>
            <w:shd w:val="clear" w:color="000000" w:fill="E8E8E8"/>
            <w:vAlign w:val="center"/>
            <w:hideMark/>
          </w:tcPr>
          <w:p w14:paraId="36DC8BC3" w14:textId="77777777" w:rsidR="00E149A1" w:rsidRPr="00B57DB6" w:rsidRDefault="00E149A1" w:rsidP="00E149A1">
            <w:pPr>
              <w:jc w:val="center"/>
              <w:rPr>
                <w:sz w:val="18"/>
                <w:szCs w:val="18"/>
              </w:rPr>
            </w:pPr>
            <w:r w:rsidRPr="00B57DB6">
              <w:rPr>
                <w:sz w:val="18"/>
                <w:szCs w:val="18"/>
              </w:rPr>
              <w:t xml:space="preserve">6 </w:t>
            </w:r>
            <w:r w:rsidRPr="00B57DB6">
              <w:rPr>
                <w:sz w:val="17"/>
                <w:szCs w:val="17"/>
              </w:rPr>
              <w:t>(5/2*100)</w:t>
            </w:r>
          </w:p>
        </w:tc>
        <w:tc>
          <w:tcPr>
            <w:tcW w:w="1094" w:type="dxa"/>
            <w:tcBorders>
              <w:top w:val="nil"/>
              <w:left w:val="nil"/>
              <w:bottom w:val="single" w:sz="4" w:space="0" w:color="auto"/>
              <w:right w:val="single" w:sz="4" w:space="0" w:color="auto"/>
            </w:tcBorders>
            <w:shd w:val="clear" w:color="000000" w:fill="E8E8E8"/>
            <w:vAlign w:val="center"/>
            <w:hideMark/>
          </w:tcPr>
          <w:p w14:paraId="45EA797A" w14:textId="7C6D39FF" w:rsidR="00E149A1" w:rsidRPr="00B57DB6" w:rsidRDefault="004F4DAD" w:rsidP="00E149A1">
            <w:pPr>
              <w:jc w:val="center"/>
              <w:rPr>
                <w:sz w:val="18"/>
                <w:szCs w:val="18"/>
              </w:rPr>
            </w:pPr>
            <w:r w:rsidRPr="00B57DB6">
              <w:rPr>
                <w:sz w:val="18"/>
                <w:szCs w:val="18"/>
              </w:rPr>
              <w:t>7</w:t>
            </w:r>
            <w:r w:rsidR="00E149A1" w:rsidRPr="00B57DB6">
              <w:rPr>
                <w:sz w:val="18"/>
                <w:szCs w:val="18"/>
              </w:rPr>
              <w:t xml:space="preserve"> </w:t>
            </w:r>
            <w:r w:rsidR="00E149A1" w:rsidRPr="00B57DB6">
              <w:rPr>
                <w:sz w:val="17"/>
                <w:szCs w:val="17"/>
              </w:rPr>
              <w:t>(5/4</w:t>
            </w:r>
            <w:r w:rsidR="00E149A1" w:rsidRPr="00B57DB6">
              <w:rPr>
                <w:sz w:val="16"/>
                <w:szCs w:val="16"/>
              </w:rPr>
              <w:t>*100)</w:t>
            </w:r>
          </w:p>
        </w:tc>
      </w:tr>
      <w:tr w:rsidR="00650C7A" w:rsidRPr="00B57DB6" w14:paraId="1CCDC915" w14:textId="77777777" w:rsidTr="00E149A1">
        <w:trPr>
          <w:trHeight w:val="300"/>
          <w:jc w:val="center"/>
        </w:trPr>
        <w:tc>
          <w:tcPr>
            <w:tcW w:w="2151" w:type="dxa"/>
            <w:tcBorders>
              <w:top w:val="nil"/>
              <w:left w:val="single" w:sz="4" w:space="0" w:color="auto"/>
              <w:bottom w:val="single" w:sz="4" w:space="0" w:color="auto"/>
              <w:right w:val="single" w:sz="4" w:space="0" w:color="auto"/>
            </w:tcBorders>
            <w:shd w:val="clear" w:color="000000" w:fill="F2F2F2"/>
            <w:vAlign w:val="center"/>
            <w:hideMark/>
          </w:tcPr>
          <w:p w14:paraId="5C88C9CE" w14:textId="77777777" w:rsidR="00E149A1" w:rsidRPr="00B57DB6" w:rsidRDefault="00E149A1" w:rsidP="00E149A1">
            <w:pPr>
              <w:rPr>
                <w:b/>
                <w:bCs/>
                <w:sz w:val="19"/>
                <w:szCs w:val="19"/>
              </w:rPr>
            </w:pPr>
            <w:r w:rsidRPr="00B57DB6">
              <w:rPr>
                <w:b/>
                <w:bCs/>
                <w:sz w:val="19"/>
                <w:szCs w:val="19"/>
              </w:rPr>
              <w:t>UK. PRIHODI</w:t>
            </w:r>
          </w:p>
        </w:tc>
        <w:tc>
          <w:tcPr>
            <w:tcW w:w="1350" w:type="dxa"/>
            <w:tcBorders>
              <w:top w:val="nil"/>
              <w:left w:val="nil"/>
              <w:bottom w:val="single" w:sz="4" w:space="0" w:color="auto"/>
              <w:right w:val="single" w:sz="4" w:space="0" w:color="auto"/>
            </w:tcBorders>
            <w:shd w:val="clear" w:color="000000" w:fill="F2F2F2"/>
            <w:vAlign w:val="center"/>
            <w:hideMark/>
          </w:tcPr>
          <w:p w14:paraId="06B2D282" w14:textId="77777777" w:rsidR="00E149A1" w:rsidRPr="00B57DB6" w:rsidRDefault="00E149A1" w:rsidP="00E149A1">
            <w:pPr>
              <w:jc w:val="right"/>
              <w:rPr>
                <w:b/>
                <w:bCs/>
                <w:sz w:val="19"/>
                <w:szCs w:val="19"/>
              </w:rPr>
            </w:pPr>
            <w:r w:rsidRPr="00B57DB6">
              <w:rPr>
                <w:b/>
                <w:bCs/>
                <w:sz w:val="19"/>
                <w:szCs w:val="19"/>
              </w:rPr>
              <w:t>56.932.389,99</w:t>
            </w:r>
          </w:p>
        </w:tc>
        <w:tc>
          <w:tcPr>
            <w:tcW w:w="1105" w:type="dxa"/>
            <w:tcBorders>
              <w:top w:val="nil"/>
              <w:left w:val="nil"/>
              <w:bottom w:val="single" w:sz="4" w:space="0" w:color="auto"/>
              <w:right w:val="single" w:sz="4" w:space="0" w:color="auto"/>
            </w:tcBorders>
            <w:shd w:val="clear" w:color="000000" w:fill="F2F2F2"/>
            <w:vAlign w:val="center"/>
            <w:hideMark/>
          </w:tcPr>
          <w:p w14:paraId="15428392" w14:textId="77777777" w:rsidR="00E149A1" w:rsidRPr="00B57DB6" w:rsidRDefault="00E149A1" w:rsidP="00E149A1">
            <w:pPr>
              <w:jc w:val="right"/>
              <w:rPr>
                <w:b/>
                <w:bCs/>
                <w:sz w:val="19"/>
                <w:szCs w:val="19"/>
              </w:rPr>
            </w:pPr>
            <w:r w:rsidRPr="00B57DB6">
              <w:rPr>
                <w:b/>
                <w:bCs/>
                <w:sz w:val="19"/>
                <w:szCs w:val="19"/>
              </w:rPr>
              <w:t>87.466.975</w:t>
            </w:r>
          </w:p>
        </w:tc>
        <w:tc>
          <w:tcPr>
            <w:tcW w:w="1113" w:type="dxa"/>
            <w:tcBorders>
              <w:top w:val="nil"/>
              <w:left w:val="nil"/>
              <w:bottom w:val="single" w:sz="4" w:space="0" w:color="auto"/>
              <w:right w:val="single" w:sz="4" w:space="0" w:color="auto"/>
            </w:tcBorders>
            <w:shd w:val="clear" w:color="000000" w:fill="F2F2F2"/>
            <w:vAlign w:val="center"/>
            <w:hideMark/>
          </w:tcPr>
          <w:p w14:paraId="33BE3050" w14:textId="77777777" w:rsidR="00E149A1" w:rsidRPr="00B57DB6" w:rsidRDefault="00E149A1" w:rsidP="00E149A1">
            <w:pPr>
              <w:jc w:val="right"/>
              <w:rPr>
                <w:b/>
                <w:bCs/>
                <w:sz w:val="19"/>
                <w:szCs w:val="19"/>
              </w:rPr>
            </w:pPr>
            <w:r w:rsidRPr="00B57DB6">
              <w:rPr>
                <w:b/>
                <w:bCs/>
                <w:sz w:val="19"/>
                <w:szCs w:val="19"/>
              </w:rPr>
              <w:t>87.466.975</w:t>
            </w:r>
          </w:p>
        </w:tc>
        <w:tc>
          <w:tcPr>
            <w:tcW w:w="1379" w:type="dxa"/>
            <w:tcBorders>
              <w:top w:val="nil"/>
              <w:left w:val="nil"/>
              <w:bottom w:val="single" w:sz="4" w:space="0" w:color="auto"/>
              <w:right w:val="single" w:sz="4" w:space="0" w:color="auto"/>
            </w:tcBorders>
            <w:shd w:val="clear" w:color="000000" w:fill="F2F2F2"/>
            <w:vAlign w:val="center"/>
            <w:hideMark/>
          </w:tcPr>
          <w:p w14:paraId="2250305A" w14:textId="77777777" w:rsidR="00E149A1" w:rsidRPr="00B57DB6" w:rsidRDefault="00E149A1" w:rsidP="00E149A1">
            <w:pPr>
              <w:jc w:val="right"/>
              <w:rPr>
                <w:b/>
                <w:bCs/>
                <w:sz w:val="19"/>
                <w:szCs w:val="19"/>
              </w:rPr>
            </w:pPr>
            <w:r w:rsidRPr="00B57DB6">
              <w:rPr>
                <w:b/>
                <w:bCs/>
                <w:sz w:val="19"/>
                <w:szCs w:val="19"/>
              </w:rPr>
              <w:t>62.667.424,13</w:t>
            </w:r>
          </w:p>
        </w:tc>
        <w:tc>
          <w:tcPr>
            <w:tcW w:w="1159" w:type="dxa"/>
            <w:tcBorders>
              <w:top w:val="nil"/>
              <w:left w:val="nil"/>
              <w:bottom w:val="single" w:sz="4" w:space="0" w:color="auto"/>
              <w:right w:val="single" w:sz="4" w:space="0" w:color="auto"/>
            </w:tcBorders>
            <w:shd w:val="clear" w:color="000000" w:fill="F2F2F2"/>
            <w:vAlign w:val="center"/>
            <w:hideMark/>
          </w:tcPr>
          <w:p w14:paraId="795BA484" w14:textId="77777777" w:rsidR="00E149A1" w:rsidRPr="00B57DB6" w:rsidRDefault="00E149A1" w:rsidP="00E149A1">
            <w:pPr>
              <w:jc w:val="right"/>
              <w:rPr>
                <w:b/>
                <w:bCs/>
                <w:sz w:val="19"/>
                <w:szCs w:val="19"/>
              </w:rPr>
            </w:pPr>
            <w:r w:rsidRPr="00B57DB6">
              <w:rPr>
                <w:b/>
                <w:bCs/>
                <w:sz w:val="19"/>
                <w:szCs w:val="19"/>
              </w:rPr>
              <w:t>110,07%</w:t>
            </w:r>
          </w:p>
        </w:tc>
        <w:tc>
          <w:tcPr>
            <w:tcW w:w="1094" w:type="dxa"/>
            <w:tcBorders>
              <w:top w:val="nil"/>
              <w:left w:val="nil"/>
              <w:bottom w:val="single" w:sz="4" w:space="0" w:color="auto"/>
              <w:right w:val="single" w:sz="4" w:space="0" w:color="auto"/>
            </w:tcBorders>
            <w:shd w:val="clear" w:color="000000" w:fill="F2F2F2"/>
            <w:vAlign w:val="center"/>
            <w:hideMark/>
          </w:tcPr>
          <w:p w14:paraId="4BC34228" w14:textId="77777777" w:rsidR="00E149A1" w:rsidRPr="00B57DB6" w:rsidRDefault="00E149A1" w:rsidP="00E149A1">
            <w:pPr>
              <w:jc w:val="right"/>
              <w:rPr>
                <w:b/>
                <w:bCs/>
                <w:sz w:val="19"/>
                <w:szCs w:val="19"/>
              </w:rPr>
            </w:pPr>
            <w:r w:rsidRPr="00B57DB6">
              <w:rPr>
                <w:b/>
                <w:bCs/>
                <w:sz w:val="19"/>
                <w:szCs w:val="19"/>
              </w:rPr>
              <w:t>71,65%</w:t>
            </w:r>
          </w:p>
        </w:tc>
      </w:tr>
      <w:tr w:rsidR="00650C7A" w:rsidRPr="00B57DB6" w14:paraId="0F503B72" w14:textId="77777777" w:rsidTr="00E149A1">
        <w:trPr>
          <w:trHeight w:val="300"/>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1DA7E839" w14:textId="77777777" w:rsidR="00E149A1" w:rsidRPr="00B57DB6" w:rsidRDefault="00E149A1" w:rsidP="00E149A1">
            <w:pPr>
              <w:rPr>
                <w:b/>
                <w:bCs/>
                <w:sz w:val="20"/>
                <w:szCs w:val="20"/>
              </w:rPr>
            </w:pPr>
            <w:r w:rsidRPr="00B57DB6">
              <w:rPr>
                <w:b/>
                <w:bCs/>
                <w:sz w:val="20"/>
                <w:szCs w:val="20"/>
              </w:rPr>
              <w:t>6 Prihodi poslovanja</w:t>
            </w:r>
          </w:p>
        </w:tc>
        <w:tc>
          <w:tcPr>
            <w:tcW w:w="1350" w:type="dxa"/>
            <w:tcBorders>
              <w:top w:val="nil"/>
              <w:left w:val="nil"/>
              <w:bottom w:val="single" w:sz="4" w:space="0" w:color="auto"/>
              <w:right w:val="single" w:sz="4" w:space="0" w:color="auto"/>
            </w:tcBorders>
            <w:shd w:val="clear" w:color="auto" w:fill="auto"/>
            <w:vAlign w:val="center"/>
            <w:hideMark/>
          </w:tcPr>
          <w:p w14:paraId="4D849205" w14:textId="77777777" w:rsidR="00E149A1" w:rsidRPr="00B57DB6" w:rsidRDefault="00E149A1" w:rsidP="00E149A1">
            <w:pPr>
              <w:jc w:val="right"/>
              <w:rPr>
                <w:b/>
                <w:bCs/>
                <w:sz w:val="19"/>
                <w:szCs w:val="19"/>
              </w:rPr>
            </w:pPr>
            <w:r w:rsidRPr="00B57DB6">
              <w:rPr>
                <w:b/>
                <w:bCs/>
                <w:sz w:val="19"/>
                <w:szCs w:val="19"/>
              </w:rPr>
              <w:t>56.491.017,12</w:t>
            </w:r>
          </w:p>
        </w:tc>
        <w:tc>
          <w:tcPr>
            <w:tcW w:w="1105" w:type="dxa"/>
            <w:tcBorders>
              <w:top w:val="nil"/>
              <w:left w:val="nil"/>
              <w:bottom w:val="single" w:sz="4" w:space="0" w:color="auto"/>
              <w:right w:val="single" w:sz="4" w:space="0" w:color="auto"/>
            </w:tcBorders>
            <w:shd w:val="clear" w:color="auto" w:fill="auto"/>
            <w:vAlign w:val="center"/>
            <w:hideMark/>
          </w:tcPr>
          <w:p w14:paraId="71E2B64F" w14:textId="77777777" w:rsidR="00E149A1" w:rsidRPr="00B57DB6" w:rsidRDefault="00E149A1" w:rsidP="00E149A1">
            <w:pPr>
              <w:jc w:val="right"/>
              <w:rPr>
                <w:b/>
                <w:bCs/>
                <w:sz w:val="19"/>
                <w:szCs w:val="19"/>
              </w:rPr>
            </w:pPr>
            <w:r w:rsidRPr="00B57DB6">
              <w:rPr>
                <w:b/>
                <w:bCs/>
                <w:sz w:val="19"/>
                <w:szCs w:val="19"/>
              </w:rPr>
              <w:t>84.759.162</w:t>
            </w:r>
          </w:p>
        </w:tc>
        <w:tc>
          <w:tcPr>
            <w:tcW w:w="1113" w:type="dxa"/>
            <w:tcBorders>
              <w:top w:val="nil"/>
              <w:left w:val="nil"/>
              <w:bottom w:val="single" w:sz="4" w:space="0" w:color="auto"/>
              <w:right w:val="single" w:sz="4" w:space="0" w:color="auto"/>
            </w:tcBorders>
            <w:shd w:val="clear" w:color="auto" w:fill="auto"/>
            <w:vAlign w:val="center"/>
            <w:hideMark/>
          </w:tcPr>
          <w:p w14:paraId="2178F581" w14:textId="77777777" w:rsidR="00E149A1" w:rsidRPr="00B57DB6" w:rsidRDefault="00E149A1" w:rsidP="00E149A1">
            <w:pPr>
              <w:jc w:val="right"/>
              <w:rPr>
                <w:b/>
                <w:bCs/>
                <w:sz w:val="19"/>
                <w:szCs w:val="19"/>
              </w:rPr>
            </w:pPr>
            <w:r w:rsidRPr="00B57DB6">
              <w:rPr>
                <w:b/>
                <w:bCs/>
                <w:sz w:val="19"/>
                <w:szCs w:val="19"/>
              </w:rPr>
              <w:t>84.759.162</w:t>
            </w:r>
          </w:p>
        </w:tc>
        <w:tc>
          <w:tcPr>
            <w:tcW w:w="1379" w:type="dxa"/>
            <w:tcBorders>
              <w:top w:val="nil"/>
              <w:left w:val="nil"/>
              <w:bottom w:val="single" w:sz="4" w:space="0" w:color="auto"/>
              <w:right w:val="single" w:sz="4" w:space="0" w:color="auto"/>
            </w:tcBorders>
            <w:shd w:val="clear" w:color="auto" w:fill="auto"/>
            <w:vAlign w:val="center"/>
            <w:hideMark/>
          </w:tcPr>
          <w:p w14:paraId="386F12A2" w14:textId="77777777" w:rsidR="00E149A1" w:rsidRPr="00B57DB6" w:rsidRDefault="00E149A1" w:rsidP="00E149A1">
            <w:pPr>
              <w:jc w:val="right"/>
              <w:rPr>
                <w:b/>
                <w:bCs/>
                <w:sz w:val="19"/>
                <w:szCs w:val="19"/>
              </w:rPr>
            </w:pPr>
            <w:r w:rsidRPr="00B57DB6">
              <w:rPr>
                <w:b/>
                <w:bCs/>
                <w:sz w:val="19"/>
                <w:szCs w:val="19"/>
              </w:rPr>
              <w:t>62.304.928,08</w:t>
            </w:r>
          </w:p>
        </w:tc>
        <w:tc>
          <w:tcPr>
            <w:tcW w:w="1159" w:type="dxa"/>
            <w:tcBorders>
              <w:top w:val="nil"/>
              <w:left w:val="nil"/>
              <w:bottom w:val="single" w:sz="4" w:space="0" w:color="auto"/>
              <w:right w:val="single" w:sz="4" w:space="0" w:color="auto"/>
            </w:tcBorders>
            <w:shd w:val="clear" w:color="auto" w:fill="auto"/>
            <w:vAlign w:val="center"/>
            <w:hideMark/>
          </w:tcPr>
          <w:p w14:paraId="182A903E" w14:textId="77777777" w:rsidR="00E149A1" w:rsidRPr="00B57DB6" w:rsidRDefault="00E149A1" w:rsidP="00E149A1">
            <w:pPr>
              <w:jc w:val="right"/>
              <w:rPr>
                <w:b/>
                <w:bCs/>
                <w:sz w:val="19"/>
                <w:szCs w:val="19"/>
              </w:rPr>
            </w:pPr>
            <w:r w:rsidRPr="00B57DB6">
              <w:rPr>
                <w:b/>
                <w:bCs/>
                <w:sz w:val="19"/>
                <w:szCs w:val="19"/>
              </w:rPr>
              <w:t>110,29%</w:t>
            </w:r>
          </w:p>
        </w:tc>
        <w:tc>
          <w:tcPr>
            <w:tcW w:w="1094" w:type="dxa"/>
            <w:tcBorders>
              <w:top w:val="nil"/>
              <w:left w:val="nil"/>
              <w:bottom w:val="single" w:sz="4" w:space="0" w:color="auto"/>
              <w:right w:val="single" w:sz="4" w:space="0" w:color="auto"/>
            </w:tcBorders>
            <w:shd w:val="clear" w:color="auto" w:fill="auto"/>
            <w:vAlign w:val="center"/>
            <w:hideMark/>
          </w:tcPr>
          <w:p w14:paraId="33EC67A0" w14:textId="77777777" w:rsidR="00E149A1" w:rsidRPr="00B57DB6" w:rsidRDefault="00E149A1" w:rsidP="00E149A1">
            <w:pPr>
              <w:jc w:val="right"/>
              <w:rPr>
                <w:b/>
                <w:bCs/>
                <w:sz w:val="19"/>
                <w:szCs w:val="19"/>
              </w:rPr>
            </w:pPr>
            <w:r w:rsidRPr="00B57DB6">
              <w:rPr>
                <w:b/>
                <w:bCs/>
                <w:sz w:val="19"/>
                <w:szCs w:val="19"/>
              </w:rPr>
              <w:t>73,51%</w:t>
            </w:r>
          </w:p>
        </w:tc>
      </w:tr>
      <w:tr w:rsidR="00650C7A" w:rsidRPr="00B57DB6" w14:paraId="18739545" w14:textId="77777777" w:rsidTr="00E149A1">
        <w:trPr>
          <w:trHeight w:val="300"/>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1405417C" w14:textId="77777777" w:rsidR="00E149A1" w:rsidRPr="00B57DB6" w:rsidRDefault="00E149A1" w:rsidP="00E149A1">
            <w:pPr>
              <w:rPr>
                <w:sz w:val="20"/>
                <w:szCs w:val="20"/>
              </w:rPr>
            </w:pPr>
            <w:r w:rsidRPr="00B57DB6">
              <w:rPr>
                <w:sz w:val="20"/>
                <w:szCs w:val="20"/>
              </w:rPr>
              <w:t>61 Prihodi od poreza</w:t>
            </w:r>
          </w:p>
        </w:tc>
        <w:tc>
          <w:tcPr>
            <w:tcW w:w="1350" w:type="dxa"/>
            <w:tcBorders>
              <w:top w:val="nil"/>
              <w:left w:val="nil"/>
              <w:bottom w:val="single" w:sz="4" w:space="0" w:color="auto"/>
              <w:right w:val="single" w:sz="4" w:space="0" w:color="auto"/>
            </w:tcBorders>
            <w:shd w:val="clear" w:color="auto" w:fill="auto"/>
            <w:vAlign w:val="center"/>
            <w:hideMark/>
          </w:tcPr>
          <w:p w14:paraId="28ADE6F3" w14:textId="77777777" w:rsidR="00E149A1" w:rsidRPr="00B57DB6" w:rsidRDefault="00E149A1" w:rsidP="00E149A1">
            <w:pPr>
              <w:jc w:val="right"/>
              <w:rPr>
                <w:sz w:val="19"/>
                <w:szCs w:val="19"/>
              </w:rPr>
            </w:pPr>
            <w:r w:rsidRPr="00B57DB6">
              <w:rPr>
                <w:sz w:val="19"/>
                <w:szCs w:val="19"/>
              </w:rPr>
              <w:t>33.071.549,25</w:t>
            </w:r>
          </w:p>
        </w:tc>
        <w:tc>
          <w:tcPr>
            <w:tcW w:w="1105" w:type="dxa"/>
            <w:tcBorders>
              <w:top w:val="nil"/>
              <w:left w:val="nil"/>
              <w:bottom w:val="single" w:sz="4" w:space="0" w:color="auto"/>
              <w:right w:val="single" w:sz="4" w:space="0" w:color="auto"/>
            </w:tcBorders>
            <w:shd w:val="clear" w:color="auto" w:fill="auto"/>
            <w:vAlign w:val="center"/>
            <w:hideMark/>
          </w:tcPr>
          <w:p w14:paraId="3281B4E5" w14:textId="77777777" w:rsidR="00E149A1" w:rsidRPr="00B57DB6" w:rsidRDefault="00E149A1" w:rsidP="00E149A1">
            <w:pPr>
              <w:jc w:val="right"/>
              <w:rPr>
                <w:sz w:val="19"/>
                <w:szCs w:val="19"/>
              </w:rPr>
            </w:pPr>
            <w:r w:rsidRPr="00B57DB6">
              <w:rPr>
                <w:sz w:val="19"/>
                <w:szCs w:val="19"/>
              </w:rPr>
              <w:t>50.234.306</w:t>
            </w:r>
          </w:p>
        </w:tc>
        <w:tc>
          <w:tcPr>
            <w:tcW w:w="1113" w:type="dxa"/>
            <w:tcBorders>
              <w:top w:val="nil"/>
              <w:left w:val="nil"/>
              <w:bottom w:val="single" w:sz="4" w:space="0" w:color="auto"/>
              <w:right w:val="single" w:sz="4" w:space="0" w:color="auto"/>
            </w:tcBorders>
            <w:shd w:val="clear" w:color="auto" w:fill="auto"/>
            <w:vAlign w:val="center"/>
            <w:hideMark/>
          </w:tcPr>
          <w:p w14:paraId="35058D02" w14:textId="77777777" w:rsidR="00E149A1" w:rsidRPr="00B57DB6" w:rsidRDefault="00E149A1" w:rsidP="00E149A1">
            <w:pPr>
              <w:jc w:val="right"/>
              <w:rPr>
                <w:sz w:val="19"/>
                <w:szCs w:val="19"/>
              </w:rPr>
            </w:pPr>
            <w:r w:rsidRPr="00B57DB6">
              <w:rPr>
                <w:sz w:val="19"/>
                <w:szCs w:val="19"/>
              </w:rPr>
              <w:t>50.234.306</w:t>
            </w:r>
          </w:p>
        </w:tc>
        <w:tc>
          <w:tcPr>
            <w:tcW w:w="1379" w:type="dxa"/>
            <w:tcBorders>
              <w:top w:val="nil"/>
              <w:left w:val="nil"/>
              <w:bottom w:val="single" w:sz="4" w:space="0" w:color="auto"/>
              <w:right w:val="single" w:sz="4" w:space="0" w:color="auto"/>
            </w:tcBorders>
            <w:shd w:val="clear" w:color="auto" w:fill="auto"/>
            <w:vAlign w:val="center"/>
            <w:hideMark/>
          </w:tcPr>
          <w:p w14:paraId="30FF5B12" w14:textId="77777777" w:rsidR="00E149A1" w:rsidRPr="00B57DB6" w:rsidRDefault="00E149A1" w:rsidP="00E149A1">
            <w:pPr>
              <w:jc w:val="right"/>
              <w:rPr>
                <w:sz w:val="19"/>
                <w:szCs w:val="19"/>
              </w:rPr>
            </w:pPr>
            <w:r w:rsidRPr="00B57DB6">
              <w:rPr>
                <w:sz w:val="19"/>
                <w:szCs w:val="19"/>
              </w:rPr>
              <w:t>35.429.810,93</w:t>
            </w:r>
          </w:p>
        </w:tc>
        <w:tc>
          <w:tcPr>
            <w:tcW w:w="1159" w:type="dxa"/>
            <w:tcBorders>
              <w:top w:val="nil"/>
              <w:left w:val="nil"/>
              <w:bottom w:val="single" w:sz="4" w:space="0" w:color="auto"/>
              <w:right w:val="single" w:sz="4" w:space="0" w:color="auto"/>
            </w:tcBorders>
            <w:shd w:val="clear" w:color="auto" w:fill="auto"/>
            <w:vAlign w:val="center"/>
            <w:hideMark/>
          </w:tcPr>
          <w:p w14:paraId="4F55971B" w14:textId="77777777" w:rsidR="00E149A1" w:rsidRPr="00B57DB6" w:rsidRDefault="00E149A1" w:rsidP="00E149A1">
            <w:pPr>
              <w:jc w:val="right"/>
              <w:rPr>
                <w:sz w:val="19"/>
                <w:szCs w:val="19"/>
              </w:rPr>
            </w:pPr>
            <w:r w:rsidRPr="00B57DB6">
              <w:rPr>
                <w:sz w:val="19"/>
                <w:szCs w:val="19"/>
              </w:rPr>
              <w:t>107,13%</w:t>
            </w:r>
          </w:p>
        </w:tc>
        <w:tc>
          <w:tcPr>
            <w:tcW w:w="1094" w:type="dxa"/>
            <w:tcBorders>
              <w:top w:val="nil"/>
              <w:left w:val="nil"/>
              <w:bottom w:val="single" w:sz="4" w:space="0" w:color="auto"/>
              <w:right w:val="single" w:sz="4" w:space="0" w:color="auto"/>
            </w:tcBorders>
            <w:shd w:val="clear" w:color="auto" w:fill="auto"/>
            <w:vAlign w:val="center"/>
            <w:hideMark/>
          </w:tcPr>
          <w:p w14:paraId="2192D149" w14:textId="77777777" w:rsidR="00E149A1" w:rsidRPr="00B57DB6" w:rsidRDefault="00E149A1" w:rsidP="00E149A1">
            <w:pPr>
              <w:jc w:val="right"/>
              <w:rPr>
                <w:sz w:val="19"/>
                <w:szCs w:val="19"/>
              </w:rPr>
            </w:pPr>
            <w:r w:rsidRPr="00B57DB6">
              <w:rPr>
                <w:sz w:val="19"/>
                <w:szCs w:val="19"/>
              </w:rPr>
              <w:t>70,53%</w:t>
            </w:r>
          </w:p>
        </w:tc>
      </w:tr>
      <w:tr w:rsidR="00650C7A" w:rsidRPr="00B57DB6" w14:paraId="07664747" w14:textId="77777777" w:rsidTr="00D017FC">
        <w:trPr>
          <w:trHeight w:val="675"/>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253230F0" w14:textId="77777777" w:rsidR="00E149A1" w:rsidRPr="00B57DB6" w:rsidRDefault="00E149A1" w:rsidP="00E149A1">
            <w:pPr>
              <w:rPr>
                <w:sz w:val="20"/>
                <w:szCs w:val="20"/>
              </w:rPr>
            </w:pPr>
            <w:r w:rsidRPr="00B57DB6">
              <w:rPr>
                <w:sz w:val="20"/>
                <w:szCs w:val="20"/>
              </w:rPr>
              <w:t>63 Pomoći iz inozemstva i od subjekata unutar općeg proračuna</w:t>
            </w:r>
          </w:p>
        </w:tc>
        <w:tc>
          <w:tcPr>
            <w:tcW w:w="1350" w:type="dxa"/>
            <w:tcBorders>
              <w:top w:val="nil"/>
              <w:left w:val="nil"/>
              <w:bottom w:val="single" w:sz="4" w:space="0" w:color="auto"/>
              <w:right w:val="single" w:sz="4" w:space="0" w:color="auto"/>
            </w:tcBorders>
            <w:shd w:val="clear" w:color="auto" w:fill="auto"/>
            <w:vAlign w:val="center"/>
            <w:hideMark/>
          </w:tcPr>
          <w:p w14:paraId="118C3BDC" w14:textId="77777777" w:rsidR="00E149A1" w:rsidRPr="00B57DB6" w:rsidRDefault="00E149A1" w:rsidP="00E149A1">
            <w:pPr>
              <w:jc w:val="right"/>
              <w:rPr>
                <w:sz w:val="19"/>
                <w:szCs w:val="19"/>
              </w:rPr>
            </w:pPr>
            <w:r w:rsidRPr="00B57DB6">
              <w:rPr>
                <w:sz w:val="19"/>
                <w:szCs w:val="19"/>
              </w:rPr>
              <w:t>16.364.432,91</w:t>
            </w:r>
          </w:p>
        </w:tc>
        <w:tc>
          <w:tcPr>
            <w:tcW w:w="1105" w:type="dxa"/>
            <w:tcBorders>
              <w:top w:val="nil"/>
              <w:left w:val="nil"/>
              <w:bottom w:val="single" w:sz="4" w:space="0" w:color="auto"/>
              <w:right w:val="single" w:sz="4" w:space="0" w:color="auto"/>
            </w:tcBorders>
            <w:shd w:val="clear" w:color="auto" w:fill="auto"/>
            <w:vAlign w:val="center"/>
            <w:hideMark/>
          </w:tcPr>
          <w:p w14:paraId="4BE12423" w14:textId="77777777" w:rsidR="00E149A1" w:rsidRPr="00B57DB6" w:rsidRDefault="00E149A1" w:rsidP="00E149A1">
            <w:pPr>
              <w:jc w:val="right"/>
              <w:rPr>
                <w:sz w:val="19"/>
                <w:szCs w:val="19"/>
              </w:rPr>
            </w:pPr>
            <w:r w:rsidRPr="00B57DB6">
              <w:rPr>
                <w:sz w:val="19"/>
                <w:szCs w:val="19"/>
              </w:rPr>
              <w:t>24.917.864</w:t>
            </w:r>
          </w:p>
        </w:tc>
        <w:tc>
          <w:tcPr>
            <w:tcW w:w="1113" w:type="dxa"/>
            <w:tcBorders>
              <w:top w:val="nil"/>
              <w:left w:val="nil"/>
              <w:bottom w:val="single" w:sz="4" w:space="0" w:color="auto"/>
              <w:right w:val="single" w:sz="4" w:space="0" w:color="auto"/>
            </w:tcBorders>
            <w:shd w:val="clear" w:color="auto" w:fill="auto"/>
            <w:vAlign w:val="center"/>
            <w:hideMark/>
          </w:tcPr>
          <w:p w14:paraId="17343BEB" w14:textId="77777777" w:rsidR="00E149A1" w:rsidRPr="00B57DB6" w:rsidRDefault="00E149A1" w:rsidP="00E149A1">
            <w:pPr>
              <w:jc w:val="right"/>
              <w:rPr>
                <w:sz w:val="19"/>
                <w:szCs w:val="19"/>
              </w:rPr>
            </w:pPr>
            <w:r w:rsidRPr="00B57DB6">
              <w:rPr>
                <w:sz w:val="19"/>
                <w:szCs w:val="19"/>
              </w:rPr>
              <w:t>24.917.864</w:t>
            </w:r>
          </w:p>
        </w:tc>
        <w:tc>
          <w:tcPr>
            <w:tcW w:w="1379" w:type="dxa"/>
            <w:tcBorders>
              <w:top w:val="nil"/>
              <w:left w:val="nil"/>
              <w:bottom w:val="single" w:sz="4" w:space="0" w:color="auto"/>
              <w:right w:val="single" w:sz="4" w:space="0" w:color="auto"/>
            </w:tcBorders>
            <w:shd w:val="clear" w:color="auto" w:fill="auto"/>
            <w:vAlign w:val="center"/>
            <w:hideMark/>
          </w:tcPr>
          <w:p w14:paraId="49EB5ABF" w14:textId="77777777" w:rsidR="00E149A1" w:rsidRPr="00B57DB6" w:rsidRDefault="00E149A1" w:rsidP="00E149A1">
            <w:pPr>
              <w:jc w:val="right"/>
              <w:rPr>
                <w:sz w:val="19"/>
                <w:szCs w:val="19"/>
              </w:rPr>
            </w:pPr>
            <w:r w:rsidRPr="00B57DB6">
              <w:rPr>
                <w:sz w:val="19"/>
                <w:szCs w:val="19"/>
              </w:rPr>
              <w:t>19.243.685,78</w:t>
            </w:r>
          </w:p>
        </w:tc>
        <w:tc>
          <w:tcPr>
            <w:tcW w:w="1159" w:type="dxa"/>
            <w:tcBorders>
              <w:top w:val="nil"/>
              <w:left w:val="nil"/>
              <w:bottom w:val="single" w:sz="4" w:space="0" w:color="auto"/>
              <w:right w:val="single" w:sz="4" w:space="0" w:color="auto"/>
            </w:tcBorders>
            <w:shd w:val="clear" w:color="auto" w:fill="auto"/>
            <w:vAlign w:val="center"/>
            <w:hideMark/>
          </w:tcPr>
          <w:p w14:paraId="650529F3" w14:textId="77777777" w:rsidR="00E149A1" w:rsidRPr="00B57DB6" w:rsidRDefault="00E149A1" w:rsidP="00E149A1">
            <w:pPr>
              <w:jc w:val="right"/>
              <w:rPr>
                <w:sz w:val="19"/>
                <w:szCs w:val="19"/>
              </w:rPr>
            </w:pPr>
            <w:r w:rsidRPr="00B57DB6">
              <w:rPr>
                <w:sz w:val="19"/>
                <w:szCs w:val="19"/>
              </w:rPr>
              <w:t>117,59%</w:t>
            </w:r>
          </w:p>
        </w:tc>
        <w:tc>
          <w:tcPr>
            <w:tcW w:w="1094" w:type="dxa"/>
            <w:tcBorders>
              <w:top w:val="nil"/>
              <w:left w:val="nil"/>
              <w:bottom w:val="single" w:sz="4" w:space="0" w:color="auto"/>
              <w:right w:val="single" w:sz="4" w:space="0" w:color="auto"/>
            </w:tcBorders>
            <w:shd w:val="clear" w:color="auto" w:fill="auto"/>
            <w:vAlign w:val="center"/>
            <w:hideMark/>
          </w:tcPr>
          <w:p w14:paraId="122743F2" w14:textId="77777777" w:rsidR="00E149A1" w:rsidRPr="00B57DB6" w:rsidRDefault="00E149A1" w:rsidP="00E149A1">
            <w:pPr>
              <w:jc w:val="right"/>
              <w:rPr>
                <w:sz w:val="19"/>
                <w:szCs w:val="19"/>
              </w:rPr>
            </w:pPr>
            <w:r w:rsidRPr="00B57DB6">
              <w:rPr>
                <w:sz w:val="19"/>
                <w:szCs w:val="19"/>
              </w:rPr>
              <w:t>77,23%</w:t>
            </w:r>
          </w:p>
        </w:tc>
      </w:tr>
      <w:tr w:rsidR="00650C7A" w:rsidRPr="00B57DB6" w14:paraId="513667BE" w14:textId="77777777" w:rsidTr="00E149A1">
        <w:trPr>
          <w:trHeight w:val="300"/>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79C91048" w14:textId="77777777" w:rsidR="00E149A1" w:rsidRPr="00B57DB6" w:rsidRDefault="00E149A1" w:rsidP="00E149A1">
            <w:pPr>
              <w:rPr>
                <w:sz w:val="20"/>
                <w:szCs w:val="20"/>
              </w:rPr>
            </w:pPr>
            <w:r w:rsidRPr="00B57DB6">
              <w:rPr>
                <w:sz w:val="20"/>
                <w:szCs w:val="20"/>
              </w:rPr>
              <w:t>64 Prihodi od imovine</w:t>
            </w:r>
          </w:p>
        </w:tc>
        <w:tc>
          <w:tcPr>
            <w:tcW w:w="1350" w:type="dxa"/>
            <w:tcBorders>
              <w:top w:val="nil"/>
              <w:left w:val="nil"/>
              <w:bottom w:val="single" w:sz="4" w:space="0" w:color="auto"/>
              <w:right w:val="single" w:sz="4" w:space="0" w:color="auto"/>
            </w:tcBorders>
            <w:shd w:val="clear" w:color="auto" w:fill="auto"/>
            <w:vAlign w:val="center"/>
            <w:hideMark/>
          </w:tcPr>
          <w:p w14:paraId="3182A1C7" w14:textId="77777777" w:rsidR="00E149A1" w:rsidRPr="00B57DB6" w:rsidRDefault="00E149A1" w:rsidP="00E149A1">
            <w:pPr>
              <w:jc w:val="right"/>
              <w:rPr>
                <w:sz w:val="19"/>
                <w:szCs w:val="19"/>
              </w:rPr>
            </w:pPr>
            <w:r w:rsidRPr="00B57DB6">
              <w:rPr>
                <w:sz w:val="19"/>
                <w:szCs w:val="19"/>
              </w:rPr>
              <w:t>538.234,65</w:t>
            </w:r>
          </w:p>
        </w:tc>
        <w:tc>
          <w:tcPr>
            <w:tcW w:w="1105" w:type="dxa"/>
            <w:tcBorders>
              <w:top w:val="nil"/>
              <w:left w:val="nil"/>
              <w:bottom w:val="single" w:sz="4" w:space="0" w:color="auto"/>
              <w:right w:val="single" w:sz="4" w:space="0" w:color="auto"/>
            </w:tcBorders>
            <w:shd w:val="clear" w:color="auto" w:fill="auto"/>
            <w:vAlign w:val="center"/>
            <w:hideMark/>
          </w:tcPr>
          <w:p w14:paraId="7B852070" w14:textId="77777777" w:rsidR="00E149A1" w:rsidRPr="00B57DB6" w:rsidRDefault="00E149A1" w:rsidP="00E149A1">
            <w:pPr>
              <w:jc w:val="right"/>
              <w:rPr>
                <w:sz w:val="19"/>
                <w:szCs w:val="19"/>
              </w:rPr>
            </w:pPr>
            <w:r w:rsidRPr="00B57DB6">
              <w:rPr>
                <w:sz w:val="19"/>
                <w:szCs w:val="19"/>
              </w:rPr>
              <w:t>1.102.920</w:t>
            </w:r>
          </w:p>
        </w:tc>
        <w:tc>
          <w:tcPr>
            <w:tcW w:w="1113" w:type="dxa"/>
            <w:tcBorders>
              <w:top w:val="nil"/>
              <w:left w:val="nil"/>
              <w:bottom w:val="single" w:sz="4" w:space="0" w:color="auto"/>
              <w:right w:val="single" w:sz="4" w:space="0" w:color="auto"/>
            </w:tcBorders>
            <w:shd w:val="clear" w:color="auto" w:fill="auto"/>
            <w:vAlign w:val="center"/>
            <w:hideMark/>
          </w:tcPr>
          <w:p w14:paraId="3D3A5E07" w14:textId="77777777" w:rsidR="00E149A1" w:rsidRPr="00B57DB6" w:rsidRDefault="00E149A1" w:rsidP="00E149A1">
            <w:pPr>
              <w:jc w:val="right"/>
              <w:rPr>
                <w:sz w:val="19"/>
                <w:szCs w:val="19"/>
              </w:rPr>
            </w:pPr>
            <w:r w:rsidRPr="00B57DB6">
              <w:rPr>
                <w:sz w:val="19"/>
                <w:szCs w:val="19"/>
              </w:rPr>
              <w:t>1.102.920</w:t>
            </w:r>
          </w:p>
        </w:tc>
        <w:tc>
          <w:tcPr>
            <w:tcW w:w="1379" w:type="dxa"/>
            <w:tcBorders>
              <w:top w:val="nil"/>
              <w:left w:val="nil"/>
              <w:bottom w:val="single" w:sz="4" w:space="0" w:color="auto"/>
              <w:right w:val="single" w:sz="4" w:space="0" w:color="auto"/>
            </w:tcBorders>
            <w:shd w:val="clear" w:color="auto" w:fill="auto"/>
            <w:vAlign w:val="center"/>
            <w:hideMark/>
          </w:tcPr>
          <w:p w14:paraId="0335F768" w14:textId="77777777" w:rsidR="00E149A1" w:rsidRPr="00B57DB6" w:rsidRDefault="00E149A1" w:rsidP="00E149A1">
            <w:pPr>
              <w:jc w:val="right"/>
              <w:rPr>
                <w:sz w:val="19"/>
                <w:szCs w:val="19"/>
              </w:rPr>
            </w:pPr>
            <w:r w:rsidRPr="00B57DB6">
              <w:rPr>
                <w:sz w:val="19"/>
                <w:szCs w:val="19"/>
              </w:rPr>
              <w:t>490.921,36</w:t>
            </w:r>
          </w:p>
        </w:tc>
        <w:tc>
          <w:tcPr>
            <w:tcW w:w="1159" w:type="dxa"/>
            <w:tcBorders>
              <w:top w:val="nil"/>
              <w:left w:val="nil"/>
              <w:bottom w:val="single" w:sz="4" w:space="0" w:color="auto"/>
              <w:right w:val="single" w:sz="4" w:space="0" w:color="auto"/>
            </w:tcBorders>
            <w:shd w:val="clear" w:color="auto" w:fill="auto"/>
            <w:vAlign w:val="center"/>
            <w:hideMark/>
          </w:tcPr>
          <w:p w14:paraId="4861017C" w14:textId="77777777" w:rsidR="00E149A1" w:rsidRPr="00B57DB6" w:rsidRDefault="00E149A1" w:rsidP="00E149A1">
            <w:pPr>
              <w:jc w:val="right"/>
              <w:rPr>
                <w:sz w:val="19"/>
                <w:szCs w:val="19"/>
              </w:rPr>
            </w:pPr>
            <w:r w:rsidRPr="00B57DB6">
              <w:rPr>
                <w:sz w:val="19"/>
                <w:szCs w:val="19"/>
              </w:rPr>
              <w:t>91,21%</w:t>
            </w:r>
          </w:p>
        </w:tc>
        <w:tc>
          <w:tcPr>
            <w:tcW w:w="1094" w:type="dxa"/>
            <w:tcBorders>
              <w:top w:val="nil"/>
              <w:left w:val="nil"/>
              <w:bottom w:val="single" w:sz="4" w:space="0" w:color="auto"/>
              <w:right w:val="single" w:sz="4" w:space="0" w:color="auto"/>
            </w:tcBorders>
            <w:shd w:val="clear" w:color="auto" w:fill="auto"/>
            <w:vAlign w:val="center"/>
            <w:hideMark/>
          </w:tcPr>
          <w:p w14:paraId="4C82CE6F" w14:textId="77777777" w:rsidR="00E149A1" w:rsidRPr="00B57DB6" w:rsidRDefault="00E149A1" w:rsidP="00E149A1">
            <w:pPr>
              <w:jc w:val="right"/>
              <w:rPr>
                <w:sz w:val="19"/>
                <w:szCs w:val="19"/>
              </w:rPr>
            </w:pPr>
            <w:r w:rsidRPr="00B57DB6">
              <w:rPr>
                <w:sz w:val="19"/>
                <w:szCs w:val="19"/>
              </w:rPr>
              <w:t>44,51%</w:t>
            </w:r>
          </w:p>
        </w:tc>
      </w:tr>
      <w:tr w:rsidR="00650C7A" w:rsidRPr="00B57DB6" w14:paraId="65A4669C" w14:textId="77777777" w:rsidTr="00E149A1">
        <w:trPr>
          <w:trHeight w:val="1125"/>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2F36C1AF" w14:textId="77777777" w:rsidR="00E149A1" w:rsidRPr="00B57DB6" w:rsidRDefault="00E149A1" w:rsidP="00E149A1">
            <w:pPr>
              <w:rPr>
                <w:sz w:val="20"/>
                <w:szCs w:val="20"/>
              </w:rPr>
            </w:pPr>
            <w:r w:rsidRPr="00B57DB6">
              <w:rPr>
                <w:sz w:val="20"/>
                <w:szCs w:val="20"/>
              </w:rPr>
              <w:t>65 Prihodi od upravnih i administrativnih pristojbi, pristojbi po posebnim propisima i naknada</w:t>
            </w:r>
          </w:p>
        </w:tc>
        <w:tc>
          <w:tcPr>
            <w:tcW w:w="1350" w:type="dxa"/>
            <w:tcBorders>
              <w:top w:val="nil"/>
              <w:left w:val="nil"/>
              <w:bottom w:val="single" w:sz="4" w:space="0" w:color="auto"/>
              <w:right w:val="single" w:sz="4" w:space="0" w:color="auto"/>
            </w:tcBorders>
            <w:shd w:val="clear" w:color="auto" w:fill="auto"/>
            <w:vAlign w:val="center"/>
            <w:hideMark/>
          </w:tcPr>
          <w:p w14:paraId="62B1325C" w14:textId="77777777" w:rsidR="00E149A1" w:rsidRPr="00B57DB6" w:rsidRDefault="00E149A1" w:rsidP="00E149A1">
            <w:pPr>
              <w:jc w:val="right"/>
              <w:rPr>
                <w:sz w:val="19"/>
                <w:szCs w:val="19"/>
              </w:rPr>
            </w:pPr>
            <w:r w:rsidRPr="00B57DB6">
              <w:rPr>
                <w:sz w:val="19"/>
                <w:szCs w:val="19"/>
              </w:rPr>
              <w:t>5.903.404,87</w:t>
            </w:r>
          </w:p>
        </w:tc>
        <w:tc>
          <w:tcPr>
            <w:tcW w:w="1105" w:type="dxa"/>
            <w:tcBorders>
              <w:top w:val="nil"/>
              <w:left w:val="nil"/>
              <w:bottom w:val="single" w:sz="4" w:space="0" w:color="auto"/>
              <w:right w:val="single" w:sz="4" w:space="0" w:color="auto"/>
            </w:tcBorders>
            <w:shd w:val="clear" w:color="auto" w:fill="auto"/>
            <w:vAlign w:val="center"/>
            <w:hideMark/>
          </w:tcPr>
          <w:p w14:paraId="42E5E0D1" w14:textId="77777777" w:rsidR="00E149A1" w:rsidRPr="00B57DB6" w:rsidRDefault="00E149A1" w:rsidP="00E149A1">
            <w:pPr>
              <w:jc w:val="right"/>
              <w:rPr>
                <w:sz w:val="19"/>
                <w:szCs w:val="19"/>
              </w:rPr>
            </w:pPr>
            <w:r w:rsidRPr="00B57DB6">
              <w:rPr>
                <w:sz w:val="19"/>
                <w:szCs w:val="19"/>
              </w:rPr>
              <w:t>7.389.301</w:t>
            </w:r>
          </w:p>
        </w:tc>
        <w:tc>
          <w:tcPr>
            <w:tcW w:w="1113" w:type="dxa"/>
            <w:tcBorders>
              <w:top w:val="nil"/>
              <w:left w:val="nil"/>
              <w:bottom w:val="single" w:sz="4" w:space="0" w:color="auto"/>
              <w:right w:val="single" w:sz="4" w:space="0" w:color="auto"/>
            </w:tcBorders>
            <w:shd w:val="clear" w:color="auto" w:fill="auto"/>
            <w:vAlign w:val="center"/>
            <w:hideMark/>
          </w:tcPr>
          <w:p w14:paraId="07EE9343" w14:textId="77777777" w:rsidR="00E149A1" w:rsidRPr="00B57DB6" w:rsidRDefault="00E149A1" w:rsidP="00E149A1">
            <w:pPr>
              <w:jc w:val="right"/>
              <w:rPr>
                <w:sz w:val="19"/>
                <w:szCs w:val="19"/>
              </w:rPr>
            </w:pPr>
            <w:r w:rsidRPr="00B57DB6">
              <w:rPr>
                <w:sz w:val="19"/>
                <w:szCs w:val="19"/>
              </w:rPr>
              <w:t>7.389.301</w:t>
            </w:r>
          </w:p>
        </w:tc>
        <w:tc>
          <w:tcPr>
            <w:tcW w:w="1379" w:type="dxa"/>
            <w:tcBorders>
              <w:top w:val="nil"/>
              <w:left w:val="nil"/>
              <w:bottom w:val="single" w:sz="4" w:space="0" w:color="auto"/>
              <w:right w:val="single" w:sz="4" w:space="0" w:color="auto"/>
            </w:tcBorders>
            <w:shd w:val="clear" w:color="auto" w:fill="auto"/>
            <w:vAlign w:val="center"/>
            <w:hideMark/>
          </w:tcPr>
          <w:p w14:paraId="669422F1" w14:textId="77777777" w:rsidR="00E149A1" w:rsidRPr="00B57DB6" w:rsidRDefault="00E149A1" w:rsidP="00E149A1">
            <w:pPr>
              <w:jc w:val="right"/>
              <w:rPr>
                <w:sz w:val="19"/>
                <w:szCs w:val="19"/>
              </w:rPr>
            </w:pPr>
            <w:r w:rsidRPr="00B57DB6">
              <w:rPr>
                <w:sz w:val="19"/>
                <w:szCs w:val="19"/>
              </w:rPr>
              <w:t>6.107.346,11</w:t>
            </w:r>
          </w:p>
        </w:tc>
        <w:tc>
          <w:tcPr>
            <w:tcW w:w="1159" w:type="dxa"/>
            <w:tcBorders>
              <w:top w:val="nil"/>
              <w:left w:val="nil"/>
              <w:bottom w:val="single" w:sz="4" w:space="0" w:color="auto"/>
              <w:right w:val="single" w:sz="4" w:space="0" w:color="auto"/>
            </w:tcBorders>
            <w:shd w:val="clear" w:color="auto" w:fill="auto"/>
            <w:vAlign w:val="center"/>
            <w:hideMark/>
          </w:tcPr>
          <w:p w14:paraId="5C0D5AD4" w14:textId="77777777" w:rsidR="00E149A1" w:rsidRPr="00B57DB6" w:rsidRDefault="00E149A1" w:rsidP="00E149A1">
            <w:pPr>
              <w:jc w:val="right"/>
              <w:rPr>
                <w:sz w:val="19"/>
                <w:szCs w:val="19"/>
              </w:rPr>
            </w:pPr>
            <w:r w:rsidRPr="00B57DB6">
              <w:rPr>
                <w:sz w:val="19"/>
                <w:szCs w:val="19"/>
              </w:rPr>
              <w:t>103,45%</w:t>
            </w:r>
          </w:p>
        </w:tc>
        <w:tc>
          <w:tcPr>
            <w:tcW w:w="1094" w:type="dxa"/>
            <w:tcBorders>
              <w:top w:val="nil"/>
              <w:left w:val="nil"/>
              <w:bottom w:val="single" w:sz="4" w:space="0" w:color="auto"/>
              <w:right w:val="single" w:sz="4" w:space="0" w:color="auto"/>
            </w:tcBorders>
            <w:shd w:val="clear" w:color="auto" w:fill="auto"/>
            <w:vAlign w:val="center"/>
            <w:hideMark/>
          </w:tcPr>
          <w:p w14:paraId="07626AB5" w14:textId="77777777" w:rsidR="00E149A1" w:rsidRPr="00B57DB6" w:rsidRDefault="00E149A1" w:rsidP="00E149A1">
            <w:pPr>
              <w:jc w:val="right"/>
              <w:rPr>
                <w:sz w:val="19"/>
                <w:szCs w:val="19"/>
              </w:rPr>
            </w:pPr>
            <w:r w:rsidRPr="00B57DB6">
              <w:rPr>
                <w:sz w:val="19"/>
                <w:szCs w:val="19"/>
              </w:rPr>
              <w:t>82,65%</w:t>
            </w:r>
          </w:p>
        </w:tc>
      </w:tr>
      <w:tr w:rsidR="00650C7A" w:rsidRPr="00B57DB6" w14:paraId="2567AA9C" w14:textId="77777777" w:rsidTr="00E149A1">
        <w:trPr>
          <w:trHeight w:val="1275"/>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6F016C19" w14:textId="77777777" w:rsidR="00E149A1" w:rsidRPr="00B57DB6" w:rsidRDefault="00E149A1" w:rsidP="00E149A1">
            <w:pPr>
              <w:rPr>
                <w:sz w:val="20"/>
                <w:szCs w:val="20"/>
              </w:rPr>
            </w:pPr>
            <w:r w:rsidRPr="00B57DB6">
              <w:rPr>
                <w:sz w:val="20"/>
                <w:szCs w:val="20"/>
              </w:rPr>
              <w:t xml:space="preserve">66 Prihodi od prodaje proizvoda i robe te pruženih usluga, prihodi od donacija te povrati po </w:t>
            </w:r>
            <w:proofErr w:type="spellStart"/>
            <w:r w:rsidRPr="00B57DB6">
              <w:rPr>
                <w:sz w:val="20"/>
                <w:szCs w:val="20"/>
              </w:rPr>
              <w:t>prot</w:t>
            </w:r>
            <w:proofErr w:type="spellEnd"/>
            <w:r w:rsidRPr="00B57DB6">
              <w:rPr>
                <w:sz w:val="20"/>
                <w:szCs w:val="20"/>
              </w:rPr>
              <w:t xml:space="preserve">. </w:t>
            </w:r>
            <w:proofErr w:type="spellStart"/>
            <w:r w:rsidRPr="00B57DB6">
              <w:rPr>
                <w:sz w:val="20"/>
                <w:szCs w:val="20"/>
              </w:rPr>
              <w:t>jam</w:t>
            </w:r>
            <w:proofErr w:type="spellEnd"/>
            <w:r w:rsidRPr="00B57DB6">
              <w:rPr>
                <w:sz w:val="20"/>
                <w:szCs w:val="20"/>
              </w:rPr>
              <w:t>.</w:t>
            </w:r>
          </w:p>
        </w:tc>
        <w:tc>
          <w:tcPr>
            <w:tcW w:w="1350" w:type="dxa"/>
            <w:tcBorders>
              <w:top w:val="nil"/>
              <w:left w:val="nil"/>
              <w:bottom w:val="single" w:sz="4" w:space="0" w:color="auto"/>
              <w:right w:val="single" w:sz="4" w:space="0" w:color="auto"/>
            </w:tcBorders>
            <w:shd w:val="clear" w:color="auto" w:fill="auto"/>
            <w:vAlign w:val="center"/>
            <w:hideMark/>
          </w:tcPr>
          <w:p w14:paraId="249CFDD5" w14:textId="77777777" w:rsidR="00E149A1" w:rsidRPr="00B57DB6" w:rsidRDefault="00E149A1" w:rsidP="00E149A1">
            <w:pPr>
              <w:jc w:val="right"/>
              <w:rPr>
                <w:sz w:val="19"/>
                <w:szCs w:val="19"/>
              </w:rPr>
            </w:pPr>
            <w:r w:rsidRPr="00B57DB6">
              <w:rPr>
                <w:sz w:val="19"/>
                <w:szCs w:val="19"/>
              </w:rPr>
              <w:t>536.103,57</w:t>
            </w:r>
          </w:p>
        </w:tc>
        <w:tc>
          <w:tcPr>
            <w:tcW w:w="1105" w:type="dxa"/>
            <w:tcBorders>
              <w:top w:val="nil"/>
              <w:left w:val="nil"/>
              <w:bottom w:val="single" w:sz="4" w:space="0" w:color="auto"/>
              <w:right w:val="single" w:sz="4" w:space="0" w:color="auto"/>
            </w:tcBorders>
            <w:shd w:val="clear" w:color="auto" w:fill="auto"/>
            <w:vAlign w:val="center"/>
            <w:hideMark/>
          </w:tcPr>
          <w:p w14:paraId="35C2ACDF" w14:textId="77777777" w:rsidR="00E149A1" w:rsidRPr="00B57DB6" w:rsidRDefault="00E149A1" w:rsidP="00E149A1">
            <w:pPr>
              <w:jc w:val="right"/>
              <w:rPr>
                <w:sz w:val="19"/>
                <w:szCs w:val="19"/>
              </w:rPr>
            </w:pPr>
            <w:r w:rsidRPr="00B57DB6">
              <w:rPr>
                <w:sz w:val="19"/>
                <w:szCs w:val="19"/>
              </w:rPr>
              <w:t>944.796</w:t>
            </w:r>
          </w:p>
        </w:tc>
        <w:tc>
          <w:tcPr>
            <w:tcW w:w="1113" w:type="dxa"/>
            <w:tcBorders>
              <w:top w:val="nil"/>
              <w:left w:val="nil"/>
              <w:bottom w:val="single" w:sz="4" w:space="0" w:color="auto"/>
              <w:right w:val="single" w:sz="4" w:space="0" w:color="auto"/>
            </w:tcBorders>
            <w:shd w:val="clear" w:color="auto" w:fill="auto"/>
            <w:vAlign w:val="center"/>
            <w:hideMark/>
          </w:tcPr>
          <w:p w14:paraId="086EAE59" w14:textId="77777777" w:rsidR="00E149A1" w:rsidRPr="00B57DB6" w:rsidRDefault="00E149A1" w:rsidP="00E149A1">
            <w:pPr>
              <w:jc w:val="right"/>
              <w:rPr>
                <w:sz w:val="19"/>
                <w:szCs w:val="19"/>
              </w:rPr>
            </w:pPr>
            <w:r w:rsidRPr="00B57DB6">
              <w:rPr>
                <w:sz w:val="19"/>
                <w:szCs w:val="19"/>
              </w:rPr>
              <w:t>944.796</w:t>
            </w:r>
          </w:p>
        </w:tc>
        <w:tc>
          <w:tcPr>
            <w:tcW w:w="1379" w:type="dxa"/>
            <w:tcBorders>
              <w:top w:val="nil"/>
              <w:left w:val="nil"/>
              <w:bottom w:val="single" w:sz="4" w:space="0" w:color="auto"/>
              <w:right w:val="single" w:sz="4" w:space="0" w:color="auto"/>
            </w:tcBorders>
            <w:shd w:val="clear" w:color="auto" w:fill="auto"/>
            <w:vAlign w:val="center"/>
            <w:hideMark/>
          </w:tcPr>
          <w:p w14:paraId="19233CD0" w14:textId="77777777" w:rsidR="00E149A1" w:rsidRPr="00B57DB6" w:rsidRDefault="00E149A1" w:rsidP="00E149A1">
            <w:pPr>
              <w:jc w:val="right"/>
              <w:rPr>
                <w:sz w:val="19"/>
                <w:szCs w:val="19"/>
              </w:rPr>
            </w:pPr>
            <w:r w:rsidRPr="00B57DB6">
              <w:rPr>
                <w:sz w:val="19"/>
                <w:szCs w:val="19"/>
              </w:rPr>
              <w:t>895.558,43</w:t>
            </w:r>
          </w:p>
        </w:tc>
        <w:tc>
          <w:tcPr>
            <w:tcW w:w="1159" w:type="dxa"/>
            <w:tcBorders>
              <w:top w:val="nil"/>
              <w:left w:val="nil"/>
              <w:bottom w:val="single" w:sz="4" w:space="0" w:color="auto"/>
              <w:right w:val="single" w:sz="4" w:space="0" w:color="auto"/>
            </w:tcBorders>
            <w:shd w:val="clear" w:color="auto" w:fill="auto"/>
            <w:vAlign w:val="center"/>
            <w:hideMark/>
          </w:tcPr>
          <w:p w14:paraId="77E0BF0A" w14:textId="77777777" w:rsidR="00E149A1" w:rsidRPr="00B57DB6" w:rsidRDefault="00E149A1" w:rsidP="00E149A1">
            <w:pPr>
              <w:jc w:val="right"/>
              <w:rPr>
                <w:sz w:val="19"/>
                <w:szCs w:val="19"/>
              </w:rPr>
            </w:pPr>
            <w:r w:rsidRPr="00B57DB6">
              <w:rPr>
                <w:sz w:val="19"/>
                <w:szCs w:val="19"/>
              </w:rPr>
              <w:t>167,05%</w:t>
            </w:r>
          </w:p>
        </w:tc>
        <w:tc>
          <w:tcPr>
            <w:tcW w:w="1094" w:type="dxa"/>
            <w:tcBorders>
              <w:top w:val="nil"/>
              <w:left w:val="nil"/>
              <w:bottom w:val="single" w:sz="4" w:space="0" w:color="auto"/>
              <w:right w:val="single" w:sz="4" w:space="0" w:color="auto"/>
            </w:tcBorders>
            <w:shd w:val="clear" w:color="auto" w:fill="auto"/>
            <w:vAlign w:val="center"/>
            <w:hideMark/>
          </w:tcPr>
          <w:p w14:paraId="040DEDC7" w14:textId="77777777" w:rsidR="00E149A1" w:rsidRPr="00B57DB6" w:rsidRDefault="00E149A1" w:rsidP="00E149A1">
            <w:pPr>
              <w:jc w:val="right"/>
              <w:rPr>
                <w:sz w:val="19"/>
                <w:szCs w:val="19"/>
              </w:rPr>
            </w:pPr>
            <w:r w:rsidRPr="00B57DB6">
              <w:rPr>
                <w:sz w:val="19"/>
                <w:szCs w:val="19"/>
              </w:rPr>
              <w:t>94,79%</w:t>
            </w:r>
          </w:p>
        </w:tc>
      </w:tr>
      <w:tr w:rsidR="00650C7A" w:rsidRPr="00B57DB6" w14:paraId="78FEAA86" w14:textId="77777777" w:rsidTr="00E149A1">
        <w:trPr>
          <w:trHeight w:val="510"/>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1508E8CF" w14:textId="77777777" w:rsidR="00E149A1" w:rsidRPr="00B57DB6" w:rsidRDefault="00E149A1" w:rsidP="00E149A1">
            <w:pPr>
              <w:rPr>
                <w:sz w:val="20"/>
                <w:szCs w:val="20"/>
              </w:rPr>
            </w:pPr>
            <w:r w:rsidRPr="00B57DB6">
              <w:rPr>
                <w:sz w:val="20"/>
                <w:szCs w:val="20"/>
              </w:rPr>
              <w:t>68 Kazne, upravne mjere i ostali prihodi</w:t>
            </w:r>
          </w:p>
        </w:tc>
        <w:tc>
          <w:tcPr>
            <w:tcW w:w="1350" w:type="dxa"/>
            <w:tcBorders>
              <w:top w:val="nil"/>
              <w:left w:val="nil"/>
              <w:bottom w:val="single" w:sz="4" w:space="0" w:color="auto"/>
              <w:right w:val="single" w:sz="4" w:space="0" w:color="auto"/>
            </w:tcBorders>
            <w:shd w:val="clear" w:color="auto" w:fill="auto"/>
            <w:vAlign w:val="center"/>
            <w:hideMark/>
          </w:tcPr>
          <w:p w14:paraId="11D80147" w14:textId="77777777" w:rsidR="00E149A1" w:rsidRPr="00B57DB6" w:rsidRDefault="00E149A1" w:rsidP="00E149A1">
            <w:pPr>
              <w:jc w:val="right"/>
              <w:rPr>
                <w:sz w:val="19"/>
                <w:szCs w:val="19"/>
              </w:rPr>
            </w:pPr>
            <w:r w:rsidRPr="00B57DB6">
              <w:rPr>
                <w:sz w:val="19"/>
                <w:szCs w:val="19"/>
              </w:rPr>
              <w:t>77.291,87</w:t>
            </w:r>
          </w:p>
        </w:tc>
        <w:tc>
          <w:tcPr>
            <w:tcW w:w="1105" w:type="dxa"/>
            <w:tcBorders>
              <w:top w:val="nil"/>
              <w:left w:val="nil"/>
              <w:bottom w:val="single" w:sz="4" w:space="0" w:color="auto"/>
              <w:right w:val="single" w:sz="4" w:space="0" w:color="auto"/>
            </w:tcBorders>
            <w:shd w:val="clear" w:color="auto" w:fill="auto"/>
            <w:vAlign w:val="center"/>
            <w:hideMark/>
          </w:tcPr>
          <w:p w14:paraId="26B5BD7D" w14:textId="77777777" w:rsidR="00E149A1" w:rsidRPr="00B57DB6" w:rsidRDefault="00E149A1" w:rsidP="00E149A1">
            <w:pPr>
              <w:jc w:val="right"/>
              <w:rPr>
                <w:sz w:val="19"/>
                <w:szCs w:val="19"/>
              </w:rPr>
            </w:pPr>
            <w:r w:rsidRPr="00B57DB6">
              <w:rPr>
                <w:sz w:val="19"/>
                <w:szCs w:val="19"/>
              </w:rPr>
              <w:t>169.975</w:t>
            </w:r>
          </w:p>
        </w:tc>
        <w:tc>
          <w:tcPr>
            <w:tcW w:w="1113" w:type="dxa"/>
            <w:tcBorders>
              <w:top w:val="nil"/>
              <w:left w:val="nil"/>
              <w:bottom w:val="single" w:sz="4" w:space="0" w:color="auto"/>
              <w:right w:val="single" w:sz="4" w:space="0" w:color="auto"/>
            </w:tcBorders>
            <w:shd w:val="clear" w:color="auto" w:fill="auto"/>
            <w:vAlign w:val="center"/>
            <w:hideMark/>
          </w:tcPr>
          <w:p w14:paraId="25331CD5" w14:textId="77777777" w:rsidR="00E149A1" w:rsidRPr="00B57DB6" w:rsidRDefault="00E149A1" w:rsidP="00E149A1">
            <w:pPr>
              <w:jc w:val="right"/>
              <w:rPr>
                <w:sz w:val="19"/>
                <w:szCs w:val="19"/>
              </w:rPr>
            </w:pPr>
            <w:r w:rsidRPr="00B57DB6">
              <w:rPr>
                <w:sz w:val="19"/>
                <w:szCs w:val="19"/>
              </w:rPr>
              <w:t>169.975</w:t>
            </w:r>
          </w:p>
        </w:tc>
        <w:tc>
          <w:tcPr>
            <w:tcW w:w="1379" w:type="dxa"/>
            <w:tcBorders>
              <w:top w:val="nil"/>
              <w:left w:val="nil"/>
              <w:bottom w:val="single" w:sz="4" w:space="0" w:color="auto"/>
              <w:right w:val="single" w:sz="4" w:space="0" w:color="auto"/>
            </w:tcBorders>
            <w:shd w:val="clear" w:color="auto" w:fill="auto"/>
            <w:vAlign w:val="center"/>
            <w:hideMark/>
          </w:tcPr>
          <w:p w14:paraId="34E5E89A" w14:textId="77777777" w:rsidR="00E149A1" w:rsidRPr="00B57DB6" w:rsidRDefault="00E149A1" w:rsidP="00E149A1">
            <w:pPr>
              <w:jc w:val="right"/>
              <w:rPr>
                <w:sz w:val="19"/>
                <w:szCs w:val="19"/>
              </w:rPr>
            </w:pPr>
            <w:r w:rsidRPr="00B57DB6">
              <w:rPr>
                <w:sz w:val="19"/>
                <w:szCs w:val="19"/>
              </w:rPr>
              <w:t>137.605,47</w:t>
            </w:r>
          </w:p>
        </w:tc>
        <w:tc>
          <w:tcPr>
            <w:tcW w:w="1159" w:type="dxa"/>
            <w:tcBorders>
              <w:top w:val="nil"/>
              <w:left w:val="nil"/>
              <w:bottom w:val="single" w:sz="4" w:space="0" w:color="auto"/>
              <w:right w:val="single" w:sz="4" w:space="0" w:color="auto"/>
            </w:tcBorders>
            <w:shd w:val="clear" w:color="auto" w:fill="auto"/>
            <w:vAlign w:val="center"/>
            <w:hideMark/>
          </w:tcPr>
          <w:p w14:paraId="731931E3" w14:textId="77777777" w:rsidR="00E149A1" w:rsidRPr="00B57DB6" w:rsidRDefault="00E149A1" w:rsidP="00E149A1">
            <w:pPr>
              <w:jc w:val="right"/>
              <w:rPr>
                <w:sz w:val="19"/>
                <w:szCs w:val="19"/>
              </w:rPr>
            </w:pPr>
            <w:r w:rsidRPr="00B57DB6">
              <w:rPr>
                <w:sz w:val="19"/>
                <w:szCs w:val="19"/>
              </w:rPr>
              <w:t>178,03%</w:t>
            </w:r>
          </w:p>
        </w:tc>
        <w:tc>
          <w:tcPr>
            <w:tcW w:w="1094" w:type="dxa"/>
            <w:tcBorders>
              <w:top w:val="nil"/>
              <w:left w:val="nil"/>
              <w:bottom w:val="single" w:sz="4" w:space="0" w:color="auto"/>
              <w:right w:val="single" w:sz="4" w:space="0" w:color="auto"/>
            </w:tcBorders>
            <w:shd w:val="clear" w:color="auto" w:fill="auto"/>
            <w:vAlign w:val="center"/>
            <w:hideMark/>
          </w:tcPr>
          <w:p w14:paraId="289BB86B" w14:textId="77777777" w:rsidR="00E149A1" w:rsidRPr="00B57DB6" w:rsidRDefault="00E149A1" w:rsidP="00E149A1">
            <w:pPr>
              <w:jc w:val="right"/>
              <w:rPr>
                <w:sz w:val="19"/>
                <w:szCs w:val="19"/>
              </w:rPr>
            </w:pPr>
            <w:r w:rsidRPr="00B57DB6">
              <w:rPr>
                <w:sz w:val="19"/>
                <w:szCs w:val="19"/>
              </w:rPr>
              <w:t>80,96%</w:t>
            </w:r>
          </w:p>
        </w:tc>
      </w:tr>
      <w:tr w:rsidR="00650C7A" w:rsidRPr="00B57DB6" w14:paraId="4ED56B40" w14:textId="77777777" w:rsidTr="00E149A1">
        <w:trPr>
          <w:trHeight w:val="510"/>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5CE0C5B9" w14:textId="77777777" w:rsidR="00E149A1" w:rsidRPr="00B57DB6" w:rsidRDefault="00E149A1" w:rsidP="00E149A1">
            <w:pPr>
              <w:rPr>
                <w:b/>
                <w:bCs/>
                <w:sz w:val="20"/>
                <w:szCs w:val="20"/>
              </w:rPr>
            </w:pPr>
            <w:r w:rsidRPr="00B57DB6">
              <w:rPr>
                <w:b/>
                <w:bCs/>
                <w:sz w:val="20"/>
                <w:szCs w:val="20"/>
              </w:rPr>
              <w:t>7 Prihodi od prodaje nefinancijske imovine</w:t>
            </w:r>
          </w:p>
        </w:tc>
        <w:tc>
          <w:tcPr>
            <w:tcW w:w="1350" w:type="dxa"/>
            <w:tcBorders>
              <w:top w:val="nil"/>
              <w:left w:val="nil"/>
              <w:bottom w:val="single" w:sz="4" w:space="0" w:color="auto"/>
              <w:right w:val="single" w:sz="4" w:space="0" w:color="auto"/>
            </w:tcBorders>
            <w:shd w:val="clear" w:color="auto" w:fill="auto"/>
            <w:vAlign w:val="center"/>
            <w:hideMark/>
          </w:tcPr>
          <w:p w14:paraId="360E2B8A" w14:textId="77777777" w:rsidR="00E149A1" w:rsidRPr="00B57DB6" w:rsidRDefault="00E149A1" w:rsidP="00E149A1">
            <w:pPr>
              <w:jc w:val="right"/>
              <w:rPr>
                <w:b/>
                <w:bCs/>
                <w:sz w:val="19"/>
                <w:szCs w:val="19"/>
              </w:rPr>
            </w:pPr>
            <w:r w:rsidRPr="00B57DB6">
              <w:rPr>
                <w:b/>
                <w:bCs/>
                <w:sz w:val="19"/>
                <w:szCs w:val="19"/>
              </w:rPr>
              <w:t>441.372,87</w:t>
            </w:r>
          </w:p>
        </w:tc>
        <w:tc>
          <w:tcPr>
            <w:tcW w:w="1105" w:type="dxa"/>
            <w:tcBorders>
              <w:top w:val="nil"/>
              <w:left w:val="nil"/>
              <w:bottom w:val="single" w:sz="4" w:space="0" w:color="auto"/>
              <w:right w:val="single" w:sz="4" w:space="0" w:color="auto"/>
            </w:tcBorders>
            <w:shd w:val="clear" w:color="auto" w:fill="auto"/>
            <w:vAlign w:val="center"/>
            <w:hideMark/>
          </w:tcPr>
          <w:p w14:paraId="58A92519" w14:textId="77777777" w:rsidR="00E149A1" w:rsidRPr="00B57DB6" w:rsidRDefault="00E149A1" w:rsidP="00E149A1">
            <w:pPr>
              <w:jc w:val="right"/>
              <w:rPr>
                <w:b/>
                <w:bCs/>
                <w:sz w:val="19"/>
                <w:szCs w:val="19"/>
              </w:rPr>
            </w:pPr>
            <w:r w:rsidRPr="00B57DB6">
              <w:rPr>
                <w:b/>
                <w:bCs/>
                <w:sz w:val="19"/>
                <w:szCs w:val="19"/>
              </w:rPr>
              <w:t>2.707.813</w:t>
            </w:r>
          </w:p>
        </w:tc>
        <w:tc>
          <w:tcPr>
            <w:tcW w:w="1113" w:type="dxa"/>
            <w:tcBorders>
              <w:top w:val="nil"/>
              <w:left w:val="nil"/>
              <w:bottom w:val="single" w:sz="4" w:space="0" w:color="auto"/>
              <w:right w:val="single" w:sz="4" w:space="0" w:color="auto"/>
            </w:tcBorders>
            <w:shd w:val="clear" w:color="auto" w:fill="auto"/>
            <w:vAlign w:val="center"/>
            <w:hideMark/>
          </w:tcPr>
          <w:p w14:paraId="6C01135C" w14:textId="77777777" w:rsidR="00E149A1" w:rsidRPr="00B57DB6" w:rsidRDefault="00E149A1" w:rsidP="00E149A1">
            <w:pPr>
              <w:jc w:val="right"/>
              <w:rPr>
                <w:b/>
                <w:bCs/>
                <w:sz w:val="19"/>
                <w:szCs w:val="19"/>
              </w:rPr>
            </w:pPr>
            <w:r w:rsidRPr="00B57DB6">
              <w:rPr>
                <w:b/>
                <w:bCs/>
                <w:sz w:val="19"/>
                <w:szCs w:val="19"/>
              </w:rPr>
              <w:t>2.707.813</w:t>
            </w:r>
          </w:p>
        </w:tc>
        <w:tc>
          <w:tcPr>
            <w:tcW w:w="1379" w:type="dxa"/>
            <w:tcBorders>
              <w:top w:val="nil"/>
              <w:left w:val="nil"/>
              <w:bottom w:val="single" w:sz="4" w:space="0" w:color="auto"/>
              <w:right w:val="single" w:sz="4" w:space="0" w:color="auto"/>
            </w:tcBorders>
            <w:shd w:val="clear" w:color="auto" w:fill="auto"/>
            <w:vAlign w:val="center"/>
            <w:hideMark/>
          </w:tcPr>
          <w:p w14:paraId="0050A41E" w14:textId="77777777" w:rsidR="00E149A1" w:rsidRPr="00B57DB6" w:rsidRDefault="00E149A1" w:rsidP="00E149A1">
            <w:pPr>
              <w:jc w:val="right"/>
              <w:rPr>
                <w:b/>
                <w:bCs/>
                <w:sz w:val="19"/>
                <w:szCs w:val="19"/>
              </w:rPr>
            </w:pPr>
            <w:r w:rsidRPr="00B57DB6">
              <w:rPr>
                <w:b/>
                <w:bCs/>
                <w:sz w:val="19"/>
                <w:szCs w:val="19"/>
              </w:rPr>
              <w:t>362.496,05</w:t>
            </w:r>
          </w:p>
        </w:tc>
        <w:tc>
          <w:tcPr>
            <w:tcW w:w="1159" w:type="dxa"/>
            <w:tcBorders>
              <w:top w:val="nil"/>
              <w:left w:val="nil"/>
              <w:bottom w:val="single" w:sz="4" w:space="0" w:color="auto"/>
              <w:right w:val="single" w:sz="4" w:space="0" w:color="auto"/>
            </w:tcBorders>
            <w:shd w:val="clear" w:color="auto" w:fill="auto"/>
            <w:vAlign w:val="center"/>
            <w:hideMark/>
          </w:tcPr>
          <w:p w14:paraId="30B4B165" w14:textId="77777777" w:rsidR="00E149A1" w:rsidRPr="00B57DB6" w:rsidRDefault="00E149A1" w:rsidP="00E149A1">
            <w:pPr>
              <w:jc w:val="right"/>
              <w:rPr>
                <w:b/>
                <w:bCs/>
                <w:sz w:val="19"/>
                <w:szCs w:val="19"/>
              </w:rPr>
            </w:pPr>
            <w:r w:rsidRPr="00B57DB6">
              <w:rPr>
                <w:b/>
                <w:bCs/>
                <w:sz w:val="19"/>
                <w:szCs w:val="19"/>
              </w:rPr>
              <w:t>82,13%</w:t>
            </w:r>
          </w:p>
        </w:tc>
        <w:tc>
          <w:tcPr>
            <w:tcW w:w="1094" w:type="dxa"/>
            <w:tcBorders>
              <w:top w:val="nil"/>
              <w:left w:val="nil"/>
              <w:bottom w:val="single" w:sz="4" w:space="0" w:color="auto"/>
              <w:right w:val="single" w:sz="4" w:space="0" w:color="auto"/>
            </w:tcBorders>
            <w:shd w:val="clear" w:color="auto" w:fill="auto"/>
            <w:vAlign w:val="center"/>
            <w:hideMark/>
          </w:tcPr>
          <w:p w14:paraId="1F0646C3" w14:textId="77777777" w:rsidR="00E149A1" w:rsidRPr="00B57DB6" w:rsidRDefault="00E149A1" w:rsidP="00E149A1">
            <w:pPr>
              <w:jc w:val="right"/>
              <w:rPr>
                <w:b/>
                <w:bCs/>
                <w:sz w:val="19"/>
                <w:szCs w:val="19"/>
              </w:rPr>
            </w:pPr>
            <w:r w:rsidRPr="00B57DB6">
              <w:rPr>
                <w:b/>
                <w:bCs/>
                <w:sz w:val="19"/>
                <w:szCs w:val="19"/>
              </w:rPr>
              <w:t>13,39%</w:t>
            </w:r>
          </w:p>
        </w:tc>
      </w:tr>
      <w:tr w:rsidR="00650C7A" w:rsidRPr="00B57DB6" w14:paraId="05FF0A96" w14:textId="77777777" w:rsidTr="00E149A1">
        <w:trPr>
          <w:trHeight w:val="765"/>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6C8049DE" w14:textId="77777777" w:rsidR="00E149A1" w:rsidRPr="00B57DB6" w:rsidRDefault="00E149A1" w:rsidP="00E149A1">
            <w:pPr>
              <w:rPr>
                <w:sz w:val="20"/>
                <w:szCs w:val="20"/>
              </w:rPr>
            </w:pPr>
            <w:r w:rsidRPr="00B57DB6">
              <w:rPr>
                <w:sz w:val="20"/>
                <w:szCs w:val="20"/>
              </w:rPr>
              <w:t xml:space="preserve">71 Prihodi od prodaje </w:t>
            </w:r>
            <w:proofErr w:type="spellStart"/>
            <w:r w:rsidRPr="00B57DB6">
              <w:rPr>
                <w:sz w:val="20"/>
                <w:szCs w:val="20"/>
              </w:rPr>
              <w:t>neproizvedene</w:t>
            </w:r>
            <w:proofErr w:type="spellEnd"/>
            <w:r w:rsidRPr="00B57DB6">
              <w:rPr>
                <w:sz w:val="20"/>
                <w:szCs w:val="20"/>
              </w:rPr>
              <w:t xml:space="preserve"> dugotrajne imovine</w:t>
            </w:r>
          </w:p>
        </w:tc>
        <w:tc>
          <w:tcPr>
            <w:tcW w:w="1350" w:type="dxa"/>
            <w:tcBorders>
              <w:top w:val="nil"/>
              <w:left w:val="nil"/>
              <w:bottom w:val="single" w:sz="4" w:space="0" w:color="auto"/>
              <w:right w:val="single" w:sz="4" w:space="0" w:color="auto"/>
            </w:tcBorders>
            <w:shd w:val="clear" w:color="auto" w:fill="auto"/>
            <w:vAlign w:val="center"/>
            <w:hideMark/>
          </w:tcPr>
          <w:p w14:paraId="109EBEC4" w14:textId="77777777" w:rsidR="00E149A1" w:rsidRPr="00B57DB6" w:rsidRDefault="00E149A1" w:rsidP="00E149A1">
            <w:pPr>
              <w:jc w:val="right"/>
              <w:rPr>
                <w:sz w:val="19"/>
                <w:szCs w:val="19"/>
              </w:rPr>
            </w:pPr>
            <w:r w:rsidRPr="00B57DB6">
              <w:rPr>
                <w:sz w:val="19"/>
                <w:szCs w:val="19"/>
              </w:rPr>
              <w:t>430.637,68</w:t>
            </w:r>
          </w:p>
        </w:tc>
        <w:tc>
          <w:tcPr>
            <w:tcW w:w="1105" w:type="dxa"/>
            <w:tcBorders>
              <w:top w:val="nil"/>
              <w:left w:val="nil"/>
              <w:bottom w:val="single" w:sz="4" w:space="0" w:color="auto"/>
              <w:right w:val="single" w:sz="4" w:space="0" w:color="auto"/>
            </w:tcBorders>
            <w:shd w:val="clear" w:color="auto" w:fill="auto"/>
            <w:vAlign w:val="center"/>
            <w:hideMark/>
          </w:tcPr>
          <w:p w14:paraId="35091515" w14:textId="77777777" w:rsidR="00E149A1" w:rsidRPr="00B57DB6" w:rsidRDefault="00E149A1" w:rsidP="00E149A1">
            <w:pPr>
              <w:jc w:val="right"/>
              <w:rPr>
                <w:sz w:val="19"/>
                <w:szCs w:val="19"/>
              </w:rPr>
            </w:pPr>
            <w:r w:rsidRPr="00B57DB6">
              <w:rPr>
                <w:sz w:val="19"/>
                <w:szCs w:val="19"/>
              </w:rPr>
              <w:t>2.121.330</w:t>
            </w:r>
          </w:p>
        </w:tc>
        <w:tc>
          <w:tcPr>
            <w:tcW w:w="1113" w:type="dxa"/>
            <w:tcBorders>
              <w:top w:val="nil"/>
              <w:left w:val="nil"/>
              <w:bottom w:val="single" w:sz="4" w:space="0" w:color="auto"/>
              <w:right w:val="single" w:sz="4" w:space="0" w:color="auto"/>
            </w:tcBorders>
            <w:shd w:val="clear" w:color="auto" w:fill="auto"/>
            <w:vAlign w:val="center"/>
            <w:hideMark/>
          </w:tcPr>
          <w:p w14:paraId="387AA317" w14:textId="77777777" w:rsidR="00E149A1" w:rsidRPr="00B57DB6" w:rsidRDefault="00E149A1" w:rsidP="00E149A1">
            <w:pPr>
              <w:jc w:val="right"/>
              <w:rPr>
                <w:sz w:val="19"/>
                <w:szCs w:val="19"/>
              </w:rPr>
            </w:pPr>
            <w:r w:rsidRPr="00B57DB6">
              <w:rPr>
                <w:sz w:val="19"/>
                <w:szCs w:val="19"/>
              </w:rPr>
              <w:t>2.121.330</w:t>
            </w:r>
          </w:p>
        </w:tc>
        <w:tc>
          <w:tcPr>
            <w:tcW w:w="1379" w:type="dxa"/>
            <w:tcBorders>
              <w:top w:val="nil"/>
              <w:left w:val="nil"/>
              <w:bottom w:val="single" w:sz="4" w:space="0" w:color="auto"/>
              <w:right w:val="single" w:sz="4" w:space="0" w:color="auto"/>
            </w:tcBorders>
            <w:shd w:val="clear" w:color="auto" w:fill="auto"/>
            <w:vAlign w:val="center"/>
            <w:hideMark/>
          </w:tcPr>
          <w:p w14:paraId="53CF88BD" w14:textId="77777777" w:rsidR="00E149A1" w:rsidRPr="00B57DB6" w:rsidRDefault="00E149A1" w:rsidP="00E149A1">
            <w:pPr>
              <w:jc w:val="right"/>
              <w:rPr>
                <w:sz w:val="19"/>
                <w:szCs w:val="19"/>
              </w:rPr>
            </w:pPr>
            <w:r w:rsidRPr="00B57DB6">
              <w:rPr>
                <w:sz w:val="19"/>
                <w:szCs w:val="19"/>
              </w:rPr>
              <w:t>353.900,20</w:t>
            </w:r>
          </w:p>
        </w:tc>
        <w:tc>
          <w:tcPr>
            <w:tcW w:w="1159" w:type="dxa"/>
            <w:tcBorders>
              <w:top w:val="nil"/>
              <w:left w:val="nil"/>
              <w:bottom w:val="single" w:sz="4" w:space="0" w:color="auto"/>
              <w:right w:val="single" w:sz="4" w:space="0" w:color="auto"/>
            </w:tcBorders>
            <w:shd w:val="clear" w:color="auto" w:fill="auto"/>
            <w:vAlign w:val="center"/>
            <w:hideMark/>
          </w:tcPr>
          <w:p w14:paraId="5BBD9D44" w14:textId="77777777" w:rsidR="00E149A1" w:rsidRPr="00B57DB6" w:rsidRDefault="00E149A1" w:rsidP="00E149A1">
            <w:pPr>
              <w:jc w:val="right"/>
              <w:rPr>
                <w:sz w:val="19"/>
                <w:szCs w:val="19"/>
              </w:rPr>
            </w:pPr>
            <w:r w:rsidRPr="00B57DB6">
              <w:rPr>
                <w:sz w:val="19"/>
                <w:szCs w:val="19"/>
              </w:rPr>
              <w:t>82,18%</w:t>
            </w:r>
          </w:p>
        </w:tc>
        <w:tc>
          <w:tcPr>
            <w:tcW w:w="1094" w:type="dxa"/>
            <w:tcBorders>
              <w:top w:val="nil"/>
              <w:left w:val="nil"/>
              <w:bottom w:val="single" w:sz="4" w:space="0" w:color="auto"/>
              <w:right w:val="single" w:sz="4" w:space="0" w:color="auto"/>
            </w:tcBorders>
            <w:shd w:val="clear" w:color="auto" w:fill="auto"/>
            <w:vAlign w:val="center"/>
            <w:hideMark/>
          </w:tcPr>
          <w:p w14:paraId="1447150B" w14:textId="77777777" w:rsidR="00E149A1" w:rsidRPr="00B57DB6" w:rsidRDefault="00E149A1" w:rsidP="00E149A1">
            <w:pPr>
              <w:jc w:val="right"/>
              <w:rPr>
                <w:sz w:val="19"/>
                <w:szCs w:val="19"/>
              </w:rPr>
            </w:pPr>
            <w:r w:rsidRPr="00B57DB6">
              <w:rPr>
                <w:sz w:val="19"/>
                <w:szCs w:val="19"/>
              </w:rPr>
              <w:t>16,68%</w:t>
            </w:r>
          </w:p>
        </w:tc>
      </w:tr>
      <w:tr w:rsidR="00650C7A" w:rsidRPr="00B57DB6" w14:paraId="07D2610F" w14:textId="77777777" w:rsidTr="00E149A1">
        <w:trPr>
          <w:trHeight w:val="765"/>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14:paraId="2445C9D3" w14:textId="77777777" w:rsidR="00E149A1" w:rsidRPr="00B57DB6" w:rsidRDefault="00E149A1" w:rsidP="00E149A1">
            <w:pPr>
              <w:rPr>
                <w:sz w:val="20"/>
                <w:szCs w:val="20"/>
              </w:rPr>
            </w:pPr>
            <w:r w:rsidRPr="00B57DB6">
              <w:rPr>
                <w:sz w:val="20"/>
                <w:szCs w:val="20"/>
              </w:rPr>
              <w:t>72 Prihodi od prodaje proizvedene dugotrajne imovine</w:t>
            </w:r>
          </w:p>
        </w:tc>
        <w:tc>
          <w:tcPr>
            <w:tcW w:w="1350" w:type="dxa"/>
            <w:tcBorders>
              <w:top w:val="nil"/>
              <w:left w:val="nil"/>
              <w:bottom w:val="single" w:sz="4" w:space="0" w:color="auto"/>
              <w:right w:val="single" w:sz="4" w:space="0" w:color="auto"/>
            </w:tcBorders>
            <w:shd w:val="clear" w:color="auto" w:fill="auto"/>
            <w:vAlign w:val="center"/>
            <w:hideMark/>
          </w:tcPr>
          <w:p w14:paraId="245C795F" w14:textId="77777777" w:rsidR="00E149A1" w:rsidRPr="00B57DB6" w:rsidRDefault="00E149A1" w:rsidP="00E149A1">
            <w:pPr>
              <w:jc w:val="right"/>
              <w:rPr>
                <w:sz w:val="19"/>
                <w:szCs w:val="19"/>
              </w:rPr>
            </w:pPr>
            <w:r w:rsidRPr="00B57DB6">
              <w:rPr>
                <w:sz w:val="19"/>
                <w:szCs w:val="19"/>
              </w:rPr>
              <w:t>10.735,19</w:t>
            </w:r>
          </w:p>
        </w:tc>
        <w:tc>
          <w:tcPr>
            <w:tcW w:w="1105" w:type="dxa"/>
            <w:tcBorders>
              <w:top w:val="nil"/>
              <w:left w:val="nil"/>
              <w:bottom w:val="single" w:sz="4" w:space="0" w:color="auto"/>
              <w:right w:val="single" w:sz="4" w:space="0" w:color="auto"/>
            </w:tcBorders>
            <w:shd w:val="clear" w:color="auto" w:fill="auto"/>
            <w:vAlign w:val="center"/>
            <w:hideMark/>
          </w:tcPr>
          <w:p w14:paraId="0AA90390" w14:textId="77777777" w:rsidR="00E149A1" w:rsidRPr="00B57DB6" w:rsidRDefault="00E149A1" w:rsidP="00E149A1">
            <w:pPr>
              <w:jc w:val="right"/>
              <w:rPr>
                <w:sz w:val="19"/>
                <w:szCs w:val="19"/>
              </w:rPr>
            </w:pPr>
            <w:r w:rsidRPr="00B57DB6">
              <w:rPr>
                <w:sz w:val="19"/>
                <w:szCs w:val="19"/>
              </w:rPr>
              <w:t>586.483</w:t>
            </w:r>
          </w:p>
        </w:tc>
        <w:tc>
          <w:tcPr>
            <w:tcW w:w="1113" w:type="dxa"/>
            <w:tcBorders>
              <w:top w:val="nil"/>
              <w:left w:val="nil"/>
              <w:bottom w:val="single" w:sz="4" w:space="0" w:color="auto"/>
              <w:right w:val="single" w:sz="4" w:space="0" w:color="auto"/>
            </w:tcBorders>
            <w:shd w:val="clear" w:color="auto" w:fill="auto"/>
            <w:vAlign w:val="center"/>
            <w:hideMark/>
          </w:tcPr>
          <w:p w14:paraId="10FA5AD2" w14:textId="77777777" w:rsidR="00E149A1" w:rsidRPr="00B57DB6" w:rsidRDefault="00E149A1" w:rsidP="00E149A1">
            <w:pPr>
              <w:jc w:val="right"/>
              <w:rPr>
                <w:sz w:val="19"/>
                <w:szCs w:val="19"/>
              </w:rPr>
            </w:pPr>
            <w:r w:rsidRPr="00B57DB6">
              <w:rPr>
                <w:sz w:val="19"/>
                <w:szCs w:val="19"/>
              </w:rPr>
              <w:t>586.483</w:t>
            </w:r>
          </w:p>
        </w:tc>
        <w:tc>
          <w:tcPr>
            <w:tcW w:w="1379" w:type="dxa"/>
            <w:tcBorders>
              <w:top w:val="nil"/>
              <w:left w:val="nil"/>
              <w:bottom w:val="single" w:sz="4" w:space="0" w:color="auto"/>
              <w:right w:val="single" w:sz="4" w:space="0" w:color="auto"/>
            </w:tcBorders>
            <w:shd w:val="clear" w:color="auto" w:fill="auto"/>
            <w:vAlign w:val="center"/>
            <w:hideMark/>
          </w:tcPr>
          <w:p w14:paraId="6F7AE3E8" w14:textId="77777777" w:rsidR="00E149A1" w:rsidRPr="00B57DB6" w:rsidRDefault="00E149A1" w:rsidP="00E149A1">
            <w:pPr>
              <w:jc w:val="right"/>
              <w:rPr>
                <w:sz w:val="19"/>
                <w:szCs w:val="19"/>
              </w:rPr>
            </w:pPr>
            <w:r w:rsidRPr="00B57DB6">
              <w:rPr>
                <w:sz w:val="19"/>
                <w:szCs w:val="19"/>
              </w:rPr>
              <w:t>8.595,85</w:t>
            </w:r>
          </w:p>
        </w:tc>
        <w:tc>
          <w:tcPr>
            <w:tcW w:w="1159" w:type="dxa"/>
            <w:tcBorders>
              <w:top w:val="nil"/>
              <w:left w:val="nil"/>
              <w:bottom w:val="single" w:sz="4" w:space="0" w:color="auto"/>
              <w:right w:val="single" w:sz="4" w:space="0" w:color="auto"/>
            </w:tcBorders>
            <w:shd w:val="clear" w:color="auto" w:fill="auto"/>
            <w:vAlign w:val="center"/>
            <w:hideMark/>
          </w:tcPr>
          <w:p w14:paraId="58862F45" w14:textId="77777777" w:rsidR="00E149A1" w:rsidRPr="00B57DB6" w:rsidRDefault="00E149A1" w:rsidP="00E149A1">
            <w:pPr>
              <w:jc w:val="right"/>
              <w:rPr>
                <w:sz w:val="19"/>
                <w:szCs w:val="19"/>
              </w:rPr>
            </w:pPr>
            <w:r w:rsidRPr="00B57DB6">
              <w:rPr>
                <w:sz w:val="19"/>
                <w:szCs w:val="19"/>
              </w:rPr>
              <w:t>80,07%</w:t>
            </w:r>
          </w:p>
        </w:tc>
        <w:tc>
          <w:tcPr>
            <w:tcW w:w="1094" w:type="dxa"/>
            <w:tcBorders>
              <w:top w:val="nil"/>
              <w:left w:val="nil"/>
              <w:bottom w:val="single" w:sz="4" w:space="0" w:color="auto"/>
              <w:right w:val="single" w:sz="4" w:space="0" w:color="auto"/>
            </w:tcBorders>
            <w:shd w:val="clear" w:color="auto" w:fill="auto"/>
            <w:vAlign w:val="center"/>
            <w:hideMark/>
          </w:tcPr>
          <w:p w14:paraId="2ED04ACD" w14:textId="77777777" w:rsidR="00E149A1" w:rsidRPr="00B57DB6" w:rsidRDefault="00E149A1" w:rsidP="00E149A1">
            <w:pPr>
              <w:jc w:val="right"/>
              <w:rPr>
                <w:sz w:val="19"/>
                <w:szCs w:val="19"/>
              </w:rPr>
            </w:pPr>
            <w:r w:rsidRPr="00B57DB6">
              <w:rPr>
                <w:sz w:val="19"/>
                <w:szCs w:val="19"/>
              </w:rPr>
              <w:t>1,47%</w:t>
            </w:r>
          </w:p>
        </w:tc>
      </w:tr>
      <w:bookmarkEnd w:id="13"/>
    </w:tbl>
    <w:p w14:paraId="237DF502" w14:textId="77777777" w:rsidR="00096C45" w:rsidRPr="00B57DB6" w:rsidRDefault="00096C45" w:rsidP="002811B5">
      <w:pPr>
        <w:autoSpaceDE w:val="0"/>
        <w:autoSpaceDN w:val="0"/>
        <w:adjustRightInd w:val="0"/>
        <w:jc w:val="both"/>
      </w:pPr>
    </w:p>
    <w:p w14:paraId="3504B3BC" w14:textId="338CD6C9" w:rsidR="007378E5" w:rsidRPr="00B57DB6" w:rsidRDefault="00B64D49" w:rsidP="00B64D49">
      <w:pPr>
        <w:autoSpaceDE w:val="0"/>
        <w:autoSpaceDN w:val="0"/>
        <w:adjustRightInd w:val="0"/>
        <w:ind w:firstLine="708"/>
        <w:jc w:val="both"/>
      </w:pPr>
      <w:r w:rsidRPr="00B57DB6">
        <w:t xml:space="preserve">Pravilnikom o polugodišnjem i godišnjem izvještaju o izvršenju proračuna (Narodne novine br. </w:t>
      </w:r>
      <w:r w:rsidR="007378E5" w:rsidRPr="00B57DB6">
        <w:t>85/23</w:t>
      </w:r>
      <w:r w:rsidR="00B75970" w:rsidRPr="00B57DB6">
        <w:t>.</w:t>
      </w:r>
      <w:r w:rsidRPr="00B57DB6">
        <w:t>) utvrđena</w:t>
      </w:r>
      <w:r w:rsidR="00636689" w:rsidRPr="00B57DB6">
        <w:t xml:space="preserve"> je</w:t>
      </w:r>
      <w:r w:rsidRPr="00B57DB6">
        <w:t xml:space="preserve"> razlika između izvornog</w:t>
      </w:r>
      <w:r w:rsidR="007378E5" w:rsidRPr="00B57DB6">
        <w:t xml:space="preserve"> plana, rebalansa</w:t>
      </w:r>
      <w:r w:rsidRPr="00B57DB6">
        <w:t xml:space="preserve"> i tekućeg plana. Izvorni plan je </w:t>
      </w:r>
      <w:r w:rsidR="007378E5" w:rsidRPr="00B57DB6">
        <w:t xml:space="preserve">prvi </w:t>
      </w:r>
      <w:r w:rsidRPr="00B57DB6">
        <w:t xml:space="preserve">proračun </w:t>
      </w:r>
      <w:r w:rsidR="007378E5" w:rsidRPr="00B57DB6">
        <w:t xml:space="preserve">donesen od strane predstavničkog tijela. Rebalans se odnosi na zadnje izmjene i dopune proračuna usvojene od strane predstavničkog tijela. Tekući plan odnosi se na </w:t>
      </w:r>
      <w:r w:rsidR="007378E5" w:rsidRPr="00B57DB6">
        <w:lastRenderedPageBreak/>
        <w:t xml:space="preserve">izvorni plan ili rebalans </w:t>
      </w:r>
      <w:r w:rsidR="007D1C9E" w:rsidRPr="00B57DB6">
        <w:t xml:space="preserve">(ukoliko ga je bilo) </w:t>
      </w:r>
      <w:r w:rsidR="007378E5" w:rsidRPr="00B57DB6">
        <w:t>s uključenim preraspodjelama za koje ovlast donošenja ima gradon</w:t>
      </w:r>
      <w:r w:rsidR="00C74253" w:rsidRPr="00B57DB6">
        <w:t>a</w:t>
      </w:r>
      <w:r w:rsidR="007378E5" w:rsidRPr="00B57DB6">
        <w:t>č</w:t>
      </w:r>
      <w:r w:rsidR="00C74253" w:rsidRPr="00B57DB6">
        <w:t>e</w:t>
      </w:r>
      <w:r w:rsidR="007378E5" w:rsidRPr="00B57DB6">
        <w:t>lnica.</w:t>
      </w:r>
    </w:p>
    <w:p w14:paraId="5D94FA1F" w14:textId="576A71A6" w:rsidR="00B64D49" w:rsidRPr="00B57DB6" w:rsidRDefault="007378E5" w:rsidP="00B64D49">
      <w:pPr>
        <w:autoSpaceDE w:val="0"/>
        <w:autoSpaceDN w:val="0"/>
        <w:adjustRightInd w:val="0"/>
        <w:ind w:firstLine="708"/>
        <w:jc w:val="both"/>
      </w:pPr>
      <w:r w:rsidRPr="00B57DB6">
        <w:t>U</w:t>
      </w:r>
      <w:r w:rsidR="00B64D49" w:rsidRPr="00B57DB6">
        <w:t xml:space="preserve"> ov</w:t>
      </w:r>
      <w:r w:rsidRPr="00B57DB6">
        <w:t>om</w:t>
      </w:r>
      <w:r w:rsidR="00B64D49" w:rsidRPr="00B57DB6">
        <w:t xml:space="preserve"> izvještaj</w:t>
      </w:r>
      <w:r w:rsidRPr="00B57DB6">
        <w:t>u iskazuju se podaci za rebalans, a</w:t>
      </w:r>
      <w:r w:rsidR="00B64D49" w:rsidRPr="00B57DB6">
        <w:t xml:space="preserve"> to su </w:t>
      </w:r>
      <w:r w:rsidR="00351A9A" w:rsidRPr="00B57DB6">
        <w:t>I</w:t>
      </w:r>
      <w:r w:rsidR="00F33368" w:rsidRPr="00B57DB6">
        <w:t>II</w:t>
      </w:r>
      <w:r w:rsidR="00351A9A" w:rsidRPr="00B57DB6">
        <w:t xml:space="preserve">. </w:t>
      </w:r>
      <w:r w:rsidR="00B64D49" w:rsidRPr="00B57DB6">
        <w:t>Izmjene i dopune Proračuna Grada Samobora za 202</w:t>
      </w:r>
      <w:r w:rsidR="00F33368" w:rsidRPr="00B57DB6">
        <w:t>4</w:t>
      </w:r>
      <w:r w:rsidR="00B64D49" w:rsidRPr="00B57DB6">
        <w:t>. i projekcij</w:t>
      </w:r>
      <w:r w:rsidR="00351A9A" w:rsidRPr="00B57DB6">
        <w:t>a</w:t>
      </w:r>
      <w:r w:rsidR="00B64D49" w:rsidRPr="00B57DB6">
        <w:t xml:space="preserve"> za 202</w:t>
      </w:r>
      <w:r w:rsidR="00F33368" w:rsidRPr="00B57DB6">
        <w:t>5</w:t>
      </w:r>
      <w:r w:rsidR="00B64D49" w:rsidRPr="00B57DB6">
        <w:t>. i 202</w:t>
      </w:r>
      <w:r w:rsidR="00F33368" w:rsidRPr="00B57DB6">
        <w:t>6</w:t>
      </w:r>
      <w:r w:rsidR="00B64D49" w:rsidRPr="00B57DB6">
        <w:t xml:space="preserve">. godinu (Službene vijesti Grada Samobora br. </w:t>
      </w:r>
      <w:r w:rsidR="004C7474" w:rsidRPr="00B57DB6">
        <w:t>1</w:t>
      </w:r>
      <w:r w:rsidR="00F33368" w:rsidRPr="00B57DB6">
        <w:t>1</w:t>
      </w:r>
      <w:r w:rsidR="00B64D49" w:rsidRPr="00B57DB6">
        <w:t>/2</w:t>
      </w:r>
      <w:r w:rsidR="00F33368" w:rsidRPr="00B57DB6">
        <w:t>4</w:t>
      </w:r>
      <w:r w:rsidR="00B64D49" w:rsidRPr="00B57DB6">
        <w:t>.)</w:t>
      </w:r>
      <w:r w:rsidR="00F33368" w:rsidRPr="00B57DB6">
        <w:t>, te podaci za tekući plan, s</w:t>
      </w:r>
      <w:r w:rsidR="007D1C9E" w:rsidRPr="00B57DB6">
        <w:t xml:space="preserve"> obzirom da </w:t>
      </w:r>
      <w:r w:rsidR="00F33368" w:rsidRPr="00B57DB6">
        <w:t>su</w:t>
      </w:r>
      <w:r w:rsidR="00B52609" w:rsidRPr="00B57DB6">
        <w:t xml:space="preserve"> izvršene preraspodjele</w:t>
      </w:r>
      <w:r w:rsidR="00F33368" w:rsidRPr="00B57DB6">
        <w:t xml:space="preserve"> </w:t>
      </w:r>
      <w:r w:rsidR="007D1C9E" w:rsidRPr="00B57DB6">
        <w:t>nakon stupanja na snagu I</w:t>
      </w:r>
      <w:r w:rsidR="00F33368" w:rsidRPr="00B57DB6">
        <w:t>II</w:t>
      </w:r>
      <w:r w:rsidR="007D1C9E" w:rsidRPr="00B57DB6">
        <w:t>. rebalansa</w:t>
      </w:r>
      <w:r w:rsidR="00F33368" w:rsidRPr="00B57DB6">
        <w:t xml:space="preserve">, </w:t>
      </w:r>
      <w:r w:rsidR="006D4C66" w:rsidRPr="00B57DB6">
        <w:t xml:space="preserve">i to </w:t>
      </w:r>
      <w:r w:rsidR="00F33368" w:rsidRPr="00B57DB6">
        <w:t>Odlukom o preraspodjeli sredstava planiranih u Proračunu Grada Samobora za 2024. godinu i projekcijama za 2025. i 2026. godinu (Službene vijesti Grada Samobora br. 1</w:t>
      </w:r>
      <w:r w:rsidR="00B52609" w:rsidRPr="00B57DB6">
        <w:t>2</w:t>
      </w:r>
      <w:r w:rsidR="00F33368" w:rsidRPr="00B57DB6">
        <w:t>/24.) te Odlukom o II. preraspodjeli sredstava planiranih u Proračunu Grada Samobora za 2024. godinu i projekcijama za 2025. i 2026. godinu</w:t>
      </w:r>
      <w:r w:rsidR="00B52609" w:rsidRPr="00B57DB6">
        <w:t xml:space="preserve"> (Službene vijesti Grada Samobora br. 17/24.)</w:t>
      </w:r>
      <w:r w:rsidR="00B64D49" w:rsidRPr="00B57DB6">
        <w:t>.</w:t>
      </w:r>
    </w:p>
    <w:p w14:paraId="374C6735" w14:textId="60326F97" w:rsidR="00B64D49" w:rsidRPr="00B57DB6" w:rsidRDefault="00B64D49" w:rsidP="00B64D49">
      <w:pPr>
        <w:autoSpaceDE w:val="0"/>
        <w:autoSpaceDN w:val="0"/>
        <w:adjustRightInd w:val="0"/>
        <w:ind w:firstLine="708"/>
        <w:jc w:val="both"/>
      </w:pPr>
      <w:r w:rsidRPr="00B57DB6">
        <w:t>Ukupni prihodi u</w:t>
      </w:r>
      <w:r w:rsidR="00887625" w:rsidRPr="00B57DB6">
        <w:t xml:space="preserve"> </w:t>
      </w:r>
      <w:r w:rsidRPr="00B57DB6">
        <w:t>202</w:t>
      </w:r>
      <w:r w:rsidR="006D4C66" w:rsidRPr="00B57DB6">
        <w:t>4</w:t>
      </w:r>
      <w:r w:rsidRPr="00B57DB6">
        <w:t>. godin</w:t>
      </w:r>
      <w:r w:rsidR="004C7474" w:rsidRPr="00B57DB6">
        <w:t>i</w:t>
      </w:r>
      <w:r w:rsidRPr="00B57DB6">
        <w:t xml:space="preserve"> </w:t>
      </w:r>
      <w:r w:rsidR="00C20888" w:rsidRPr="00B57DB6">
        <w:t>veći</w:t>
      </w:r>
      <w:r w:rsidRPr="00B57DB6">
        <w:t xml:space="preserve"> su za </w:t>
      </w:r>
      <w:r w:rsidR="006D4C66" w:rsidRPr="00B57DB6">
        <w:t>10,07</w:t>
      </w:r>
      <w:r w:rsidRPr="00B57DB6">
        <w:t>% u odnosu na 20</w:t>
      </w:r>
      <w:r w:rsidR="00887625" w:rsidRPr="00B57DB6">
        <w:t>2</w:t>
      </w:r>
      <w:r w:rsidR="006D4C66" w:rsidRPr="00B57DB6">
        <w:t>3</w:t>
      </w:r>
      <w:r w:rsidRPr="00B57DB6">
        <w:t>. godin</w:t>
      </w:r>
      <w:r w:rsidR="004C7474" w:rsidRPr="00B57DB6">
        <w:t>u</w:t>
      </w:r>
      <w:r w:rsidRPr="00B57DB6">
        <w:t xml:space="preserve">, odnosno ostvareni su sa </w:t>
      </w:r>
      <w:r w:rsidR="006D4C66" w:rsidRPr="00B57DB6">
        <w:t>71,65%</w:t>
      </w:r>
      <w:r w:rsidRPr="00B57DB6">
        <w:t xml:space="preserve"> od planiranih proračunskih prihoda za 202</w:t>
      </w:r>
      <w:r w:rsidR="006D4C66" w:rsidRPr="00B57DB6">
        <w:t>4</w:t>
      </w:r>
      <w:r w:rsidRPr="00B57DB6">
        <w:t>. godinu.</w:t>
      </w:r>
    </w:p>
    <w:p w14:paraId="6112A318" w14:textId="09274956" w:rsidR="00F80C1E" w:rsidRPr="00B57DB6" w:rsidRDefault="00F80C1E" w:rsidP="00F80C1E">
      <w:pPr>
        <w:autoSpaceDE w:val="0"/>
        <w:autoSpaceDN w:val="0"/>
        <w:adjustRightInd w:val="0"/>
        <w:ind w:firstLine="709"/>
        <w:jc w:val="both"/>
      </w:pPr>
      <w:r w:rsidRPr="00B57DB6">
        <w:t xml:space="preserve">U strukturi ostvarenih ukupnih prihoda i primitaka najveći udio </w:t>
      </w:r>
      <w:r w:rsidRPr="00B57DB6">
        <w:rPr>
          <w:rFonts w:eastAsiaTheme="minorHAnsi"/>
          <w:lang w:eastAsia="en-US"/>
        </w:rPr>
        <w:t xml:space="preserve">imaju </w:t>
      </w:r>
      <w:r w:rsidRPr="00B57DB6">
        <w:t>prihodi poslovanja sa 9</w:t>
      </w:r>
      <w:r w:rsidR="006D4C66" w:rsidRPr="00B57DB6">
        <w:t>7,49</w:t>
      </w:r>
      <w:r w:rsidRPr="00B57DB6">
        <w:t>%, zatim</w:t>
      </w:r>
      <w:r w:rsidR="006D4C66" w:rsidRPr="00B57DB6">
        <w:t xml:space="preserve"> primici od financijske imovine i zaduživanja sa 1,94%</w:t>
      </w:r>
      <w:r w:rsidRPr="00B57DB6">
        <w:t xml:space="preserve">, dok su </w:t>
      </w:r>
      <w:r w:rsidR="006D4C66" w:rsidRPr="00B57DB6">
        <w:t xml:space="preserve">prihodi od prodaje nefinancijske imovine </w:t>
      </w:r>
      <w:r w:rsidRPr="00B57DB6">
        <w:t xml:space="preserve">ostvareni s udjelom od </w:t>
      </w:r>
      <w:r w:rsidR="006D4C66" w:rsidRPr="00B57DB6">
        <w:t>0,57%</w:t>
      </w:r>
      <w:r w:rsidRPr="00B57DB6">
        <w:t>.</w:t>
      </w:r>
    </w:p>
    <w:p w14:paraId="302A7209" w14:textId="5DD06FC7" w:rsidR="00E97F3A" w:rsidRPr="00B57DB6" w:rsidRDefault="00B64D49" w:rsidP="0071778A">
      <w:pPr>
        <w:autoSpaceDE w:val="0"/>
        <w:autoSpaceDN w:val="0"/>
        <w:adjustRightInd w:val="0"/>
        <w:ind w:firstLine="709"/>
        <w:jc w:val="both"/>
        <w:rPr>
          <w:rFonts w:eastAsiaTheme="minorHAnsi"/>
          <w:lang w:eastAsia="en-US"/>
        </w:rPr>
      </w:pPr>
      <w:r w:rsidRPr="00B57DB6">
        <w:rPr>
          <w:rFonts w:eastAsiaTheme="minorHAnsi"/>
          <w:lang w:eastAsia="en-US"/>
        </w:rPr>
        <w:t>Prihodi proračunskih korisnika (osnovne škole, dječji vrtići, ustanove u kulturi i javna vatrogasna postrojba) u 202</w:t>
      </w:r>
      <w:r w:rsidR="00410FCC" w:rsidRPr="00B57DB6">
        <w:rPr>
          <w:rFonts w:eastAsiaTheme="minorHAnsi"/>
          <w:lang w:eastAsia="en-US"/>
        </w:rPr>
        <w:t>4</w:t>
      </w:r>
      <w:r w:rsidRPr="00B57DB6">
        <w:rPr>
          <w:rFonts w:eastAsiaTheme="minorHAnsi"/>
          <w:lang w:eastAsia="en-US"/>
        </w:rPr>
        <w:t xml:space="preserve">. godini planirani su u iznosu od </w:t>
      </w:r>
      <w:r w:rsidR="003218AF" w:rsidRPr="00B57DB6">
        <w:rPr>
          <w:rFonts w:eastAsiaTheme="minorHAnsi"/>
          <w:lang w:eastAsia="en-US"/>
        </w:rPr>
        <w:t>14.830.787</w:t>
      </w:r>
      <w:r w:rsidR="00C20888" w:rsidRPr="00B57DB6">
        <w:rPr>
          <w:rFonts w:eastAsiaTheme="minorHAnsi"/>
          <w:lang w:eastAsia="en-US"/>
        </w:rPr>
        <w:t xml:space="preserve"> €</w:t>
      </w:r>
      <w:r w:rsidR="0071778A" w:rsidRPr="00B57DB6">
        <w:rPr>
          <w:rFonts w:eastAsiaTheme="minorHAnsi"/>
          <w:lang w:eastAsia="en-US"/>
        </w:rPr>
        <w:t xml:space="preserve"> odnosno </w:t>
      </w:r>
      <w:r w:rsidR="00410FCC" w:rsidRPr="00B57DB6">
        <w:rPr>
          <w:rFonts w:eastAsiaTheme="minorHAnsi"/>
          <w:lang w:eastAsia="en-US"/>
        </w:rPr>
        <w:t>15.365.736</w:t>
      </w:r>
      <w:r w:rsidR="0083254F" w:rsidRPr="00B57DB6">
        <w:rPr>
          <w:rFonts w:eastAsiaTheme="minorHAnsi"/>
          <w:lang w:eastAsia="en-US"/>
        </w:rPr>
        <w:t xml:space="preserve"> </w:t>
      </w:r>
      <w:r w:rsidR="00C20888" w:rsidRPr="00B57DB6">
        <w:rPr>
          <w:rFonts w:eastAsiaTheme="minorHAnsi"/>
          <w:lang w:eastAsia="en-US"/>
        </w:rPr>
        <w:t>€</w:t>
      </w:r>
      <w:r w:rsidR="0071778A" w:rsidRPr="00B57DB6">
        <w:rPr>
          <w:rFonts w:eastAsiaTheme="minorHAnsi"/>
          <w:lang w:eastAsia="en-US"/>
        </w:rPr>
        <w:t xml:space="preserve"> s planiranim viškom, a u izvještajnom razdoblju su izvršeni u iznosu od </w:t>
      </w:r>
      <w:r w:rsidR="003218AF" w:rsidRPr="00B57DB6">
        <w:rPr>
          <w:rFonts w:eastAsiaTheme="minorHAnsi"/>
          <w:lang w:eastAsia="en-US"/>
        </w:rPr>
        <w:t>13.735.426,03</w:t>
      </w:r>
      <w:r w:rsidR="00C20888" w:rsidRPr="00B57DB6">
        <w:rPr>
          <w:rFonts w:eastAsiaTheme="minorHAnsi"/>
          <w:lang w:eastAsia="en-US"/>
        </w:rPr>
        <w:t xml:space="preserve"> €</w:t>
      </w:r>
      <w:r w:rsidR="0071778A" w:rsidRPr="00B57DB6">
        <w:rPr>
          <w:rFonts w:eastAsiaTheme="minorHAnsi"/>
          <w:lang w:eastAsia="en-US"/>
        </w:rPr>
        <w:t xml:space="preserve">, uz indeks izvršenja od </w:t>
      </w:r>
      <w:r w:rsidR="0083254F" w:rsidRPr="00B57DB6">
        <w:rPr>
          <w:rFonts w:eastAsiaTheme="minorHAnsi"/>
          <w:lang w:eastAsia="en-US"/>
        </w:rPr>
        <w:t>8</w:t>
      </w:r>
      <w:r w:rsidR="003218AF" w:rsidRPr="00B57DB6">
        <w:rPr>
          <w:rFonts w:eastAsiaTheme="minorHAnsi"/>
          <w:lang w:eastAsia="en-US"/>
        </w:rPr>
        <w:t>9,39</w:t>
      </w:r>
      <w:r w:rsidR="0071778A" w:rsidRPr="00B57DB6">
        <w:rPr>
          <w:rFonts w:eastAsiaTheme="minorHAnsi"/>
          <w:lang w:eastAsia="en-US"/>
        </w:rPr>
        <w:t xml:space="preserve">% i uz međugodišnje povećanje od </w:t>
      </w:r>
      <w:r w:rsidR="003218AF" w:rsidRPr="00B57DB6">
        <w:rPr>
          <w:rFonts w:eastAsiaTheme="minorHAnsi"/>
          <w:lang w:eastAsia="en-US"/>
        </w:rPr>
        <w:t>26,06</w:t>
      </w:r>
      <w:r w:rsidR="0071778A" w:rsidRPr="00B57DB6">
        <w:rPr>
          <w:rFonts w:eastAsiaTheme="minorHAnsi"/>
          <w:lang w:eastAsia="en-US"/>
        </w:rPr>
        <w:t>% (u 202</w:t>
      </w:r>
      <w:r w:rsidR="003218AF" w:rsidRPr="00B57DB6">
        <w:rPr>
          <w:rFonts w:eastAsiaTheme="minorHAnsi"/>
          <w:lang w:eastAsia="en-US"/>
        </w:rPr>
        <w:t>3</w:t>
      </w:r>
      <w:r w:rsidR="0071778A" w:rsidRPr="00B57DB6">
        <w:rPr>
          <w:rFonts w:eastAsiaTheme="minorHAnsi"/>
          <w:lang w:eastAsia="en-US"/>
        </w:rPr>
        <w:t>. godin</w:t>
      </w:r>
      <w:r w:rsidR="0083254F" w:rsidRPr="00B57DB6">
        <w:rPr>
          <w:rFonts w:eastAsiaTheme="minorHAnsi"/>
          <w:lang w:eastAsia="en-US"/>
        </w:rPr>
        <w:t>i</w:t>
      </w:r>
      <w:r w:rsidR="0071778A" w:rsidRPr="00B57DB6">
        <w:rPr>
          <w:rFonts w:eastAsiaTheme="minorHAnsi"/>
          <w:lang w:eastAsia="en-US"/>
        </w:rPr>
        <w:t xml:space="preserve"> iznosili su </w:t>
      </w:r>
      <w:r w:rsidR="003218AF" w:rsidRPr="00B57DB6">
        <w:rPr>
          <w:rFonts w:eastAsiaTheme="minorHAnsi"/>
          <w:lang w:eastAsia="en-US"/>
        </w:rPr>
        <w:t>10.896.139,78</w:t>
      </w:r>
      <w:r w:rsidR="00C65A12" w:rsidRPr="00B57DB6">
        <w:rPr>
          <w:rFonts w:eastAsiaTheme="minorHAnsi"/>
          <w:lang w:eastAsia="en-US"/>
        </w:rPr>
        <w:t xml:space="preserve"> €</w:t>
      </w:r>
      <w:r w:rsidR="0071778A" w:rsidRPr="00B57DB6">
        <w:rPr>
          <w:rFonts w:eastAsiaTheme="minorHAnsi"/>
          <w:lang w:eastAsia="en-US"/>
        </w:rPr>
        <w:t>). U 202</w:t>
      </w:r>
      <w:r w:rsidR="00011460" w:rsidRPr="00B57DB6">
        <w:rPr>
          <w:rFonts w:eastAsiaTheme="minorHAnsi"/>
          <w:lang w:eastAsia="en-US"/>
        </w:rPr>
        <w:t>4</w:t>
      </w:r>
      <w:r w:rsidR="0071778A" w:rsidRPr="00B57DB6">
        <w:rPr>
          <w:rFonts w:eastAsiaTheme="minorHAnsi"/>
          <w:lang w:eastAsia="en-US"/>
        </w:rPr>
        <w:t xml:space="preserve">. godini ovi prihodi u strukturi ukupnih ostvarenih prihoda i primitaka proračuna Grada sudjeluju s udjelom od </w:t>
      </w:r>
      <w:r w:rsidR="00493AEE" w:rsidRPr="00B57DB6">
        <w:rPr>
          <w:rFonts w:eastAsiaTheme="minorHAnsi"/>
          <w:lang w:eastAsia="en-US"/>
        </w:rPr>
        <w:t>21,49</w:t>
      </w:r>
      <w:r w:rsidR="0071778A" w:rsidRPr="00B57DB6">
        <w:rPr>
          <w:rFonts w:eastAsiaTheme="minorHAnsi"/>
          <w:lang w:eastAsia="en-US"/>
        </w:rPr>
        <w:t xml:space="preserve">%. </w:t>
      </w:r>
      <w:r w:rsidR="00C3537D" w:rsidRPr="00B57DB6">
        <w:rPr>
          <w:rFonts w:eastAsiaTheme="minorHAnsi"/>
          <w:lang w:eastAsia="en-US"/>
        </w:rPr>
        <w:t>U</w:t>
      </w:r>
      <w:r w:rsidR="0071778A" w:rsidRPr="00B57DB6">
        <w:rPr>
          <w:rFonts w:eastAsiaTheme="minorHAnsi"/>
          <w:lang w:eastAsia="en-US"/>
        </w:rPr>
        <w:t xml:space="preserve"> proračunu Grada Samobora planiraju se i prihodi (i rashodi) koje osnovne škole ostvare od nadležnog ministarstva za plaće zaposlenih (na teret državnog proračuna), koji su u </w:t>
      </w:r>
      <w:r w:rsidR="00397C39" w:rsidRPr="00B57DB6">
        <w:rPr>
          <w:rFonts w:eastAsiaTheme="minorHAnsi"/>
          <w:lang w:eastAsia="en-US"/>
        </w:rPr>
        <w:t>202</w:t>
      </w:r>
      <w:r w:rsidR="00493AEE" w:rsidRPr="00B57DB6">
        <w:rPr>
          <w:rFonts w:eastAsiaTheme="minorHAnsi"/>
          <w:lang w:eastAsia="en-US"/>
        </w:rPr>
        <w:t>4</w:t>
      </w:r>
      <w:r w:rsidR="00397C39" w:rsidRPr="00B57DB6">
        <w:rPr>
          <w:rFonts w:eastAsiaTheme="minorHAnsi"/>
          <w:lang w:eastAsia="en-US"/>
        </w:rPr>
        <w:t>. godini</w:t>
      </w:r>
      <w:r w:rsidR="0071778A" w:rsidRPr="00B57DB6">
        <w:rPr>
          <w:rFonts w:eastAsiaTheme="minorHAnsi"/>
          <w:lang w:eastAsia="en-US"/>
        </w:rPr>
        <w:t xml:space="preserve"> izvršeni sa </w:t>
      </w:r>
      <w:r w:rsidR="00493AEE" w:rsidRPr="00B57DB6">
        <w:rPr>
          <w:rFonts w:eastAsiaTheme="minorHAnsi"/>
          <w:lang w:eastAsia="en-US"/>
        </w:rPr>
        <w:t xml:space="preserve">9.896.330,89 </w:t>
      </w:r>
      <w:r w:rsidR="00C65A12" w:rsidRPr="00B57DB6">
        <w:rPr>
          <w:rFonts w:eastAsiaTheme="minorHAnsi"/>
          <w:lang w:eastAsia="en-US"/>
        </w:rPr>
        <w:t>€</w:t>
      </w:r>
      <w:r w:rsidR="00470B7A" w:rsidRPr="00B57DB6">
        <w:rPr>
          <w:rFonts w:eastAsiaTheme="minorHAnsi"/>
          <w:lang w:eastAsia="en-US"/>
        </w:rPr>
        <w:t xml:space="preserve"> (porast od </w:t>
      </w:r>
      <w:r w:rsidR="00493AEE" w:rsidRPr="00B57DB6">
        <w:rPr>
          <w:rFonts w:eastAsiaTheme="minorHAnsi"/>
          <w:lang w:eastAsia="en-US"/>
        </w:rPr>
        <w:t>27,09</w:t>
      </w:r>
      <w:r w:rsidR="00470B7A" w:rsidRPr="00B57DB6">
        <w:rPr>
          <w:rFonts w:eastAsiaTheme="minorHAnsi"/>
          <w:lang w:eastAsia="en-US"/>
        </w:rPr>
        <w:t>% u odnosu na 202</w:t>
      </w:r>
      <w:r w:rsidR="00493AEE" w:rsidRPr="00B57DB6">
        <w:rPr>
          <w:rFonts w:eastAsiaTheme="minorHAnsi"/>
          <w:lang w:eastAsia="en-US"/>
        </w:rPr>
        <w:t>3</w:t>
      </w:r>
      <w:r w:rsidR="00470B7A" w:rsidRPr="00B57DB6">
        <w:rPr>
          <w:rFonts w:eastAsiaTheme="minorHAnsi"/>
          <w:lang w:eastAsia="en-US"/>
        </w:rPr>
        <w:t>. godin</w:t>
      </w:r>
      <w:r w:rsidR="00397C39" w:rsidRPr="00B57DB6">
        <w:rPr>
          <w:rFonts w:eastAsiaTheme="minorHAnsi"/>
          <w:lang w:eastAsia="en-US"/>
        </w:rPr>
        <w:t>u</w:t>
      </w:r>
      <w:r w:rsidR="00470B7A" w:rsidRPr="00B57DB6">
        <w:rPr>
          <w:rFonts w:eastAsiaTheme="minorHAnsi"/>
          <w:lang w:eastAsia="en-US"/>
        </w:rPr>
        <w:t>)</w:t>
      </w:r>
      <w:r w:rsidR="0071778A" w:rsidRPr="00B57DB6">
        <w:rPr>
          <w:rFonts w:eastAsiaTheme="minorHAnsi"/>
          <w:lang w:eastAsia="en-US"/>
        </w:rPr>
        <w:t>.</w:t>
      </w:r>
    </w:p>
    <w:p w14:paraId="67658CEC" w14:textId="77777777" w:rsidR="0071778A" w:rsidRPr="00B57DB6" w:rsidRDefault="0071778A" w:rsidP="0071778A">
      <w:pPr>
        <w:autoSpaceDE w:val="0"/>
        <w:autoSpaceDN w:val="0"/>
        <w:adjustRightInd w:val="0"/>
        <w:ind w:firstLine="709"/>
        <w:jc w:val="both"/>
      </w:pPr>
    </w:p>
    <w:p w14:paraId="3DDC28C7" w14:textId="021A84A7" w:rsidR="00E97F3A" w:rsidRPr="00B57DB6" w:rsidRDefault="00E97F3A" w:rsidP="009C1DB5">
      <w:pPr>
        <w:numPr>
          <w:ilvl w:val="3"/>
          <w:numId w:val="4"/>
        </w:numPr>
        <w:autoSpaceDE w:val="0"/>
        <w:autoSpaceDN w:val="0"/>
        <w:adjustRightInd w:val="0"/>
        <w:contextualSpacing/>
        <w:jc w:val="center"/>
        <w:rPr>
          <w:rFonts w:eastAsiaTheme="minorHAnsi"/>
          <w:b/>
          <w:lang w:eastAsia="en-US"/>
        </w:rPr>
      </w:pPr>
      <w:r w:rsidRPr="00B57DB6">
        <w:rPr>
          <w:rFonts w:eastAsiaTheme="minorHAnsi"/>
          <w:b/>
          <w:lang w:eastAsia="en-US"/>
        </w:rPr>
        <w:t xml:space="preserve"> Prihodi poslovanja</w:t>
      </w:r>
    </w:p>
    <w:p w14:paraId="60044892" w14:textId="16A3718F" w:rsidR="00D20E05" w:rsidRPr="00B57DB6" w:rsidRDefault="00B64D49" w:rsidP="00B64D49">
      <w:pPr>
        <w:autoSpaceDE w:val="0"/>
        <w:autoSpaceDN w:val="0"/>
        <w:adjustRightInd w:val="0"/>
        <w:ind w:firstLine="709"/>
        <w:jc w:val="both"/>
        <w:rPr>
          <w:rFonts w:eastAsiaTheme="minorHAnsi"/>
          <w:lang w:eastAsia="en-US"/>
        </w:rPr>
      </w:pPr>
      <w:r w:rsidRPr="00B57DB6">
        <w:rPr>
          <w:rFonts w:eastAsiaTheme="minorHAnsi"/>
          <w:lang w:eastAsia="en-US"/>
        </w:rPr>
        <w:t>Prihodi poslovanja (</w:t>
      </w:r>
      <w:r w:rsidR="0080790D" w:rsidRPr="00B57DB6">
        <w:rPr>
          <w:rFonts w:eastAsiaTheme="minorHAnsi"/>
          <w:lang w:eastAsia="en-US"/>
        </w:rPr>
        <w:t>razred</w:t>
      </w:r>
      <w:r w:rsidR="00470B7A" w:rsidRPr="00B57DB6">
        <w:rPr>
          <w:rFonts w:eastAsiaTheme="minorHAnsi"/>
          <w:lang w:eastAsia="en-US"/>
        </w:rPr>
        <w:t xml:space="preserve"> 6 - </w:t>
      </w:r>
      <w:r w:rsidRPr="00B57DB6">
        <w:rPr>
          <w:rFonts w:eastAsiaTheme="minorHAnsi"/>
          <w:lang w:eastAsia="en-US"/>
        </w:rPr>
        <w:t>prihodi od poreza, pomoći iz inozemstva i od subjekata unutar općeg proračuna, prihodi od imovine, prihodi od upravnih i administrativnih pristojbi, pristojbi po posebnim propisima i naknada, prihodi od prodaje proizvoda i robe te pruženih usluga i prihodi od donacija</w:t>
      </w:r>
      <w:r w:rsidR="00636689" w:rsidRPr="00B57DB6">
        <w:rPr>
          <w:rFonts w:eastAsiaTheme="minorHAnsi"/>
          <w:lang w:eastAsia="en-US"/>
        </w:rPr>
        <w:t xml:space="preserve"> te povrati po protestiranim jamstvima</w:t>
      </w:r>
      <w:r w:rsidRPr="00B57DB6">
        <w:rPr>
          <w:rFonts w:eastAsiaTheme="minorHAnsi"/>
          <w:lang w:eastAsia="en-US"/>
        </w:rPr>
        <w:t>, prihodi od kazni, upravnih mjera i ostali prihodi) u</w:t>
      </w:r>
      <w:r w:rsidR="000A0085" w:rsidRPr="00B57DB6">
        <w:rPr>
          <w:rFonts w:eastAsiaTheme="minorHAnsi"/>
          <w:lang w:eastAsia="en-US"/>
        </w:rPr>
        <w:t xml:space="preserve"> </w:t>
      </w:r>
      <w:r w:rsidRPr="00B57DB6">
        <w:rPr>
          <w:rFonts w:eastAsiaTheme="minorHAnsi"/>
          <w:lang w:eastAsia="en-US"/>
        </w:rPr>
        <w:t>202</w:t>
      </w:r>
      <w:r w:rsidR="00123604" w:rsidRPr="00B57DB6">
        <w:rPr>
          <w:rFonts w:eastAsiaTheme="minorHAnsi"/>
          <w:lang w:eastAsia="en-US"/>
        </w:rPr>
        <w:t>4</w:t>
      </w:r>
      <w:r w:rsidRPr="00B57DB6">
        <w:rPr>
          <w:rFonts w:eastAsiaTheme="minorHAnsi"/>
          <w:lang w:eastAsia="en-US"/>
        </w:rPr>
        <w:t>. godin</w:t>
      </w:r>
      <w:r w:rsidR="00CC35E5" w:rsidRPr="00B57DB6">
        <w:rPr>
          <w:rFonts w:eastAsiaTheme="minorHAnsi"/>
          <w:lang w:eastAsia="en-US"/>
        </w:rPr>
        <w:t>i</w:t>
      </w:r>
      <w:r w:rsidRPr="00B57DB6">
        <w:rPr>
          <w:rFonts w:eastAsiaTheme="minorHAnsi"/>
          <w:lang w:eastAsia="en-US"/>
        </w:rPr>
        <w:t xml:space="preserve"> ostvareni su u iznosu od </w:t>
      </w:r>
      <w:r w:rsidR="00123604" w:rsidRPr="00B57DB6">
        <w:rPr>
          <w:rFonts w:eastAsiaTheme="minorHAnsi"/>
          <w:lang w:eastAsia="en-US"/>
        </w:rPr>
        <w:t>62.304.928,08</w:t>
      </w:r>
      <w:r w:rsidR="00D944DD" w:rsidRPr="00B57DB6">
        <w:rPr>
          <w:rFonts w:eastAsiaTheme="minorHAnsi"/>
          <w:lang w:eastAsia="en-US"/>
        </w:rPr>
        <w:t xml:space="preserve"> €</w:t>
      </w:r>
      <w:r w:rsidRPr="00B57DB6">
        <w:rPr>
          <w:rFonts w:eastAsiaTheme="minorHAnsi"/>
          <w:lang w:eastAsia="en-US"/>
        </w:rPr>
        <w:t xml:space="preserve"> ili </w:t>
      </w:r>
      <w:r w:rsidR="00123604" w:rsidRPr="00B57DB6">
        <w:rPr>
          <w:rFonts w:eastAsiaTheme="minorHAnsi"/>
          <w:lang w:eastAsia="en-US"/>
        </w:rPr>
        <w:t>73,51</w:t>
      </w:r>
      <w:r w:rsidRPr="00B57DB6">
        <w:rPr>
          <w:rFonts w:eastAsiaTheme="minorHAnsi"/>
          <w:lang w:eastAsia="en-US"/>
        </w:rPr>
        <w:t xml:space="preserve">% godišnjeg plana, a veći su za </w:t>
      </w:r>
      <w:r w:rsidR="00123604" w:rsidRPr="00B57DB6">
        <w:rPr>
          <w:rFonts w:eastAsiaTheme="minorHAnsi"/>
          <w:lang w:eastAsia="en-US"/>
        </w:rPr>
        <w:t>10,29</w:t>
      </w:r>
      <w:r w:rsidRPr="00B57DB6">
        <w:rPr>
          <w:rFonts w:eastAsiaTheme="minorHAnsi"/>
          <w:lang w:eastAsia="en-US"/>
        </w:rPr>
        <w:t>% u odnosu na istovrsne prihode ostvarene u 20</w:t>
      </w:r>
      <w:r w:rsidR="000A0085" w:rsidRPr="00B57DB6">
        <w:rPr>
          <w:rFonts w:eastAsiaTheme="minorHAnsi"/>
          <w:lang w:eastAsia="en-US"/>
        </w:rPr>
        <w:t>2</w:t>
      </w:r>
      <w:r w:rsidR="00123604" w:rsidRPr="00B57DB6">
        <w:rPr>
          <w:rFonts w:eastAsiaTheme="minorHAnsi"/>
          <w:lang w:eastAsia="en-US"/>
        </w:rPr>
        <w:t>3</w:t>
      </w:r>
      <w:r w:rsidRPr="00B57DB6">
        <w:rPr>
          <w:rFonts w:eastAsiaTheme="minorHAnsi"/>
          <w:lang w:eastAsia="en-US"/>
        </w:rPr>
        <w:t>. godi</w:t>
      </w:r>
      <w:r w:rsidR="005A3B87" w:rsidRPr="00B57DB6">
        <w:rPr>
          <w:rFonts w:eastAsiaTheme="minorHAnsi"/>
          <w:lang w:eastAsia="en-US"/>
        </w:rPr>
        <w:t>n</w:t>
      </w:r>
      <w:r w:rsidR="00CC35E5" w:rsidRPr="00B57DB6">
        <w:rPr>
          <w:rFonts w:eastAsiaTheme="minorHAnsi"/>
          <w:lang w:eastAsia="en-US"/>
        </w:rPr>
        <w:t>i</w:t>
      </w:r>
      <w:r w:rsidRPr="00B57DB6">
        <w:rPr>
          <w:rFonts w:eastAsiaTheme="minorHAnsi"/>
          <w:lang w:eastAsia="en-US"/>
        </w:rPr>
        <w:t>.</w:t>
      </w:r>
      <w:r w:rsidR="005135D9" w:rsidRPr="00B57DB6">
        <w:rPr>
          <w:rFonts w:eastAsiaTheme="minorHAnsi"/>
          <w:lang w:eastAsia="en-US"/>
        </w:rPr>
        <w:t xml:space="preserve"> </w:t>
      </w:r>
    </w:p>
    <w:p w14:paraId="43978159" w14:textId="39033AAA" w:rsidR="00B64D49" w:rsidRPr="00B57DB6" w:rsidRDefault="00B64D49" w:rsidP="00B64D49">
      <w:pPr>
        <w:ind w:firstLine="720"/>
        <w:jc w:val="both"/>
      </w:pPr>
      <w:r w:rsidRPr="00B57DB6">
        <w:rPr>
          <w:b/>
          <w:i/>
        </w:rPr>
        <w:t>Prihodi od poreza</w:t>
      </w:r>
      <w:r w:rsidRPr="00B57DB6">
        <w:t xml:space="preserve"> </w:t>
      </w:r>
      <w:r w:rsidR="00D20E05" w:rsidRPr="00B57DB6">
        <w:t>(</w:t>
      </w:r>
      <w:r w:rsidR="0080790D" w:rsidRPr="00B57DB6">
        <w:t>skupina</w:t>
      </w:r>
      <w:r w:rsidR="00D20E05" w:rsidRPr="00B57DB6">
        <w:t xml:space="preserve"> 61) </w:t>
      </w:r>
      <w:r w:rsidRPr="00B57DB6">
        <w:t xml:space="preserve">ostvareni su u iznosu od </w:t>
      </w:r>
      <w:r w:rsidR="00123604" w:rsidRPr="00B57DB6">
        <w:t>35.429.810,93</w:t>
      </w:r>
      <w:r w:rsidR="00D11C48" w:rsidRPr="00B57DB6">
        <w:t xml:space="preserve"> </w:t>
      </w:r>
      <w:r w:rsidR="00574CCF" w:rsidRPr="00B57DB6">
        <w:t>€</w:t>
      </w:r>
      <w:r w:rsidRPr="00B57DB6">
        <w:t xml:space="preserve"> što čini indeks izvršenja od </w:t>
      </w:r>
      <w:r w:rsidR="00123604" w:rsidRPr="00B57DB6">
        <w:t>70,53</w:t>
      </w:r>
      <w:r w:rsidRPr="00B57DB6">
        <w:t>% u odnosu na plan 202</w:t>
      </w:r>
      <w:r w:rsidR="00123604" w:rsidRPr="00B57DB6">
        <w:t>4</w:t>
      </w:r>
      <w:r w:rsidRPr="00B57DB6">
        <w:t xml:space="preserve">. godine, a isti su ostvareni s međugodišnjim </w:t>
      </w:r>
      <w:r w:rsidR="000A0085" w:rsidRPr="00B57DB6">
        <w:t>rast</w:t>
      </w:r>
      <w:r w:rsidRPr="00B57DB6">
        <w:t xml:space="preserve">om od </w:t>
      </w:r>
      <w:r w:rsidR="00123604" w:rsidRPr="00B57DB6">
        <w:t>7,13</w:t>
      </w:r>
      <w:r w:rsidRPr="00B57DB6">
        <w:t xml:space="preserve">% i najizdašniji su prihodi proračuna s udjelom u strukturi ukupnog izvršenja od </w:t>
      </w:r>
      <w:r w:rsidR="00A55CD6" w:rsidRPr="00B57DB6">
        <w:t>5</w:t>
      </w:r>
      <w:r w:rsidR="0026694A" w:rsidRPr="00B57DB6">
        <w:t>5,44</w:t>
      </w:r>
      <w:r w:rsidRPr="00B57DB6">
        <w:t>%.</w:t>
      </w:r>
    </w:p>
    <w:p w14:paraId="12E76A3D" w14:textId="6CDDE90A" w:rsidR="00D000C4" w:rsidRPr="00B57DB6" w:rsidRDefault="00B64D49" w:rsidP="0060599A">
      <w:pPr>
        <w:ind w:firstLine="708"/>
        <w:jc w:val="both"/>
      </w:pPr>
      <w:r w:rsidRPr="00B57DB6">
        <w:t>Svakako najveći udio u ostvarenju poreznih prihoda imaju prihodi od poreza na dohodak koji je u 202</w:t>
      </w:r>
      <w:r w:rsidR="0026694A" w:rsidRPr="00B57DB6">
        <w:t>4</w:t>
      </w:r>
      <w:r w:rsidRPr="00B57DB6">
        <w:t>. godin</w:t>
      </w:r>
      <w:r w:rsidR="00403C22" w:rsidRPr="00B57DB6">
        <w:t>i</w:t>
      </w:r>
      <w:r w:rsidRPr="00B57DB6">
        <w:t xml:space="preserve"> ostvaren u iznosu od</w:t>
      </w:r>
      <w:r w:rsidR="00133AF3" w:rsidRPr="00B57DB6">
        <w:t xml:space="preserve"> </w:t>
      </w:r>
      <w:r w:rsidR="0026694A" w:rsidRPr="00B57DB6">
        <w:t>33.286.567,89</w:t>
      </w:r>
      <w:r w:rsidR="0026694A" w:rsidRPr="00B57DB6">
        <w:tab/>
      </w:r>
      <w:r w:rsidR="00574CCF" w:rsidRPr="00B57DB6">
        <w:t>€</w:t>
      </w:r>
      <w:r w:rsidRPr="00B57DB6">
        <w:t xml:space="preserve"> </w:t>
      </w:r>
      <w:r w:rsidR="005B65CA" w:rsidRPr="00B57DB6">
        <w:rPr>
          <w:rFonts w:eastAsiaTheme="minorHAnsi"/>
          <w:lang w:eastAsia="en-US"/>
        </w:rPr>
        <w:t xml:space="preserve">ili s međugodišnjim rastom od </w:t>
      </w:r>
      <w:r w:rsidR="0026694A" w:rsidRPr="00B57DB6">
        <w:rPr>
          <w:rFonts w:eastAsiaTheme="minorHAnsi"/>
          <w:lang w:eastAsia="en-US"/>
        </w:rPr>
        <w:t>7,03</w:t>
      </w:r>
      <w:r w:rsidR="005B65CA" w:rsidRPr="00B57DB6">
        <w:rPr>
          <w:rFonts w:eastAsiaTheme="minorHAnsi"/>
          <w:lang w:eastAsia="en-US"/>
        </w:rPr>
        <w:t>%</w:t>
      </w:r>
      <w:r w:rsidR="00133AF3" w:rsidRPr="00B57DB6">
        <w:rPr>
          <w:rFonts w:eastAsiaTheme="minorHAnsi"/>
          <w:lang w:eastAsia="en-US"/>
        </w:rPr>
        <w:t xml:space="preserve"> (</w:t>
      </w:r>
      <w:r w:rsidRPr="00B57DB6">
        <w:t>njegovo ostvarenje u</w:t>
      </w:r>
      <w:r w:rsidR="00532EB0" w:rsidRPr="00B57DB6">
        <w:t xml:space="preserve"> </w:t>
      </w:r>
      <w:r w:rsidRPr="00B57DB6">
        <w:t>20</w:t>
      </w:r>
      <w:r w:rsidR="00532EB0" w:rsidRPr="00B57DB6">
        <w:t>2</w:t>
      </w:r>
      <w:r w:rsidR="0026694A" w:rsidRPr="00B57DB6">
        <w:t>3</w:t>
      </w:r>
      <w:r w:rsidRPr="00B57DB6">
        <w:t>. godin</w:t>
      </w:r>
      <w:r w:rsidR="0026694A" w:rsidRPr="00B57DB6">
        <w:t>i</w:t>
      </w:r>
      <w:r w:rsidRPr="00B57DB6">
        <w:t xml:space="preserve"> iznosilo</w:t>
      </w:r>
      <w:r w:rsidR="000C7964" w:rsidRPr="00B57DB6">
        <w:t xml:space="preserve"> je</w:t>
      </w:r>
      <w:r w:rsidRPr="00B57DB6">
        <w:t xml:space="preserve"> </w:t>
      </w:r>
      <w:r w:rsidR="0026694A" w:rsidRPr="00B57DB6">
        <w:t>31.100.670,06</w:t>
      </w:r>
      <w:r w:rsidR="00403C22" w:rsidRPr="00B57DB6">
        <w:t xml:space="preserve"> </w:t>
      </w:r>
      <w:r w:rsidR="00574CCF" w:rsidRPr="00B57DB6">
        <w:t>€</w:t>
      </w:r>
      <w:r w:rsidR="00133AF3" w:rsidRPr="00B57DB6">
        <w:t>)</w:t>
      </w:r>
      <w:r w:rsidRPr="00B57DB6">
        <w:t xml:space="preserve">. </w:t>
      </w:r>
      <w:r w:rsidR="00D000C4" w:rsidRPr="00B57DB6">
        <w:rPr>
          <w:rFonts w:eastAsiaTheme="minorHAnsi"/>
          <w:lang w:eastAsia="en-US"/>
        </w:rPr>
        <w:t xml:space="preserve">Uz osnovni udio od 74% Grad ostvaruje dodatni udio u navedenom porezu </w:t>
      </w:r>
      <w:r w:rsidR="00D000C4" w:rsidRPr="00B57DB6">
        <w:t>za preuzete decentralizirane funkcije osnovnog školstva od 1,9% i vatrogastva od 1,0%.</w:t>
      </w:r>
    </w:p>
    <w:p w14:paraId="048E8424" w14:textId="0FDE3F12" w:rsidR="00B64D49" w:rsidRPr="00B57DB6" w:rsidRDefault="00B64D49" w:rsidP="00B64D49">
      <w:pPr>
        <w:ind w:firstLine="720"/>
        <w:jc w:val="both"/>
      </w:pPr>
      <w:r w:rsidRPr="00B57DB6">
        <w:t>Uz navedeni porez na dohodak, ostvareni su i sljedeći porezni prihodi utvrđeni u visini propisanoj Zakonom o financiranju jedinica lokalne i područne (regionalne) samouprave (Narodne novine br. 127/17.</w:t>
      </w:r>
      <w:r w:rsidR="00574CCF" w:rsidRPr="00B57DB6">
        <w:t>,</w:t>
      </w:r>
      <w:r w:rsidR="0060599A" w:rsidRPr="00B57DB6">
        <w:t xml:space="preserve"> 138/20.</w:t>
      </w:r>
      <w:r w:rsidR="00B039B0" w:rsidRPr="00B57DB6">
        <w:t>,</w:t>
      </w:r>
      <w:r w:rsidR="00574CCF" w:rsidRPr="00B57DB6">
        <w:t xml:space="preserve"> 151/22.</w:t>
      </w:r>
      <w:r w:rsidR="00B039B0" w:rsidRPr="00B57DB6">
        <w:t xml:space="preserve"> i 114/23.</w:t>
      </w:r>
      <w:r w:rsidRPr="00B57DB6">
        <w:t>),</w:t>
      </w:r>
      <w:r w:rsidRPr="00B57DB6">
        <w:rPr>
          <w:i/>
        </w:rPr>
        <w:t xml:space="preserve"> </w:t>
      </w:r>
      <w:r w:rsidR="009029EB" w:rsidRPr="00B57DB6">
        <w:t>Zakonom o porezu na promet nekretnina</w:t>
      </w:r>
      <w:r w:rsidRPr="00B57DB6">
        <w:t xml:space="preserve"> (Narodne novine br. 115/16. i 106/18.), Zakonom o lokalnim porezima (Narodne novine br. </w:t>
      </w:r>
      <w:hyperlink r:id="rId8" w:tgtFrame="_blank" w:history="1">
        <w:r w:rsidRPr="00B57DB6">
          <w:t>115/16</w:t>
        </w:r>
      </w:hyperlink>
      <w:r w:rsidRPr="00B57DB6">
        <w:t>.</w:t>
      </w:r>
      <w:r w:rsidR="00574CCF" w:rsidRPr="00B57DB6">
        <w:t>,</w:t>
      </w:r>
      <w:r w:rsidRPr="00B57DB6">
        <w:t xml:space="preserve"> </w:t>
      </w:r>
      <w:hyperlink r:id="rId9" w:history="1">
        <w:r w:rsidRPr="00B57DB6">
          <w:t>101/17</w:t>
        </w:r>
      </w:hyperlink>
      <w:r w:rsidRPr="00B57DB6">
        <w:t>.</w:t>
      </w:r>
      <w:r w:rsidR="00B039B0" w:rsidRPr="00B57DB6">
        <w:t>,</w:t>
      </w:r>
      <w:r w:rsidR="00574CCF" w:rsidRPr="00B57DB6">
        <w:t xml:space="preserve"> 114/22.</w:t>
      </w:r>
      <w:r w:rsidR="0026694A" w:rsidRPr="00B57DB6">
        <w:t xml:space="preserve">, </w:t>
      </w:r>
      <w:r w:rsidR="00B039B0" w:rsidRPr="00B57DB6">
        <w:t>114/23.</w:t>
      </w:r>
      <w:r w:rsidR="0026694A" w:rsidRPr="00B57DB6">
        <w:t xml:space="preserve"> i 152/24.</w:t>
      </w:r>
      <w:r w:rsidRPr="00B57DB6">
        <w:t>) i Odlukom o</w:t>
      </w:r>
      <w:r w:rsidR="00B91F9A" w:rsidRPr="00B57DB6">
        <w:t xml:space="preserve"> </w:t>
      </w:r>
      <w:r w:rsidRPr="00B57DB6">
        <w:t xml:space="preserve">porezima Grada Samobora (Službene vijesti Grada Samobora br. </w:t>
      </w:r>
      <w:r w:rsidR="00C144C5" w:rsidRPr="00B57DB6">
        <w:t>3/21.</w:t>
      </w:r>
      <w:r w:rsidRPr="00B57DB6">
        <w:t>):</w:t>
      </w:r>
    </w:p>
    <w:p w14:paraId="6A6FFE9D" w14:textId="643159A2" w:rsidR="00B64D49" w:rsidRPr="00B57DB6" w:rsidRDefault="00B64D49" w:rsidP="00C91239">
      <w:pPr>
        <w:pStyle w:val="Odlomakpopisa"/>
        <w:numPr>
          <w:ilvl w:val="0"/>
          <w:numId w:val="8"/>
        </w:numPr>
        <w:ind w:left="426" w:hanging="426"/>
      </w:pPr>
      <w:r w:rsidRPr="00B57DB6">
        <w:t xml:space="preserve">porezi na imovinu u iznosu od </w:t>
      </w:r>
      <w:r w:rsidR="00C400D1" w:rsidRPr="00B57DB6">
        <w:t xml:space="preserve">2.138.422,01 </w:t>
      </w:r>
      <w:r w:rsidR="00D94D10" w:rsidRPr="00B57DB6">
        <w:t>€</w:t>
      </w:r>
      <w:r w:rsidR="00C144C5" w:rsidRPr="00B57DB6">
        <w:t xml:space="preserve"> </w:t>
      </w:r>
      <w:r w:rsidR="005135D9" w:rsidRPr="00B57DB6">
        <w:t xml:space="preserve">s povećanjem od </w:t>
      </w:r>
      <w:r w:rsidR="00C400D1" w:rsidRPr="00B57DB6">
        <w:t>8,77</w:t>
      </w:r>
      <w:r w:rsidR="005135D9" w:rsidRPr="00B57DB6">
        <w:t>% u odnosu na prethodnu godinu</w:t>
      </w:r>
      <w:r w:rsidR="00D8132B" w:rsidRPr="00B57DB6">
        <w:t>, i to</w:t>
      </w:r>
      <w:r w:rsidRPr="00B57DB6">
        <w:t>:</w:t>
      </w:r>
    </w:p>
    <w:p w14:paraId="063DD06C" w14:textId="745CDA80" w:rsidR="00D8132B" w:rsidRPr="00B57DB6" w:rsidRDefault="00D8132B" w:rsidP="00C91239">
      <w:pPr>
        <w:pStyle w:val="Odlomakpopisa"/>
        <w:numPr>
          <w:ilvl w:val="0"/>
          <w:numId w:val="9"/>
        </w:numPr>
        <w:ind w:left="993" w:hanging="284"/>
        <w:jc w:val="both"/>
      </w:pPr>
      <w:r w:rsidRPr="00B57DB6">
        <w:lastRenderedPageBreak/>
        <w:t>p</w:t>
      </w:r>
      <w:r w:rsidR="00B64D49" w:rsidRPr="00B57DB6">
        <w:t xml:space="preserve">orez na kuće za odmor (plaća se godišnje u iznosu od </w:t>
      </w:r>
      <w:r w:rsidR="00814919" w:rsidRPr="00B57DB6">
        <w:t>1,33 €</w:t>
      </w:r>
      <w:r w:rsidR="00B64D49" w:rsidRPr="00B57DB6">
        <w:t xml:space="preserve"> po četvornom metru korisne površine) ostvaren je u iznosu od </w:t>
      </w:r>
      <w:r w:rsidR="00C400D1" w:rsidRPr="00B57DB6">
        <w:t xml:space="preserve">59.469,45 </w:t>
      </w:r>
      <w:r w:rsidR="00814919" w:rsidRPr="00B57DB6">
        <w:t>€</w:t>
      </w:r>
      <w:r w:rsidR="00B64D49" w:rsidRPr="00B57DB6">
        <w:t xml:space="preserve"> ili </w:t>
      </w:r>
      <w:r w:rsidR="00C400D1" w:rsidRPr="00B57DB6">
        <w:t>84,96</w:t>
      </w:r>
      <w:r w:rsidR="00B64D49" w:rsidRPr="00B57DB6">
        <w:t>% planiranog prihoda,</w:t>
      </w:r>
    </w:p>
    <w:p w14:paraId="76EE85ED" w14:textId="6E67C17A" w:rsidR="00D8132B" w:rsidRPr="00B57DB6" w:rsidRDefault="00B64D49" w:rsidP="00C91239">
      <w:pPr>
        <w:pStyle w:val="Odlomakpopisa"/>
        <w:numPr>
          <w:ilvl w:val="0"/>
          <w:numId w:val="9"/>
        </w:numPr>
        <w:ind w:left="993" w:hanging="284"/>
        <w:jc w:val="both"/>
      </w:pPr>
      <w:r w:rsidRPr="00B57DB6">
        <w:t>porez na korištenje javnih površina (plaća se po stopi od 20% od iznosa naknade za</w:t>
      </w:r>
      <w:r w:rsidR="00DE212D" w:rsidRPr="00B57DB6">
        <w:t xml:space="preserve"> korištenje</w:t>
      </w:r>
      <w:r w:rsidRPr="00B57DB6">
        <w:t xml:space="preserve"> t</w:t>
      </w:r>
      <w:r w:rsidR="00DE212D" w:rsidRPr="00B57DB6">
        <w:t>e</w:t>
      </w:r>
      <w:r w:rsidRPr="00B57DB6">
        <w:t xml:space="preserve"> površin</w:t>
      </w:r>
      <w:r w:rsidR="00DE212D" w:rsidRPr="00B57DB6">
        <w:t>e</w:t>
      </w:r>
      <w:r w:rsidRPr="00B57DB6">
        <w:t xml:space="preserve">) ostvaren je u iznosu od </w:t>
      </w:r>
      <w:r w:rsidR="00C400D1" w:rsidRPr="00B57DB6">
        <w:t xml:space="preserve">15.309,58 </w:t>
      </w:r>
      <w:r w:rsidR="00814919" w:rsidRPr="00B57DB6">
        <w:t>€</w:t>
      </w:r>
      <w:r w:rsidRPr="00B57DB6">
        <w:t xml:space="preserve"> ili </w:t>
      </w:r>
      <w:r w:rsidR="00C400D1" w:rsidRPr="00B57DB6">
        <w:t>51,03</w:t>
      </w:r>
      <w:r w:rsidRPr="00B57DB6">
        <w:t>% planiranog prihoda te</w:t>
      </w:r>
    </w:p>
    <w:p w14:paraId="6587CD4F" w14:textId="60C17868" w:rsidR="00B64D49" w:rsidRPr="00B57DB6" w:rsidRDefault="00B64D49" w:rsidP="00C91239">
      <w:pPr>
        <w:pStyle w:val="Odlomakpopisa"/>
        <w:numPr>
          <w:ilvl w:val="0"/>
          <w:numId w:val="9"/>
        </w:numPr>
        <w:ind w:left="993" w:hanging="284"/>
        <w:jc w:val="both"/>
      </w:pPr>
      <w:r w:rsidRPr="00B57DB6">
        <w:t xml:space="preserve">porez na promet nekretnina ostvaren je u iznosu od </w:t>
      </w:r>
      <w:r w:rsidR="00C400D1" w:rsidRPr="00B57DB6">
        <w:t>2.063.642,98</w:t>
      </w:r>
      <w:r w:rsidR="00A15653" w:rsidRPr="00B57DB6">
        <w:t xml:space="preserve"> </w:t>
      </w:r>
      <w:r w:rsidR="00407F11" w:rsidRPr="00B57DB6">
        <w:t>€</w:t>
      </w:r>
      <w:r w:rsidRPr="00B57DB6">
        <w:t xml:space="preserve"> ili </w:t>
      </w:r>
      <w:r w:rsidR="00A15653" w:rsidRPr="00B57DB6">
        <w:t>9</w:t>
      </w:r>
      <w:r w:rsidR="00C400D1" w:rsidRPr="00B57DB6">
        <w:t>5,98</w:t>
      </w:r>
      <w:r w:rsidRPr="00B57DB6">
        <w:t xml:space="preserve">% </w:t>
      </w:r>
      <w:r w:rsidR="0099790F" w:rsidRPr="00B57DB6">
        <w:t>planiranog</w:t>
      </w:r>
      <w:r w:rsidRPr="00B57DB6">
        <w:t>.</w:t>
      </w:r>
    </w:p>
    <w:p w14:paraId="374A2C40" w14:textId="2F87E84E" w:rsidR="00C144C5" w:rsidRPr="00B57DB6" w:rsidRDefault="00B64D49" w:rsidP="00C91239">
      <w:pPr>
        <w:pStyle w:val="Odlomakpopisa"/>
        <w:numPr>
          <w:ilvl w:val="0"/>
          <w:numId w:val="8"/>
        </w:numPr>
        <w:ind w:left="426" w:hanging="426"/>
      </w:pPr>
      <w:r w:rsidRPr="00B57DB6">
        <w:t xml:space="preserve">porezi na robu i usluge ostvareni su u iznosu od </w:t>
      </w:r>
      <w:r w:rsidR="00C400D1" w:rsidRPr="00B57DB6">
        <w:t>4.821,03</w:t>
      </w:r>
      <w:r w:rsidR="00407F11" w:rsidRPr="00B57DB6">
        <w:t xml:space="preserve"> €</w:t>
      </w:r>
      <w:r w:rsidRPr="00B57DB6">
        <w:t xml:space="preserve"> ili </w:t>
      </w:r>
      <w:r w:rsidR="00C400D1" w:rsidRPr="00B57DB6">
        <w:t>98,31</w:t>
      </w:r>
      <w:r w:rsidRPr="00B57DB6">
        <w:t xml:space="preserve">% planiranog prihoda proračuna, </w:t>
      </w:r>
      <w:r w:rsidR="00C144C5" w:rsidRPr="00B57DB6">
        <w:t xml:space="preserve">i to: </w:t>
      </w:r>
    </w:p>
    <w:p w14:paraId="6631635E" w14:textId="1C4EA96D" w:rsidR="00C144C5" w:rsidRPr="00B57DB6" w:rsidRDefault="00B64D49" w:rsidP="00C91239">
      <w:pPr>
        <w:pStyle w:val="Odlomakpopisa"/>
        <w:numPr>
          <w:ilvl w:val="0"/>
          <w:numId w:val="9"/>
        </w:numPr>
        <w:ind w:left="993" w:hanging="284"/>
        <w:jc w:val="both"/>
      </w:pPr>
      <w:r w:rsidRPr="00B57DB6">
        <w:t>porez na potrošnju alkoholnih i bezalkoholnih pića</w:t>
      </w:r>
      <w:r w:rsidR="00EB22BD" w:rsidRPr="00B57DB6">
        <w:t xml:space="preserve"> u iznosu od </w:t>
      </w:r>
      <w:r w:rsidR="00C400D1" w:rsidRPr="00B57DB6">
        <w:t xml:space="preserve">4.244,70 </w:t>
      </w:r>
      <w:r w:rsidR="00407F11" w:rsidRPr="00B57DB6">
        <w:t>€</w:t>
      </w:r>
      <w:r w:rsidRPr="00B57DB6">
        <w:t xml:space="preserve"> (</w:t>
      </w:r>
      <w:r w:rsidR="0012463B" w:rsidRPr="00B57DB6">
        <w:t>Grad Samobor je navedeni porez ukinuo Odlukom o izmjenama Odluke o gradskim porezima od 1. siječnja 2021. godine (Službene vijesti 9/20.)</w:t>
      </w:r>
      <w:r w:rsidR="00EB22BD" w:rsidRPr="00B57DB6">
        <w:t xml:space="preserve">, </w:t>
      </w:r>
      <w:r w:rsidR="00F20F26" w:rsidRPr="00B57DB6">
        <w:t>pa</w:t>
      </w:r>
      <w:r w:rsidR="00EB22BD" w:rsidRPr="00B57DB6">
        <w:t xml:space="preserve"> se ostvareni prihodi odnose na prihode ostvarene temeljem obveza obveznika poreza na potrošnju </w:t>
      </w:r>
      <w:r w:rsidR="0011066B" w:rsidRPr="00B57DB6">
        <w:t>iz ranijih razdoblja</w:t>
      </w:r>
      <w:r w:rsidR="00EB22BD" w:rsidRPr="00B57DB6">
        <w:t>)</w:t>
      </w:r>
      <w:r w:rsidRPr="00B57DB6">
        <w:t xml:space="preserve"> i </w:t>
      </w:r>
    </w:p>
    <w:p w14:paraId="25DC4EB4" w14:textId="383BBF88" w:rsidR="00B64D49" w:rsidRPr="00B57DB6" w:rsidRDefault="00B64D49" w:rsidP="00C91239">
      <w:pPr>
        <w:pStyle w:val="Odlomakpopisa"/>
        <w:numPr>
          <w:ilvl w:val="0"/>
          <w:numId w:val="9"/>
        </w:numPr>
        <w:ind w:left="993" w:hanging="284"/>
        <w:jc w:val="both"/>
      </w:pPr>
      <w:r w:rsidRPr="00B57DB6">
        <w:t xml:space="preserve">porez na tvrtku ili naziv u iznosu od </w:t>
      </w:r>
      <w:r w:rsidR="00C400D1" w:rsidRPr="00B57DB6">
        <w:t xml:space="preserve">576,33 </w:t>
      </w:r>
      <w:r w:rsidR="00407F11" w:rsidRPr="00B57DB6">
        <w:t>€</w:t>
      </w:r>
      <w:r w:rsidRPr="00B57DB6">
        <w:t xml:space="preserve"> (</w:t>
      </w:r>
      <w:r w:rsidR="006E4A98" w:rsidRPr="00B57DB6">
        <w:t xml:space="preserve">ovaj porez u međuvremenu je ukinut, a prihodi se </w:t>
      </w:r>
      <w:r w:rsidRPr="00B57DB6">
        <w:t xml:space="preserve">odnose na naplatu potraživanja iz ranijih razdoblja </w:t>
      </w:r>
      <w:r w:rsidR="006E4A98" w:rsidRPr="00B57DB6">
        <w:t xml:space="preserve">putem mjera prisilne </w:t>
      </w:r>
      <w:bookmarkStart w:id="14" w:name="_Hlk144277820"/>
      <w:r w:rsidR="006E4A98" w:rsidRPr="00B57DB6">
        <w:t>naplate</w:t>
      </w:r>
      <w:r w:rsidRPr="00B57DB6">
        <w:t>).</w:t>
      </w:r>
    </w:p>
    <w:p w14:paraId="0FC424AA" w14:textId="694C327A" w:rsidR="00B64D49" w:rsidRPr="00B57DB6" w:rsidRDefault="00B64D49" w:rsidP="00B64D49">
      <w:pPr>
        <w:ind w:firstLine="720"/>
        <w:jc w:val="both"/>
      </w:pPr>
      <w:r w:rsidRPr="00B57DB6">
        <w:rPr>
          <w:b/>
          <w:i/>
        </w:rPr>
        <w:t xml:space="preserve">Prihodi od pomoći iz inozemstva i od subjekata unutar općeg proračuna </w:t>
      </w:r>
      <w:r w:rsidR="00F03086" w:rsidRPr="00B57DB6">
        <w:t>(</w:t>
      </w:r>
      <w:r w:rsidR="0080790D" w:rsidRPr="00B57DB6">
        <w:t>skupina</w:t>
      </w:r>
      <w:r w:rsidR="00F03086" w:rsidRPr="00B57DB6">
        <w:t xml:space="preserve"> 63)</w:t>
      </w:r>
      <w:r w:rsidR="00F03086" w:rsidRPr="00B57DB6">
        <w:rPr>
          <w:b/>
          <w:i/>
        </w:rPr>
        <w:t xml:space="preserve"> </w:t>
      </w:r>
      <w:r w:rsidRPr="00B57DB6">
        <w:t xml:space="preserve">ostvareni su sa </w:t>
      </w:r>
      <w:r w:rsidR="00AD13F7" w:rsidRPr="00B57DB6">
        <w:t>19.243.685,78</w:t>
      </w:r>
      <w:r w:rsidR="00886486" w:rsidRPr="00B57DB6">
        <w:t xml:space="preserve"> </w:t>
      </w:r>
      <w:r w:rsidR="00464409" w:rsidRPr="00B57DB6">
        <w:t>€</w:t>
      </w:r>
      <w:r w:rsidR="00E06CBE" w:rsidRPr="00B57DB6">
        <w:t xml:space="preserve"> </w:t>
      </w:r>
      <w:r w:rsidRPr="00B57DB6">
        <w:t xml:space="preserve">ili </w:t>
      </w:r>
      <w:r w:rsidR="00FD06DC" w:rsidRPr="00B57DB6">
        <w:t>7</w:t>
      </w:r>
      <w:r w:rsidR="00AD13F7" w:rsidRPr="00B57DB6">
        <w:t>7,23</w:t>
      </w:r>
      <w:r w:rsidRPr="00B57DB6">
        <w:t xml:space="preserve">% proračunom planiranih sredstava, a za </w:t>
      </w:r>
      <w:r w:rsidR="00AD13F7" w:rsidRPr="00B57DB6">
        <w:t>17,59</w:t>
      </w:r>
      <w:r w:rsidRPr="00B57DB6">
        <w:t xml:space="preserve">% su </w:t>
      </w:r>
      <w:r w:rsidR="00464409" w:rsidRPr="00B57DB6">
        <w:t>već</w:t>
      </w:r>
      <w:r w:rsidRPr="00B57DB6">
        <w:t>i u odnosu na 20</w:t>
      </w:r>
      <w:r w:rsidR="00E06CBE" w:rsidRPr="00B57DB6">
        <w:t>2</w:t>
      </w:r>
      <w:r w:rsidR="00AD13F7" w:rsidRPr="00B57DB6">
        <w:t>3</w:t>
      </w:r>
      <w:r w:rsidRPr="00B57DB6">
        <w:t>. godin</w:t>
      </w:r>
      <w:r w:rsidR="00FD06DC" w:rsidRPr="00B57DB6">
        <w:t>u</w:t>
      </w:r>
      <w:r w:rsidRPr="00B57DB6">
        <w:t xml:space="preserve"> kada je njihovo ostvarenje iznosilo </w:t>
      </w:r>
      <w:r w:rsidR="00AD13F7" w:rsidRPr="00B57DB6">
        <w:t xml:space="preserve">16.364.432,91 </w:t>
      </w:r>
      <w:r w:rsidR="00464409" w:rsidRPr="00B57DB6">
        <w:t>€</w:t>
      </w:r>
      <w:r w:rsidR="00E06CBE" w:rsidRPr="00B57DB6">
        <w:t xml:space="preserve">. </w:t>
      </w:r>
      <w:r w:rsidRPr="00B57DB6">
        <w:t xml:space="preserve">U strukturi ukupno ostvarenih tekućih prihoda i primitaka sudjeluju sa </w:t>
      </w:r>
      <w:r w:rsidR="00AD13F7" w:rsidRPr="00B57DB6">
        <w:t>30,11</w:t>
      </w:r>
      <w:r w:rsidRPr="00B57DB6">
        <w:t>%.</w:t>
      </w:r>
    </w:p>
    <w:p w14:paraId="72BF35FE" w14:textId="52C67490" w:rsidR="00B64D49" w:rsidRPr="00B57DB6" w:rsidRDefault="00B64D49" w:rsidP="00B64D49">
      <w:pPr>
        <w:ind w:firstLine="708"/>
        <w:jc w:val="both"/>
      </w:pPr>
      <w:r w:rsidRPr="00B57DB6">
        <w:t>Ostvareni prihodi od pomoći u 202</w:t>
      </w:r>
      <w:r w:rsidR="00AD13F7" w:rsidRPr="00B57DB6">
        <w:t>4</w:t>
      </w:r>
      <w:r w:rsidRPr="00B57DB6">
        <w:t>. godin</w:t>
      </w:r>
      <w:r w:rsidR="003F6E2F" w:rsidRPr="00B57DB6">
        <w:t>e</w:t>
      </w:r>
      <w:r w:rsidRPr="00B57DB6">
        <w:t xml:space="preserve"> odnose se na sljedeće:</w:t>
      </w:r>
    </w:p>
    <w:p w14:paraId="4434A353" w14:textId="77380570" w:rsidR="003F72F5" w:rsidRPr="00B57DB6" w:rsidRDefault="00B64D49" w:rsidP="00C91239">
      <w:pPr>
        <w:pStyle w:val="Odlomakpopisa"/>
        <w:numPr>
          <w:ilvl w:val="0"/>
          <w:numId w:val="8"/>
        </w:numPr>
        <w:ind w:left="426" w:hanging="426"/>
      </w:pPr>
      <w:bookmarkStart w:id="15" w:name="_Hlk143681666"/>
      <w:r w:rsidRPr="00B57DB6">
        <w:t xml:space="preserve">tekuće pomoći proračunu iz drugih proračuna </w:t>
      </w:r>
      <w:r w:rsidR="003F72F5" w:rsidRPr="00B57DB6">
        <w:t>(</w:t>
      </w:r>
      <w:r w:rsidR="0080790D" w:rsidRPr="00B57DB6">
        <w:t>odjeljak</w:t>
      </w:r>
      <w:r w:rsidR="003F72F5" w:rsidRPr="00B57DB6">
        <w:t xml:space="preserve"> 6331) </w:t>
      </w:r>
      <w:r w:rsidRPr="00B57DB6">
        <w:t xml:space="preserve">u iznosu od </w:t>
      </w:r>
      <w:r w:rsidR="00DF3A67" w:rsidRPr="00B57DB6">
        <w:t>701.240,50</w:t>
      </w:r>
      <w:r w:rsidR="00B2725F" w:rsidRPr="00B57DB6">
        <w:t xml:space="preserve"> </w:t>
      </w:r>
      <w:r w:rsidR="008E77EA" w:rsidRPr="00B57DB6">
        <w:t>€</w:t>
      </w:r>
      <w:r w:rsidR="0040247C" w:rsidRPr="00B57DB6">
        <w:t xml:space="preserve"> </w:t>
      </w:r>
      <w:r w:rsidR="008E77EA" w:rsidRPr="00B57DB6">
        <w:t>povećane</w:t>
      </w:r>
      <w:r w:rsidR="0040247C" w:rsidRPr="00B57DB6">
        <w:t xml:space="preserve"> su za </w:t>
      </w:r>
      <w:r w:rsidR="00DF3A67" w:rsidRPr="00B57DB6">
        <w:t>40,17</w:t>
      </w:r>
      <w:r w:rsidR="0040247C" w:rsidRPr="00B57DB6">
        <w:t>% u odnosu na prošl</w:t>
      </w:r>
      <w:r w:rsidR="00B2725F" w:rsidRPr="00B57DB6">
        <w:t>u godinu</w:t>
      </w:r>
      <w:r w:rsidR="0040247C" w:rsidRPr="00B57DB6">
        <w:t>, a odnose se na</w:t>
      </w:r>
      <w:r w:rsidR="00493421" w:rsidRPr="00B57DB6">
        <w:t>:</w:t>
      </w:r>
    </w:p>
    <w:p w14:paraId="39FDB837" w14:textId="201BA7C4" w:rsidR="00B2725F" w:rsidRPr="00B57DB6" w:rsidRDefault="00B2725F" w:rsidP="00C91239">
      <w:pPr>
        <w:pStyle w:val="Odlomakpopisa"/>
        <w:numPr>
          <w:ilvl w:val="0"/>
          <w:numId w:val="9"/>
        </w:numPr>
        <w:ind w:left="993" w:hanging="284"/>
        <w:jc w:val="both"/>
      </w:pPr>
      <w:r w:rsidRPr="00B57DB6">
        <w:t>tekuć</w:t>
      </w:r>
      <w:r w:rsidR="001611C5" w:rsidRPr="00B57DB6">
        <w:t>u</w:t>
      </w:r>
      <w:r w:rsidRPr="00B57DB6">
        <w:t xml:space="preserve"> potpor</w:t>
      </w:r>
      <w:r w:rsidR="001611C5" w:rsidRPr="00B57DB6">
        <w:t>u</w:t>
      </w:r>
      <w:r w:rsidRPr="00B57DB6">
        <w:t xml:space="preserve"> iz državnog proračuna u iznosu od </w:t>
      </w:r>
      <w:r w:rsidR="00DF3A67" w:rsidRPr="00B57DB6">
        <w:t xml:space="preserve">1.408,00 </w:t>
      </w:r>
      <w:r w:rsidRPr="00B57DB6">
        <w:t xml:space="preserve">€ </w:t>
      </w:r>
      <w:r w:rsidR="00621C08" w:rsidRPr="00B57DB6">
        <w:t>za</w:t>
      </w:r>
      <w:r w:rsidRPr="00B57DB6">
        <w:t xml:space="preserve"> Školski medni dan s hrvatskih pčelinjaka za 202</w:t>
      </w:r>
      <w:r w:rsidR="00DF3A67" w:rsidRPr="00B57DB6">
        <w:t>4</w:t>
      </w:r>
      <w:r w:rsidRPr="00B57DB6">
        <w:t>. godinu,</w:t>
      </w:r>
    </w:p>
    <w:p w14:paraId="324A8CA6" w14:textId="59D21C6D" w:rsidR="00493421" w:rsidRPr="00B57DB6" w:rsidRDefault="00493421" w:rsidP="00C91239">
      <w:pPr>
        <w:pStyle w:val="Odlomakpopisa"/>
        <w:numPr>
          <w:ilvl w:val="0"/>
          <w:numId w:val="9"/>
        </w:numPr>
        <w:ind w:left="993" w:hanging="284"/>
        <w:jc w:val="both"/>
      </w:pPr>
      <w:r w:rsidRPr="00B57DB6">
        <w:t>tekuć</w:t>
      </w:r>
      <w:r w:rsidR="001611C5" w:rsidRPr="00B57DB6">
        <w:t>e</w:t>
      </w:r>
      <w:r w:rsidRPr="00B57DB6">
        <w:t xml:space="preserve"> pomoć</w:t>
      </w:r>
      <w:r w:rsidR="001611C5" w:rsidRPr="00B57DB6">
        <w:t>i</w:t>
      </w:r>
      <w:r w:rsidRPr="00B57DB6">
        <w:t xml:space="preserve"> iz državnog proračuna za komponentu nacionalnog učešća </w:t>
      </w:r>
      <w:r w:rsidR="00A1274D" w:rsidRPr="00B57DB6">
        <w:t xml:space="preserve">u </w:t>
      </w:r>
      <w:r w:rsidRPr="00B57DB6">
        <w:t xml:space="preserve">iznosu od </w:t>
      </w:r>
      <w:r w:rsidR="00DF3A67" w:rsidRPr="00B57DB6">
        <w:t xml:space="preserve">43.585,71 </w:t>
      </w:r>
      <w:r w:rsidR="008E77EA" w:rsidRPr="00B57DB6">
        <w:t>€</w:t>
      </w:r>
      <w:r w:rsidR="00B338B7" w:rsidRPr="00B57DB6">
        <w:t xml:space="preserve"> i tekuć</w:t>
      </w:r>
      <w:r w:rsidR="00621C08" w:rsidRPr="00B57DB6">
        <w:t>u</w:t>
      </w:r>
      <w:r w:rsidR="00B338B7" w:rsidRPr="00B57DB6">
        <w:t xml:space="preserve"> pomoć Zagrebačke županije u</w:t>
      </w:r>
      <w:r w:rsidR="001611C5" w:rsidRPr="00B57DB6">
        <w:t xml:space="preserve"> ukupnom</w:t>
      </w:r>
      <w:r w:rsidR="00B338B7" w:rsidRPr="00B57DB6">
        <w:t xml:space="preserve"> iznosu od </w:t>
      </w:r>
      <w:r w:rsidR="00DF3A67" w:rsidRPr="00B57DB6">
        <w:t>50.000,00</w:t>
      </w:r>
      <w:r w:rsidR="00B338B7" w:rsidRPr="00B57DB6">
        <w:t xml:space="preserve"> € za EU projekt Vjetar u leđa – faza V</w:t>
      </w:r>
      <w:r w:rsidR="00DF3A67" w:rsidRPr="00B57DB6">
        <w:t>I</w:t>
      </w:r>
      <w:r w:rsidR="00B338B7" w:rsidRPr="00B57DB6">
        <w:t>,</w:t>
      </w:r>
    </w:p>
    <w:p w14:paraId="35CB3933" w14:textId="1910187E" w:rsidR="00B2725F" w:rsidRPr="00B57DB6" w:rsidRDefault="00B2725F" w:rsidP="00C91239">
      <w:pPr>
        <w:pStyle w:val="Odlomakpopisa"/>
        <w:numPr>
          <w:ilvl w:val="0"/>
          <w:numId w:val="9"/>
        </w:numPr>
        <w:ind w:left="993" w:hanging="284"/>
        <w:jc w:val="both"/>
      </w:pPr>
      <w:r w:rsidRPr="00B57DB6">
        <w:t>tekuć</w:t>
      </w:r>
      <w:r w:rsidR="001611C5" w:rsidRPr="00B57DB6">
        <w:t>e</w:t>
      </w:r>
      <w:r w:rsidRPr="00B57DB6">
        <w:t xml:space="preserve"> pomoć</w:t>
      </w:r>
      <w:r w:rsidR="001611C5" w:rsidRPr="00B57DB6">
        <w:t>i</w:t>
      </w:r>
      <w:r w:rsidRPr="00B57DB6">
        <w:t xml:space="preserve"> </w:t>
      </w:r>
      <w:r w:rsidR="001611C5" w:rsidRPr="00B57DB6">
        <w:t xml:space="preserve">iz državnog proračuna </w:t>
      </w:r>
      <w:r w:rsidRPr="00B57DB6">
        <w:t xml:space="preserve">– nacionalno učešće za Školsku shemu u iznosu od </w:t>
      </w:r>
      <w:r w:rsidR="00DF3A67" w:rsidRPr="00B57DB6">
        <w:t xml:space="preserve">4.500,26 </w:t>
      </w:r>
      <w:r w:rsidRPr="00B57DB6">
        <w:t>€,</w:t>
      </w:r>
    </w:p>
    <w:p w14:paraId="540EC9EC" w14:textId="2E3473CD" w:rsidR="00B2725F" w:rsidRPr="00B57DB6" w:rsidRDefault="00B2725F" w:rsidP="00C91239">
      <w:pPr>
        <w:pStyle w:val="Odlomakpopisa"/>
        <w:numPr>
          <w:ilvl w:val="0"/>
          <w:numId w:val="9"/>
        </w:numPr>
        <w:ind w:left="993" w:hanging="284"/>
        <w:jc w:val="both"/>
      </w:pPr>
      <w:r w:rsidRPr="00B57DB6">
        <w:t>tekuć</w:t>
      </w:r>
      <w:r w:rsidR="001611C5" w:rsidRPr="00B57DB6">
        <w:t>e</w:t>
      </w:r>
      <w:r w:rsidRPr="00B57DB6">
        <w:t xml:space="preserve"> pomoć</w:t>
      </w:r>
      <w:r w:rsidR="001611C5" w:rsidRPr="00B57DB6">
        <w:t>i</w:t>
      </w:r>
      <w:r w:rsidRPr="00B57DB6">
        <w:t xml:space="preserve"> iz državnog proračuna u iznosu od</w:t>
      </w:r>
      <w:r w:rsidR="004C5D41" w:rsidRPr="00B57DB6">
        <w:t xml:space="preserve"> </w:t>
      </w:r>
      <w:r w:rsidR="00DF3A67" w:rsidRPr="00B57DB6">
        <w:t xml:space="preserve">449.523,00 </w:t>
      </w:r>
      <w:r w:rsidR="004C5D41" w:rsidRPr="00B57DB6">
        <w:t xml:space="preserve">€ </w:t>
      </w:r>
      <w:r w:rsidR="001611C5" w:rsidRPr="00B57DB6">
        <w:t>za</w:t>
      </w:r>
      <w:r w:rsidR="004C5D41" w:rsidRPr="00B57DB6">
        <w:t xml:space="preserve"> fiskaln</w:t>
      </w:r>
      <w:r w:rsidR="001611C5" w:rsidRPr="00B57DB6">
        <w:t>u</w:t>
      </w:r>
      <w:r w:rsidR="004C5D41" w:rsidRPr="00B57DB6">
        <w:t xml:space="preserve"> održivost dječjih vrtića,</w:t>
      </w:r>
    </w:p>
    <w:p w14:paraId="46B8A37F" w14:textId="092FCD46" w:rsidR="006110AC" w:rsidRPr="00B57DB6" w:rsidRDefault="006110AC" w:rsidP="00C91239">
      <w:pPr>
        <w:pStyle w:val="Odlomakpopisa"/>
        <w:numPr>
          <w:ilvl w:val="0"/>
          <w:numId w:val="9"/>
        </w:numPr>
        <w:ind w:left="993" w:hanging="284"/>
        <w:jc w:val="both"/>
      </w:pPr>
      <w:r w:rsidRPr="00B57DB6">
        <w:t>tekuću pomoć iz državnog proračuna u iznosu od 55.400,00 € za provedbu edukativn</w:t>
      </w:r>
      <w:r w:rsidR="00385543" w:rsidRPr="00B57DB6">
        <w:t>ih, kulturnih i sportskih aktivnosti djece predškolske dobi i djece od I. i IV. razreda OŠ,</w:t>
      </w:r>
    </w:p>
    <w:p w14:paraId="0652A34E" w14:textId="6C3DE397" w:rsidR="001E678F" w:rsidRPr="00B57DB6" w:rsidRDefault="001E678F" w:rsidP="00C91239">
      <w:pPr>
        <w:pStyle w:val="Odlomakpopisa"/>
        <w:numPr>
          <w:ilvl w:val="0"/>
          <w:numId w:val="9"/>
        </w:numPr>
        <w:ind w:left="993" w:hanging="284"/>
        <w:jc w:val="both"/>
      </w:pPr>
      <w:r w:rsidRPr="00B57DB6">
        <w:t xml:space="preserve">tekuće pomoći iz državnog proračuna  </w:t>
      </w:r>
      <w:r w:rsidR="00A1274D" w:rsidRPr="00B57DB6">
        <w:t xml:space="preserve">za </w:t>
      </w:r>
      <w:r w:rsidRPr="00B57DB6">
        <w:t xml:space="preserve">provedbu mjera zaštite Vile </w:t>
      </w:r>
      <w:proofErr w:type="spellStart"/>
      <w:r w:rsidRPr="00B57DB6">
        <w:t>Allnoch</w:t>
      </w:r>
      <w:proofErr w:type="spellEnd"/>
      <w:r w:rsidRPr="00B57DB6">
        <w:t xml:space="preserve"> u iznosu od 8.984,25 €, te izradu projektne dokumentacije i provedbu mjera zaštite zgrade na adresi Trg kralja Tomislava 5 u iznosu od 9.705,33 €,</w:t>
      </w:r>
    </w:p>
    <w:p w14:paraId="1A79FADF" w14:textId="6C423569" w:rsidR="00493421" w:rsidRPr="00B57DB6" w:rsidRDefault="00493421" w:rsidP="00C91239">
      <w:pPr>
        <w:pStyle w:val="Odlomakpopisa"/>
        <w:numPr>
          <w:ilvl w:val="0"/>
          <w:numId w:val="9"/>
        </w:numPr>
        <w:ind w:left="993" w:hanging="284"/>
        <w:jc w:val="both"/>
      </w:pPr>
      <w:r w:rsidRPr="00B57DB6">
        <w:t>tekuć</w:t>
      </w:r>
      <w:r w:rsidR="001611C5" w:rsidRPr="00B57DB6">
        <w:t>u</w:t>
      </w:r>
      <w:r w:rsidRPr="00B57DB6">
        <w:t xml:space="preserve"> pomoć od Zagrebačke županije za provedbu programa kontrole populacije napuštenih pasa na području Zagrebačke županije – </w:t>
      </w:r>
      <w:proofErr w:type="spellStart"/>
      <w:r w:rsidRPr="00B57DB6">
        <w:t>mikročipiranje</w:t>
      </w:r>
      <w:proofErr w:type="spellEnd"/>
      <w:r w:rsidRPr="00B57DB6">
        <w:t xml:space="preserve"> pasa i sterilizacija kuja u iznosu od </w:t>
      </w:r>
      <w:r w:rsidR="00DF3A67" w:rsidRPr="00B57DB6">
        <w:t>2.254,00</w:t>
      </w:r>
      <w:r w:rsidR="008E77EA" w:rsidRPr="00B57DB6">
        <w:t xml:space="preserve"> €</w:t>
      </w:r>
      <w:r w:rsidRPr="00B57DB6">
        <w:t>,</w:t>
      </w:r>
    </w:p>
    <w:p w14:paraId="370930EC" w14:textId="56879A85" w:rsidR="00493421" w:rsidRPr="00B57DB6" w:rsidRDefault="00493421" w:rsidP="00C91239">
      <w:pPr>
        <w:pStyle w:val="Odlomakpopisa"/>
        <w:numPr>
          <w:ilvl w:val="0"/>
          <w:numId w:val="9"/>
        </w:numPr>
        <w:ind w:left="993" w:hanging="284"/>
        <w:jc w:val="both"/>
      </w:pPr>
      <w:r w:rsidRPr="00B57DB6">
        <w:t>tekuć</w:t>
      </w:r>
      <w:r w:rsidR="001611C5" w:rsidRPr="00B57DB6">
        <w:t>u</w:t>
      </w:r>
      <w:r w:rsidRPr="00B57DB6">
        <w:t xml:space="preserve"> pomoć od Zagrebačke županije za </w:t>
      </w:r>
      <w:r w:rsidR="006110AC" w:rsidRPr="00B57DB6">
        <w:t xml:space="preserve">katastarsku izmjeru na području grada Samobora za k.o. Rakovica </w:t>
      </w:r>
      <w:r w:rsidRPr="00B57DB6">
        <w:t xml:space="preserve">u iznosu od </w:t>
      </w:r>
      <w:r w:rsidR="00192D0B" w:rsidRPr="00B57DB6">
        <w:t>75.879,95</w:t>
      </w:r>
      <w:r w:rsidR="008E77EA" w:rsidRPr="00B57DB6">
        <w:t xml:space="preserve"> €</w:t>
      </w:r>
      <w:r w:rsidRPr="00B57DB6">
        <w:t>;</w:t>
      </w:r>
    </w:p>
    <w:p w14:paraId="5477348D" w14:textId="039BE24F" w:rsidR="00506CBA" w:rsidRPr="00B57DB6" w:rsidRDefault="00506CBA" w:rsidP="00A61B08">
      <w:pPr>
        <w:pStyle w:val="Odlomakpopisa"/>
        <w:numPr>
          <w:ilvl w:val="0"/>
          <w:numId w:val="8"/>
        </w:numPr>
        <w:ind w:left="426" w:hanging="426"/>
        <w:jc w:val="both"/>
      </w:pPr>
      <w:r w:rsidRPr="00B57DB6">
        <w:t xml:space="preserve">kapitalne pomoći proračunu iz drugih proračuna (odjeljak 6332) u iznosu od </w:t>
      </w:r>
      <w:r w:rsidR="008E6036" w:rsidRPr="00B57DB6">
        <w:t>2.586.053,82</w:t>
      </w:r>
      <w:r w:rsidRPr="00B57DB6">
        <w:t xml:space="preserve"> €</w:t>
      </w:r>
      <w:r w:rsidR="006034FB" w:rsidRPr="00B57DB6">
        <w:t>,</w:t>
      </w:r>
      <w:r w:rsidRPr="00B57DB6">
        <w:t xml:space="preserve"> povećane su u odnosu na prošlu godinu</w:t>
      </w:r>
      <w:r w:rsidR="00A26ECC" w:rsidRPr="00B57DB6">
        <w:t xml:space="preserve"> kada su iznosile 181.772,29 €</w:t>
      </w:r>
      <w:r w:rsidR="006034FB" w:rsidRPr="00B57DB6">
        <w:t xml:space="preserve"> </w:t>
      </w:r>
      <w:r w:rsidR="00B95FB1" w:rsidRPr="00B57DB6">
        <w:t>zbog odluke Vlade Republike Hrvatske da se</w:t>
      </w:r>
      <w:r w:rsidR="006034FB" w:rsidRPr="00B57DB6">
        <w:t xml:space="preserve"> projekti započeti iz Fonda solidarnosti Europske unije financiraju iz državnog p</w:t>
      </w:r>
      <w:r w:rsidR="00854EBC" w:rsidRPr="00B57DB6">
        <w:t>r</w:t>
      </w:r>
      <w:r w:rsidR="006034FB" w:rsidRPr="00B57DB6">
        <w:t>oračuna,</w:t>
      </w:r>
      <w:r w:rsidR="00B95FB1" w:rsidRPr="00B57DB6">
        <w:t xml:space="preserve"> </w:t>
      </w:r>
      <w:r w:rsidRPr="00B57DB6">
        <w:t>a odnose se na:</w:t>
      </w:r>
    </w:p>
    <w:p w14:paraId="67719FB4" w14:textId="236CC256" w:rsidR="00506CBA" w:rsidRPr="00B57DB6" w:rsidRDefault="00506CBA" w:rsidP="00C91239">
      <w:pPr>
        <w:pStyle w:val="Odlomakpopisa"/>
        <w:numPr>
          <w:ilvl w:val="0"/>
          <w:numId w:val="9"/>
        </w:numPr>
        <w:ind w:left="993" w:hanging="284"/>
        <w:jc w:val="both"/>
      </w:pPr>
      <w:r w:rsidRPr="00B57DB6">
        <w:lastRenderedPageBreak/>
        <w:t>kapitaln</w:t>
      </w:r>
      <w:r w:rsidR="00DA40ED" w:rsidRPr="00B57DB6">
        <w:t>e</w:t>
      </w:r>
      <w:r w:rsidRPr="00B57DB6">
        <w:t xml:space="preserve"> pomoć</w:t>
      </w:r>
      <w:r w:rsidR="00DA40ED" w:rsidRPr="00B57DB6">
        <w:t>i</w:t>
      </w:r>
      <w:r w:rsidRPr="00B57DB6">
        <w:t xml:space="preserve"> iz </w:t>
      </w:r>
      <w:r w:rsidR="006034FB" w:rsidRPr="00B57DB6">
        <w:t>županijskog proračuna</w:t>
      </w:r>
      <w:r w:rsidRPr="00B57DB6">
        <w:t xml:space="preserve"> u iznosu od</w:t>
      </w:r>
      <w:r w:rsidR="0009249F" w:rsidRPr="00B57DB6">
        <w:t xml:space="preserve"> </w:t>
      </w:r>
      <w:r w:rsidR="006C0CC0" w:rsidRPr="00B57DB6">
        <w:t>12.</w:t>
      </w:r>
      <w:r w:rsidR="006034FB" w:rsidRPr="00B57DB6">
        <w:t>316,67</w:t>
      </w:r>
      <w:r w:rsidRPr="00B57DB6">
        <w:t xml:space="preserve"> € </w:t>
      </w:r>
      <w:r w:rsidR="00621C08" w:rsidRPr="00B57DB6">
        <w:t>za</w:t>
      </w:r>
      <w:r w:rsidR="006C0CC0" w:rsidRPr="00B57DB6">
        <w:t xml:space="preserve"> sanaciju energetske ovojnice PŠ Manja Vas, te 40.000,00 € za solarne elektrane na krovištima objekata MTS</w:t>
      </w:r>
      <w:r w:rsidRPr="00B57DB6">
        <w:t>,</w:t>
      </w:r>
    </w:p>
    <w:p w14:paraId="07E92E69" w14:textId="2FF3D91F" w:rsidR="00627016" w:rsidRPr="00B57DB6" w:rsidRDefault="00635403" w:rsidP="00C91239">
      <w:pPr>
        <w:pStyle w:val="Odlomakpopisa"/>
        <w:numPr>
          <w:ilvl w:val="0"/>
          <w:numId w:val="9"/>
        </w:numPr>
        <w:ind w:left="993" w:hanging="284"/>
        <w:jc w:val="both"/>
      </w:pPr>
      <w:r w:rsidRPr="00B57DB6">
        <w:t xml:space="preserve">kapitalnu pomoć iz državnog proračuna za izvanredno održavanje i sanaciju prometnice </w:t>
      </w:r>
      <w:proofErr w:type="spellStart"/>
      <w:r w:rsidRPr="00B57DB6">
        <w:t>Falaščak</w:t>
      </w:r>
      <w:proofErr w:type="spellEnd"/>
      <w:r w:rsidRPr="00B57DB6">
        <w:t xml:space="preserve"> – </w:t>
      </w:r>
      <w:proofErr w:type="spellStart"/>
      <w:r w:rsidRPr="00B57DB6">
        <w:t>Galgovo</w:t>
      </w:r>
      <w:proofErr w:type="spellEnd"/>
      <w:r w:rsidRPr="00B57DB6">
        <w:t xml:space="preserve"> u iznosu od 5.219,98 €,</w:t>
      </w:r>
    </w:p>
    <w:p w14:paraId="1B1EBB95" w14:textId="0F94A554" w:rsidR="00635403" w:rsidRPr="00B57DB6" w:rsidRDefault="00635403" w:rsidP="00C91239">
      <w:pPr>
        <w:pStyle w:val="Odlomakpopisa"/>
        <w:numPr>
          <w:ilvl w:val="0"/>
          <w:numId w:val="9"/>
        </w:numPr>
        <w:ind w:left="993" w:hanging="284"/>
        <w:jc w:val="both"/>
      </w:pPr>
      <w:r w:rsidRPr="00B57DB6">
        <w:t xml:space="preserve">kapitalnu pomoć iz državnog proračuna za rekonstrukciju mosta preko potoka </w:t>
      </w:r>
      <w:proofErr w:type="spellStart"/>
      <w:r w:rsidRPr="00B57DB6">
        <w:t>Gradna</w:t>
      </w:r>
      <w:proofErr w:type="spellEnd"/>
      <w:r w:rsidRPr="00B57DB6">
        <w:t xml:space="preserve"> – Mlinska - </w:t>
      </w:r>
      <w:proofErr w:type="spellStart"/>
      <w:r w:rsidRPr="00B57DB6">
        <w:t>Milakovićeva</w:t>
      </w:r>
      <w:proofErr w:type="spellEnd"/>
      <w:r w:rsidRPr="00B57DB6">
        <w:t xml:space="preserve"> u iznosu od 738,47 €,</w:t>
      </w:r>
    </w:p>
    <w:p w14:paraId="67F18A53" w14:textId="5C339CC6" w:rsidR="00635403" w:rsidRPr="00B57DB6" w:rsidRDefault="00635403" w:rsidP="00635403">
      <w:pPr>
        <w:pStyle w:val="Odlomakpopisa"/>
        <w:numPr>
          <w:ilvl w:val="0"/>
          <w:numId w:val="9"/>
        </w:numPr>
        <w:ind w:left="993" w:hanging="284"/>
        <w:jc w:val="both"/>
      </w:pPr>
      <w:r w:rsidRPr="00B57DB6">
        <w:t>kapitalnu pomoć iz državnog proračuna za izvanredno održavanje Ulice Vladimira Kirina u iznosu od 120.134,91 €,</w:t>
      </w:r>
    </w:p>
    <w:p w14:paraId="30956FFE" w14:textId="6526A344" w:rsidR="00635403" w:rsidRPr="00B57DB6" w:rsidRDefault="00635403" w:rsidP="00635403">
      <w:pPr>
        <w:pStyle w:val="Odlomakpopisa"/>
        <w:numPr>
          <w:ilvl w:val="0"/>
          <w:numId w:val="9"/>
        </w:numPr>
        <w:ind w:left="993" w:hanging="284"/>
        <w:jc w:val="both"/>
      </w:pPr>
      <w:r w:rsidRPr="00B57DB6">
        <w:t xml:space="preserve">kapitalnu pomoć iz državnog proračuna za izvanredno održavanje ceste u </w:t>
      </w:r>
      <w:proofErr w:type="spellStart"/>
      <w:r w:rsidRPr="00B57DB6">
        <w:t>Konščici</w:t>
      </w:r>
      <w:proofErr w:type="spellEnd"/>
      <w:r w:rsidRPr="00B57DB6">
        <w:t xml:space="preserve"> prema Sv. Martinu u iznosu od 269.236,15 €,</w:t>
      </w:r>
    </w:p>
    <w:p w14:paraId="4E0BAF32" w14:textId="36E0B7BB" w:rsidR="00635403" w:rsidRPr="00B57DB6" w:rsidRDefault="00635403" w:rsidP="00635403">
      <w:pPr>
        <w:pStyle w:val="Odlomakpopisa"/>
        <w:numPr>
          <w:ilvl w:val="0"/>
          <w:numId w:val="9"/>
        </w:numPr>
        <w:ind w:left="993" w:hanging="284"/>
        <w:jc w:val="both"/>
      </w:pPr>
      <w:r w:rsidRPr="00B57DB6">
        <w:t>kapitalnu pomoć iz državnog proračuna za izvanredno održavanje ceste Sv. Martin (od groblja do pošte) u iznosu od 50.600,37 €,</w:t>
      </w:r>
    </w:p>
    <w:p w14:paraId="5D1D3FB9" w14:textId="6693A121" w:rsidR="00635403" w:rsidRPr="00B57DB6" w:rsidRDefault="00635403" w:rsidP="00C91239">
      <w:pPr>
        <w:pStyle w:val="Odlomakpopisa"/>
        <w:numPr>
          <w:ilvl w:val="0"/>
          <w:numId w:val="9"/>
        </w:numPr>
        <w:ind w:left="993" w:hanging="284"/>
        <w:jc w:val="both"/>
      </w:pPr>
      <w:r w:rsidRPr="00B57DB6">
        <w:t>kapitalnu pomoć iz državnog proračuna za izvanredno održavanje ceste Kolodvorske ulice u iznosu od 103.885,31 €,</w:t>
      </w:r>
    </w:p>
    <w:p w14:paraId="7A53E1FC" w14:textId="45AB7BA7" w:rsidR="00635403" w:rsidRPr="00B57DB6" w:rsidRDefault="00635403" w:rsidP="00C91239">
      <w:pPr>
        <w:pStyle w:val="Odlomakpopisa"/>
        <w:numPr>
          <w:ilvl w:val="0"/>
          <w:numId w:val="9"/>
        </w:numPr>
        <w:ind w:left="993" w:hanging="284"/>
        <w:jc w:val="both"/>
      </w:pPr>
      <w:r w:rsidRPr="00B57DB6">
        <w:t xml:space="preserve">kapitalne pomoći iz državnog proračuna za projekt Izrada projektne dokumentacije i provedba mjera zaštite za Vilu </w:t>
      </w:r>
      <w:proofErr w:type="spellStart"/>
      <w:r w:rsidRPr="00B57DB6">
        <w:t>Allnoch</w:t>
      </w:r>
      <w:proofErr w:type="spellEnd"/>
      <w:r w:rsidRPr="00B57DB6">
        <w:t xml:space="preserve"> u ukupnom iznosu od 1.872.079,10 €,</w:t>
      </w:r>
    </w:p>
    <w:p w14:paraId="1B3D024A" w14:textId="22C02F90" w:rsidR="00506CBA" w:rsidRPr="00B57DB6" w:rsidRDefault="00506CBA" w:rsidP="00C91239">
      <w:pPr>
        <w:pStyle w:val="Odlomakpopisa"/>
        <w:numPr>
          <w:ilvl w:val="0"/>
          <w:numId w:val="9"/>
        </w:numPr>
        <w:ind w:left="993" w:hanging="284"/>
        <w:jc w:val="both"/>
      </w:pPr>
      <w:r w:rsidRPr="00B57DB6">
        <w:t>kapitaln</w:t>
      </w:r>
      <w:r w:rsidR="009C6139" w:rsidRPr="00B57DB6">
        <w:t>u</w:t>
      </w:r>
      <w:r w:rsidRPr="00B57DB6">
        <w:t xml:space="preserve"> pomoć iz državnog proračuna </w:t>
      </w:r>
      <w:r w:rsidR="00635403" w:rsidRPr="00B57DB6">
        <w:t>za projekt Izrada projektne dokumentacije i provedba mjera zaštite zgrade na Trgu Kralja Tomislava 5 u iznosu od 111.</w:t>
      </w:r>
      <w:r w:rsidR="00211B42" w:rsidRPr="00B57DB6">
        <w:t>842</w:t>
      </w:r>
      <w:r w:rsidR="00635403" w:rsidRPr="00B57DB6">
        <w:t>,</w:t>
      </w:r>
      <w:r w:rsidR="00211B42" w:rsidRPr="00B57DB6">
        <w:t>8</w:t>
      </w:r>
      <w:r w:rsidR="00635403" w:rsidRPr="00B57DB6">
        <w:t>6 €</w:t>
      </w:r>
      <w:r w:rsidRPr="00B57DB6">
        <w:t>;</w:t>
      </w:r>
    </w:p>
    <w:p w14:paraId="6AFD8697" w14:textId="0C4EDD8D" w:rsidR="000159A9" w:rsidRPr="00B57DB6" w:rsidRDefault="00B64D49" w:rsidP="00653CD7">
      <w:pPr>
        <w:pStyle w:val="Odlomakpopisa"/>
        <w:numPr>
          <w:ilvl w:val="0"/>
          <w:numId w:val="8"/>
        </w:numPr>
        <w:ind w:left="426" w:hanging="426"/>
        <w:jc w:val="both"/>
      </w:pPr>
      <w:r w:rsidRPr="00B57DB6">
        <w:t xml:space="preserve">pomoći od izvanproračunskih korisnika </w:t>
      </w:r>
      <w:r w:rsidR="00086A99" w:rsidRPr="00B57DB6">
        <w:t>(</w:t>
      </w:r>
      <w:r w:rsidR="00506CBA" w:rsidRPr="00B57DB6">
        <w:t>podskupina</w:t>
      </w:r>
      <w:r w:rsidR="003E5B64" w:rsidRPr="00B57DB6">
        <w:t xml:space="preserve"> </w:t>
      </w:r>
      <w:r w:rsidR="00086A99" w:rsidRPr="00B57DB6">
        <w:t xml:space="preserve">634) </w:t>
      </w:r>
      <w:r w:rsidRPr="00B57DB6">
        <w:t xml:space="preserve">u iznosu od </w:t>
      </w:r>
      <w:r w:rsidR="00BE4FF9" w:rsidRPr="00B57DB6">
        <w:t>1.607.657,39</w:t>
      </w:r>
      <w:r w:rsidR="00BE4FF9" w:rsidRPr="00B57DB6">
        <w:tab/>
      </w:r>
      <w:r w:rsidR="00506CBA" w:rsidRPr="00B57DB6">
        <w:t xml:space="preserve"> </w:t>
      </w:r>
      <w:r w:rsidR="00E80493" w:rsidRPr="00B57DB6">
        <w:t>€</w:t>
      </w:r>
      <w:r w:rsidR="00086A99" w:rsidRPr="00B57DB6">
        <w:t>, koje se odnose na</w:t>
      </w:r>
      <w:r w:rsidR="000159A9" w:rsidRPr="00B57DB6">
        <w:t>:</w:t>
      </w:r>
    </w:p>
    <w:p w14:paraId="24FC7403" w14:textId="18B01969" w:rsidR="00086A99" w:rsidRPr="00B57DB6" w:rsidRDefault="001611C5" w:rsidP="00C91239">
      <w:pPr>
        <w:pStyle w:val="Odlomakpopisa"/>
        <w:numPr>
          <w:ilvl w:val="0"/>
          <w:numId w:val="9"/>
        </w:numPr>
        <w:ind w:left="993" w:hanging="284"/>
        <w:jc w:val="both"/>
      </w:pPr>
      <w:r w:rsidRPr="00B57DB6">
        <w:t>tekuć</w:t>
      </w:r>
      <w:r w:rsidR="009C6139" w:rsidRPr="00B57DB6">
        <w:t>u</w:t>
      </w:r>
      <w:r w:rsidRPr="00B57DB6">
        <w:t xml:space="preserve"> </w:t>
      </w:r>
      <w:r w:rsidR="00086A99" w:rsidRPr="00B57DB6">
        <w:t xml:space="preserve">pomoć Županijske uprave za ceste Zagrebačke županije temeljem članka 108. Zakona o cestama (Narodne novine br. </w:t>
      </w:r>
      <w:hyperlink r:id="rId10" w:history="1">
        <w:r w:rsidR="00086A99" w:rsidRPr="00B57DB6">
          <w:t>84/11</w:t>
        </w:r>
      </w:hyperlink>
      <w:r w:rsidR="00086A99" w:rsidRPr="00B57DB6">
        <w:t xml:space="preserve">., </w:t>
      </w:r>
      <w:hyperlink r:id="rId11" w:history="1">
        <w:r w:rsidR="00086A99" w:rsidRPr="00B57DB6">
          <w:t>22/13</w:t>
        </w:r>
      </w:hyperlink>
      <w:r w:rsidR="00086A99" w:rsidRPr="00B57DB6">
        <w:t xml:space="preserve">., </w:t>
      </w:r>
      <w:hyperlink r:id="rId12" w:history="1">
        <w:r w:rsidR="00086A99" w:rsidRPr="00B57DB6">
          <w:t>54/13</w:t>
        </w:r>
      </w:hyperlink>
      <w:r w:rsidR="00086A99" w:rsidRPr="00B57DB6">
        <w:t xml:space="preserve">., </w:t>
      </w:r>
      <w:hyperlink r:id="rId13" w:history="1">
        <w:r w:rsidR="00086A99" w:rsidRPr="00B57DB6">
          <w:t>148/13</w:t>
        </w:r>
      </w:hyperlink>
      <w:r w:rsidR="00086A99" w:rsidRPr="00B57DB6">
        <w:t xml:space="preserve">., </w:t>
      </w:r>
      <w:hyperlink r:id="rId14" w:history="1">
        <w:r w:rsidR="00086A99" w:rsidRPr="00B57DB6">
          <w:t>92/14</w:t>
        </w:r>
      </w:hyperlink>
      <w:r w:rsidR="00086A99" w:rsidRPr="00B57DB6">
        <w:t>., 110/19.</w:t>
      </w:r>
      <w:r w:rsidR="009214FF" w:rsidRPr="00B57DB6">
        <w:t xml:space="preserve">, </w:t>
      </w:r>
      <w:r w:rsidR="00086A99" w:rsidRPr="00B57DB6">
        <w:t>144/21.</w:t>
      </w:r>
      <w:r w:rsidR="009214FF" w:rsidRPr="00B57DB6">
        <w:t>,</w:t>
      </w:r>
      <w:r w:rsidR="00FE20F2" w:rsidRPr="00B57DB6">
        <w:t xml:space="preserve"> 114/22., 04/23. i 133/23.</w:t>
      </w:r>
      <w:r w:rsidR="00086A99" w:rsidRPr="00B57DB6">
        <w:t xml:space="preserve">) u iznosu od </w:t>
      </w:r>
      <w:r w:rsidRPr="00B57DB6">
        <w:t>1.</w:t>
      </w:r>
      <w:r w:rsidR="006F0541" w:rsidRPr="00B57DB6">
        <w:t>482.430,10</w:t>
      </w:r>
      <w:r w:rsidRPr="00B57DB6">
        <w:t xml:space="preserve"> </w:t>
      </w:r>
      <w:r w:rsidR="00FA0F1C" w:rsidRPr="00B57DB6">
        <w:t>€</w:t>
      </w:r>
      <w:r w:rsidR="00086A99" w:rsidRPr="00B57DB6">
        <w:t>,</w:t>
      </w:r>
      <w:r w:rsidR="006F0541" w:rsidRPr="00B57DB6">
        <w:t xml:space="preserve"> </w:t>
      </w:r>
    </w:p>
    <w:p w14:paraId="6E0F0ABF" w14:textId="330CD2DD" w:rsidR="001611C5" w:rsidRPr="00B57DB6" w:rsidRDefault="001611C5" w:rsidP="00C91239">
      <w:pPr>
        <w:pStyle w:val="Odlomakpopisa"/>
        <w:numPr>
          <w:ilvl w:val="0"/>
          <w:numId w:val="9"/>
        </w:numPr>
        <w:ind w:left="993" w:hanging="284"/>
        <w:jc w:val="both"/>
      </w:pPr>
      <w:r w:rsidRPr="00B57DB6">
        <w:t>tekuć</w:t>
      </w:r>
      <w:r w:rsidR="00621C08" w:rsidRPr="00B57DB6">
        <w:t>u</w:t>
      </w:r>
      <w:r w:rsidRPr="00B57DB6">
        <w:t xml:space="preserve"> pomoć od Hrvatskih cesta u iznosu od </w:t>
      </w:r>
      <w:r w:rsidR="006F0541" w:rsidRPr="00B57DB6">
        <w:t>53.269,30</w:t>
      </w:r>
      <w:r w:rsidRPr="00B57DB6">
        <w:t xml:space="preserve"> € za sufinanciranje zimske službe,</w:t>
      </w:r>
    </w:p>
    <w:p w14:paraId="3A42E55D" w14:textId="63135F08" w:rsidR="00FA0F1C" w:rsidRPr="00B57DB6" w:rsidRDefault="001611C5" w:rsidP="00C91239">
      <w:pPr>
        <w:pStyle w:val="Odlomakpopisa"/>
        <w:numPr>
          <w:ilvl w:val="0"/>
          <w:numId w:val="9"/>
        </w:numPr>
        <w:ind w:left="993" w:hanging="284"/>
        <w:jc w:val="both"/>
      </w:pPr>
      <w:r w:rsidRPr="00B57DB6">
        <w:t>tekuć</w:t>
      </w:r>
      <w:r w:rsidR="00621C08" w:rsidRPr="00B57DB6">
        <w:t>e</w:t>
      </w:r>
      <w:r w:rsidRPr="00B57DB6">
        <w:t xml:space="preserve"> </w:t>
      </w:r>
      <w:r w:rsidR="00266F20" w:rsidRPr="00B57DB6">
        <w:t>pomoć</w:t>
      </w:r>
      <w:r w:rsidR="00621C08" w:rsidRPr="00B57DB6">
        <w:t>i</w:t>
      </w:r>
      <w:r w:rsidR="00266F20" w:rsidRPr="00B57DB6">
        <w:t xml:space="preserve"> </w:t>
      </w:r>
      <w:r w:rsidR="00DE0D7C" w:rsidRPr="00B57DB6">
        <w:t>HZZ-a</w:t>
      </w:r>
      <w:r w:rsidR="00FA0F1C" w:rsidRPr="00B57DB6">
        <w:t xml:space="preserve"> P</w:t>
      </w:r>
      <w:r w:rsidR="00DE0D7C" w:rsidRPr="00B57DB6">
        <w:t xml:space="preserve">učkom otvorenom učilištu </w:t>
      </w:r>
      <w:r w:rsidR="00FA0F1C" w:rsidRPr="00B57DB6">
        <w:t xml:space="preserve">Samobor za provođenje obrazovanja </w:t>
      </w:r>
      <w:bookmarkEnd w:id="15"/>
      <w:r w:rsidR="00FA0F1C" w:rsidRPr="00B57DB6">
        <w:t>odraslih putem vaučera u</w:t>
      </w:r>
      <w:r w:rsidR="00DE0D7C" w:rsidRPr="00B57DB6">
        <w:t xml:space="preserve"> ukupnom</w:t>
      </w:r>
      <w:r w:rsidR="00FA0F1C" w:rsidRPr="00B57DB6">
        <w:t xml:space="preserve"> iznosu od </w:t>
      </w:r>
      <w:r w:rsidR="006F0541" w:rsidRPr="00B57DB6">
        <w:t>70.057,61</w:t>
      </w:r>
      <w:r w:rsidR="00FA0F1C" w:rsidRPr="00B57DB6">
        <w:t xml:space="preserve"> €</w:t>
      </w:r>
      <w:r w:rsidRPr="00B57DB6">
        <w:t>,</w:t>
      </w:r>
    </w:p>
    <w:p w14:paraId="471A2CFE" w14:textId="489610CF" w:rsidR="001611C5" w:rsidRPr="00B57DB6" w:rsidRDefault="001611C5" w:rsidP="004E73AF">
      <w:pPr>
        <w:pStyle w:val="Odlomakpopisa"/>
        <w:numPr>
          <w:ilvl w:val="0"/>
          <w:numId w:val="9"/>
        </w:numPr>
        <w:ind w:left="993" w:hanging="284"/>
        <w:jc w:val="both"/>
      </w:pPr>
      <w:r w:rsidRPr="00B57DB6">
        <w:t>tekuć</w:t>
      </w:r>
      <w:r w:rsidR="00621C08" w:rsidRPr="00B57DB6">
        <w:t>e</w:t>
      </w:r>
      <w:r w:rsidRPr="00B57DB6">
        <w:t xml:space="preserve"> </w:t>
      </w:r>
      <w:r w:rsidR="00FA0F1C" w:rsidRPr="00B57DB6">
        <w:t>pomoć</w:t>
      </w:r>
      <w:r w:rsidR="00621C08" w:rsidRPr="00B57DB6">
        <w:t>i</w:t>
      </w:r>
      <w:r w:rsidR="00FA0F1C" w:rsidRPr="00B57DB6">
        <w:t xml:space="preserve"> HZZO-a za refundaciju rashoda za usluge medicine rada u iznosu od </w:t>
      </w:r>
      <w:r w:rsidR="006F0541" w:rsidRPr="00B57DB6">
        <w:t>807,62</w:t>
      </w:r>
      <w:r w:rsidR="00FA0F1C" w:rsidRPr="00B57DB6">
        <w:t xml:space="preserve"> €</w:t>
      </w:r>
      <w:r w:rsidR="000554B5" w:rsidRPr="00B57DB6">
        <w:t xml:space="preserve"> DV Izvor te 1.092,76 € DV Grigor vitez;</w:t>
      </w:r>
    </w:p>
    <w:p w14:paraId="59B7C60D" w14:textId="531E94A7" w:rsidR="00266F20" w:rsidRPr="00B57DB6" w:rsidRDefault="00B64D49" w:rsidP="00653CD7">
      <w:pPr>
        <w:pStyle w:val="Odlomakpopisa"/>
        <w:numPr>
          <w:ilvl w:val="0"/>
          <w:numId w:val="8"/>
        </w:numPr>
        <w:ind w:left="426" w:hanging="426"/>
        <w:jc w:val="both"/>
      </w:pPr>
      <w:r w:rsidRPr="00B57DB6">
        <w:t xml:space="preserve">pomoći izravnanja za decentralizirane funkcije osnovnog školstva </w:t>
      </w:r>
      <w:r w:rsidR="00266F20" w:rsidRPr="00B57DB6">
        <w:t>(</w:t>
      </w:r>
      <w:r w:rsidR="003E5B64" w:rsidRPr="00B57DB6">
        <w:t>podskupina</w:t>
      </w:r>
      <w:r w:rsidR="00266F20" w:rsidRPr="00B57DB6">
        <w:t xml:space="preserve"> 635)</w:t>
      </w:r>
      <w:r w:rsidRPr="00B57DB6">
        <w:t xml:space="preserve"> u iznosu od </w:t>
      </w:r>
      <w:r w:rsidR="005F56AC" w:rsidRPr="00B57DB6">
        <w:t xml:space="preserve">482.287,81 </w:t>
      </w:r>
      <w:r w:rsidR="00FA0F1C" w:rsidRPr="00B57DB6">
        <w:t>€</w:t>
      </w:r>
      <w:r w:rsidRPr="00B57DB6">
        <w:t>,</w:t>
      </w:r>
      <w:r w:rsidR="00D56C40" w:rsidRPr="00B57DB6">
        <w:t xml:space="preserve"> povećane su u odnosu na prošlu godinu za 43,31% zbog ostvarenih dodatnih sredstava financiranja za troškove prijevoza osnovnoškolskih učenika sukladno Odluci Ministarstva znanosti, obrazovanja i mladih;</w:t>
      </w:r>
    </w:p>
    <w:p w14:paraId="71C64C2E" w14:textId="5854ED50" w:rsidR="008D327A" w:rsidRPr="00B57DB6" w:rsidRDefault="00E97F3A" w:rsidP="00C91239">
      <w:pPr>
        <w:pStyle w:val="Odlomakpopisa"/>
        <w:numPr>
          <w:ilvl w:val="0"/>
          <w:numId w:val="8"/>
        </w:numPr>
        <w:ind w:left="426" w:hanging="426"/>
      </w:pPr>
      <w:r w:rsidRPr="00B57DB6">
        <w:t xml:space="preserve">pomoći proračunskim korisnicima iz proračuna koji im nije nadležan </w:t>
      </w:r>
      <w:r w:rsidR="008D327A" w:rsidRPr="00B57DB6">
        <w:t>(</w:t>
      </w:r>
      <w:r w:rsidR="003E5B64" w:rsidRPr="00B57DB6">
        <w:t xml:space="preserve">podskupina </w:t>
      </w:r>
      <w:r w:rsidR="008D327A" w:rsidRPr="00B57DB6">
        <w:t xml:space="preserve">636) </w:t>
      </w:r>
      <w:r w:rsidRPr="00B57DB6">
        <w:t xml:space="preserve">u iznosu od </w:t>
      </w:r>
      <w:r w:rsidR="005F56AC" w:rsidRPr="00B57DB6">
        <w:t>11.100.352,27</w:t>
      </w:r>
      <w:r w:rsidR="005D5BF7" w:rsidRPr="00B57DB6">
        <w:t xml:space="preserve"> </w:t>
      </w:r>
      <w:r w:rsidR="00FA0F1C" w:rsidRPr="00B57DB6">
        <w:t>€</w:t>
      </w:r>
      <w:r w:rsidR="008D327A" w:rsidRPr="00B57DB6">
        <w:t xml:space="preserve"> (povećanje u odnosu na 202</w:t>
      </w:r>
      <w:r w:rsidR="005F56AC" w:rsidRPr="00B57DB6">
        <w:t>3</w:t>
      </w:r>
      <w:r w:rsidR="008D327A" w:rsidRPr="00B57DB6">
        <w:t xml:space="preserve">. godinu </w:t>
      </w:r>
      <w:r w:rsidR="005D5BF7" w:rsidRPr="00B57DB6">
        <w:t xml:space="preserve">za </w:t>
      </w:r>
      <w:r w:rsidR="00FA0F1C" w:rsidRPr="00B57DB6">
        <w:t>2</w:t>
      </w:r>
      <w:r w:rsidR="005F56AC" w:rsidRPr="00B57DB6">
        <w:t>3,74</w:t>
      </w:r>
      <w:r w:rsidR="008D327A" w:rsidRPr="00B57DB6">
        <w:t>%)</w:t>
      </w:r>
      <w:r w:rsidR="00A209D0" w:rsidRPr="00B57DB6">
        <w:t xml:space="preserve"> odnose se na</w:t>
      </w:r>
      <w:r w:rsidR="0050612D" w:rsidRPr="00B57DB6">
        <w:t>:</w:t>
      </w:r>
    </w:p>
    <w:p w14:paraId="74EE17D9" w14:textId="49060A21" w:rsidR="008D327A" w:rsidRPr="00B57DB6" w:rsidRDefault="00E97F3A" w:rsidP="00C91239">
      <w:pPr>
        <w:pStyle w:val="Odlomakpopisa"/>
        <w:numPr>
          <w:ilvl w:val="0"/>
          <w:numId w:val="9"/>
        </w:numPr>
        <w:ind w:left="993" w:hanging="284"/>
        <w:jc w:val="both"/>
      </w:pPr>
      <w:r w:rsidRPr="00B57DB6">
        <w:rPr>
          <w:i/>
          <w:iCs/>
        </w:rPr>
        <w:t>osnovne škole</w:t>
      </w:r>
      <w:r w:rsidRPr="00B57DB6">
        <w:t xml:space="preserve"> </w:t>
      </w:r>
      <w:r w:rsidR="00EA3898" w:rsidRPr="00B57DB6">
        <w:t>10.882.335,01</w:t>
      </w:r>
      <w:r w:rsidR="00366093" w:rsidRPr="00B57DB6">
        <w:t xml:space="preserve"> €</w:t>
      </w:r>
      <w:r w:rsidRPr="00B57DB6">
        <w:t xml:space="preserve"> – </w:t>
      </w:r>
      <w:r w:rsidR="00062048" w:rsidRPr="00B57DB6">
        <w:t xml:space="preserve">za rashode za zaposlene na teret državnog proračuna </w:t>
      </w:r>
      <w:r w:rsidR="002F782C" w:rsidRPr="00B57DB6">
        <w:t>9.896.330,89</w:t>
      </w:r>
      <w:r w:rsidR="00EB5E0E" w:rsidRPr="00B57DB6">
        <w:t xml:space="preserve"> </w:t>
      </w:r>
      <w:r w:rsidR="00366093" w:rsidRPr="00B57DB6">
        <w:t>€</w:t>
      </w:r>
      <w:r w:rsidR="00AD5167" w:rsidRPr="00B57DB6">
        <w:t xml:space="preserve">, </w:t>
      </w:r>
      <w:r w:rsidR="00805683" w:rsidRPr="00B57DB6">
        <w:t xml:space="preserve">iz državnog proračuna za prehranu učenika osnovnih škola </w:t>
      </w:r>
      <w:r w:rsidR="00CD1BE5" w:rsidRPr="00B57DB6">
        <w:t xml:space="preserve">623.536,08 </w:t>
      </w:r>
      <w:r w:rsidR="00805683" w:rsidRPr="00B57DB6">
        <w:t xml:space="preserve">€, </w:t>
      </w:r>
      <w:r w:rsidR="0095727E" w:rsidRPr="00B57DB6">
        <w:t xml:space="preserve">iz državnog proračuna za </w:t>
      </w:r>
      <w:r w:rsidR="008509D0" w:rsidRPr="00B57DB6">
        <w:t>besplatn</w:t>
      </w:r>
      <w:r w:rsidR="0095727E" w:rsidRPr="00B57DB6">
        <w:t>e</w:t>
      </w:r>
      <w:r w:rsidR="008509D0" w:rsidRPr="00B57DB6">
        <w:t xml:space="preserve"> udžbeni</w:t>
      </w:r>
      <w:r w:rsidR="0095727E" w:rsidRPr="00B57DB6">
        <w:t>ke</w:t>
      </w:r>
      <w:r w:rsidR="008509D0" w:rsidRPr="00B57DB6">
        <w:t xml:space="preserve"> radnog i trajnog karaktera za sve učenike </w:t>
      </w:r>
      <w:r w:rsidR="00CD1BE5" w:rsidRPr="00B57DB6">
        <w:t>175.828,32</w:t>
      </w:r>
      <w:r w:rsidR="008509D0" w:rsidRPr="00B57DB6">
        <w:t xml:space="preserve"> </w:t>
      </w:r>
      <w:r w:rsidR="005538AB" w:rsidRPr="00B57DB6">
        <w:t>€</w:t>
      </w:r>
      <w:r w:rsidR="00824495" w:rsidRPr="00B57DB6">
        <w:t xml:space="preserve"> (</w:t>
      </w:r>
      <w:bookmarkEnd w:id="14"/>
      <w:r w:rsidR="00C73520" w:rsidRPr="00B57DB6">
        <w:t xml:space="preserve">radni udžbenici </w:t>
      </w:r>
      <w:r w:rsidR="00CD1BE5" w:rsidRPr="00B57DB6">
        <w:t xml:space="preserve">121.361,29 </w:t>
      </w:r>
      <w:r w:rsidR="00C73520" w:rsidRPr="00B57DB6">
        <w:t xml:space="preserve">€ i trajni udžbenici </w:t>
      </w:r>
      <w:r w:rsidR="00CD1BE5" w:rsidRPr="00B57DB6">
        <w:t xml:space="preserve">54.467,03 </w:t>
      </w:r>
      <w:r w:rsidR="00C73520" w:rsidRPr="00B57DB6">
        <w:t>€</w:t>
      </w:r>
      <w:r w:rsidR="00824495" w:rsidRPr="00B57DB6">
        <w:t>)</w:t>
      </w:r>
      <w:r w:rsidR="00845B4C" w:rsidRPr="00B57DB6">
        <w:t>,</w:t>
      </w:r>
      <w:r w:rsidR="00832CE3" w:rsidRPr="00B57DB6">
        <w:t xml:space="preserve"> </w:t>
      </w:r>
      <w:r w:rsidR="00845B4C" w:rsidRPr="00B57DB6">
        <w:t xml:space="preserve">za nabavu lektire za školske knjižnice </w:t>
      </w:r>
      <w:r w:rsidR="00CD1BE5" w:rsidRPr="00B57DB6">
        <w:t xml:space="preserve">5.145,00 </w:t>
      </w:r>
      <w:r w:rsidR="00D64647" w:rsidRPr="00B57DB6">
        <w:t xml:space="preserve">€, </w:t>
      </w:r>
      <w:r w:rsidR="0095727E" w:rsidRPr="00B57DB6">
        <w:t xml:space="preserve">za </w:t>
      </w:r>
      <w:r w:rsidRPr="00B57DB6">
        <w:t>troškov</w:t>
      </w:r>
      <w:r w:rsidR="0095727E" w:rsidRPr="00B57DB6">
        <w:t>e</w:t>
      </w:r>
      <w:r w:rsidRPr="00B57DB6">
        <w:t xml:space="preserve"> prijevoza za </w:t>
      </w:r>
      <w:r w:rsidR="008333B9" w:rsidRPr="00B57DB6">
        <w:t>učenike</w:t>
      </w:r>
      <w:r w:rsidRPr="00B57DB6">
        <w:t xml:space="preserve"> s poteškoćama u razvoju</w:t>
      </w:r>
      <w:r w:rsidR="008333B9" w:rsidRPr="00B57DB6">
        <w:t xml:space="preserve"> </w:t>
      </w:r>
      <w:r w:rsidR="00563138" w:rsidRPr="00B57DB6">
        <w:t>u OŠ Rude</w:t>
      </w:r>
      <w:r w:rsidR="00285100" w:rsidRPr="00B57DB6">
        <w:t>,</w:t>
      </w:r>
      <w:r w:rsidR="00563138" w:rsidRPr="00B57DB6">
        <w:t xml:space="preserve"> OŠ Samobor</w:t>
      </w:r>
      <w:r w:rsidR="00285100" w:rsidRPr="00B57DB6">
        <w:t xml:space="preserve"> i OŠ Bogumil</w:t>
      </w:r>
      <w:r w:rsidR="00C853DE" w:rsidRPr="00B57DB6">
        <w:t>a</w:t>
      </w:r>
      <w:r w:rsidR="00285100" w:rsidRPr="00B57DB6">
        <w:t xml:space="preserve"> Toni</w:t>
      </w:r>
      <w:r w:rsidR="00C853DE" w:rsidRPr="00B57DB6">
        <w:t>ja</w:t>
      </w:r>
      <w:r w:rsidR="00285100" w:rsidRPr="00B57DB6">
        <w:t xml:space="preserve"> </w:t>
      </w:r>
      <w:r w:rsidR="00CD1BE5" w:rsidRPr="00B57DB6">
        <w:t>113.234,90</w:t>
      </w:r>
      <w:r w:rsidR="00285100" w:rsidRPr="00B57DB6">
        <w:t xml:space="preserve"> </w:t>
      </w:r>
      <w:r w:rsidR="005538AB" w:rsidRPr="00B57DB6">
        <w:t>€</w:t>
      </w:r>
      <w:r w:rsidR="00CD1BE5" w:rsidRPr="00B57DB6">
        <w:t>,</w:t>
      </w:r>
      <w:r w:rsidR="00563138" w:rsidRPr="00B57DB6">
        <w:t xml:space="preserve"> </w:t>
      </w:r>
      <w:r w:rsidR="00726831" w:rsidRPr="00B57DB6">
        <w:t xml:space="preserve">za plaće po sudskim presudama </w:t>
      </w:r>
      <w:r w:rsidR="00CD1BE5" w:rsidRPr="00B57DB6">
        <w:t>37.872,44</w:t>
      </w:r>
      <w:r w:rsidR="00C73520" w:rsidRPr="00B57DB6">
        <w:t xml:space="preserve"> </w:t>
      </w:r>
      <w:r w:rsidR="00726831" w:rsidRPr="00B57DB6">
        <w:t xml:space="preserve">€, </w:t>
      </w:r>
      <w:r w:rsidR="008333B9" w:rsidRPr="00B57DB6">
        <w:t xml:space="preserve">za isplatu dodatka mentorima </w:t>
      </w:r>
      <w:r w:rsidR="00CD1BE5" w:rsidRPr="00B57DB6">
        <w:t>344,02</w:t>
      </w:r>
      <w:r w:rsidR="00C73520" w:rsidRPr="00B57DB6">
        <w:t xml:space="preserve"> </w:t>
      </w:r>
      <w:r w:rsidR="000303C5" w:rsidRPr="00B57DB6">
        <w:t>€</w:t>
      </w:r>
      <w:r w:rsidR="008333B9" w:rsidRPr="00B57DB6">
        <w:t xml:space="preserve">, </w:t>
      </w:r>
      <w:r w:rsidR="00CA7BBA" w:rsidRPr="00B57DB6">
        <w:t xml:space="preserve">za nabavu higijenskih potrepština za učenice osnovnih škola </w:t>
      </w:r>
      <w:r w:rsidR="00CD1BE5" w:rsidRPr="00B57DB6">
        <w:t>6.532,27</w:t>
      </w:r>
      <w:r w:rsidR="00CA7BBA" w:rsidRPr="00B57DB6">
        <w:t xml:space="preserve"> €, za provedbu programa za darovite učenike u OŠ </w:t>
      </w:r>
      <w:r w:rsidR="00CD1BE5" w:rsidRPr="00B57DB6">
        <w:t>Mihaela Šiloboda</w:t>
      </w:r>
      <w:r w:rsidR="00CA7BBA" w:rsidRPr="00B57DB6">
        <w:t xml:space="preserve"> </w:t>
      </w:r>
      <w:r w:rsidR="00CD1BE5" w:rsidRPr="00B57DB6">
        <w:t>755,60</w:t>
      </w:r>
      <w:r w:rsidR="00CA7BBA" w:rsidRPr="00B57DB6">
        <w:t xml:space="preserve"> €, </w:t>
      </w:r>
      <w:r w:rsidR="00285100" w:rsidRPr="00B57DB6">
        <w:t>za</w:t>
      </w:r>
      <w:r w:rsidR="00845B4C" w:rsidRPr="00B57DB6">
        <w:t xml:space="preserve"> provođenje </w:t>
      </w:r>
      <w:r w:rsidR="00285100" w:rsidRPr="00B57DB6">
        <w:t>osta</w:t>
      </w:r>
      <w:r w:rsidR="00845B4C" w:rsidRPr="00B57DB6">
        <w:t>lih</w:t>
      </w:r>
      <w:r w:rsidR="00285100" w:rsidRPr="00B57DB6">
        <w:t xml:space="preserve"> program</w:t>
      </w:r>
      <w:r w:rsidR="00845B4C" w:rsidRPr="00B57DB6">
        <w:t>a</w:t>
      </w:r>
      <w:r w:rsidR="00285100" w:rsidRPr="00B57DB6">
        <w:t xml:space="preserve"> i projek</w:t>
      </w:r>
      <w:r w:rsidR="00845B4C" w:rsidRPr="00B57DB6">
        <w:t>a</w:t>
      </w:r>
      <w:r w:rsidR="00285100" w:rsidRPr="00B57DB6">
        <w:t>t</w:t>
      </w:r>
      <w:r w:rsidR="00845B4C" w:rsidRPr="00B57DB6">
        <w:t>a</w:t>
      </w:r>
      <w:r w:rsidR="00285100" w:rsidRPr="00B57DB6">
        <w:t xml:space="preserve"> </w:t>
      </w:r>
      <w:r w:rsidR="00F66455" w:rsidRPr="00B57DB6">
        <w:t>11.566,70</w:t>
      </w:r>
      <w:r w:rsidR="00285100" w:rsidRPr="00B57DB6">
        <w:t xml:space="preserve"> €</w:t>
      </w:r>
      <w:r w:rsidR="00F66455" w:rsidRPr="00B57DB6">
        <w:t>,</w:t>
      </w:r>
      <w:r w:rsidR="00285100" w:rsidRPr="00B57DB6">
        <w:t xml:space="preserve"> </w:t>
      </w:r>
      <w:r w:rsidR="00F66455" w:rsidRPr="00B57DB6">
        <w:t>iz državnog i županijskog proračuna</w:t>
      </w:r>
      <w:r w:rsidR="007B2E82" w:rsidRPr="00B57DB6">
        <w:t xml:space="preserve"> za </w:t>
      </w:r>
      <w:r w:rsidR="00AD265D" w:rsidRPr="00B57DB6">
        <w:t>županijska stručna vijeća</w:t>
      </w:r>
      <w:r w:rsidR="007B2E82" w:rsidRPr="00B57DB6">
        <w:t xml:space="preserve"> </w:t>
      </w:r>
      <w:r w:rsidR="00CD1BE5" w:rsidRPr="00B57DB6">
        <w:t>4.151,00</w:t>
      </w:r>
      <w:r w:rsidR="002E3EDD" w:rsidRPr="00B57DB6">
        <w:t xml:space="preserve"> </w:t>
      </w:r>
      <w:r w:rsidR="00CA7BBA" w:rsidRPr="00B57DB6">
        <w:t>€</w:t>
      </w:r>
      <w:r w:rsidR="00D64647" w:rsidRPr="00B57DB6">
        <w:t xml:space="preserve">, </w:t>
      </w:r>
      <w:r w:rsidR="00845B4C" w:rsidRPr="00B57DB6">
        <w:t xml:space="preserve">iz županijskog proračuna za proslavu </w:t>
      </w:r>
      <w:r w:rsidR="00D64647" w:rsidRPr="00B57DB6">
        <w:t xml:space="preserve">za proslavu obljetnice </w:t>
      </w:r>
      <w:r w:rsidR="00CD1BE5" w:rsidRPr="00B57DB6">
        <w:t xml:space="preserve">PŠ Klake i PŠ </w:t>
      </w:r>
      <w:proofErr w:type="spellStart"/>
      <w:r w:rsidR="00CD1BE5" w:rsidRPr="00B57DB6">
        <w:t>Pavučnjak</w:t>
      </w:r>
      <w:proofErr w:type="spellEnd"/>
      <w:r w:rsidR="00D64647" w:rsidRPr="00B57DB6">
        <w:t xml:space="preserve"> </w:t>
      </w:r>
      <w:r w:rsidR="00CD1BE5" w:rsidRPr="00B57DB6">
        <w:lastRenderedPageBreak/>
        <w:t xml:space="preserve">796,34 </w:t>
      </w:r>
      <w:r w:rsidR="00D64647" w:rsidRPr="00B57DB6">
        <w:t>€</w:t>
      </w:r>
      <w:r w:rsidR="00845B4C" w:rsidRPr="00B57DB6">
        <w:t xml:space="preserve"> te </w:t>
      </w:r>
      <w:r w:rsidR="00285100" w:rsidRPr="00B57DB6">
        <w:t>za refundacij</w:t>
      </w:r>
      <w:r w:rsidR="00845B4C" w:rsidRPr="00B57DB6">
        <w:t>u</w:t>
      </w:r>
      <w:r w:rsidR="00285100" w:rsidRPr="00B57DB6">
        <w:t xml:space="preserve"> troškova organizacije odnosno prijevoza na natjecanja </w:t>
      </w:r>
      <w:r w:rsidR="00F66455" w:rsidRPr="00B57DB6">
        <w:t>6.241,45</w:t>
      </w:r>
      <w:r w:rsidR="00832CE3" w:rsidRPr="00B57DB6">
        <w:t xml:space="preserve"> </w:t>
      </w:r>
      <w:r w:rsidR="00285100" w:rsidRPr="00B57DB6">
        <w:t>€</w:t>
      </w:r>
      <w:r w:rsidR="00832CE3" w:rsidRPr="00B57DB6">
        <w:t>;</w:t>
      </w:r>
    </w:p>
    <w:p w14:paraId="2E5D0E3D" w14:textId="518879EC" w:rsidR="001512C6" w:rsidRPr="00B57DB6" w:rsidRDefault="00E97F3A" w:rsidP="00C91239">
      <w:pPr>
        <w:pStyle w:val="Odlomakpopisa"/>
        <w:numPr>
          <w:ilvl w:val="0"/>
          <w:numId w:val="9"/>
        </w:numPr>
        <w:ind w:left="993" w:hanging="284"/>
        <w:jc w:val="both"/>
      </w:pPr>
      <w:r w:rsidRPr="00B57DB6">
        <w:rPr>
          <w:i/>
          <w:iCs/>
        </w:rPr>
        <w:t>ustanove u kulturi</w:t>
      </w:r>
      <w:r w:rsidRPr="00B57DB6">
        <w:t xml:space="preserve"> </w:t>
      </w:r>
      <w:r w:rsidR="0094275A" w:rsidRPr="00B57DB6">
        <w:t>1</w:t>
      </w:r>
      <w:r w:rsidR="00974B79" w:rsidRPr="00B57DB6">
        <w:t>69.502,95</w:t>
      </w:r>
      <w:r w:rsidR="00D40FA3" w:rsidRPr="00B57DB6">
        <w:t xml:space="preserve"> €</w:t>
      </w:r>
      <w:r w:rsidRPr="00B57DB6">
        <w:t xml:space="preserve"> – </w:t>
      </w:r>
      <w:r w:rsidR="00D40FA3" w:rsidRPr="00B57DB6">
        <w:t xml:space="preserve">za provođenje programa </w:t>
      </w:r>
      <w:r w:rsidRPr="00B57DB6">
        <w:t xml:space="preserve">tekuće pomoći iz državnog proračuna </w:t>
      </w:r>
      <w:r w:rsidR="006007DF" w:rsidRPr="00B57DB6">
        <w:t xml:space="preserve">73.399,95 </w:t>
      </w:r>
      <w:r w:rsidR="00D40FA3" w:rsidRPr="00B57DB6">
        <w:t xml:space="preserve">€ </w:t>
      </w:r>
      <w:r w:rsidRPr="00B57DB6">
        <w:t>(</w:t>
      </w:r>
      <w:r w:rsidR="00D40FA3" w:rsidRPr="00B57DB6">
        <w:t xml:space="preserve">najviše </w:t>
      </w:r>
      <w:r w:rsidRPr="00B57DB6">
        <w:t>POU Samobor</w:t>
      </w:r>
      <w:r w:rsidR="00C73520" w:rsidRPr="00B57DB6">
        <w:t xml:space="preserve"> </w:t>
      </w:r>
      <w:r w:rsidR="00D74C53" w:rsidRPr="00B57DB6">
        <w:t>za Samoborsku glazbenu jesen</w:t>
      </w:r>
      <w:r w:rsidR="00D40FA3" w:rsidRPr="00B57DB6">
        <w:t>)</w:t>
      </w:r>
      <w:r w:rsidR="00290E20" w:rsidRPr="00B57DB6">
        <w:t xml:space="preserve"> </w:t>
      </w:r>
      <w:r w:rsidR="00D40FA3" w:rsidRPr="00B57DB6">
        <w:t xml:space="preserve">i tekuće pomoći od Zagrebačke županije </w:t>
      </w:r>
      <w:r w:rsidR="006007DF" w:rsidRPr="00B57DB6">
        <w:t>41.750,00</w:t>
      </w:r>
      <w:r w:rsidR="00D40FA3" w:rsidRPr="00B57DB6">
        <w:t xml:space="preserve"> €</w:t>
      </w:r>
      <w:r w:rsidR="00EB5E0E" w:rsidRPr="00B57DB6">
        <w:t xml:space="preserve"> (najviše POU Samobor za Samoborsku glazbenu jesen)</w:t>
      </w:r>
      <w:r w:rsidR="00D40FA3" w:rsidRPr="00B57DB6">
        <w:t xml:space="preserve">, za Gradsku knjižnicu Samobor </w:t>
      </w:r>
      <w:r w:rsidR="00EB5E0E" w:rsidRPr="00B57DB6">
        <w:t xml:space="preserve">za nabavu knjižne i </w:t>
      </w:r>
      <w:proofErr w:type="spellStart"/>
      <w:r w:rsidR="00EB5E0E" w:rsidRPr="00B57DB6">
        <w:t>neknjižne</w:t>
      </w:r>
      <w:proofErr w:type="spellEnd"/>
      <w:r w:rsidR="00EB5E0E" w:rsidRPr="00B57DB6">
        <w:t xml:space="preserve"> građe </w:t>
      </w:r>
      <w:r w:rsidR="002F6954" w:rsidRPr="00B57DB6">
        <w:t xml:space="preserve">kapitalna pomoć iz državnog proračuna </w:t>
      </w:r>
      <w:r w:rsidR="006007DF" w:rsidRPr="00B57DB6">
        <w:t xml:space="preserve">18.500,00 </w:t>
      </w:r>
      <w:r w:rsidR="00D40FA3" w:rsidRPr="00B57DB6">
        <w:t>€</w:t>
      </w:r>
      <w:r w:rsidR="00EA7F32" w:rsidRPr="00B57DB6">
        <w:t xml:space="preserve"> i od Zagrebačke županije </w:t>
      </w:r>
      <w:r w:rsidR="006007DF" w:rsidRPr="00B57DB6">
        <w:t xml:space="preserve">4.353,00 </w:t>
      </w:r>
      <w:r w:rsidR="00EA7F32" w:rsidRPr="00B57DB6">
        <w:t>€</w:t>
      </w:r>
      <w:r w:rsidR="001F40B8" w:rsidRPr="00B57DB6">
        <w:t xml:space="preserve"> te </w:t>
      </w:r>
      <w:r w:rsidR="00EB5E0E" w:rsidRPr="00B57DB6">
        <w:t xml:space="preserve">za </w:t>
      </w:r>
      <w:r w:rsidR="001F40B8" w:rsidRPr="00B57DB6">
        <w:t xml:space="preserve">otkup knjiga </w:t>
      </w:r>
      <w:r w:rsidR="00EB5E0E" w:rsidRPr="00B57DB6">
        <w:t xml:space="preserve">kapitalna pomoć iz državnog proračuna </w:t>
      </w:r>
      <w:r w:rsidR="006007DF" w:rsidRPr="00B57DB6">
        <w:t xml:space="preserve">10.000,00 </w:t>
      </w:r>
      <w:r w:rsidR="001F40B8" w:rsidRPr="00B57DB6">
        <w:t>€</w:t>
      </w:r>
      <w:r w:rsidR="00AF1760" w:rsidRPr="00B57DB6">
        <w:t xml:space="preserve">, </w:t>
      </w:r>
      <w:r w:rsidR="006007DF" w:rsidRPr="00B57DB6">
        <w:t xml:space="preserve">za Samoborski muzej kapitalna pomoć iz državnog proračuna 1.500,00 € za opremanje galerije i </w:t>
      </w:r>
      <w:proofErr w:type="spellStart"/>
      <w:r w:rsidR="006007DF" w:rsidRPr="00B57DB6">
        <w:t>čuvaonice</w:t>
      </w:r>
      <w:proofErr w:type="spellEnd"/>
      <w:r w:rsidR="006007DF" w:rsidRPr="00B57DB6">
        <w:t xml:space="preserve"> umjetnina, </w:t>
      </w:r>
      <w:r w:rsidR="00AF1760" w:rsidRPr="00B57DB6">
        <w:t xml:space="preserve">za Pučko otvoreno učilište kapitalna pomoć od Zagrebačke županije za opremanje učionice za obrazovanje odraslih </w:t>
      </w:r>
      <w:r w:rsidR="006007DF" w:rsidRPr="00B57DB6">
        <w:t>20</w:t>
      </w:r>
      <w:r w:rsidR="00AF1760" w:rsidRPr="00B57DB6">
        <w:t>.000,00 €</w:t>
      </w:r>
      <w:r w:rsidRPr="00B57DB6">
        <w:t>;</w:t>
      </w:r>
    </w:p>
    <w:p w14:paraId="13E38600" w14:textId="26FC14DA" w:rsidR="0094275A" w:rsidRPr="00B57DB6" w:rsidRDefault="00E97F3A" w:rsidP="00C91239">
      <w:pPr>
        <w:pStyle w:val="Odlomakpopisa"/>
        <w:numPr>
          <w:ilvl w:val="0"/>
          <w:numId w:val="9"/>
        </w:numPr>
        <w:ind w:left="993" w:hanging="284"/>
        <w:jc w:val="both"/>
      </w:pPr>
      <w:r w:rsidRPr="00B57DB6">
        <w:rPr>
          <w:i/>
          <w:iCs/>
        </w:rPr>
        <w:t>dječji vrtići</w:t>
      </w:r>
      <w:r w:rsidRPr="00B57DB6">
        <w:t xml:space="preserve"> </w:t>
      </w:r>
      <w:r w:rsidR="00910E8C" w:rsidRPr="00B57DB6">
        <w:t>42.638,20</w:t>
      </w:r>
      <w:r w:rsidR="00EA7F32" w:rsidRPr="00B57DB6">
        <w:t xml:space="preserve"> €</w:t>
      </w:r>
      <w:r w:rsidRPr="00B57DB6">
        <w:t xml:space="preserve"> – za obvezni program </w:t>
      </w:r>
      <w:proofErr w:type="spellStart"/>
      <w:r w:rsidRPr="00B57DB6">
        <w:t>predškole</w:t>
      </w:r>
      <w:proofErr w:type="spellEnd"/>
      <w:r w:rsidR="0066206F" w:rsidRPr="00B57DB6">
        <w:t xml:space="preserve"> za djecu koja nisu pohađala vrtić</w:t>
      </w:r>
      <w:r w:rsidRPr="00B57DB6">
        <w:t xml:space="preserve"> </w:t>
      </w:r>
      <w:r w:rsidR="0066206F" w:rsidRPr="00B57DB6">
        <w:t>te</w:t>
      </w:r>
      <w:r w:rsidRPr="00B57DB6">
        <w:t xml:space="preserve"> </w:t>
      </w:r>
      <w:r w:rsidR="00EA7F32" w:rsidRPr="00B57DB6">
        <w:t xml:space="preserve">opremu i </w:t>
      </w:r>
      <w:r w:rsidRPr="00B57DB6">
        <w:t>didaktiku za djecu s teškoćama u razvoju</w:t>
      </w:r>
      <w:r w:rsidR="00475F72" w:rsidRPr="00B57DB6">
        <w:t>;</w:t>
      </w:r>
    </w:p>
    <w:p w14:paraId="591F539D" w14:textId="011F234F" w:rsidR="0094275A" w:rsidRPr="00B57DB6" w:rsidRDefault="0094275A" w:rsidP="00C91239">
      <w:pPr>
        <w:pStyle w:val="Odlomakpopisa"/>
        <w:numPr>
          <w:ilvl w:val="0"/>
          <w:numId w:val="9"/>
        </w:numPr>
        <w:ind w:left="993" w:hanging="284"/>
        <w:jc w:val="both"/>
      </w:pPr>
      <w:r w:rsidRPr="00B57DB6">
        <w:t xml:space="preserve">Javna vatrogasna postrojba Grada Samobora </w:t>
      </w:r>
      <w:r w:rsidR="00365D3C" w:rsidRPr="00B57DB6">
        <w:t xml:space="preserve">5.876,11 </w:t>
      </w:r>
      <w:r w:rsidRPr="00B57DB6">
        <w:t xml:space="preserve">€ - za refundaciju troškova za intervencije po nalogu glavnog državnog odnosno županijskog zapovjednika i </w:t>
      </w:r>
      <w:r w:rsidR="00082F4F" w:rsidRPr="00B57DB6">
        <w:t xml:space="preserve">za nabavu </w:t>
      </w:r>
      <w:r w:rsidR="00787682" w:rsidRPr="00B57DB6">
        <w:t>opreme za održavanje i zaštitu</w:t>
      </w:r>
      <w:r w:rsidR="00AB5031" w:rsidRPr="00B57DB6">
        <w:t>,</w:t>
      </w:r>
    </w:p>
    <w:p w14:paraId="324D4DAB" w14:textId="2E2E5CD9" w:rsidR="000139E0" w:rsidRPr="00B57DB6" w:rsidRDefault="00E97F3A" w:rsidP="00653CD7">
      <w:pPr>
        <w:pStyle w:val="Odlomakpopisa"/>
        <w:numPr>
          <w:ilvl w:val="0"/>
          <w:numId w:val="8"/>
        </w:numPr>
        <w:ind w:left="426" w:hanging="426"/>
        <w:jc w:val="both"/>
      </w:pPr>
      <w:r w:rsidRPr="00B57DB6">
        <w:t>pomoći temeljem prijenosa EU sredstava</w:t>
      </w:r>
      <w:r w:rsidR="000139E0" w:rsidRPr="00B57DB6">
        <w:t xml:space="preserve"> (</w:t>
      </w:r>
      <w:r w:rsidR="0076392E" w:rsidRPr="00B57DB6">
        <w:t xml:space="preserve">podskupina </w:t>
      </w:r>
      <w:r w:rsidR="000139E0" w:rsidRPr="00B57DB6">
        <w:t>638)</w:t>
      </w:r>
      <w:r w:rsidRPr="00B57DB6">
        <w:t xml:space="preserve"> u iznosu </w:t>
      </w:r>
      <w:r w:rsidR="000139E0" w:rsidRPr="00B57DB6">
        <w:t xml:space="preserve">od </w:t>
      </w:r>
      <w:r w:rsidR="00A209D0" w:rsidRPr="00B57DB6">
        <w:t>2.766.093,99</w:t>
      </w:r>
      <w:r w:rsidR="00E70AA8" w:rsidRPr="00B57DB6">
        <w:t xml:space="preserve"> </w:t>
      </w:r>
      <w:r w:rsidR="00840A9E" w:rsidRPr="00B57DB6">
        <w:t>€</w:t>
      </w:r>
      <w:r w:rsidR="00A209D0" w:rsidRPr="00B57DB6">
        <w:t xml:space="preserve"> (smanjenje u odnosu na 2023. godinu za 38,73%)</w:t>
      </w:r>
      <w:r w:rsidR="00115B30" w:rsidRPr="00B57DB6">
        <w:t>, koje se odnose na</w:t>
      </w:r>
      <w:r w:rsidR="000139E0" w:rsidRPr="00B57DB6">
        <w:t>:</w:t>
      </w:r>
    </w:p>
    <w:p w14:paraId="2F9383FB" w14:textId="12790B1C" w:rsidR="008055BC" w:rsidRPr="00B57DB6" w:rsidRDefault="008055BC" w:rsidP="00C91239">
      <w:pPr>
        <w:pStyle w:val="Odlomakpopisa"/>
        <w:numPr>
          <w:ilvl w:val="0"/>
          <w:numId w:val="9"/>
        </w:numPr>
        <w:ind w:left="993" w:hanging="284"/>
        <w:jc w:val="both"/>
      </w:pPr>
      <w:r w:rsidRPr="00B57DB6">
        <w:t xml:space="preserve">tekuću pomoć iz državnog proračuna za projekt Školska shema za voće i povrće i mlijeko </w:t>
      </w:r>
      <w:r w:rsidR="00FD7240" w:rsidRPr="00B57DB6">
        <w:t>za školsku godinu 202</w:t>
      </w:r>
      <w:r w:rsidR="00175A4A" w:rsidRPr="00B57DB6">
        <w:t>3</w:t>
      </w:r>
      <w:r w:rsidR="00FD7240" w:rsidRPr="00B57DB6">
        <w:t>/202</w:t>
      </w:r>
      <w:r w:rsidR="00175A4A" w:rsidRPr="00B57DB6">
        <w:t>4</w:t>
      </w:r>
      <w:r w:rsidR="00FD7240" w:rsidRPr="00B57DB6">
        <w:t xml:space="preserve"> i 202</w:t>
      </w:r>
      <w:r w:rsidR="00175A4A" w:rsidRPr="00B57DB6">
        <w:t>4</w:t>
      </w:r>
      <w:r w:rsidR="00FD7240" w:rsidRPr="00B57DB6">
        <w:t>/202</w:t>
      </w:r>
      <w:r w:rsidR="00175A4A" w:rsidRPr="00B57DB6">
        <w:t>5</w:t>
      </w:r>
      <w:r w:rsidR="00FD7240" w:rsidRPr="00B57DB6">
        <w:t xml:space="preserve"> u iznosu od </w:t>
      </w:r>
      <w:r w:rsidR="00175A4A" w:rsidRPr="00B57DB6">
        <w:t>29.896,13</w:t>
      </w:r>
      <w:r w:rsidR="00FD7240" w:rsidRPr="00B57DB6">
        <w:t xml:space="preserve"> €,</w:t>
      </w:r>
    </w:p>
    <w:p w14:paraId="0564067F" w14:textId="7C431C84" w:rsidR="007B5FD3" w:rsidRPr="00B57DB6" w:rsidRDefault="007B5FD3" w:rsidP="00C91239">
      <w:pPr>
        <w:pStyle w:val="Odlomakpopisa"/>
        <w:numPr>
          <w:ilvl w:val="0"/>
          <w:numId w:val="9"/>
        </w:numPr>
        <w:ind w:left="993" w:hanging="284"/>
        <w:jc w:val="both"/>
      </w:pPr>
      <w:r w:rsidRPr="00B57DB6">
        <w:t xml:space="preserve">tekuće pomoći iz državnog proračuna </w:t>
      </w:r>
      <w:r w:rsidR="00CC53D0" w:rsidRPr="00B57DB6">
        <w:t xml:space="preserve">za Erasmus + projekte </w:t>
      </w:r>
      <w:r w:rsidRPr="00B57DB6">
        <w:t>OŠ Milan</w:t>
      </w:r>
      <w:r w:rsidR="00CC53D0" w:rsidRPr="00B57DB6">
        <w:t>a</w:t>
      </w:r>
      <w:r w:rsidRPr="00B57DB6">
        <w:t xml:space="preserve"> Lang</w:t>
      </w:r>
      <w:r w:rsidR="00CC53D0" w:rsidRPr="00B57DB6">
        <w:t>a</w:t>
      </w:r>
      <w:r w:rsidRPr="00B57DB6">
        <w:t xml:space="preserve"> u iznosu od 22.460,20 €,</w:t>
      </w:r>
    </w:p>
    <w:p w14:paraId="38AF4C4E" w14:textId="72BD0AAD" w:rsidR="00FD7240" w:rsidRPr="00B57DB6" w:rsidRDefault="008055BC" w:rsidP="00581D58">
      <w:pPr>
        <w:pStyle w:val="Odlomakpopisa"/>
        <w:numPr>
          <w:ilvl w:val="0"/>
          <w:numId w:val="9"/>
        </w:numPr>
        <w:ind w:left="993" w:hanging="284"/>
        <w:jc w:val="both"/>
      </w:pPr>
      <w:r w:rsidRPr="00B57DB6">
        <w:t>tekuć</w:t>
      </w:r>
      <w:r w:rsidR="004D601E" w:rsidRPr="00B57DB6">
        <w:t>e</w:t>
      </w:r>
      <w:r w:rsidRPr="00B57DB6">
        <w:t xml:space="preserve"> pomoć</w:t>
      </w:r>
      <w:r w:rsidR="004D601E" w:rsidRPr="00B57DB6">
        <w:t>i</w:t>
      </w:r>
      <w:r w:rsidRPr="00B57DB6">
        <w:t xml:space="preserve"> </w:t>
      </w:r>
      <w:r w:rsidR="004D601E" w:rsidRPr="00B57DB6">
        <w:t xml:space="preserve">za projekte </w:t>
      </w:r>
      <w:r w:rsidRPr="00B57DB6">
        <w:t>Pučko</w:t>
      </w:r>
      <w:r w:rsidR="004D601E" w:rsidRPr="00B57DB6">
        <w:t>g</w:t>
      </w:r>
      <w:r w:rsidRPr="00B57DB6">
        <w:t xml:space="preserve"> otvoreno</w:t>
      </w:r>
      <w:r w:rsidR="004D601E" w:rsidRPr="00B57DB6">
        <w:t>g</w:t>
      </w:r>
      <w:r w:rsidRPr="00B57DB6">
        <w:t xml:space="preserve"> učilišt</w:t>
      </w:r>
      <w:r w:rsidR="004D601E" w:rsidRPr="00B57DB6">
        <w:t>a - od</w:t>
      </w:r>
      <w:r w:rsidRPr="00B57DB6">
        <w:t xml:space="preserve"> Agencije za mobilnost za projekte mobilnosti u iznosu od </w:t>
      </w:r>
      <w:r w:rsidR="00581D58" w:rsidRPr="00B57DB6">
        <w:t>18.327,20</w:t>
      </w:r>
      <w:r w:rsidRPr="00B57DB6">
        <w:t xml:space="preserve"> €</w:t>
      </w:r>
      <w:r w:rsidR="004D601E" w:rsidRPr="00B57DB6">
        <w:t xml:space="preserve"> i </w:t>
      </w:r>
      <w:r w:rsidR="00FD7240" w:rsidRPr="00B57DB6">
        <w:t>od proračunskog korisnika drugog proračuna za projekt „</w:t>
      </w:r>
      <w:proofErr w:type="spellStart"/>
      <w:r w:rsidR="00FD7240" w:rsidRPr="00B57DB6">
        <w:t>Back</w:t>
      </w:r>
      <w:proofErr w:type="spellEnd"/>
      <w:r w:rsidR="00FD7240" w:rsidRPr="00B57DB6">
        <w:t xml:space="preserve"> To </w:t>
      </w:r>
      <w:proofErr w:type="spellStart"/>
      <w:r w:rsidR="00FD7240" w:rsidRPr="00B57DB6">
        <w:t>the</w:t>
      </w:r>
      <w:proofErr w:type="spellEnd"/>
      <w:r w:rsidR="00FD7240" w:rsidRPr="00B57DB6">
        <w:t xml:space="preserve"> </w:t>
      </w:r>
      <w:proofErr w:type="spellStart"/>
      <w:r w:rsidR="00FD7240" w:rsidRPr="00B57DB6">
        <w:t>Local</w:t>
      </w:r>
      <w:proofErr w:type="spellEnd"/>
      <w:r w:rsidR="00FD7240" w:rsidRPr="00B57DB6">
        <w:t xml:space="preserve"> </w:t>
      </w:r>
      <w:proofErr w:type="spellStart"/>
      <w:r w:rsidR="00FD7240" w:rsidRPr="00B57DB6">
        <w:t>Cinema</w:t>
      </w:r>
      <w:proofErr w:type="spellEnd"/>
      <w:r w:rsidR="00FD7240" w:rsidRPr="00B57DB6">
        <w:t xml:space="preserve"> – Moje malo kino“ u iznosu od </w:t>
      </w:r>
      <w:r w:rsidR="003B6226" w:rsidRPr="00B57DB6">
        <w:t>14.704,00</w:t>
      </w:r>
      <w:r w:rsidR="00FD7240" w:rsidRPr="00B57DB6">
        <w:t xml:space="preserve"> €,</w:t>
      </w:r>
    </w:p>
    <w:p w14:paraId="1E108160" w14:textId="1150CAC7" w:rsidR="000F00BF" w:rsidRPr="00B57DB6" w:rsidRDefault="008055BC" w:rsidP="00C91239">
      <w:pPr>
        <w:pStyle w:val="Odlomakpopisa"/>
        <w:numPr>
          <w:ilvl w:val="0"/>
          <w:numId w:val="9"/>
        </w:numPr>
        <w:ind w:left="993" w:hanging="284"/>
        <w:jc w:val="both"/>
      </w:pPr>
      <w:r w:rsidRPr="00B57DB6">
        <w:t xml:space="preserve">tekuću pomoć iz državnog proračuna za projekt </w:t>
      </w:r>
      <w:r w:rsidR="00207458" w:rsidRPr="00B57DB6">
        <w:t>Vjetar u leđa – faza VI</w:t>
      </w:r>
      <w:r w:rsidRPr="00B57DB6">
        <w:t xml:space="preserve"> u iznosu od </w:t>
      </w:r>
      <w:r w:rsidR="00207458" w:rsidRPr="00B57DB6">
        <w:t>6.985,72</w:t>
      </w:r>
      <w:r w:rsidRPr="00B57DB6">
        <w:t xml:space="preserve"> €</w:t>
      </w:r>
      <w:r w:rsidR="000F00BF" w:rsidRPr="00B57DB6">
        <w:t>,</w:t>
      </w:r>
    </w:p>
    <w:p w14:paraId="3DF68A5C" w14:textId="7214AB7C" w:rsidR="00AA7FE4" w:rsidRPr="00B57DB6" w:rsidRDefault="00AA7FE4" w:rsidP="00C91239">
      <w:pPr>
        <w:pStyle w:val="Odlomakpopisa"/>
        <w:numPr>
          <w:ilvl w:val="0"/>
          <w:numId w:val="9"/>
        </w:numPr>
        <w:ind w:left="993" w:hanging="284"/>
        <w:jc w:val="both"/>
      </w:pPr>
      <w:r w:rsidRPr="00B57DB6">
        <w:t>tekuć</w:t>
      </w:r>
      <w:r w:rsidR="003B6226" w:rsidRPr="00B57DB6">
        <w:t>e</w:t>
      </w:r>
      <w:r w:rsidRPr="00B57DB6">
        <w:t xml:space="preserve"> </w:t>
      </w:r>
      <w:r w:rsidR="00F94968" w:rsidRPr="00B57DB6">
        <w:t xml:space="preserve">i kapitalne </w:t>
      </w:r>
      <w:r w:rsidRPr="00B57DB6">
        <w:t>pomoć</w:t>
      </w:r>
      <w:r w:rsidR="003B6226" w:rsidRPr="00B57DB6">
        <w:t>i</w:t>
      </w:r>
      <w:r w:rsidRPr="00B57DB6">
        <w:t xml:space="preserve"> iz državnog proračuna za</w:t>
      </w:r>
      <w:r w:rsidR="00D21808" w:rsidRPr="00B57DB6">
        <w:t xml:space="preserve"> e</w:t>
      </w:r>
      <w:r w:rsidR="003B6226" w:rsidRPr="00B57DB6">
        <w:t>nergetsk</w:t>
      </w:r>
      <w:r w:rsidR="00D21808" w:rsidRPr="00B57DB6">
        <w:t>u</w:t>
      </w:r>
      <w:r w:rsidR="003B6226" w:rsidRPr="00B57DB6">
        <w:t xml:space="preserve"> obnov</w:t>
      </w:r>
      <w:r w:rsidR="00D21808" w:rsidRPr="00B57DB6">
        <w:t>u zgrade</w:t>
      </w:r>
      <w:r w:rsidR="003B6226" w:rsidRPr="00B57DB6">
        <w:t xml:space="preserve"> Samoborsk</w:t>
      </w:r>
      <w:r w:rsidR="00D21808" w:rsidRPr="00B57DB6">
        <w:t>og</w:t>
      </w:r>
      <w:r w:rsidR="003B6226" w:rsidRPr="00B57DB6">
        <w:t xml:space="preserve"> muzej</w:t>
      </w:r>
      <w:r w:rsidR="00D21808" w:rsidRPr="00B57DB6">
        <w:t xml:space="preserve">a u iznosu od 292.631,03 € </w:t>
      </w:r>
      <w:r w:rsidR="003B6226" w:rsidRPr="00B57DB6">
        <w:t>i Etno kuć</w:t>
      </w:r>
      <w:r w:rsidR="00D21808" w:rsidRPr="00B57DB6">
        <w:t>e</w:t>
      </w:r>
      <w:r w:rsidR="003B6226" w:rsidRPr="00B57DB6">
        <w:t xml:space="preserve"> </w:t>
      </w:r>
      <w:r w:rsidRPr="00B57DB6">
        <w:t>u iznosu od</w:t>
      </w:r>
      <w:r w:rsidR="003B6226" w:rsidRPr="00B57DB6">
        <w:t xml:space="preserve"> </w:t>
      </w:r>
      <w:r w:rsidR="00D21808" w:rsidRPr="00B57DB6">
        <w:t>32.048,62</w:t>
      </w:r>
      <w:r w:rsidRPr="00B57DB6">
        <w:t xml:space="preserve"> €,</w:t>
      </w:r>
    </w:p>
    <w:p w14:paraId="0153135A" w14:textId="02BD31BD" w:rsidR="00AA7FE4" w:rsidRPr="00B57DB6" w:rsidRDefault="00AA7FE4" w:rsidP="00C91239">
      <w:pPr>
        <w:pStyle w:val="Odlomakpopisa"/>
        <w:numPr>
          <w:ilvl w:val="0"/>
          <w:numId w:val="9"/>
        </w:numPr>
        <w:ind w:left="993" w:hanging="284"/>
        <w:jc w:val="both"/>
      </w:pPr>
      <w:r w:rsidRPr="00B57DB6">
        <w:t xml:space="preserve">tekuće i kapitalne pomoći iz državnog proračuna za projekt Izrada projektne dokumentacije i provedba mjera zaštite za Vilu </w:t>
      </w:r>
      <w:proofErr w:type="spellStart"/>
      <w:r w:rsidRPr="00B57DB6">
        <w:t>Allnoch</w:t>
      </w:r>
      <w:proofErr w:type="spellEnd"/>
      <w:r w:rsidRPr="00B57DB6">
        <w:t xml:space="preserve"> u ukupnom iznosu od </w:t>
      </w:r>
      <w:r w:rsidR="00E037ED" w:rsidRPr="00B57DB6">
        <w:t xml:space="preserve">479.799,64 </w:t>
      </w:r>
      <w:r w:rsidRPr="00B57DB6">
        <w:t>€,</w:t>
      </w:r>
    </w:p>
    <w:p w14:paraId="63EC19AA" w14:textId="5A4F5973" w:rsidR="00AA7FE4" w:rsidRPr="00B57DB6" w:rsidRDefault="00AA7FE4" w:rsidP="00C91239">
      <w:pPr>
        <w:pStyle w:val="Odlomakpopisa"/>
        <w:numPr>
          <w:ilvl w:val="0"/>
          <w:numId w:val="9"/>
        </w:numPr>
        <w:ind w:left="993" w:hanging="284"/>
        <w:jc w:val="both"/>
      </w:pPr>
      <w:r w:rsidRPr="00B57DB6">
        <w:t xml:space="preserve">tekuću pomoć iz državnog proračuna za Strategiju zelene urbane obnove u iznosu od </w:t>
      </w:r>
      <w:r w:rsidR="00E037ED" w:rsidRPr="00B57DB6">
        <w:t>165,91</w:t>
      </w:r>
      <w:r w:rsidRPr="00B57DB6">
        <w:t xml:space="preserve"> €,</w:t>
      </w:r>
    </w:p>
    <w:p w14:paraId="0345F2DC" w14:textId="23C8B55F" w:rsidR="003B6226" w:rsidRPr="00B57DB6" w:rsidRDefault="003B6226" w:rsidP="00C91239">
      <w:pPr>
        <w:pStyle w:val="Odlomakpopisa"/>
        <w:numPr>
          <w:ilvl w:val="0"/>
          <w:numId w:val="9"/>
        </w:numPr>
        <w:ind w:left="993" w:hanging="284"/>
        <w:jc w:val="both"/>
      </w:pPr>
      <w:r w:rsidRPr="00B57DB6">
        <w:t xml:space="preserve">tekuća </w:t>
      </w:r>
      <w:r w:rsidR="000E02CA" w:rsidRPr="00B57DB6">
        <w:t xml:space="preserve">i kapitalne </w:t>
      </w:r>
      <w:r w:rsidRPr="00B57DB6">
        <w:t>pomoć</w:t>
      </w:r>
      <w:r w:rsidR="000E02CA" w:rsidRPr="00B57DB6">
        <w:t>i</w:t>
      </w:r>
      <w:r w:rsidRPr="00B57DB6">
        <w:t xml:space="preserve"> iz državnog proračuna za </w:t>
      </w:r>
      <w:r w:rsidR="00AB5031" w:rsidRPr="00B57DB6">
        <w:t>projekt R</w:t>
      </w:r>
      <w:r w:rsidRPr="00B57DB6">
        <w:t>ekonstrukcij</w:t>
      </w:r>
      <w:r w:rsidR="00AB5031" w:rsidRPr="00B57DB6">
        <w:t>a</w:t>
      </w:r>
      <w:r w:rsidRPr="00B57DB6">
        <w:t xml:space="preserve"> i dogradnja zgrade u Ulici V</w:t>
      </w:r>
      <w:r w:rsidR="00F13FB6" w:rsidRPr="00B57DB6">
        <w:t>lade</w:t>
      </w:r>
      <w:r w:rsidRPr="00B57DB6">
        <w:t xml:space="preserve"> Gotovca 1 </w:t>
      </w:r>
      <w:r w:rsidR="00AB5031" w:rsidRPr="00B57DB6">
        <w:t>– osnovna škola</w:t>
      </w:r>
      <w:r w:rsidR="000E02CA" w:rsidRPr="00B57DB6">
        <w:t xml:space="preserve"> u iznosu od 1.094.405,69 €,</w:t>
      </w:r>
    </w:p>
    <w:p w14:paraId="7FC43DBA" w14:textId="28C2B1E3" w:rsidR="00AB7B55" w:rsidRPr="00B57DB6" w:rsidRDefault="00AB7B55" w:rsidP="00AB7B55">
      <w:pPr>
        <w:pStyle w:val="Odlomakpopisa"/>
        <w:numPr>
          <w:ilvl w:val="0"/>
          <w:numId w:val="9"/>
        </w:numPr>
        <w:ind w:left="993" w:hanging="284"/>
        <w:jc w:val="both"/>
      </w:pPr>
      <w:r w:rsidRPr="00B57DB6">
        <w:t xml:space="preserve">kapitalnu pomoć iz državnog proračuna za rekonstrukciju i dogradnju zgrade Dječjeg vrtića Izvor u ulici Gustava </w:t>
      </w:r>
      <w:proofErr w:type="spellStart"/>
      <w:r w:rsidRPr="00B57DB6">
        <w:t>Krkleca</w:t>
      </w:r>
      <w:proofErr w:type="spellEnd"/>
      <w:r w:rsidRPr="00B57DB6">
        <w:t xml:space="preserve"> 2 u iznosu od </w:t>
      </w:r>
      <w:r w:rsidR="002E7D3F" w:rsidRPr="00B57DB6">
        <w:t xml:space="preserve">487.358,15 </w:t>
      </w:r>
      <w:r w:rsidRPr="00B57DB6">
        <w:t>€,</w:t>
      </w:r>
    </w:p>
    <w:p w14:paraId="43916CC6" w14:textId="06E520A7" w:rsidR="00AB7B55" w:rsidRPr="00B57DB6" w:rsidRDefault="00AB7B55" w:rsidP="00AB7B55">
      <w:pPr>
        <w:pStyle w:val="Odlomakpopisa"/>
        <w:numPr>
          <w:ilvl w:val="0"/>
          <w:numId w:val="9"/>
        </w:numPr>
        <w:ind w:left="993" w:hanging="284"/>
        <w:jc w:val="both"/>
      </w:pPr>
      <w:r w:rsidRPr="00B57DB6">
        <w:t xml:space="preserve">kapitalnu pomoć iz državnog proračuna za Izgradnju dječjeg vrtića u </w:t>
      </w:r>
      <w:proofErr w:type="spellStart"/>
      <w:r w:rsidRPr="00B57DB6">
        <w:t>Molvicama</w:t>
      </w:r>
      <w:proofErr w:type="spellEnd"/>
      <w:r w:rsidRPr="00B57DB6">
        <w:t xml:space="preserve"> u iznosu od </w:t>
      </w:r>
      <w:r w:rsidR="002E7D3F" w:rsidRPr="00B57DB6">
        <w:t>243.679,08</w:t>
      </w:r>
      <w:r w:rsidRPr="00B57DB6">
        <w:t xml:space="preserve"> €,</w:t>
      </w:r>
    </w:p>
    <w:p w14:paraId="5BF060F1" w14:textId="566BBB0A" w:rsidR="00C50532" w:rsidRPr="00B57DB6" w:rsidRDefault="004D4272" w:rsidP="00F94968">
      <w:pPr>
        <w:pStyle w:val="Odlomakpopisa"/>
        <w:numPr>
          <w:ilvl w:val="0"/>
          <w:numId w:val="9"/>
        </w:numPr>
        <w:ind w:left="993" w:hanging="284"/>
        <w:jc w:val="both"/>
      </w:pPr>
      <w:r w:rsidRPr="00B57DB6">
        <w:t>kapitalnu</w:t>
      </w:r>
      <w:r w:rsidR="003118D2" w:rsidRPr="00B57DB6">
        <w:t xml:space="preserve"> pomoć iz državnog proračuna za </w:t>
      </w:r>
      <w:r w:rsidR="00F94968" w:rsidRPr="00B57DB6">
        <w:t>izgradnju sportske dvorane i dogradnju OŠ M. Lang, Bregana</w:t>
      </w:r>
      <w:r w:rsidR="003118D2" w:rsidRPr="00B57DB6">
        <w:t xml:space="preserve"> u iznosu od </w:t>
      </w:r>
      <w:r w:rsidR="00F94968" w:rsidRPr="00B57DB6">
        <w:t>43.632,62</w:t>
      </w:r>
      <w:r w:rsidRPr="00B57DB6">
        <w:t xml:space="preserve"> </w:t>
      </w:r>
      <w:r w:rsidR="003118D2" w:rsidRPr="00B57DB6">
        <w:t>€</w:t>
      </w:r>
      <w:r w:rsidR="00AA7FE4" w:rsidRPr="00B57DB6">
        <w:t>.</w:t>
      </w:r>
    </w:p>
    <w:p w14:paraId="3BA12F96" w14:textId="77777777" w:rsidR="0030445E" w:rsidRPr="00B57DB6" w:rsidRDefault="003146DF" w:rsidP="0030445E">
      <w:pPr>
        <w:ind w:firstLine="708"/>
        <w:contextualSpacing/>
        <w:jc w:val="both"/>
      </w:pPr>
      <w:r w:rsidRPr="00B57DB6">
        <w:rPr>
          <w:b/>
          <w:i/>
        </w:rPr>
        <w:t>Prihodi od imovine</w:t>
      </w:r>
      <w:r w:rsidRPr="00B57DB6">
        <w:t xml:space="preserve"> (skupina 64) u 202</w:t>
      </w:r>
      <w:r w:rsidR="0030445E" w:rsidRPr="00B57DB6">
        <w:t>4</w:t>
      </w:r>
      <w:r w:rsidRPr="00B57DB6">
        <w:t>. godin</w:t>
      </w:r>
      <w:r w:rsidR="00A7659C" w:rsidRPr="00B57DB6">
        <w:t>i</w:t>
      </w:r>
      <w:r w:rsidRPr="00B57DB6">
        <w:t xml:space="preserve"> ostvareni su u iznosu od </w:t>
      </w:r>
      <w:r w:rsidR="0030445E" w:rsidRPr="00B57DB6">
        <w:t xml:space="preserve">490.921,36 </w:t>
      </w:r>
      <w:r w:rsidRPr="00B57DB6">
        <w:t xml:space="preserve">€, što čini </w:t>
      </w:r>
      <w:r w:rsidR="0030445E" w:rsidRPr="00B57DB6">
        <w:t>44,51</w:t>
      </w:r>
      <w:r w:rsidRPr="00B57DB6">
        <w:t xml:space="preserve">% proračunom planiranih prihoda i </w:t>
      </w:r>
      <w:r w:rsidR="0030445E" w:rsidRPr="00B57DB6">
        <w:t>8,79</w:t>
      </w:r>
      <w:r w:rsidRPr="00B57DB6">
        <w:t xml:space="preserve">% </w:t>
      </w:r>
      <w:r w:rsidR="00EF52BD" w:rsidRPr="00B57DB6">
        <w:t>manje</w:t>
      </w:r>
      <w:r w:rsidRPr="00B57DB6">
        <w:t xml:space="preserve"> međugodišnje ostvarenje.</w:t>
      </w:r>
    </w:p>
    <w:p w14:paraId="6FFF4E0F" w14:textId="600C7DCB" w:rsidR="003146DF" w:rsidRPr="00B57DB6" w:rsidRDefault="003146DF" w:rsidP="0030445E">
      <w:pPr>
        <w:ind w:firstLine="708"/>
        <w:contextualSpacing/>
        <w:jc w:val="both"/>
      </w:pPr>
      <w:r w:rsidRPr="00B57DB6">
        <w:t xml:space="preserve">Prihodi od financijske imovine (podskupina 641) ostvareni su u iznosu od </w:t>
      </w:r>
      <w:r w:rsidR="0030445E" w:rsidRPr="00B57DB6">
        <w:t>1.645,20</w:t>
      </w:r>
      <w:r w:rsidR="00A7659C" w:rsidRPr="00B57DB6">
        <w:t xml:space="preserve"> </w:t>
      </w:r>
      <w:r w:rsidRPr="00B57DB6">
        <w:t>€ i odnose se na prihode od kamata na oročena sredstva i depozite po viđenju</w:t>
      </w:r>
      <w:r w:rsidR="00A7659C" w:rsidRPr="00B57DB6">
        <w:t xml:space="preserve"> te prihode iz </w:t>
      </w:r>
      <w:r w:rsidR="0030445E" w:rsidRPr="00B57DB6">
        <w:t>zateznih kamata</w:t>
      </w:r>
      <w:r w:rsidR="008D4430" w:rsidRPr="00B57DB6">
        <w:t>.</w:t>
      </w:r>
    </w:p>
    <w:p w14:paraId="306298A6" w14:textId="41DB1089" w:rsidR="003146DF" w:rsidRPr="00B57DB6" w:rsidRDefault="003146DF" w:rsidP="003146DF">
      <w:pPr>
        <w:ind w:firstLine="720"/>
        <w:jc w:val="both"/>
      </w:pPr>
      <w:r w:rsidRPr="00B57DB6">
        <w:lastRenderedPageBreak/>
        <w:t xml:space="preserve">Prihodi od nefinancijske imovine (podskupina 642) izvršeni su u iznosu od </w:t>
      </w:r>
      <w:r w:rsidR="00B31E9D" w:rsidRPr="00B57DB6">
        <w:t>488.590,39</w:t>
      </w:r>
      <w:r w:rsidR="00EF3FA9" w:rsidRPr="00B57DB6">
        <w:t xml:space="preserve"> </w:t>
      </w:r>
      <w:r w:rsidRPr="00B57DB6">
        <w:t xml:space="preserve">€, što je </w:t>
      </w:r>
      <w:r w:rsidR="008903B9" w:rsidRPr="00B57DB6">
        <w:t>47,98</w:t>
      </w:r>
      <w:r w:rsidRPr="00B57DB6">
        <w:t xml:space="preserve">% </w:t>
      </w:r>
      <w:r w:rsidR="00EF3FA9" w:rsidRPr="00B57DB6">
        <w:t xml:space="preserve">proračunom </w:t>
      </w:r>
      <w:r w:rsidRPr="00B57DB6">
        <w:t>planiranih</w:t>
      </w:r>
      <w:r w:rsidR="00EF3FA9" w:rsidRPr="00B57DB6">
        <w:t xml:space="preserve">. </w:t>
      </w:r>
      <w:r w:rsidRPr="00B57DB6">
        <w:t xml:space="preserve">Najvećim dijelom odnose se na prihode ostvarene od zakupa poslovnih objekata i iznajmljivanja imovine (uključujući javne površine) u iznosu od </w:t>
      </w:r>
      <w:r w:rsidR="008903B9" w:rsidRPr="00B57DB6">
        <w:t xml:space="preserve">381.634,43 </w:t>
      </w:r>
      <w:r w:rsidRPr="00B57DB6">
        <w:t>€</w:t>
      </w:r>
      <w:r w:rsidR="00E13F17" w:rsidRPr="00B57DB6">
        <w:t>, zatim na prihode od</w:t>
      </w:r>
      <w:r w:rsidRPr="00B57DB6">
        <w:t xml:space="preserve"> naknade za korištenje nefinancijske imovine</w:t>
      </w:r>
      <w:r w:rsidR="00E13F17" w:rsidRPr="00B57DB6">
        <w:t xml:space="preserve"> u iznosu od </w:t>
      </w:r>
      <w:r w:rsidR="008903B9" w:rsidRPr="00B57DB6">
        <w:t>59.983,31 €</w:t>
      </w:r>
      <w:r w:rsidR="00E13F17" w:rsidRPr="00B57DB6">
        <w:t xml:space="preserve"> koji su</w:t>
      </w:r>
      <w:r w:rsidRPr="00B57DB6">
        <w:t xml:space="preserve"> za </w:t>
      </w:r>
      <w:r w:rsidR="008903B9" w:rsidRPr="00B57DB6">
        <w:t>24,01</w:t>
      </w:r>
      <w:r w:rsidRPr="00B57DB6">
        <w:t>%</w:t>
      </w:r>
      <w:r w:rsidR="00E13F17" w:rsidRPr="00B57DB6">
        <w:t xml:space="preserve"> </w:t>
      </w:r>
      <w:r w:rsidR="008903B9" w:rsidRPr="00B57DB6">
        <w:t>manji</w:t>
      </w:r>
      <w:r w:rsidR="00E13F17" w:rsidRPr="00B57DB6">
        <w:t xml:space="preserve"> u odnosu na 202</w:t>
      </w:r>
      <w:r w:rsidR="008903B9" w:rsidRPr="00B57DB6">
        <w:t>3</w:t>
      </w:r>
      <w:r w:rsidR="00E13F17" w:rsidRPr="00B57DB6">
        <w:t>. godinu</w:t>
      </w:r>
      <w:r w:rsidRPr="00B57DB6">
        <w:t xml:space="preserve"> (u koje ulaze naknade za eksploataciju mineralnih sirovina, spomenička renta, prenamjena poljoprivrednog zemljišta i sl.)</w:t>
      </w:r>
      <w:r w:rsidR="00E13F17" w:rsidRPr="00B57DB6">
        <w:t xml:space="preserve">. </w:t>
      </w:r>
      <w:r w:rsidR="008903B9" w:rsidRPr="00B57DB6">
        <w:t>Naknade za koncesije ostvarene su u iznosu od 44.462,21 €</w:t>
      </w:r>
      <w:r w:rsidR="00745660" w:rsidRPr="00B57DB6">
        <w:t xml:space="preserve"> i veće su u odnosu na 2023. godinu kada su iznosile 95,56 € (naknada za eksploataciju mineralnih sirovina), </w:t>
      </w:r>
      <w:r w:rsidR="008903B9" w:rsidRPr="00B57DB6">
        <w:t>dok su o</w:t>
      </w:r>
      <w:r w:rsidRPr="00B57DB6">
        <w:t xml:space="preserve">stali prihodi od nefinancijske </w:t>
      </w:r>
      <w:r w:rsidR="00325F75" w:rsidRPr="00B57DB6">
        <w:t xml:space="preserve">imovine </w:t>
      </w:r>
      <w:r w:rsidRPr="00B57DB6">
        <w:t>(naknada za nezakonito izgrađene građevine)</w:t>
      </w:r>
      <w:r w:rsidR="00745660" w:rsidRPr="00B57DB6">
        <w:t xml:space="preserve"> </w:t>
      </w:r>
      <w:r w:rsidR="00E13F17" w:rsidRPr="00B57DB6">
        <w:t>ostvaren</w:t>
      </w:r>
      <w:r w:rsidR="009823F7" w:rsidRPr="00B57DB6">
        <w:t xml:space="preserve">i </w:t>
      </w:r>
      <w:r w:rsidR="00E13F17" w:rsidRPr="00B57DB6">
        <w:t xml:space="preserve">u iznosu od </w:t>
      </w:r>
      <w:r w:rsidR="008903B9" w:rsidRPr="00B57DB6">
        <w:t>2.510,44</w:t>
      </w:r>
      <w:r w:rsidR="009823F7" w:rsidRPr="00B57DB6">
        <w:t xml:space="preserve"> €</w:t>
      </w:r>
      <w:r w:rsidR="00745660" w:rsidRPr="00B57DB6">
        <w:t>.</w:t>
      </w:r>
    </w:p>
    <w:p w14:paraId="5186F43E" w14:textId="041EF332" w:rsidR="003146DF" w:rsidRPr="00B57DB6" w:rsidRDefault="003146DF" w:rsidP="003146DF">
      <w:pPr>
        <w:ind w:firstLine="720"/>
        <w:jc w:val="both"/>
      </w:pPr>
      <w:r w:rsidRPr="00B57DB6">
        <w:t xml:space="preserve">Prihodi od kamata na dane zajmove (podskupina 643) ostvareni su u iznosu od </w:t>
      </w:r>
      <w:r w:rsidR="008969D1" w:rsidRPr="00B57DB6">
        <w:t xml:space="preserve">685,77 </w:t>
      </w:r>
      <w:r w:rsidRPr="00B57DB6">
        <w:t>€, a odnose se na naplaćene kamate u 202</w:t>
      </w:r>
      <w:r w:rsidR="008969D1" w:rsidRPr="00B57DB6">
        <w:t>4</w:t>
      </w:r>
      <w:r w:rsidRPr="00B57DB6">
        <w:t>. godini po osnovi zajma Grada danog TD Energo</w:t>
      </w:r>
      <w:r w:rsidR="00FF58D7" w:rsidRPr="00B57DB6">
        <w:t xml:space="preserve"> </w:t>
      </w:r>
      <w:r w:rsidRPr="00B57DB6">
        <w:t>metan</w:t>
      </w:r>
      <w:r w:rsidR="00FF58D7" w:rsidRPr="00B57DB6">
        <w:t xml:space="preserve"> d.o.o.</w:t>
      </w:r>
      <w:r w:rsidRPr="00B57DB6">
        <w:t>, koji je dan temeljem Ugovora o ovlaštenju za obavljanje poslova na priključenju za opskrbu plinom od 22. veljače 2002. godine te Aneksa Ugovora iz ožujka 2010. godine, uz kamatu od 6%.</w:t>
      </w:r>
    </w:p>
    <w:p w14:paraId="4154C37E" w14:textId="30696D29" w:rsidR="003146DF" w:rsidRPr="00B57DB6" w:rsidRDefault="003146DF" w:rsidP="003146DF">
      <w:pPr>
        <w:ind w:firstLine="720"/>
        <w:jc w:val="both"/>
      </w:pPr>
      <w:r w:rsidRPr="00B57DB6">
        <w:rPr>
          <w:b/>
          <w:i/>
        </w:rPr>
        <w:t>Prihodi od upravnih i administrativnih pristojbi, pristojbi po posebnim propisima i naknada</w:t>
      </w:r>
      <w:r w:rsidRPr="00B57DB6">
        <w:t xml:space="preserve"> (skupina 65) ostvareni su u ukupnom iznosu od </w:t>
      </w:r>
      <w:r w:rsidR="008969D1" w:rsidRPr="00B57DB6">
        <w:t>6.107.346,11</w:t>
      </w:r>
      <w:r w:rsidR="000F00BF" w:rsidRPr="00B57DB6">
        <w:t xml:space="preserve"> </w:t>
      </w:r>
      <w:r w:rsidRPr="00B57DB6">
        <w:t xml:space="preserve">€ ili </w:t>
      </w:r>
      <w:r w:rsidR="008969D1" w:rsidRPr="00B57DB6">
        <w:t>82,65</w:t>
      </w:r>
      <w:r w:rsidRPr="00B57DB6">
        <w:t>% proračunom planiranih.</w:t>
      </w:r>
    </w:p>
    <w:p w14:paraId="00639B3F" w14:textId="1FCD695C" w:rsidR="00B2527A" w:rsidRPr="00B57DB6" w:rsidRDefault="00B2527A" w:rsidP="00B2527A">
      <w:pPr>
        <w:ind w:firstLine="720"/>
        <w:jc w:val="both"/>
      </w:pPr>
      <w:r w:rsidRPr="00B57DB6">
        <w:t xml:space="preserve">Upravne i administrativne pristojbe (podskupina 651) ostvarene su u iznosu od </w:t>
      </w:r>
      <w:r w:rsidR="008969D1" w:rsidRPr="00B57DB6">
        <w:t>53.501,28</w:t>
      </w:r>
      <w:r w:rsidRPr="00B57DB6">
        <w:t xml:space="preserve"> € i odnose se na prihode od državne i gradske upravne pristojbe</w:t>
      </w:r>
      <w:r w:rsidR="005C5F4C" w:rsidRPr="00B57DB6">
        <w:t xml:space="preserve"> (</w:t>
      </w:r>
      <w:r w:rsidR="008969D1" w:rsidRPr="00B57DB6">
        <w:t>45.291,84</w:t>
      </w:r>
      <w:r w:rsidR="005C5F4C" w:rsidRPr="00B57DB6">
        <w:t xml:space="preserve"> €)</w:t>
      </w:r>
      <w:r w:rsidRPr="00B57DB6">
        <w:t xml:space="preserve"> te prihode od ostvarene turističke pristojbe</w:t>
      </w:r>
      <w:r w:rsidR="005C5F4C" w:rsidRPr="00B57DB6">
        <w:t xml:space="preserve"> (</w:t>
      </w:r>
      <w:r w:rsidR="008969D1" w:rsidRPr="00B57DB6">
        <w:t>8.209,44</w:t>
      </w:r>
      <w:r w:rsidR="005C5F4C" w:rsidRPr="00B57DB6">
        <w:t xml:space="preserve"> €)</w:t>
      </w:r>
      <w:r w:rsidRPr="00B57DB6">
        <w:t>.</w:t>
      </w:r>
    </w:p>
    <w:p w14:paraId="32F66E34" w14:textId="0518BF05" w:rsidR="00771BDE" w:rsidRPr="00B57DB6" w:rsidRDefault="00B2527A" w:rsidP="00771BDE">
      <w:pPr>
        <w:ind w:firstLine="709"/>
        <w:jc w:val="both"/>
      </w:pPr>
      <w:r w:rsidRPr="00B57DB6">
        <w:t xml:space="preserve">Prihodi po posebnim propisima (podskupina 652) ostvareni su u iznosu od </w:t>
      </w:r>
      <w:r w:rsidR="008969D1" w:rsidRPr="00B57DB6">
        <w:t>1.447.713,18</w:t>
      </w:r>
      <w:r w:rsidRPr="00B57DB6">
        <w:t xml:space="preserve"> €, a odnose se na ostale nespomenute prihode </w:t>
      </w:r>
      <w:r w:rsidR="00CC113A" w:rsidRPr="00B57DB6">
        <w:t>(</w:t>
      </w:r>
      <w:r w:rsidR="008969D1" w:rsidRPr="00B57DB6">
        <w:t>25.094,16</w:t>
      </w:r>
      <w:r w:rsidR="00CC113A" w:rsidRPr="00B57DB6">
        <w:t xml:space="preserve"> €) </w:t>
      </w:r>
      <w:r w:rsidRPr="00B57DB6">
        <w:t xml:space="preserve">ostvarene na temelju refundacija rashoda, prihode na temelju sudskih presuda i sl., </w:t>
      </w:r>
      <w:r w:rsidR="001A0FBE" w:rsidRPr="00B57DB6">
        <w:t>vodni doprinos</w:t>
      </w:r>
      <w:r w:rsidR="005C5F4C" w:rsidRPr="00B57DB6">
        <w:t xml:space="preserve"> (</w:t>
      </w:r>
      <w:r w:rsidR="008969D1" w:rsidRPr="00B57DB6">
        <w:t>5.870,37</w:t>
      </w:r>
      <w:r w:rsidR="005C5F4C" w:rsidRPr="00B57DB6">
        <w:t xml:space="preserve"> €)</w:t>
      </w:r>
      <w:r w:rsidR="001A0FBE" w:rsidRPr="00B57DB6">
        <w:t>, šumski doprinos</w:t>
      </w:r>
      <w:r w:rsidR="005C5F4C" w:rsidRPr="00B57DB6">
        <w:t xml:space="preserve"> (</w:t>
      </w:r>
      <w:r w:rsidR="008969D1" w:rsidRPr="00B57DB6">
        <w:t xml:space="preserve">17.492,82 </w:t>
      </w:r>
      <w:r w:rsidR="005C5F4C" w:rsidRPr="00B57DB6">
        <w:t>€)</w:t>
      </w:r>
      <w:r w:rsidR="001A0FBE" w:rsidRPr="00B57DB6">
        <w:t xml:space="preserve"> te </w:t>
      </w:r>
      <w:r w:rsidRPr="00B57DB6">
        <w:t xml:space="preserve">prihode </w:t>
      </w:r>
      <w:r w:rsidR="007A3548" w:rsidRPr="00B57DB6">
        <w:t>stečene ostavinom</w:t>
      </w:r>
      <w:r w:rsidR="005C5F4C" w:rsidRPr="00B57DB6">
        <w:t xml:space="preserve"> (</w:t>
      </w:r>
      <w:r w:rsidR="007A3548" w:rsidRPr="00B57DB6">
        <w:t>160,24</w:t>
      </w:r>
      <w:r w:rsidR="005C5F4C" w:rsidRPr="00B57DB6">
        <w:t xml:space="preserve"> €)</w:t>
      </w:r>
      <w:r w:rsidR="00084217" w:rsidRPr="00B57DB6">
        <w:t xml:space="preserve">. </w:t>
      </w:r>
      <w:r w:rsidR="00771BDE" w:rsidRPr="00B57DB6">
        <w:t xml:space="preserve">Prihodi po posebnim propisima proračunskih korisnika za sufinanciranja obrazovnih programa (roditeljske uplate </w:t>
      </w:r>
      <w:r w:rsidR="00D35D2C" w:rsidRPr="00B57DB6">
        <w:t xml:space="preserve">za pohađanje predškolskih ustanova, </w:t>
      </w:r>
      <w:r w:rsidR="001A0FBE" w:rsidRPr="00B57DB6">
        <w:t xml:space="preserve">školsku prehranu (iz ranijih razdoblja), </w:t>
      </w:r>
      <w:r w:rsidR="00771BDE" w:rsidRPr="00B57DB6">
        <w:t>produženi boravak, radne materijale i sl.)</w:t>
      </w:r>
      <w:r w:rsidR="002E568D" w:rsidRPr="00B57DB6">
        <w:t>, članarine Gradske knjižnice Samobor</w:t>
      </w:r>
      <w:r w:rsidR="00771BDE" w:rsidRPr="00B57DB6">
        <w:t xml:space="preserve"> i s naslova osiguranja i refundacija štete ostvareni su u</w:t>
      </w:r>
      <w:r w:rsidR="001A0FBE" w:rsidRPr="00B57DB6">
        <w:t xml:space="preserve"> ukupnom</w:t>
      </w:r>
      <w:r w:rsidR="00771BDE" w:rsidRPr="00B57DB6">
        <w:t xml:space="preserve"> iznosu od </w:t>
      </w:r>
      <w:r w:rsidR="007A3548" w:rsidRPr="00B57DB6">
        <w:t>1.399.095,59</w:t>
      </w:r>
      <w:r w:rsidR="00D35D2C" w:rsidRPr="00B57DB6">
        <w:t xml:space="preserve"> </w:t>
      </w:r>
      <w:r w:rsidR="00771BDE" w:rsidRPr="00B57DB6">
        <w:t>€.</w:t>
      </w:r>
    </w:p>
    <w:p w14:paraId="07D4A401" w14:textId="6A44888D" w:rsidR="003146DF" w:rsidRPr="00B57DB6" w:rsidRDefault="002E568D" w:rsidP="00C07802">
      <w:pPr>
        <w:ind w:firstLine="720"/>
        <w:jc w:val="both"/>
      </w:pPr>
      <w:r w:rsidRPr="00B57DB6">
        <w:t xml:space="preserve">Komunalni doprinosi i naknade (podskupina 653) ostvareni su u iznosu od </w:t>
      </w:r>
      <w:r w:rsidR="007A3548" w:rsidRPr="00B57DB6">
        <w:t xml:space="preserve">4.606.131,65 </w:t>
      </w:r>
      <w:r w:rsidRPr="00B57DB6">
        <w:t>€. Najznačajniji prihod odnosi se na</w:t>
      </w:r>
      <w:r w:rsidR="00C07802" w:rsidRPr="00B57DB6">
        <w:t xml:space="preserve"> prihode od</w:t>
      </w:r>
      <w:r w:rsidRPr="00B57DB6">
        <w:t xml:space="preserve"> komunaln</w:t>
      </w:r>
      <w:r w:rsidR="00C07802" w:rsidRPr="00B57DB6">
        <w:t>e</w:t>
      </w:r>
      <w:r w:rsidRPr="00B57DB6">
        <w:t xml:space="preserve"> naknad</w:t>
      </w:r>
      <w:r w:rsidR="00C07802" w:rsidRPr="00B57DB6">
        <w:t>e</w:t>
      </w:r>
      <w:r w:rsidRPr="00B57DB6">
        <w:t xml:space="preserve"> (</w:t>
      </w:r>
      <w:r w:rsidR="007A3548" w:rsidRPr="00B57DB6">
        <w:t xml:space="preserve">3.613.504,48 </w:t>
      </w:r>
      <w:r w:rsidRPr="00B57DB6">
        <w:t xml:space="preserve">€) koja je </w:t>
      </w:r>
      <w:r w:rsidR="00CC113A" w:rsidRPr="00B57DB6">
        <w:t>ostvarena sa 9</w:t>
      </w:r>
      <w:r w:rsidR="007A3548" w:rsidRPr="00B57DB6">
        <w:t>0,34</w:t>
      </w:r>
      <w:r w:rsidR="00CC113A" w:rsidRPr="00B57DB6">
        <w:t>% proračunom planirane.</w:t>
      </w:r>
      <w:r w:rsidRPr="00B57DB6">
        <w:t xml:space="preserve"> Nadalje, prihod od komunalnog doprinosa iznosi </w:t>
      </w:r>
      <w:r w:rsidR="007A3548" w:rsidRPr="00B57DB6">
        <w:t xml:space="preserve">991.912,88 </w:t>
      </w:r>
      <w:r w:rsidRPr="00B57DB6">
        <w:t>€</w:t>
      </w:r>
      <w:r w:rsidR="007A3548" w:rsidRPr="00B57DB6">
        <w:t xml:space="preserve">, te naknada </w:t>
      </w:r>
      <w:r w:rsidR="004951BE" w:rsidRPr="00B57DB6">
        <w:t xml:space="preserve">za priključak na plinsku mrežu - </w:t>
      </w:r>
      <w:r w:rsidR="00FF58D7" w:rsidRPr="00B57DB6">
        <w:t xml:space="preserve">Energo metan </w:t>
      </w:r>
      <w:r w:rsidR="004951BE" w:rsidRPr="00B57DB6">
        <w:t xml:space="preserve">ostvarena je u iznosu od </w:t>
      </w:r>
      <w:r w:rsidR="007A3548" w:rsidRPr="00B57DB6">
        <w:t xml:space="preserve">714,29 </w:t>
      </w:r>
      <w:r w:rsidR="004951BE" w:rsidRPr="00B57DB6">
        <w:t>€.</w:t>
      </w:r>
    </w:p>
    <w:p w14:paraId="26CE1121" w14:textId="51181817" w:rsidR="00E97F3A" w:rsidRPr="00B57DB6" w:rsidRDefault="00E97F3A" w:rsidP="00E97F3A">
      <w:pPr>
        <w:ind w:firstLine="720"/>
        <w:jc w:val="both"/>
      </w:pPr>
      <w:r w:rsidRPr="00B57DB6">
        <w:rPr>
          <w:b/>
          <w:i/>
        </w:rPr>
        <w:t>Prihodi od prodaje proizvoda i robe te pruženih usluga i prihodi od donacija</w:t>
      </w:r>
      <w:r w:rsidR="00C2552B" w:rsidRPr="00B57DB6">
        <w:rPr>
          <w:b/>
          <w:i/>
        </w:rPr>
        <w:t xml:space="preserve"> te povrati po protestiranim jamstvima </w:t>
      </w:r>
      <w:r w:rsidR="00C2552B" w:rsidRPr="00B57DB6">
        <w:rPr>
          <w:bCs/>
          <w:iCs/>
        </w:rPr>
        <w:t>(</w:t>
      </w:r>
      <w:r w:rsidR="00137A3B" w:rsidRPr="00B57DB6">
        <w:rPr>
          <w:bCs/>
          <w:iCs/>
        </w:rPr>
        <w:t>skupina</w:t>
      </w:r>
      <w:r w:rsidR="00C2552B" w:rsidRPr="00B57DB6">
        <w:rPr>
          <w:bCs/>
          <w:iCs/>
        </w:rPr>
        <w:t xml:space="preserve"> 66)</w:t>
      </w:r>
      <w:r w:rsidRPr="00B57DB6">
        <w:rPr>
          <w:b/>
          <w:i/>
        </w:rPr>
        <w:t xml:space="preserve"> </w:t>
      </w:r>
      <w:r w:rsidRPr="00B57DB6">
        <w:t xml:space="preserve">ostvareni su u iznosu od </w:t>
      </w:r>
      <w:r w:rsidR="007A3548" w:rsidRPr="00B57DB6">
        <w:t xml:space="preserve">895.558,43 </w:t>
      </w:r>
      <w:r w:rsidR="00DC06A8" w:rsidRPr="00B57DB6">
        <w:t>€</w:t>
      </w:r>
      <w:r w:rsidR="00CB1E87" w:rsidRPr="00B57DB6">
        <w:t xml:space="preserve"> ili </w:t>
      </w:r>
      <w:r w:rsidR="007A3548" w:rsidRPr="00B57DB6">
        <w:t>94,79</w:t>
      </w:r>
      <w:r w:rsidR="00CB1E87" w:rsidRPr="00B57DB6">
        <w:t xml:space="preserve">% </w:t>
      </w:r>
      <w:r w:rsidRPr="00B57DB6">
        <w:t>proračunom planiranih</w:t>
      </w:r>
      <w:r w:rsidR="00CE538E" w:rsidRPr="00B57DB6">
        <w:t>, a u odnosu na 202</w:t>
      </w:r>
      <w:r w:rsidR="007A3548" w:rsidRPr="00B57DB6">
        <w:t>3</w:t>
      </w:r>
      <w:r w:rsidR="00CE538E" w:rsidRPr="00B57DB6">
        <w:t xml:space="preserve">. godinu veći su za </w:t>
      </w:r>
      <w:r w:rsidR="007A3548" w:rsidRPr="00B57DB6">
        <w:t>67,05</w:t>
      </w:r>
      <w:r w:rsidR="00CE538E" w:rsidRPr="00B57DB6">
        <w:t>%</w:t>
      </w:r>
      <w:r w:rsidR="00571785" w:rsidRPr="00B57DB6">
        <w:t xml:space="preserve"> a isti se odnose se na vlastite prihode proračunskih korisnika (</w:t>
      </w:r>
      <w:r w:rsidR="007A3548" w:rsidRPr="00B57DB6">
        <w:t>781.173,58</w:t>
      </w:r>
      <w:r w:rsidR="00571785" w:rsidRPr="00B57DB6">
        <w:t xml:space="preserve"> €) i prihode Grada (1</w:t>
      </w:r>
      <w:r w:rsidR="007A3548" w:rsidRPr="00B57DB6">
        <w:t>14.384,85</w:t>
      </w:r>
      <w:r w:rsidR="00571785" w:rsidRPr="00B57DB6">
        <w:t>€).</w:t>
      </w:r>
    </w:p>
    <w:p w14:paraId="7269E7DF" w14:textId="77777777" w:rsidR="00C2552B" w:rsidRPr="00B57DB6" w:rsidRDefault="00E97F3A" w:rsidP="00EB4B6B">
      <w:pPr>
        <w:ind w:firstLine="720"/>
        <w:jc w:val="both"/>
      </w:pPr>
      <w:r w:rsidRPr="00B57DB6">
        <w:t>Ovi prihodi sadrže</w:t>
      </w:r>
      <w:r w:rsidR="00C2552B" w:rsidRPr="00B57DB6">
        <w:t>:</w:t>
      </w:r>
    </w:p>
    <w:p w14:paraId="2FB5A2DC" w14:textId="77777777" w:rsidR="008920B8" w:rsidRPr="00B57DB6" w:rsidRDefault="00E97F3A" w:rsidP="008920B8">
      <w:pPr>
        <w:pStyle w:val="Odlomakpopisa"/>
        <w:numPr>
          <w:ilvl w:val="0"/>
          <w:numId w:val="8"/>
        </w:numPr>
        <w:ind w:left="426" w:hanging="426"/>
        <w:jc w:val="both"/>
      </w:pPr>
      <w:r w:rsidRPr="00B57DB6">
        <w:t>prihode od prodaje proizvoda i robe te pruženih usluga</w:t>
      </w:r>
      <w:r w:rsidR="00C2552B" w:rsidRPr="00B57DB6">
        <w:t xml:space="preserve"> (</w:t>
      </w:r>
      <w:r w:rsidR="00137A3B" w:rsidRPr="00B57DB6">
        <w:t>podskupina</w:t>
      </w:r>
      <w:r w:rsidR="00C2552B" w:rsidRPr="00B57DB6">
        <w:t xml:space="preserve"> 661)</w:t>
      </w:r>
      <w:r w:rsidRPr="00B57DB6">
        <w:t xml:space="preserve"> </w:t>
      </w:r>
      <w:r w:rsidR="00FA69DD" w:rsidRPr="00B57DB6">
        <w:t xml:space="preserve">u iznosu od </w:t>
      </w:r>
      <w:r w:rsidR="008920B8" w:rsidRPr="00B57DB6">
        <w:t xml:space="preserve">700.265,01 </w:t>
      </w:r>
      <w:r w:rsidR="00DC06A8" w:rsidRPr="00B57DB6">
        <w:t>€</w:t>
      </w:r>
      <w:r w:rsidR="00C2552B" w:rsidRPr="00B57DB6">
        <w:t xml:space="preserve">, </w:t>
      </w:r>
      <w:r w:rsidR="008920B8" w:rsidRPr="00B57DB6">
        <w:t>s međugodišnjim rastom od 97,63% zbog uključivanja u proračun novog proračunskog korisnika Ustanovu za upravljanje sportskim objektima Sportski objekti Samobor, i to:</w:t>
      </w:r>
    </w:p>
    <w:p w14:paraId="5B501E94" w14:textId="3850B1F3" w:rsidR="008B3D03" w:rsidRPr="00B57DB6" w:rsidRDefault="008B3D03" w:rsidP="00A87D32">
      <w:pPr>
        <w:pStyle w:val="Odlomakpopisa"/>
        <w:numPr>
          <w:ilvl w:val="0"/>
          <w:numId w:val="9"/>
        </w:numPr>
        <w:ind w:left="993" w:hanging="284"/>
        <w:jc w:val="both"/>
      </w:pPr>
      <w:r w:rsidRPr="00B57DB6">
        <w:t xml:space="preserve">prihod od prodaje proizvoda i robe koje je ostvarila Gradska knjižnica Samobor i OŠ Milana Langa u ukupnom iznosu od </w:t>
      </w:r>
      <w:r w:rsidR="000A401D" w:rsidRPr="00B57DB6">
        <w:t>2.403,17</w:t>
      </w:r>
      <w:r w:rsidRPr="00B57DB6">
        <w:t xml:space="preserve"> €,</w:t>
      </w:r>
    </w:p>
    <w:p w14:paraId="4CF093A7" w14:textId="1E179360" w:rsidR="008B3D03" w:rsidRPr="00B57DB6" w:rsidRDefault="00DC06A8" w:rsidP="00C91239">
      <w:pPr>
        <w:pStyle w:val="Odlomakpopisa"/>
        <w:numPr>
          <w:ilvl w:val="0"/>
          <w:numId w:val="9"/>
        </w:numPr>
        <w:ind w:left="993" w:hanging="284"/>
        <w:jc w:val="both"/>
      </w:pPr>
      <w:r w:rsidRPr="00B57DB6">
        <w:t xml:space="preserve">prihod od naknade za uređenje voda u iznosu od </w:t>
      </w:r>
      <w:r w:rsidR="000E38DF" w:rsidRPr="00B57DB6">
        <w:t xml:space="preserve">86.129,56 </w:t>
      </w:r>
      <w:r w:rsidR="00C91621" w:rsidRPr="00B57DB6">
        <w:t>€</w:t>
      </w:r>
      <w:r w:rsidRPr="00B57DB6">
        <w:t>, a koji sukladno članku 17. Zakona o financiranju vodnog gospodarstva (Narodne novine br. 153/09, 90/11, 56/13, 154/14, 119/15, 120/16, 127/17</w:t>
      </w:r>
      <w:r w:rsidR="000E38DF" w:rsidRPr="00B57DB6">
        <w:t xml:space="preserve">, </w:t>
      </w:r>
      <w:r w:rsidRPr="00B57DB6">
        <w:t>66/19</w:t>
      </w:r>
      <w:r w:rsidR="000E38DF" w:rsidRPr="00B57DB6">
        <w:t xml:space="preserve"> i 36/24</w:t>
      </w:r>
      <w:r w:rsidRPr="00B57DB6">
        <w:t xml:space="preserve">) jedinice lokalne samouprave prikupljaju u ime i za račun Hrvatskih voda te im za taj posao naplate pripada </w:t>
      </w:r>
      <w:r w:rsidRPr="00B57DB6">
        <w:lastRenderedPageBreak/>
        <w:t>naknada u visini od 10% na iznos uplaćene naknade za uređenje voda Hrvatskim vodama,</w:t>
      </w:r>
    </w:p>
    <w:p w14:paraId="04981259" w14:textId="181AB715" w:rsidR="00610DF8" w:rsidRPr="00B57DB6" w:rsidRDefault="008B3D03" w:rsidP="00C91239">
      <w:pPr>
        <w:pStyle w:val="Odlomakpopisa"/>
        <w:numPr>
          <w:ilvl w:val="0"/>
          <w:numId w:val="9"/>
        </w:numPr>
        <w:ind w:left="993" w:hanging="284"/>
        <w:jc w:val="both"/>
      </w:pPr>
      <w:r w:rsidRPr="00B57DB6">
        <w:t xml:space="preserve">prihode od pruženih usluga (ostale vlastite prihode) proračunskih korisnika u ukupnom iznosu od </w:t>
      </w:r>
      <w:r w:rsidR="000A401D" w:rsidRPr="00B57DB6">
        <w:t>661.732,28</w:t>
      </w:r>
      <w:r w:rsidR="00E26B74" w:rsidRPr="00B57DB6">
        <w:t xml:space="preserve"> </w:t>
      </w:r>
      <w:r w:rsidRPr="00B57DB6">
        <w:t>€, od čega se najviše odnosi na</w:t>
      </w:r>
      <w:r w:rsidR="000A401D" w:rsidRPr="00B57DB6">
        <w:t xml:space="preserve"> Sportske objekte Samobor (333.677,32 €) te</w:t>
      </w:r>
      <w:r w:rsidRPr="00B57DB6">
        <w:t xml:space="preserve"> POU Samobor (</w:t>
      </w:r>
      <w:r w:rsidR="00E26B74" w:rsidRPr="00B57DB6">
        <w:t>1</w:t>
      </w:r>
      <w:r w:rsidR="000A401D" w:rsidRPr="00B57DB6">
        <w:t xml:space="preserve">93.711,96 </w:t>
      </w:r>
      <w:r w:rsidRPr="00B57DB6">
        <w:t>€);</w:t>
      </w:r>
    </w:p>
    <w:p w14:paraId="6C08BEFB" w14:textId="3F004445" w:rsidR="00482232" w:rsidRPr="00B57DB6" w:rsidRDefault="00610DF8" w:rsidP="00C91239">
      <w:pPr>
        <w:pStyle w:val="Odlomakpopisa"/>
        <w:numPr>
          <w:ilvl w:val="0"/>
          <w:numId w:val="8"/>
        </w:numPr>
        <w:ind w:left="426" w:hanging="426"/>
      </w:pPr>
      <w:r w:rsidRPr="00B57DB6">
        <w:t>d</w:t>
      </w:r>
      <w:r w:rsidR="00482232" w:rsidRPr="00B57DB6">
        <w:t>onacije od pravnih i fizičkih osoba izvan općeg proračuna (</w:t>
      </w:r>
      <w:r w:rsidR="00137A3B" w:rsidRPr="00B57DB6">
        <w:t xml:space="preserve">podskupina </w:t>
      </w:r>
      <w:r w:rsidR="00482232" w:rsidRPr="00B57DB6">
        <w:t>663) u iznosu od</w:t>
      </w:r>
      <w:r w:rsidRPr="00B57DB6">
        <w:t xml:space="preserve"> </w:t>
      </w:r>
      <w:r w:rsidR="000A401D" w:rsidRPr="00B57DB6">
        <w:t>195.293,42</w:t>
      </w:r>
      <w:r w:rsidR="00E26B74" w:rsidRPr="00B57DB6">
        <w:t xml:space="preserve"> </w:t>
      </w:r>
      <w:r w:rsidRPr="00B57DB6">
        <w:t>€</w:t>
      </w:r>
      <w:r w:rsidR="00482232" w:rsidRPr="00B57DB6">
        <w:t>, i to:</w:t>
      </w:r>
    </w:p>
    <w:p w14:paraId="1C10486A" w14:textId="2E53B39A" w:rsidR="00610DF8" w:rsidRPr="00B57DB6" w:rsidRDefault="00610DF8" w:rsidP="00C91239">
      <w:pPr>
        <w:pStyle w:val="Odlomakpopisa"/>
        <w:numPr>
          <w:ilvl w:val="0"/>
          <w:numId w:val="9"/>
        </w:numPr>
        <w:ind w:left="993" w:hanging="284"/>
        <w:jc w:val="both"/>
      </w:pPr>
      <w:r w:rsidRPr="00B57DB6">
        <w:t xml:space="preserve">tekuće donacije od fizičkih osoba za priključak na vodovod u MO Klake u </w:t>
      </w:r>
      <w:r w:rsidR="00D67755" w:rsidRPr="00B57DB6">
        <w:t xml:space="preserve">ukupnom </w:t>
      </w:r>
      <w:r w:rsidRPr="00B57DB6">
        <w:t xml:space="preserve">iznosu od </w:t>
      </w:r>
      <w:r w:rsidR="000A401D" w:rsidRPr="00B57DB6">
        <w:t>1.</w:t>
      </w:r>
      <w:r w:rsidR="00261344" w:rsidRPr="00B57DB6">
        <w:t>601,89</w:t>
      </w:r>
      <w:r w:rsidR="000A401D" w:rsidRPr="00B57DB6">
        <w:t xml:space="preserve"> </w:t>
      </w:r>
      <w:r w:rsidRPr="00B57DB6">
        <w:t>€,</w:t>
      </w:r>
      <w:r w:rsidR="00261344" w:rsidRPr="00B57DB6">
        <w:t xml:space="preserve"> te za usluge promidžbe i informiranja za prostorne planove 231,41 €,</w:t>
      </w:r>
    </w:p>
    <w:p w14:paraId="6AC5F829" w14:textId="67B185E8" w:rsidR="000F386C" w:rsidRPr="00B57DB6" w:rsidRDefault="002A44A0" w:rsidP="00C91239">
      <w:pPr>
        <w:pStyle w:val="Odlomakpopisa"/>
        <w:numPr>
          <w:ilvl w:val="0"/>
          <w:numId w:val="9"/>
        </w:numPr>
        <w:ind w:left="993" w:hanging="284"/>
        <w:jc w:val="both"/>
      </w:pPr>
      <w:r w:rsidRPr="00B57DB6">
        <w:t>tekuć</w:t>
      </w:r>
      <w:r w:rsidR="00261344" w:rsidRPr="00B57DB6">
        <w:t>e</w:t>
      </w:r>
      <w:r w:rsidRPr="00B57DB6">
        <w:t xml:space="preserve"> donacij</w:t>
      </w:r>
      <w:r w:rsidR="00261344" w:rsidRPr="00B57DB6">
        <w:t>e</w:t>
      </w:r>
      <w:r w:rsidRPr="00B57DB6">
        <w:t xml:space="preserve"> od pravn</w:t>
      </w:r>
      <w:r w:rsidR="00261344" w:rsidRPr="00B57DB6">
        <w:t>ih</w:t>
      </w:r>
      <w:r w:rsidRPr="00B57DB6">
        <w:t xml:space="preserve"> osob</w:t>
      </w:r>
      <w:r w:rsidR="00261344" w:rsidRPr="00B57DB6">
        <w:t>a</w:t>
      </w:r>
      <w:r w:rsidRPr="00B57DB6">
        <w:t xml:space="preserve"> za usluge promidžbe i informiranja za prostorne planove</w:t>
      </w:r>
      <w:r w:rsidR="00261344" w:rsidRPr="00B57DB6">
        <w:t>, za festival Zlatni glas samobo</w:t>
      </w:r>
      <w:r w:rsidR="00DA7AC5" w:rsidRPr="00B57DB6">
        <w:t>r</w:t>
      </w:r>
      <w:r w:rsidR="00261344" w:rsidRPr="00B57DB6">
        <w:t>skog kraja te za manifestaciju Nebo iznad Luga</w:t>
      </w:r>
      <w:r w:rsidRPr="00B57DB6">
        <w:t xml:space="preserve"> u </w:t>
      </w:r>
      <w:r w:rsidR="00261344" w:rsidRPr="00B57DB6">
        <w:t xml:space="preserve">ukupnom </w:t>
      </w:r>
      <w:r w:rsidRPr="00B57DB6">
        <w:t>iznosu od</w:t>
      </w:r>
      <w:r w:rsidR="00261344" w:rsidRPr="00B57DB6">
        <w:t xml:space="preserve"> 1.379,99 €,</w:t>
      </w:r>
      <w:r w:rsidRPr="00B57DB6">
        <w:t xml:space="preserve"> </w:t>
      </w:r>
    </w:p>
    <w:p w14:paraId="49AA98BE" w14:textId="55075477" w:rsidR="009D755B" w:rsidRPr="00B57DB6" w:rsidRDefault="009D755B" w:rsidP="00C91239">
      <w:pPr>
        <w:pStyle w:val="Odlomakpopisa"/>
        <w:numPr>
          <w:ilvl w:val="0"/>
          <w:numId w:val="9"/>
        </w:numPr>
        <w:ind w:left="993" w:hanging="284"/>
        <w:jc w:val="both"/>
      </w:pPr>
      <w:r w:rsidRPr="00B57DB6">
        <w:t>tekuće donacije Turističke zajednice grada Samobora proračunskim korisnicima (škole i vrtići) za sudjelovanje grupa</w:t>
      </w:r>
      <w:r w:rsidR="001F141C" w:rsidRPr="00B57DB6">
        <w:t xml:space="preserve"> i ostvarene nagrade </w:t>
      </w:r>
      <w:r w:rsidRPr="00B57DB6">
        <w:t>na Samoborskom fašniku 202</w:t>
      </w:r>
      <w:r w:rsidR="0071641C" w:rsidRPr="00B57DB6">
        <w:t>4</w:t>
      </w:r>
      <w:r w:rsidRPr="00B57DB6">
        <w:t>. u ukupnom iznosu od 1</w:t>
      </w:r>
      <w:r w:rsidR="0071641C" w:rsidRPr="00B57DB6">
        <w:t>8.210,00</w:t>
      </w:r>
      <w:r w:rsidRPr="00B57DB6">
        <w:t xml:space="preserve"> €</w:t>
      </w:r>
      <w:r w:rsidR="0071641C" w:rsidRPr="00B57DB6">
        <w:t>,</w:t>
      </w:r>
    </w:p>
    <w:p w14:paraId="49B09314" w14:textId="7E6542D1" w:rsidR="003C36A5" w:rsidRPr="00B57DB6" w:rsidRDefault="003C36A5" w:rsidP="003C36A5">
      <w:pPr>
        <w:pStyle w:val="Odlomakpopisa"/>
        <w:numPr>
          <w:ilvl w:val="0"/>
          <w:numId w:val="9"/>
        </w:numPr>
        <w:ind w:left="993" w:hanging="284"/>
        <w:jc w:val="both"/>
      </w:pPr>
      <w:r w:rsidRPr="00B57DB6">
        <w:t>donacija Konzuma d.o.o. „Mali veliki talenti</w:t>
      </w:r>
      <w:r w:rsidR="003A10B7" w:rsidRPr="00B57DB6">
        <w:t>“</w:t>
      </w:r>
      <w:r w:rsidRPr="00B57DB6">
        <w:t xml:space="preserve"> OŠ Rude,  OŠ Mihaela Šiloboda i OŠ Samobor  u ukupnom iznosu od 15.350,00 € za didaktički i uredski materijal i ostale materijalne rashode</w:t>
      </w:r>
      <w:r w:rsidR="004679CC" w:rsidRPr="00B57DB6">
        <w:t>,</w:t>
      </w:r>
    </w:p>
    <w:p w14:paraId="256D5F47" w14:textId="4A1F907E" w:rsidR="00D03302" w:rsidRPr="00B57DB6" w:rsidRDefault="00D03302" w:rsidP="003C36A5">
      <w:pPr>
        <w:pStyle w:val="Odlomakpopisa"/>
        <w:numPr>
          <w:ilvl w:val="0"/>
          <w:numId w:val="9"/>
        </w:numPr>
        <w:ind w:left="993" w:hanging="284"/>
        <w:jc w:val="both"/>
      </w:pPr>
      <w:r w:rsidRPr="00B57DB6">
        <w:t>tekuća donacija Hrvatskog filmskog saveza OŠ Samobor u ukupnom iznosu od 1.275,00 €</w:t>
      </w:r>
      <w:r w:rsidR="004679CC" w:rsidRPr="00B57DB6">
        <w:t>,</w:t>
      </w:r>
    </w:p>
    <w:p w14:paraId="71652DDD" w14:textId="37F713A1" w:rsidR="00D03302" w:rsidRPr="00B57DB6" w:rsidRDefault="003C36A5" w:rsidP="003C36A5">
      <w:pPr>
        <w:pStyle w:val="Odlomakpopisa"/>
        <w:numPr>
          <w:ilvl w:val="0"/>
          <w:numId w:val="9"/>
        </w:numPr>
        <w:ind w:left="993" w:hanging="284"/>
        <w:jc w:val="both"/>
      </w:pPr>
      <w:r w:rsidRPr="00B57DB6">
        <w:t>kapitaln</w:t>
      </w:r>
      <w:r w:rsidR="00D03302" w:rsidRPr="00B57DB6">
        <w:t>a</w:t>
      </w:r>
      <w:r w:rsidRPr="00B57DB6">
        <w:t xml:space="preserve"> donacij</w:t>
      </w:r>
      <w:r w:rsidR="00D03302" w:rsidRPr="00B57DB6">
        <w:t xml:space="preserve">a </w:t>
      </w:r>
      <w:r w:rsidRPr="00B57DB6">
        <w:t xml:space="preserve">prijenosnih računala i računalne opreme u iznosu od 70.258,76 € </w:t>
      </w:r>
      <w:r w:rsidR="00D03302" w:rsidRPr="00B57DB6">
        <w:t xml:space="preserve">OŠ Samobor </w:t>
      </w:r>
      <w:r w:rsidRPr="00B57DB6">
        <w:t>od Hrvatske akademske i istraživačke mreže (</w:t>
      </w:r>
      <w:proofErr w:type="spellStart"/>
      <w:r w:rsidRPr="00B57DB6">
        <w:t>Carnet</w:t>
      </w:r>
      <w:proofErr w:type="spellEnd"/>
      <w:r w:rsidRPr="00B57DB6">
        <w:t>),</w:t>
      </w:r>
    </w:p>
    <w:p w14:paraId="18DE511C" w14:textId="77777777" w:rsidR="00D03302" w:rsidRPr="00B57DB6" w:rsidRDefault="003C36A5" w:rsidP="003C36A5">
      <w:pPr>
        <w:pStyle w:val="Odlomakpopisa"/>
        <w:numPr>
          <w:ilvl w:val="0"/>
          <w:numId w:val="9"/>
        </w:numPr>
        <w:ind w:left="993" w:hanging="284"/>
        <w:jc w:val="both"/>
      </w:pPr>
      <w:r w:rsidRPr="00B57DB6">
        <w:t>tekuća donacija Pučkom otvorenom učilištu 3.820,00 € od Turističke zajednice grada Samobora</w:t>
      </w:r>
      <w:r w:rsidR="00D03302" w:rsidRPr="00B57DB6">
        <w:t>,</w:t>
      </w:r>
    </w:p>
    <w:p w14:paraId="7EBB73B4" w14:textId="3E5FA35D" w:rsidR="00D03302" w:rsidRPr="00B57DB6" w:rsidRDefault="003C36A5" w:rsidP="003C36A5">
      <w:pPr>
        <w:pStyle w:val="Odlomakpopisa"/>
        <w:numPr>
          <w:ilvl w:val="0"/>
          <w:numId w:val="9"/>
        </w:numPr>
        <w:ind w:left="993" w:hanging="284"/>
        <w:jc w:val="both"/>
      </w:pPr>
      <w:r w:rsidRPr="00B57DB6">
        <w:t>kapitalna donacija Pučkom otvorenom učilištu od JYSK d.o.o. u iznosu od 9.757,99 € koja se sastoji od uredskog i ostalog namještaja,</w:t>
      </w:r>
    </w:p>
    <w:p w14:paraId="1FFAAC72" w14:textId="1E0FD837" w:rsidR="00D03302" w:rsidRPr="00B57DB6" w:rsidRDefault="003C36A5" w:rsidP="003C36A5">
      <w:pPr>
        <w:pStyle w:val="Odlomakpopisa"/>
        <w:numPr>
          <w:ilvl w:val="0"/>
          <w:numId w:val="9"/>
        </w:numPr>
        <w:ind w:left="993" w:hanging="284"/>
        <w:jc w:val="both"/>
      </w:pPr>
      <w:r w:rsidRPr="00B57DB6">
        <w:t xml:space="preserve">tekuća donacija DV Grigor Vitez od tvrtke </w:t>
      </w:r>
      <w:proofErr w:type="spellStart"/>
      <w:r w:rsidRPr="00B57DB6">
        <w:t>Lush</w:t>
      </w:r>
      <w:proofErr w:type="spellEnd"/>
      <w:r w:rsidRPr="00B57DB6">
        <w:t xml:space="preserve"> d.o.o. u iznosu od 20.020,00 € za uredski materijal</w:t>
      </w:r>
      <w:r w:rsidR="00D03302" w:rsidRPr="00B57DB6">
        <w:t>,</w:t>
      </w:r>
    </w:p>
    <w:p w14:paraId="27D9C1D5" w14:textId="0428EB01" w:rsidR="00D03302" w:rsidRPr="00B57DB6" w:rsidRDefault="003C36A5" w:rsidP="003C36A5">
      <w:pPr>
        <w:pStyle w:val="Odlomakpopisa"/>
        <w:numPr>
          <w:ilvl w:val="0"/>
          <w:numId w:val="9"/>
        </w:numPr>
        <w:ind w:left="993" w:hanging="284"/>
        <w:jc w:val="both"/>
      </w:pPr>
      <w:r w:rsidRPr="00B57DB6">
        <w:t>kapitalna donacija (računala)</w:t>
      </w:r>
      <w:r w:rsidR="00D03302" w:rsidRPr="00B57DB6">
        <w:t xml:space="preserve"> DV Grigor Vitez</w:t>
      </w:r>
      <w:r w:rsidRPr="00B57DB6">
        <w:t xml:space="preserve">  od Privredne banke Zagreb u iznosu od 1.500,00 eur</w:t>
      </w:r>
      <w:r w:rsidR="00D03302" w:rsidRPr="00B57DB6">
        <w:t>a,</w:t>
      </w:r>
    </w:p>
    <w:p w14:paraId="6A46689F" w14:textId="1AD424DB" w:rsidR="00AE1259" w:rsidRPr="00B57DB6" w:rsidRDefault="00AE1259" w:rsidP="00C91239">
      <w:pPr>
        <w:pStyle w:val="Odlomakpopisa"/>
        <w:numPr>
          <w:ilvl w:val="0"/>
          <w:numId w:val="9"/>
        </w:numPr>
        <w:ind w:left="993" w:hanging="284"/>
        <w:jc w:val="both"/>
      </w:pPr>
      <w:r w:rsidRPr="00B57DB6">
        <w:t>tekuća donacij</w:t>
      </w:r>
      <w:r w:rsidR="000B16D5" w:rsidRPr="00B57DB6">
        <w:t>a</w:t>
      </w:r>
      <w:r w:rsidRPr="00B57DB6">
        <w:t xml:space="preserve"> Javnoj vatrogasnoj postrojbi od Vatrogasne zajednice Grada Samobora za troškove osiguranje WCR </w:t>
      </w:r>
      <w:proofErr w:type="spellStart"/>
      <w:r w:rsidRPr="00B57DB6">
        <w:t>Rally</w:t>
      </w:r>
      <w:proofErr w:type="spellEnd"/>
      <w:r w:rsidRPr="00B57DB6">
        <w:t xml:space="preserve">-ja u iznosu od </w:t>
      </w:r>
      <w:r w:rsidR="00DA7AC5" w:rsidRPr="00B57DB6">
        <w:t>3.185,20</w:t>
      </w:r>
      <w:r w:rsidRPr="00B57DB6">
        <w:t xml:space="preserve"> €,</w:t>
      </w:r>
    </w:p>
    <w:p w14:paraId="1C625F0F" w14:textId="30CC41AF" w:rsidR="00621CC1" w:rsidRPr="00B57DB6" w:rsidRDefault="002A44A0" w:rsidP="00C91239">
      <w:pPr>
        <w:pStyle w:val="Odlomakpopisa"/>
        <w:numPr>
          <w:ilvl w:val="0"/>
          <w:numId w:val="9"/>
        </w:numPr>
        <w:ind w:left="993" w:hanging="284"/>
        <w:jc w:val="both"/>
      </w:pPr>
      <w:r w:rsidRPr="00B57DB6">
        <w:t xml:space="preserve">kapitalne donacije </w:t>
      </w:r>
      <w:r w:rsidR="00397EB9" w:rsidRPr="00B57DB6">
        <w:t xml:space="preserve">Gradu </w:t>
      </w:r>
      <w:r w:rsidRPr="00B57DB6">
        <w:t xml:space="preserve">od </w:t>
      </w:r>
      <w:r w:rsidR="00397EB9" w:rsidRPr="00B57DB6">
        <w:t>fizičkih i pravnih osoba</w:t>
      </w:r>
      <w:r w:rsidR="005B1662" w:rsidRPr="00B57DB6">
        <w:t xml:space="preserve"> </w:t>
      </w:r>
      <w:r w:rsidR="00C51226" w:rsidRPr="00B57DB6">
        <w:t xml:space="preserve">za izradu prostornih i planova uređenja </w:t>
      </w:r>
      <w:r w:rsidR="005B1662" w:rsidRPr="00B57DB6">
        <w:t xml:space="preserve">u ukupnom iznosu od </w:t>
      </w:r>
      <w:r w:rsidR="00C51226" w:rsidRPr="00B57DB6">
        <w:t>25.</w:t>
      </w:r>
      <w:r w:rsidR="00DA7AC5" w:rsidRPr="00B57DB6">
        <w:t>042,00</w:t>
      </w:r>
      <w:r w:rsidR="00C51226" w:rsidRPr="00B57DB6">
        <w:t xml:space="preserve"> €</w:t>
      </w:r>
      <w:r w:rsidR="005B1662" w:rsidRPr="00B57DB6">
        <w:t>,</w:t>
      </w:r>
    </w:p>
    <w:p w14:paraId="2B7BA0D5" w14:textId="66BF1812" w:rsidR="00FC06BE" w:rsidRPr="00B57DB6" w:rsidRDefault="00FC06BE" w:rsidP="00C91239">
      <w:pPr>
        <w:pStyle w:val="Odlomakpopisa"/>
        <w:numPr>
          <w:ilvl w:val="0"/>
          <w:numId w:val="9"/>
        </w:numPr>
        <w:ind w:left="993" w:hanging="284"/>
        <w:jc w:val="both"/>
      </w:pPr>
      <w:r w:rsidRPr="00B57DB6">
        <w:t>ostale donacije proračunskim korisnicima</w:t>
      </w:r>
      <w:r w:rsidR="000F6158" w:rsidRPr="00B57DB6">
        <w:t>.</w:t>
      </w:r>
    </w:p>
    <w:p w14:paraId="3A9DE440" w14:textId="36D2959A" w:rsidR="00593CBC" w:rsidRPr="00B57DB6" w:rsidRDefault="00141569" w:rsidP="00593CBC">
      <w:pPr>
        <w:ind w:firstLine="720"/>
        <w:jc w:val="both"/>
      </w:pPr>
      <w:r w:rsidRPr="00B57DB6">
        <w:rPr>
          <w:b/>
          <w:i/>
        </w:rPr>
        <w:t>Kazne, upravne mjere i ostali prihodi</w:t>
      </w:r>
      <w:r w:rsidRPr="00B57DB6">
        <w:t xml:space="preserve"> </w:t>
      </w:r>
      <w:r w:rsidR="000F6158" w:rsidRPr="00B57DB6">
        <w:t>(</w:t>
      </w:r>
      <w:r w:rsidR="00137A3B" w:rsidRPr="00B57DB6">
        <w:t>skupina</w:t>
      </w:r>
      <w:r w:rsidR="000F6158" w:rsidRPr="00B57DB6">
        <w:t xml:space="preserve"> 68) </w:t>
      </w:r>
      <w:r w:rsidRPr="00B57DB6">
        <w:t xml:space="preserve">iznose </w:t>
      </w:r>
      <w:r w:rsidR="001C4582" w:rsidRPr="00B57DB6">
        <w:t>137.605,47</w:t>
      </w:r>
      <w:r w:rsidR="00D83F53" w:rsidRPr="00B57DB6">
        <w:t xml:space="preserve"> </w:t>
      </w:r>
      <w:r w:rsidR="00EC7ADD" w:rsidRPr="00B57DB6">
        <w:t>€</w:t>
      </w:r>
      <w:r w:rsidRPr="00B57DB6">
        <w:t xml:space="preserve">, što čini postotni indeks ostvarenja od </w:t>
      </w:r>
      <w:r w:rsidR="001C4582" w:rsidRPr="00B57DB6">
        <w:t>80,96</w:t>
      </w:r>
      <w:r w:rsidRPr="00B57DB6">
        <w:t>% planiranog godišnjeg prihoda</w:t>
      </w:r>
      <w:r w:rsidR="00EE7865" w:rsidRPr="00B57DB6">
        <w:t xml:space="preserve">, a što je </w:t>
      </w:r>
      <w:r w:rsidR="00FC75D0" w:rsidRPr="00B57DB6">
        <w:t>povećanje</w:t>
      </w:r>
      <w:r w:rsidR="00EE7865" w:rsidRPr="00B57DB6">
        <w:t xml:space="preserve"> </w:t>
      </w:r>
      <w:r w:rsidR="00FC75D0" w:rsidRPr="00B57DB6">
        <w:t xml:space="preserve">od </w:t>
      </w:r>
      <w:r w:rsidR="001C4582" w:rsidRPr="00B57DB6">
        <w:t>78,03</w:t>
      </w:r>
      <w:r w:rsidR="00FC75D0" w:rsidRPr="00B57DB6">
        <w:t xml:space="preserve">% </w:t>
      </w:r>
      <w:r w:rsidR="00EE7865" w:rsidRPr="00B57DB6">
        <w:t xml:space="preserve">u odnosu na </w:t>
      </w:r>
      <w:r w:rsidR="00EC7ADD" w:rsidRPr="00B57DB6">
        <w:t>202</w:t>
      </w:r>
      <w:r w:rsidR="001C4582" w:rsidRPr="00B57DB6">
        <w:t>3</w:t>
      </w:r>
      <w:r w:rsidR="00EC7ADD" w:rsidRPr="00B57DB6">
        <w:t>.</w:t>
      </w:r>
      <w:r w:rsidR="00EE7865" w:rsidRPr="00B57DB6">
        <w:t xml:space="preserve"> godin</w:t>
      </w:r>
      <w:r w:rsidR="00D83F53" w:rsidRPr="00B57DB6">
        <w:t>u</w:t>
      </w:r>
      <w:r w:rsidR="006F7535" w:rsidRPr="00B57DB6">
        <w:t>.</w:t>
      </w:r>
      <w:r w:rsidR="00BD12F6" w:rsidRPr="00B57DB6">
        <w:t xml:space="preserve"> </w:t>
      </w:r>
      <w:r w:rsidR="006F7535" w:rsidRPr="00B57DB6">
        <w:t>R</w:t>
      </w:r>
      <w:r w:rsidR="00BD12F6" w:rsidRPr="00B57DB6">
        <w:t xml:space="preserve">azlog povećanja </w:t>
      </w:r>
      <w:r w:rsidR="00BD12F6" w:rsidRPr="00B57DB6">
        <w:rPr>
          <w:bCs/>
        </w:rPr>
        <w:t xml:space="preserve">je plaćena ugovorna kazna (penali) zbog prekoračenja ugovornog roka izvođenja radova na izgradnji Dječjeg vrtića u </w:t>
      </w:r>
      <w:proofErr w:type="spellStart"/>
      <w:r w:rsidR="00BD12F6" w:rsidRPr="00B57DB6">
        <w:rPr>
          <w:bCs/>
        </w:rPr>
        <w:t>Molvicama</w:t>
      </w:r>
      <w:proofErr w:type="spellEnd"/>
      <w:r w:rsidR="00D37305" w:rsidRPr="00B57DB6">
        <w:rPr>
          <w:bCs/>
        </w:rPr>
        <w:t xml:space="preserve"> i pješačke staze u Podgrađu</w:t>
      </w:r>
      <w:r w:rsidR="00FC75D0" w:rsidRPr="00B57DB6">
        <w:t>.</w:t>
      </w:r>
      <w:r w:rsidR="00EE7865" w:rsidRPr="00B57DB6">
        <w:t xml:space="preserve"> </w:t>
      </w:r>
      <w:r w:rsidR="0054366D" w:rsidRPr="00B57DB6">
        <w:t xml:space="preserve">Ova skupina </w:t>
      </w:r>
      <w:r w:rsidRPr="00B57DB6">
        <w:t>prihod</w:t>
      </w:r>
      <w:r w:rsidR="0054366D" w:rsidRPr="00B57DB6">
        <w:t>a</w:t>
      </w:r>
      <w:r w:rsidRPr="00B57DB6">
        <w:t xml:space="preserve"> obuhvaća naplaćene novčane kazne u iznosu od </w:t>
      </w:r>
      <w:r w:rsidR="001C4582" w:rsidRPr="00B57DB6">
        <w:t xml:space="preserve">109.501,00 </w:t>
      </w:r>
      <w:r w:rsidR="00EC7ADD" w:rsidRPr="00B57DB6">
        <w:t>€</w:t>
      </w:r>
      <w:r w:rsidR="00593CBC" w:rsidRPr="00B57DB6">
        <w:t xml:space="preserve">, </w:t>
      </w:r>
      <w:r w:rsidRPr="00B57DB6">
        <w:t>prihode po osnovi povrata u proračun u iznosu od</w:t>
      </w:r>
      <w:r w:rsidR="00EC7ADD" w:rsidRPr="00B57DB6">
        <w:t xml:space="preserve"> </w:t>
      </w:r>
      <w:r w:rsidR="001C4582" w:rsidRPr="00B57DB6">
        <w:t>14.103,08</w:t>
      </w:r>
      <w:r w:rsidR="00593CBC" w:rsidRPr="00B57DB6">
        <w:t xml:space="preserve"> </w:t>
      </w:r>
      <w:r w:rsidR="00EC7ADD" w:rsidRPr="00B57DB6">
        <w:t>€</w:t>
      </w:r>
      <w:r w:rsidR="00AC2391" w:rsidRPr="00B57DB6">
        <w:t>,</w:t>
      </w:r>
      <w:r w:rsidR="00593CBC" w:rsidRPr="00B57DB6">
        <w:t xml:space="preserve"> </w:t>
      </w:r>
      <w:r w:rsidR="00D83F53" w:rsidRPr="00B57DB6">
        <w:t xml:space="preserve">pravo na prihod ostvaren temeljem ispravka odbitka pretporeza u iznosu od </w:t>
      </w:r>
      <w:r w:rsidR="00593CBC" w:rsidRPr="00B57DB6">
        <w:t>11.723,69 €</w:t>
      </w:r>
      <w:r w:rsidR="004756F8" w:rsidRPr="00B57DB6">
        <w:t xml:space="preserve"> priznatog radi ulaganja na Objektu Centra za mlade u sklopu bivše vojarne „</w:t>
      </w:r>
      <w:proofErr w:type="spellStart"/>
      <w:r w:rsidR="004756F8" w:rsidRPr="00B57DB6">
        <w:t>Taborec</w:t>
      </w:r>
      <w:proofErr w:type="spellEnd"/>
      <w:r w:rsidR="004756F8" w:rsidRPr="00B57DB6">
        <w:t xml:space="preserve">“, </w:t>
      </w:r>
      <w:r w:rsidR="00593CBC" w:rsidRPr="00B57DB6">
        <w:t>(neiskorišteni odbitak PDV-a za Centar za mlade)</w:t>
      </w:r>
      <w:r w:rsidR="00AC2391" w:rsidRPr="00B57DB6">
        <w:t xml:space="preserve"> te</w:t>
      </w:r>
      <w:r w:rsidR="00BD12F6" w:rsidRPr="00B57DB6">
        <w:t xml:space="preserve"> ostale prihode u iznosu od</w:t>
      </w:r>
      <w:r w:rsidR="00AC2391" w:rsidRPr="00B57DB6">
        <w:t xml:space="preserve"> 2.277,70 €.</w:t>
      </w:r>
    </w:p>
    <w:p w14:paraId="5D21071D" w14:textId="134677B4" w:rsidR="00E97F3A" w:rsidRPr="00B57DB6" w:rsidRDefault="00E97F3A" w:rsidP="00593CBC">
      <w:pPr>
        <w:ind w:firstLine="720"/>
        <w:jc w:val="both"/>
      </w:pPr>
    </w:p>
    <w:p w14:paraId="0B9815A7" w14:textId="78A1BF6C" w:rsidR="002D68D6" w:rsidRPr="00B57DB6" w:rsidRDefault="007E0073" w:rsidP="009C1DB5">
      <w:pPr>
        <w:numPr>
          <w:ilvl w:val="3"/>
          <w:numId w:val="4"/>
        </w:numPr>
        <w:contextualSpacing/>
        <w:jc w:val="center"/>
        <w:rPr>
          <w:b/>
        </w:rPr>
      </w:pPr>
      <w:r w:rsidRPr="00B57DB6">
        <w:rPr>
          <w:rFonts w:eastAsiaTheme="minorHAnsi"/>
          <w:b/>
          <w:lang w:eastAsia="en-US"/>
        </w:rPr>
        <w:t xml:space="preserve"> </w:t>
      </w:r>
      <w:r w:rsidR="002D68D6" w:rsidRPr="00B57DB6">
        <w:rPr>
          <w:rFonts w:eastAsiaTheme="minorHAnsi"/>
          <w:b/>
          <w:lang w:eastAsia="en-US"/>
        </w:rPr>
        <w:t>Prihodi od prodaje nefinancijske imovine</w:t>
      </w:r>
    </w:p>
    <w:p w14:paraId="2E1EDD7C" w14:textId="49690D6C" w:rsidR="00C65847" w:rsidRPr="00B57DB6" w:rsidRDefault="002D68D6" w:rsidP="002D68D6">
      <w:pPr>
        <w:ind w:firstLine="720"/>
        <w:jc w:val="both"/>
      </w:pPr>
      <w:r w:rsidRPr="00B57DB6">
        <w:t>Prihodi od prodaje nefinancijske imovine</w:t>
      </w:r>
      <w:r w:rsidR="00C65847" w:rsidRPr="00B57DB6">
        <w:t xml:space="preserve"> (</w:t>
      </w:r>
      <w:r w:rsidR="00137A3B" w:rsidRPr="00B57DB6">
        <w:t>razred</w:t>
      </w:r>
      <w:r w:rsidR="00C65847" w:rsidRPr="00B57DB6">
        <w:t xml:space="preserve"> 7)</w:t>
      </w:r>
      <w:r w:rsidRPr="00B57DB6">
        <w:t xml:space="preserve"> u 202</w:t>
      </w:r>
      <w:r w:rsidR="0009249F" w:rsidRPr="00B57DB6">
        <w:t>4</w:t>
      </w:r>
      <w:r w:rsidRPr="00B57DB6">
        <w:t>. godin</w:t>
      </w:r>
      <w:r w:rsidR="004756F8" w:rsidRPr="00B57DB6">
        <w:t>i</w:t>
      </w:r>
      <w:r w:rsidRPr="00B57DB6">
        <w:t xml:space="preserve"> ostvareni su u iznosu od </w:t>
      </w:r>
      <w:r w:rsidR="0009249F" w:rsidRPr="00B57DB6">
        <w:t xml:space="preserve">362.496,05 </w:t>
      </w:r>
      <w:r w:rsidR="007D6E7A" w:rsidRPr="00B57DB6">
        <w:t>€</w:t>
      </w:r>
      <w:r w:rsidRPr="00B57DB6">
        <w:t xml:space="preserve"> ili </w:t>
      </w:r>
      <w:r w:rsidR="00C65847" w:rsidRPr="00B57DB6">
        <w:t xml:space="preserve">sa </w:t>
      </w:r>
      <w:r w:rsidR="0009249F" w:rsidRPr="00B57DB6">
        <w:t>13,39</w:t>
      </w:r>
      <w:r w:rsidRPr="00B57DB6">
        <w:t xml:space="preserve">% godišnjeg plana i manji su za </w:t>
      </w:r>
      <w:r w:rsidR="004756F8" w:rsidRPr="00B57DB6">
        <w:t>1</w:t>
      </w:r>
      <w:r w:rsidR="0009249F" w:rsidRPr="00B57DB6">
        <w:t>7,87</w:t>
      </w:r>
      <w:r w:rsidRPr="00B57DB6">
        <w:t>% u odnosu na 202</w:t>
      </w:r>
      <w:r w:rsidR="0009249F" w:rsidRPr="00B57DB6">
        <w:t>3</w:t>
      </w:r>
      <w:r w:rsidRPr="00B57DB6">
        <w:t>. godin</w:t>
      </w:r>
      <w:r w:rsidR="004756F8" w:rsidRPr="00B57DB6">
        <w:t>u</w:t>
      </w:r>
      <w:r w:rsidRPr="00B57DB6">
        <w:t xml:space="preserve">. Ostvareni prihodi od prodaje nefinancijske imovine odnose se na </w:t>
      </w:r>
      <w:r w:rsidRPr="00B57DB6">
        <w:rPr>
          <w:b/>
          <w:bCs/>
        </w:rPr>
        <w:t xml:space="preserve">prihode od prodaje </w:t>
      </w:r>
      <w:proofErr w:type="spellStart"/>
      <w:r w:rsidRPr="00B57DB6">
        <w:rPr>
          <w:b/>
          <w:bCs/>
        </w:rPr>
        <w:lastRenderedPageBreak/>
        <w:t>neproizvedene</w:t>
      </w:r>
      <w:proofErr w:type="spellEnd"/>
      <w:r w:rsidRPr="00B57DB6">
        <w:rPr>
          <w:b/>
          <w:bCs/>
        </w:rPr>
        <w:t xml:space="preserve"> dugotrajne imovine</w:t>
      </w:r>
      <w:r w:rsidRPr="00B57DB6">
        <w:t xml:space="preserve"> </w:t>
      </w:r>
      <w:r w:rsidR="00C65847" w:rsidRPr="00B57DB6">
        <w:t>(</w:t>
      </w:r>
      <w:r w:rsidR="00137A3B" w:rsidRPr="00B57DB6">
        <w:t>skupina</w:t>
      </w:r>
      <w:r w:rsidR="00C65847" w:rsidRPr="00B57DB6">
        <w:t xml:space="preserve"> 71) </w:t>
      </w:r>
      <w:r w:rsidRPr="00B57DB6">
        <w:t>u iznosu od</w:t>
      </w:r>
      <w:r w:rsidR="00F90878" w:rsidRPr="00B57DB6">
        <w:t xml:space="preserve"> </w:t>
      </w:r>
      <w:r w:rsidR="0009249F" w:rsidRPr="00B57DB6">
        <w:t xml:space="preserve">353.900,20 </w:t>
      </w:r>
      <w:r w:rsidR="00F90878" w:rsidRPr="00B57DB6">
        <w:t xml:space="preserve">€ </w:t>
      </w:r>
      <w:r w:rsidR="00C65847" w:rsidRPr="00B57DB6">
        <w:t>(</w:t>
      </w:r>
      <w:r w:rsidRPr="00B57DB6">
        <w:t>prihod</w:t>
      </w:r>
      <w:r w:rsidR="00C65847" w:rsidRPr="00B57DB6">
        <w:t>i</w:t>
      </w:r>
      <w:r w:rsidRPr="00B57DB6">
        <w:t xml:space="preserve"> od prodaje</w:t>
      </w:r>
      <w:r w:rsidR="004756F8" w:rsidRPr="00B57DB6">
        <w:t xml:space="preserve"> </w:t>
      </w:r>
      <w:r w:rsidRPr="00B57DB6">
        <w:t>zemljišta</w:t>
      </w:r>
      <w:r w:rsidR="00131EC3" w:rsidRPr="00B57DB6">
        <w:t xml:space="preserve"> u vlasništvu Grada</w:t>
      </w:r>
      <w:r w:rsidR="0009249F" w:rsidRPr="00B57DB6">
        <w:t xml:space="preserve"> 327.492,20 € i u vlasništvu RH 26.408,00 €</w:t>
      </w:r>
      <w:r w:rsidRPr="00B57DB6">
        <w:t xml:space="preserve">) te na </w:t>
      </w:r>
      <w:r w:rsidRPr="00B57DB6">
        <w:rPr>
          <w:b/>
          <w:bCs/>
        </w:rPr>
        <w:t>prihode od prodaje proizvedene dugotrajne imovine</w:t>
      </w:r>
      <w:r w:rsidRPr="00B57DB6">
        <w:t xml:space="preserve"> </w:t>
      </w:r>
      <w:r w:rsidR="00C65847" w:rsidRPr="00B57DB6">
        <w:t>(</w:t>
      </w:r>
      <w:r w:rsidR="00137A3B" w:rsidRPr="00B57DB6">
        <w:t xml:space="preserve">skupina </w:t>
      </w:r>
      <w:r w:rsidR="00C65847" w:rsidRPr="00B57DB6">
        <w:t xml:space="preserve">72) </w:t>
      </w:r>
      <w:r w:rsidRPr="00B57DB6">
        <w:t xml:space="preserve">u iznosu od </w:t>
      </w:r>
      <w:r w:rsidR="00E9799C" w:rsidRPr="00B57DB6">
        <w:t>8.595,85</w:t>
      </w:r>
      <w:r w:rsidR="004756F8" w:rsidRPr="00B57DB6">
        <w:t xml:space="preserve"> </w:t>
      </w:r>
      <w:r w:rsidR="00F90878" w:rsidRPr="00B57DB6">
        <w:t>€</w:t>
      </w:r>
      <w:r w:rsidRPr="00B57DB6">
        <w:t xml:space="preserve"> koji uključuju:</w:t>
      </w:r>
    </w:p>
    <w:p w14:paraId="27E5C1C3" w14:textId="13EE2868" w:rsidR="002F0B42" w:rsidRPr="00B57DB6" w:rsidRDefault="002F0B42" w:rsidP="00C91239">
      <w:pPr>
        <w:pStyle w:val="Odlomakpopisa"/>
        <w:numPr>
          <w:ilvl w:val="0"/>
          <w:numId w:val="6"/>
        </w:numPr>
        <w:ind w:left="284" w:hanging="284"/>
        <w:jc w:val="both"/>
      </w:pPr>
      <w:r w:rsidRPr="00B57DB6">
        <w:t>prihode Grada</w:t>
      </w:r>
      <w:r w:rsidR="002D68D6" w:rsidRPr="00B57DB6">
        <w:t xml:space="preserve"> od otplate stanova bivših nositelja stanarskog prava u iznosu od </w:t>
      </w:r>
      <w:r w:rsidR="003B2103" w:rsidRPr="00B57DB6">
        <w:t xml:space="preserve">8.204,51 </w:t>
      </w:r>
      <w:r w:rsidR="00131EC3" w:rsidRPr="00B57DB6">
        <w:t>€</w:t>
      </w:r>
      <w:r w:rsidR="002D68D6" w:rsidRPr="00B57DB6">
        <w:t>,</w:t>
      </w:r>
    </w:p>
    <w:p w14:paraId="3832FA75" w14:textId="4C727975" w:rsidR="00D96F72" w:rsidRPr="00B57DB6" w:rsidRDefault="002F0B42" w:rsidP="00C91239">
      <w:pPr>
        <w:pStyle w:val="Odlomakpopisa"/>
        <w:numPr>
          <w:ilvl w:val="0"/>
          <w:numId w:val="6"/>
        </w:numPr>
        <w:ind w:left="284" w:hanging="284"/>
        <w:jc w:val="both"/>
      </w:pPr>
      <w:r w:rsidRPr="00B57DB6">
        <w:t xml:space="preserve">prihode </w:t>
      </w:r>
      <w:r w:rsidR="002D68D6" w:rsidRPr="00B57DB6">
        <w:t xml:space="preserve">osnovnih škola </w:t>
      </w:r>
      <w:r w:rsidRPr="00B57DB6">
        <w:t xml:space="preserve">od otplate stanova bivših nositelja stanarskog prava </w:t>
      </w:r>
      <w:r w:rsidR="002D68D6" w:rsidRPr="00B57DB6">
        <w:t xml:space="preserve">u iznosu od </w:t>
      </w:r>
      <w:r w:rsidR="00BE4FF9" w:rsidRPr="00B57DB6">
        <w:t>41,34</w:t>
      </w:r>
      <w:r w:rsidR="004756F8" w:rsidRPr="00B57DB6">
        <w:t xml:space="preserve"> </w:t>
      </w:r>
      <w:r w:rsidR="00131EC3" w:rsidRPr="00B57DB6">
        <w:t>€ (OŠ Rude)</w:t>
      </w:r>
      <w:r w:rsidR="00D96F72" w:rsidRPr="00B57DB6">
        <w:t>,</w:t>
      </w:r>
    </w:p>
    <w:p w14:paraId="64835FA3" w14:textId="5017E9DD" w:rsidR="002D68D6" w:rsidRPr="00B57DB6" w:rsidRDefault="00D96F72" w:rsidP="00C91239">
      <w:pPr>
        <w:pStyle w:val="Odlomakpopisa"/>
        <w:numPr>
          <w:ilvl w:val="0"/>
          <w:numId w:val="6"/>
        </w:numPr>
        <w:ind w:left="284" w:hanging="284"/>
        <w:jc w:val="both"/>
      </w:pPr>
      <w:r w:rsidRPr="00B57DB6">
        <w:t xml:space="preserve">prihode od prodaje uređaja i opreme za ostale namjene </w:t>
      </w:r>
      <w:r w:rsidR="00BE4FF9" w:rsidRPr="00B57DB6">
        <w:t>OŠ M. Langa</w:t>
      </w:r>
      <w:r w:rsidRPr="00B57DB6">
        <w:t xml:space="preserve"> u iznosu od </w:t>
      </w:r>
      <w:r w:rsidR="00BE4FF9" w:rsidRPr="00B57DB6">
        <w:t>350</w:t>
      </w:r>
      <w:r w:rsidRPr="00B57DB6">
        <w:t>,00 €</w:t>
      </w:r>
      <w:r w:rsidR="002D68D6" w:rsidRPr="00B57DB6">
        <w:t>.</w:t>
      </w:r>
    </w:p>
    <w:p w14:paraId="47F11D3A" w14:textId="77777777" w:rsidR="000475B7" w:rsidRPr="00B57DB6" w:rsidRDefault="000475B7" w:rsidP="002D68D6">
      <w:pPr>
        <w:ind w:firstLine="720"/>
        <w:jc w:val="both"/>
      </w:pPr>
    </w:p>
    <w:p w14:paraId="684D5C64" w14:textId="77777777" w:rsidR="00AE4573" w:rsidRPr="00B57DB6" w:rsidRDefault="00AE4573" w:rsidP="00AE4573">
      <w:pPr>
        <w:pStyle w:val="Odlomakpopisa"/>
        <w:numPr>
          <w:ilvl w:val="2"/>
          <w:numId w:val="11"/>
        </w:numPr>
        <w:jc w:val="center"/>
        <w:rPr>
          <w:b/>
          <w:i/>
          <w:iCs/>
        </w:rPr>
      </w:pPr>
      <w:r w:rsidRPr="00B57DB6">
        <w:rPr>
          <w:b/>
          <w:i/>
          <w:iCs/>
        </w:rPr>
        <w:t>Rashodi</w:t>
      </w:r>
    </w:p>
    <w:p w14:paraId="7ADE4E14" w14:textId="77777777" w:rsidR="00AE4573" w:rsidRPr="00B57DB6" w:rsidRDefault="00AE4573" w:rsidP="00AE4573">
      <w:pPr>
        <w:ind w:firstLine="708"/>
        <w:jc w:val="both"/>
      </w:pPr>
      <w:r w:rsidRPr="00B57DB6">
        <w:t>Izvršenje tekućih rashoda Proračuna Grada Samobora za razdoblje od 1. siječnja do 31. prosinca 2024. godine u ukupnom iznosu od 70.304.821,15 €, s usporednim pokazateljima izvršenja rashoda 2023. godine, je kako slijedi:</w:t>
      </w:r>
    </w:p>
    <w:p w14:paraId="3A25B6C7" w14:textId="77777777" w:rsidR="00C205BB" w:rsidRPr="00B57DB6" w:rsidRDefault="00C205BB" w:rsidP="00C205BB">
      <w:pPr>
        <w:jc w:val="both"/>
      </w:pPr>
    </w:p>
    <w:tbl>
      <w:tblPr>
        <w:tblpPr w:leftFromText="180" w:rightFromText="180" w:vertAnchor="text" w:tblpXSpec="center" w:tblpY="1"/>
        <w:tblOverlap w:val="neve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1369"/>
        <w:gridCol w:w="1220"/>
        <w:gridCol w:w="1220"/>
        <w:gridCol w:w="1395"/>
        <w:gridCol w:w="1176"/>
        <w:gridCol w:w="998"/>
      </w:tblGrid>
      <w:tr w:rsidR="00650C7A" w:rsidRPr="00B57DB6" w14:paraId="7B132BA3" w14:textId="77777777" w:rsidTr="008607B1">
        <w:trPr>
          <w:trHeight w:val="704"/>
          <w:jc w:val="center"/>
        </w:trPr>
        <w:tc>
          <w:tcPr>
            <w:tcW w:w="2036" w:type="dxa"/>
            <w:shd w:val="clear" w:color="000000" w:fill="E8E8E8"/>
            <w:vAlign w:val="center"/>
            <w:hideMark/>
          </w:tcPr>
          <w:p w14:paraId="4F531EBA" w14:textId="77777777" w:rsidR="00E149A1" w:rsidRPr="00B57DB6" w:rsidRDefault="00E149A1" w:rsidP="00E149A1">
            <w:pPr>
              <w:jc w:val="center"/>
              <w:rPr>
                <w:b/>
                <w:bCs/>
                <w:sz w:val="18"/>
                <w:szCs w:val="18"/>
              </w:rPr>
            </w:pPr>
            <w:r w:rsidRPr="00B57DB6">
              <w:rPr>
                <w:b/>
                <w:bCs/>
                <w:sz w:val="18"/>
                <w:szCs w:val="18"/>
              </w:rPr>
              <w:t>Vrsta rashoda</w:t>
            </w:r>
          </w:p>
        </w:tc>
        <w:tc>
          <w:tcPr>
            <w:tcW w:w="1369" w:type="dxa"/>
            <w:shd w:val="clear" w:color="000000" w:fill="E8E8E8"/>
            <w:vAlign w:val="center"/>
            <w:hideMark/>
          </w:tcPr>
          <w:p w14:paraId="42CEAB2C" w14:textId="77777777" w:rsidR="00E149A1" w:rsidRPr="00B57DB6" w:rsidRDefault="00E149A1" w:rsidP="00E149A1">
            <w:pPr>
              <w:jc w:val="center"/>
              <w:rPr>
                <w:b/>
                <w:bCs/>
                <w:sz w:val="19"/>
                <w:szCs w:val="19"/>
              </w:rPr>
            </w:pPr>
            <w:r w:rsidRPr="00B57DB6">
              <w:rPr>
                <w:b/>
                <w:bCs/>
                <w:sz w:val="19"/>
                <w:szCs w:val="19"/>
              </w:rPr>
              <w:t>Izvršenje</w:t>
            </w:r>
            <w:r w:rsidRPr="00B57DB6">
              <w:rPr>
                <w:b/>
                <w:bCs/>
                <w:sz w:val="19"/>
                <w:szCs w:val="19"/>
              </w:rPr>
              <w:br/>
              <w:t>2023.</w:t>
            </w:r>
          </w:p>
        </w:tc>
        <w:tc>
          <w:tcPr>
            <w:tcW w:w="1220" w:type="dxa"/>
            <w:shd w:val="clear" w:color="000000" w:fill="E8E8E8"/>
            <w:vAlign w:val="center"/>
            <w:hideMark/>
          </w:tcPr>
          <w:p w14:paraId="0D899C84" w14:textId="77777777" w:rsidR="00E149A1" w:rsidRPr="00B57DB6" w:rsidRDefault="00E149A1" w:rsidP="00E149A1">
            <w:pPr>
              <w:jc w:val="center"/>
              <w:rPr>
                <w:b/>
                <w:bCs/>
                <w:sz w:val="19"/>
                <w:szCs w:val="19"/>
              </w:rPr>
            </w:pPr>
            <w:r w:rsidRPr="00B57DB6">
              <w:rPr>
                <w:b/>
                <w:bCs/>
                <w:sz w:val="19"/>
                <w:szCs w:val="19"/>
              </w:rPr>
              <w:t xml:space="preserve">Rebalans 2024. </w:t>
            </w:r>
          </w:p>
        </w:tc>
        <w:tc>
          <w:tcPr>
            <w:tcW w:w="1220" w:type="dxa"/>
            <w:shd w:val="clear" w:color="000000" w:fill="E8E8E8"/>
            <w:vAlign w:val="center"/>
            <w:hideMark/>
          </w:tcPr>
          <w:p w14:paraId="73462C26" w14:textId="77777777" w:rsidR="00E149A1" w:rsidRPr="00B57DB6" w:rsidRDefault="00E149A1" w:rsidP="00E149A1">
            <w:pPr>
              <w:jc w:val="center"/>
              <w:rPr>
                <w:b/>
                <w:bCs/>
                <w:sz w:val="19"/>
                <w:szCs w:val="19"/>
              </w:rPr>
            </w:pPr>
            <w:r w:rsidRPr="00B57DB6">
              <w:rPr>
                <w:b/>
                <w:bCs/>
                <w:sz w:val="19"/>
                <w:szCs w:val="19"/>
              </w:rPr>
              <w:t>Tekući plan 2024.</w:t>
            </w:r>
          </w:p>
        </w:tc>
        <w:tc>
          <w:tcPr>
            <w:tcW w:w="1395" w:type="dxa"/>
            <w:shd w:val="clear" w:color="000000" w:fill="E8E8E8"/>
            <w:vAlign w:val="center"/>
            <w:hideMark/>
          </w:tcPr>
          <w:p w14:paraId="6618907C" w14:textId="77777777" w:rsidR="00E149A1" w:rsidRPr="00B57DB6" w:rsidRDefault="00E149A1" w:rsidP="00E149A1">
            <w:pPr>
              <w:jc w:val="center"/>
              <w:rPr>
                <w:b/>
                <w:bCs/>
                <w:sz w:val="19"/>
                <w:szCs w:val="19"/>
              </w:rPr>
            </w:pPr>
            <w:r w:rsidRPr="00B57DB6">
              <w:rPr>
                <w:b/>
                <w:bCs/>
                <w:sz w:val="19"/>
                <w:szCs w:val="19"/>
              </w:rPr>
              <w:t>Izvršenje</w:t>
            </w:r>
            <w:r w:rsidRPr="00B57DB6">
              <w:rPr>
                <w:b/>
                <w:bCs/>
                <w:sz w:val="19"/>
                <w:szCs w:val="19"/>
              </w:rPr>
              <w:br/>
              <w:t>2024.</w:t>
            </w:r>
          </w:p>
        </w:tc>
        <w:tc>
          <w:tcPr>
            <w:tcW w:w="1176" w:type="dxa"/>
            <w:shd w:val="clear" w:color="000000" w:fill="E8E8E8"/>
            <w:vAlign w:val="center"/>
            <w:hideMark/>
          </w:tcPr>
          <w:p w14:paraId="576BC76D" w14:textId="77777777" w:rsidR="00E149A1" w:rsidRPr="00B57DB6" w:rsidRDefault="00E149A1" w:rsidP="00E149A1">
            <w:pPr>
              <w:jc w:val="center"/>
              <w:rPr>
                <w:b/>
                <w:bCs/>
                <w:sz w:val="19"/>
                <w:szCs w:val="19"/>
              </w:rPr>
            </w:pPr>
            <w:r w:rsidRPr="00B57DB6">
              <w:rPr>
                <w:b/>
                <w:bCs/>
                <w:sz w:val="19"/>
                <w:szCs w:val="19"/>
              </w:rPr>
              <w:t>Indeks izvršenja 2024./2023.</w:t>
            </w:r>
          </w:p>
        </w:tc>
        <w:tc>
          <w:tcPr>
            <w:tcW w:w="998" w:type="dxa"/>
            <w:shd w:val="clear" w:color="000000" w:fill="E8E8E8"/>
            <w:vAlign w:val="center"/>
            <w:hideMark/>
          </w:tcPr>
          <w:p w14:paraId="5CCE8D64" w14:textId="77777777" w:rsidR="00E149A1" w:rsidRPr="00B57DB6" w:rsidRDefault="00E149A1" w:rsidP="00E149A1">
            <w:pPr>
              <w:jc w:val="center"/>
              <w:rPr>
                <w:b/>
                <w:bCs/>
                <w:sz w:val="19"/>
                <w:szCs w:val="19"/>
              </w:rPr>
            </w:pPr>
            <w:r w:rsidRPr="00B57DB6">
              <w:rPr>
                <w:b/>
                <w:bCs/>
                <w:sz w:val="19"/>
                <w:szCs w:val="19"/>
              </w:rPr>
              <w:t>Indeks izvršenja 2024.</w:t>
            </w:r>
          </w:p>
        </w:tc>
      </w:tr>
      <w:tr w:rsidR="00650C7A" w:rsidRPr="00B57DB6" w14:paraId="04D531F4" w14:textId="77777777" w:rsidTr="008607B1">
        <w:trPr>
          <w:trHeight w:val="378"/>
          <w:jc w:val="center"/>
        </w:trPr>
        <w:tc>
          <w:tcPr>
            <w:tcW w:w="2036" w:type="dxa"/>
            <w:shd w:val="clear" w:color="000000" w:fill="E8E8E8"/>
            <w:vAlign w:val="center"/>
            <w:hideMark/>
          </w:tcPr>
          <w:p w14:paraId="297E0527" w14:textId="77777777" w:rsidR="00E149A1" w:rsidRPr="00B57DB6" w:rsidRDefault="00E149A1" w:rsidP="00E149A1">
            <w:pPr>
              <w:jc w:val="center"/>
              <w:rPr>
                <w:sz w:val="17"/>
                <w:szCs w:val="17"/>
              </w:rPr>
            </w:pPr>
            <w:r w:rsidRPr="00B57DB6">
              <w:rPr>
                <w:sz w:val="17"/>
                <w:szCs w:val="17"/>
              </w:rPr>
              <w:t>1</w:t>
            </w:r>
          </w:p>
        </w:tc>
        <w:tc>
          <w:tcPr>
            <w:tcW w:w="1369" w:type="dxa"/>
            <w:shd w:val="clear" w:color="000000" w:fill="E8E8E8"/>
            <w:vAlign w:val="center"/>
            <w:hideMark/>
          </w:tcPr>
          <w:p w14:paraId="6298633C" w14:textId="77777777" w:rsidR="00E149A1" w:rsidRPr="00B57DB6" w:rsidRDefault="00E149A1" w:rsidP="00E149A1">
            <w:pPr>
              <w:jc w:val="center"/>
              <w:rPr>
                <w:sz w:val="17"/>
                <w:szCs w:val="17"/>
              </w:rPr>
            </w:pPr>
            <w:r w:rsidRPr="00B57DB6">
              <w:rPr>
                <w:sz w:val="17"/>
                <w:szCs w:val="17"/>
              </w:rPr>
              <w:t>2</w:t>
            </w:r>
          </w:p>
        </w:tc>
        <w:tc>
          <w:tcPr>
            <w:tcW w:w="1220" w:type="dxa"/>
            <w:shd w:val="clear" w:color="000000" w:fill="E8E8E8"/>
            <w:vAlign w:val="center"/>
            <w:hideMark/>
          </w:tcPr>
          <w:p w14:paraId="0B23EC3C" w14:textId="77777777" w:rsidR="00E149A1" w:rsidRPr="00B57DB6" w:rsidRDefault="00E149A1" w:rsidP="00E149A1">
            <w:pPr>
              <w:jc w:val="center"/>
              <w:rPr>
                <w:sz w:val="17"/>
                <w:szCs w:val="17"/>
              </w:rPr>
            </w:pPr>
            <w:r w:rsidRPr="00B57DB6">
              <w:rPr>
                <w:sz w:val="17"/>
                <w:szCs w:val="17"/>
              </w:rPr>
              <w:t>3</w:t>
            </w:r>
          </w:p>
        </w:tc>
        <w:tc>
          <w:tcPr>
            <w:tcW w:w="1220" w:type="dxa"/>
            <w:shd w:val="clear" w:color="000000" w:fill="E8E8E8"/>
            <w:vAlign w:val="center"/>
            <w:hideMark/>
          </w:tcPr>
          <w:p w14:paraId="7C2A81CD" w14:textId="77777777" w:rsidR="00E149A1" w:rsidRPr="00B57DB6" w:rsidRDefault="00E149A1" w:rsidP="00E149A1">
            <w:pPr>
              <w:jc w:val="center"/>
              <w:rPr>
                <w:sz w:val="17"/>
                <w:szCs w:val="17"/>
              </w:rPr>
            </w:pPr>
            <w:r w:rsidRPr="00B57DB6">
              <w:rPr>
                <w:sz w:val="17"/>
                <w:szCs w:val="17"/>
              </w:rPr>
              <w:t>4</w:t>
            </w:r>
          </w:p>
        </w:tc>
        <w:tc>
          <w:tcPr>
            <w:tcW w:w="1395" w:type="dxa"/>
            <w:shd w:val="clear" w:color="000000" w:fill="E8E8E8"/>
            <w:vAlign w:val="center"/>
            <w:hideMark/>
          </w:tcPr>
          <w:p w14:paraId="05C284AC" w14:textId="77777777" w:rsidR="00E149A1" w:rsidRPr="00B57DB6" w:rsidRDefault="00E149A1" w:rsidP="00E149A1">
            <w:pPr>
              <w:jc w:val="center"/>
              <w:rPr>
                <w:sz w:val="17"/>
                <w:szCs w:val="17"/>
              </w:rPr>
            </w:pPr>
            <w:r w:rsidRPr="00B57DB6">
              <w:rPr>
                <w:sz w:val="17"/>
                <w:szCs w:val="17"/>
              </w:rPr>
              <w:t>5</w:t>
            </w:r>
          </w:p>
        </w:tc>
        <w:tc>
          <w:tcPr>
            <w:tcW w:w="1176" w:type="dxa"/>
            <w:shd w:val="clear" w:color="000000" w:fill="E8E8E8"/>
            <w:vAlign w:val="center"/>
            <w:hideMark/>
          </w:tcPr>
          <w:p w14:paraId="12685CE1" w14:textId="6C3C0214" w:rsidR="00E149A1" w:rsidRPr="00B57DB6" w:rsidRDefault="004F4DAD" w:rsidP="00E149A1">
            <w:pPr>
              <w:jc w:val="center"/>
              <w:rPr>
                <w:sz w:val="18"/>
                <w:szCs w:val="18"/>
              </w:rPr>
            </w:pPr>
            <w:r w:rsidRPr="00B57DB6">
              <w:rPr>
                <w:sz w:val="17"/>
                <w:szCs w:val="17"/>
              </w:rPr>
              <w:t>6</w:t>
            </w:r>
            <w:r w:rsidR="00E149A1" w:rsidRPr="00B57DB6">
              <w:rPr>
                <w:sz w:val="17"/>
                <w:szCs w:val="17"/>
              </w:rPr>
              <w:t xml:space="preserve"> (5/2*100)</w:t>
            </w:r>
          </w:p>
        </w:tc>
        <w:tc>
          <w:tcPr>
            <w:tcW w:w="998" w:type="dxa"/>
            <w:shd w:val="clear" w:color="000000" w:fill="E8E8E8"/>
            <w:vAlign w:val="center"/>
            <w:hideMark/>
          </w:tcPr>
          <w:p w14:paraId="48BFE586" w14:textId="13822C0F" w:rsidR="00E149A1" w:rsidRPr="00B57DB6" w:rsidRDefault="004F4DAD" w:rsidP="00E149A1">
            <w:pPr>
              <w:jc w:val="center"/>
              <w:rPr>
                <w:sz w:val="18"/>
                <w:szCs w:val="18"/>
              </w:rPr>
            </w:pPr>
            <w:r w:rsidRPr="00B57DB6">
              <w:rPr>
                <w:sz w:val="17"/>
                <w:szCs w:val="17"/>
              </w:rPr>
              <w:t xml:space="preserve">7 </w:t>
            </w:r>
            <w:r w:rsidR="00E149A1" w:rsidRPr="00B57DB6">
              <w:rPr>
                <w:sz w:val="17"/>
                <w:szCs w:val="17"/>
              </w:rPr>
              <w:t>(5/4</w:t>
            </w:r>
            <w:r w:rsidR="00E149A1" w:rsidRPr="00B57DB6">
              <w:rPr>
                <w:sz w:val="16"/>
                <w:szCs w:val="16"/>
              </w:rPr>
              <w:t>*100)</w:t>
            </w:r>
          </w:p>
        </w:tc>
      </w:tr>
      <w:tr w:rsidR="00650C7A" w:rsidRPr="00B57DB6" w14:paraId="370FE79E" w14:textId="77777777" w:rsidTr="008607B1">
        <w:trPr>
          <w:trHeight w:val="303"/>
          <w:jc w:val="center"/>
        </w:trPr>
        <w:tc>
          <w:tcPr>
            <w:tcW w:w="2036" w:type="dxa"/>
            <w:shd w:val="clear" w:color="000000" w:fill="F2F2F2"/>
            <w:vAlign w:val="center"/>
            <w:hideMark/>
          </w:tcPr>
          <w:p w14:paraId="01EA232E" w14:textId="77777777" w:rsidR="00E149A1" w:rsidRPr="00B57DB6" w:rsidRDefault="00E149A1" w:rsidP="00E149A1">
            <w:pPr>
              <w:rPr>
                <w:b/>
                <w:bCs/>
                <w:sz w:val="20"/>
                <w:szCs w:val="20"/>
              </w:rPr>
            </w:pPr>
            <w:r w:rsidRPr="00B57DB6">
              <w:rPr>
                <w:b/>
                <w:bCs/>
                <w:sz w:val="20"/>
                <w:szCs w:val="20"/>
              </w:rPr>
              <w:t>UK. RASHODI</w:t>
            </w:r>
          </w:p>
        </w:tc>
        <w:tc>
          <w:tcPr>
            <w:tcW w:w="1369" w:type="dxa"/>
            <w:shd w:val="clear" w:color="000000" w:fill="F2F2F2"/>
            <w:vAlign w:val="center"/>
            <w:hideMark/>
          </w:tcPr>
          <w:p w14:paraId="0E543E68" w14:textId="77777777" w:rsidR="00E149A1" w:rsidRPr="00B57DB6" w:rsidRDefault="00E149A1" w:rsidP="00E149A1">
            <w:pPr>
              <w:jc w:val="right"/>
              <w:rPr>
                <w:b/>
                <w:bCs/>
                <w:sz w:val="19"/>
                <w:szCs w:val="19"/>
              </w:rPr>
            </w:pPr>
            <w:r w:rsidRPr="00B57DB6">
              <w:rPr>
                <w:b/>
                <w:bCs/>
                <w:sz w:val="19"/>
                <w:szCs w:val="19"/>
              </w:rPr>
              <w:t>58.064.539,43</w:t>
            </w:r>
          </w:p>
        </w:tc>
        <w:tc>
          <w:tcPr>
            <w:tcW w:w="1220" w:type="dxa"/>
            <w:shd w:val="clear" w:color="000000" w:fill="F2F2F2"/>
            <w:vAlign w:val="center"/>
            <w:hideMark/>
          </w:tcPr>
          <w:p w14:paraId="50EAD314" w14:textId="77777777" w:rsidR="00E149A1" w:rsidRPr="00B57DB6" w:rsidRDefault="00E149A1" w:rsidP="00E149A1">
            <w:pPr>
              <w:jc w:val="right"/>
              <w:rPr>
                <w:b/>
                <w:bCs/>
                <w:sz w:val="19"/>
                <w:szCs w:val="19"/>
              </w:rPr>
            </w:pPr>
            <w:r w:rsidRPr="00B57DB6">
              <w:rPr>
                <w:b/>
                <w:bCs/>
                <w:sz w:val="19"/>
                <w:szCs w:val="19"/>
              </w:rPr>
              <w:t>101.159.265</w:t>
            </w:r>
          </w:p>
        </w:tc>
        <w:tc>
          <w:tcPr>
            <w:tcW w:w="1220" w:type="dxa"/>
            <w:shd w:val="clear" w:color="000000" w:fill="F2F2F2"/>
            <w:vAlign w:val="center"/>
            <w:hideMark/>
          </w:tcPr>
          <w:p w14:paraId="5BB0990E" w14:textId="77777777" w:rsidR="00E149A1" w:rsidRPr="00B57DB6" w:rsidRDefault="00E149A1" w:rsidP="00E149A1">
            <w:pPr>
              <w:jc w:val="right"/>
              <w:rPr>
                <w:b/>
                <w:bCs/>
                <w:sz w:val="19"/>
                <w:szCs w:val="19"/>
              </w:rPr>
            </w:pPr>
            <w:r w:rsidRPr="00B57DB6">
              <w:rPr>
                <w:b/>
                <w:bCs/>
                <w:sz w:val="19"/>
                <w:szCs w:val="19"/>
              </w:rPr>
              <w:t>101.159.265</w:t>
            </w:r>
          </w:p>
        </w:tc>
        <w:tc>
          <w:tcPr>
            <w:tcW w:w="1395" w:type="dxa"/>
            <w:shd w:val="clear" w:color="000000" w:fill="F2F2F2"/>
            <w:vAlign w:val="center"/>
            <w:hideMark/>
          </w:tcPr>
          <w:p w14:paraId="20EC926B" w14:textId="77777777" w:rsidR="00E149A1" w:rsidRPr="00B57DB6" w:rsidRDefault="00E149A1" w:rsidP="00E149A1">
            <w:pPr>
              <w:jc w:val="right"/>
              <w:rPr>
                <w:b/>
                <w:bCs/>
                <w:sz w:val="19"/>
                <w:szCs w:val="19"/>
              </w:rPr>
            </w:pPr>
            <w:r w:rsidRPr="00B57DB6">
              <w:rPr>
                <w:b/>
                <w:bCs/>
                <w:sz w:val="19"/>
                <w:szCs w:val="19"/>
              </w:rPr>
              <w:t>70.304.821,15</w:t>
            </w:r>
          </w:p>
        </w:tc>
        <w:tc>
          <w:tcPr>
            <w:tcW w:w="1176" w:type="dxa"/>
            <w:shd w:val="clear" w:color="000000" w:fill="F2F2F2"/>
            <w:vAlign w:val="center"/>
            <w:hideMark/>
          </w:tcPr>
          <w:p w14:paraId="2EB9CEAA" w14:textId="77777777" w:rsidR="00E149A1" w:rsidRPr="00B57DB6" w:rsidRDefault="00E149A1" w:rsidP="00E149A1">
            <w:pPr>
              <w:jc w:val="right"/>
              <w:rPr>
                <w:b/>
                <w:bCs/>
                <w:sz w:val="19"/>
                <w:szCs w:val="19"/>
              </w:rPr>
            </w:pPr>
            <w:r w:rsidRPr="00B57DB6">
              <w:rPr>
                <w:b/>
                <w:bCs/>
                <w:sz w:val="19"/>
                <w:szCs w:val="19"/>
              </w:rPr>
              <w:t>121,08%</w:t>
            </w:r>
          </w:p>
        </w:tc>
        <w:tc>
          <w:tcPr>
            <w:tcW w:w="998" w:type="dxa"/>
            <w:shd w:val="clear" w:color="000000" w:fill="F2F2F2"/>
            <w:vAlign w:val="center"/>
            <w:hideMark/>
          </w:tcPr>
          <w:p w14:paraId="293A27A7" w14:textId="77777777" w:rsidR="00E149A1" w:rsidRPr="00B57DB6" w:rsidRDefault="00E149A1" w:rsidP="00E149A1">
            <w:pPr>
              <w:jc w:val="right"/>
              <w:rPr>
                <w:b/>
                <w:bCs/>
                <w:sz w:val="19"/>
                <w:szCs w:val="19"/>
              </w:rPr>
            </w:pPr>
            <w:r w:rsidRPr="00B57DB6">
              <w:rPr>
                <w:b/>
                <w:bCs/>
                <w:sz w:val="19"/>
                <w:szCs w:val="19"/>
              </w:rPr>
              <w:t>69,50%</w:t>
            </w:r>
          </w:p>
        </w:tc>
      </w:tr>
      <w:tr w:rsidR="00650C7A" w:rsidRPr="00B57DB6" w14:paraId="52043DD6" w14:textId="77777777" w:rsidTr="008607B1">
        <w:trPr>
          <w:trHeight w:val="303"/>
          <w:jc w:val="center"/>
        </w:trPr>
        <w:tc>
          <w:tcPr>
            <w:tcW w:w="2036" w:type="dxa"/>
            <w:shd w:val="clear" w:color="auto" w:fill="auto"/>
            <w:vAlign w:val="center"/>
            <w:hideMark/>
          </w:tcPr>
          <w:p w14:paraId="783569D8" w14:textId="77777777" w:rsidR="00E149A1" w:rsidRPr="00B57DB6" w:rsidRDefault="00E149A1" w:rsidP="00E149A1">
            <w:pPr>
              <w:rPr>
                <w:b/>
                <w:bCs/>
                <w:sz w:val="20"/>
                <w:szCs w:val="20"/>
              </w:rPr>
            </w:pPr>
            <w:r w:rsidRPr="00B57DB6">
              <w:rPr>
                <w:b/>
                <w:bCs/>
                <w:sz w:val="20"/>
                <w:szCs w:val="20"/>
              </w:rPr>
              <w:t>3 Rashodi poslovanja</w:t>
            </w:r>
          </w:p>
        </w:tc>
        <w:tc>
          <w:tcPr>
            <w:tcW w:w="1369" w:type="dxa"/>
            <w:shd w:val="clear" w:color="auto" w:fill="auto"/>
            <w:vAlign w:val="center"/>
            <w:hideMark/>
          </w:tcPr>
          <w:p w14:paraId="342A6E51" w14:textId="77777777" w:rsidR="00E149A1" w:rsidRPr="00B57DB6" w:rsidRDefault="00E149A1" w:rsidP="00E149A1">
            <w:pPr>
              <w:jc w:val="right"/>
              <w:rPr>
                <w:b/>
                <w:bCs/>
                <w:sz w:val="19"/>
                <w:szCs w:val="19"/>
              </w:rPr>
            </w:pPr>
            <w:r w:rsidRPr="00B57DB6">
              <w:rPr>
                <w:b/>
                <w:bCs/>
                <w:sz w:val="19"/>
                <w:szCs w:val="19"/>
              </w:rPr>
              <w:t>48.416.344,45</w:t>
            </w:r>
          </w:p>
        </w:tc>
        <w:tc>
          <w:tcPr>
            <w:tcW w:w="1220" w:type="dxa"/>
            <w:shd w:val="clear" w:color="auto" w:fill="auto"/>
            <w:vAlign w:val="center"/>
            <w:hideMark/>
          </w:tcPr>
          <w:p w14:paraId="5AD6F42A" w14:textId="77777777" w:rsidR="00E149A1" w:rsidRPr="00B57DB6" w:rsidRDefault="00E149A1" w:rsidP="00E149A1">
            <w:pPr>
              <w:jc w:val="right"/>
              <w:rPr>
                <w:b/>
                <w:bCs/>
                <w:sz w:val="19"/>
                <w:szCs w:val="19"/>
              </w:rPr>
            </w:pPr>
            <w:r w:rsidRPr="00B57DB6">
              <w:rPr>
                <w:b/>
                <w:bCs/>
                <w:sz w:val="19"/>
                <w:szCs w:val="19"/>
              </w:rPr>
              <w:t>65.260.246</w:t>
            </w:r>
          </w:p>
        </w:tc>
        <w:tc>
          <w:tcPr>
            <w:tcW w:w="1220" w:type="dxa"/>
            <w:shd w:val="clear" w:color="auto" w:fill="auto"/>
            <w:vAlign w:val="center"/>
            <w:hideMark/>
          </w:tcPr>
          <w:p w14:paraId="0361C7D4" w14:textId="77777777" w:rsidR="00E149A1" w:rsidRPr="00B57DB6" w:rsidRDefault="00E149A1" w:rsidP="00E149A1">
            <w:pPr>
              <w:jc w:val="right"/>
              <w:rPr>
                <w:b/>
                <w:bCs/>
                <w:sz w:val="19"/>
                <w:szCs w:val="19"/>
              </w:rPr>
            </w:pPr>
            <w:r w:rsidRPr="00B57DB6">
              <w:rPr>
                <w:b/>
                <w:bCs/>
                <w:sz w:val="19"/>
                <w:szCs w:val="19"/>
              </w:rPr>
              <w:t>65.433.141</w:t>
            </w:r>
          </w:p>
        </w:tc>
        <w:tc>
          <w:tcPr>
            <w:tcW w:w="1395" w:type="dxa"/>
            <w:shd w:val="clear" w:color="auto" w:fill="auto"/>
            <w:vAlign w:val="center"/>
            <w:hideMark/>
          </w:tcPr>
          <w:p w14:paraId="593BB7F4" w14:textId="77777777" w:rsidR="00E149A1" w:rsidRPr="00B57DB6" w:rsidRDefault="00E149A1" w:rsidP="00E149A1">
            <w:pPr>
              <w:jc w:val="right"/>
              <w:rPr>
                <w:b/>
                <w:bCs/>
                <w:sz w:val="19"/>
                <w:szCs w:val="19"/>
              </w:rPr>
            </w:pPr>
            <w:r w:rsidRPr="00B57DB6">
              <w:rPr>
                <w:b/>
                <w:bCs/>
                <w:sz w:val="19"/>
                <w:szCs w:val="19"/>
              </w:rPr>
              <w:t>56.026.705,27</w:t>
            </w:r>
          </w:p>
        </w:tc>
        <w:tc>
          <w:tcPr>
            <w:tcW w:w="1176" w:type="dxa"/>
            <w:shd w:val="clear" w:color="auto" w:fill="auto"/>
            <w:vAlign w:val="center"/>
            <w:hideMark/>
          </w:tcPr>
          <w:p w14:paraId="630CDE5C" w14:textId="77777777" w:rsidR="00E149A1" w:rsidRPr="00B57DB6" w:rsidRDefault="00E149A1" w:rsidP="00E149A1">
            <w:pPr>
              <w:jc w:val="right"/>
              <w:rPr>
                <w:b/>
                <w:bCs/>
                <w:sz w:val="19"/>
                <w:szCs w:val="19"/>
              </w:rPr>
            </w:pPr>
            <w:r w:rsidRPr="00B57DB6">
              <w:rPr>
                <w:b/>
                <w:bCs/>
                <w:sz w:val="19"/>
                <w:szCs w:val="19"/>
              </w:rPr>
              <w:t>115,72%</w:t>
            </w:r>
          </w:p>
        </w:tc>
        <w:tc>
          <w:tcPr>
            <w:tcW w:w="998" w:type="dxa"/>
            <w:shd w:val="clear" w:color="auto" w:fill="auto"/>
            <w:vAlign w:val="center"/>
            <w:hideMark/>
          </w:tcPr>
          <w:p w14:paraId="7FBB5DA3" w14:textId="77777777" w:rsidR="00E149A1" w:rsidRPr="00B57DB6" w:rsidRDefault="00E149A1" w:rsidP="00E149A1">
            <w:pPr>
              <w:jc w:val="right"/>
              <w:rPr>
                <w:b/>
                <w:bCs/>
                <w:sz w:val="19"/>
                <w:szCs w:val="19"/>
              </w:rPr>
            </w:pPr>
            <w:r w:rsidRPr="00B57DB6">
              <w:rPr>
                <w:b/>
                <w:bCs/>
                <w:sz w:val="19"/>
                <w:szCs w:val="19"/>
              </w:rPr>
              <w:t>85,62%</w:t>
            </w:r>
          </w:p>
        </w:tc>
      </w:tr>
      <w:tr w:rsidR="00650C7A" w:rsidRPr="00B57DB6" w14:paraId="72DA7D8C" w14:textId="77777777" w:rsidTr="008607B1">
        <w:trPr>
          <w:trHeight w:val="303"/>
          <w:jc w:val="center"/>
        </w:trPr>
        <w:tc>
          <w:tcPr>
            <w:tcW w:w="2036" w:type="dxa"/>
            <w:shd w:val="clear" w:color="auto" w:fill="auto"/>
            <w:vAlign w:val="center"/>
            <w:hideMark/>
          </w:tcPr>
          <w:p w14:paraId="07C50BE5" w14:textId="77777777" w:rsidR="00E149A1" w:rsidRPr="00B57DB6" w:rsidRDefault="00E149A1" w:rsidP="00E149A1">
            <w:pPr>
              <w:rPr>
                <w:sz w:val="20"/>
                <w:szCs w:val="20"/>
              </w:rPr>
            </w:pPr>
            <w:r w:rsidRPr="00B57DB6">
              <w:rPr>
                <w:sz w:val="20"/>
                <w:szCs w:val="20"/>
              </w:rPr>
              <w:t>31 Rashodi za zaposlene</w:t>
            </w:r>
          </w:p>
        </w:tc>
        <w:tc>
          <w:tcPr>
            <w:tcW w:w="1369" w:type="dxa"/>
            <w:shd w:val="clear" w:color="auto" w:fill="auto"/>
            <w:vAlign w:val="center"/>
            <w:hideMark/>
          </w:tcPr>
          <w:p w14:paraId="2D65F8CE" w14:textId="77777777" w:rsidR="00E149A1" w:rsidRPr="00B57DB6" w:rsidRDefault="00E149A1" w:rsidP="00E149A1">
            <w:pPr>
              <w:jc w:val="right"/>
              <w:rPr>
                <w:sz w:val="19"/>
                <w:szCs w:val="19"/>
              </w:rPr>
            </w:pPr>
            <w:r w:rsidRPr="00B57DB6">
              <w:rPr>
                <w:sz w:val="19"/>
                <w:szCs w:val="19"/>
              </w:rPr>
              <w:t>16.069.594,93</w:t>
            </w:r>
          </w:p>
        </w:tc>
        <w:tc>
          <w:tcPr>
            <w:tcW w:w="1220" w:type="dxa"/>
            <w:shd w:val="clear" w:color="auto" w:fill="auto"/>
            <w:vAlign w:val="center"/>
            <w:hideMark/>
          </w:tcPr>
          <w:p w14:paraId="3C06BB8C" w14:textId="77777777" w:rsidR="00E149A1" w:rsidRPr="00B57DB6" w:rsidRDefault="00E149A1" w:rsidP="00E149A1">
            <w:pPr>
              <w:jc w:val="right"/>
              <w:rPr>
                <w:sz w:val="19"/>
                <w:szCs w:val="19"/>
              </w:rPr>
            </w:pPr>
            <w:r w:rsidRPr="00B57DB6">
              <w:rPr>
                <w:sz w:val="19"/>
                <w:szCs w:val="19"/>
              </w:rPr>
              <w:t>23.202.235</w:t>
            </w:r>
          </w:p>
        </w:tc>
        <w:tc>
          <w:tcPr>
            <w:tcW w:w="1220" w:type="dxa"/>
            <w:shd w:val="clear" w:color="auto" w:fill="auto"/>
            <w:vAlign w:val="center"/>
            <w:hideMark/>
          </w:tcPr>
          <w:p w14:paraId="6955B2FD" w14:textId="77777777" w:rsidR="00E149A1" w:rsidRPr="00B57DB6" w:rsidRDefault="00E149A1" w:rsidP="00E149A1">
            <w:pPr>
              <w:jc w:val="right"/>
              <w:rPr>
                <w:sz w:val="19"/>
                <w:szCs w:val="19"/>
              </w:rPr>
            </w:pPr>
            <w:r w:rsidRPr="00B57DB6">
              <w:rPr>
                <w:sz w:val="19"/>
                <w:szCs w:val="19"/>
              </w:rPr>
              <w:t>23.099.054</w:t>
            </w:r>
          </w:p>
        </w:tc>
        <w:tc>
          <w:tcPr>
            <w:tcW w:w="1395" w:type="dxa"/>
            <w:shd w:val="clear" w:color="auto" w:fill="auto"/>
            <w:vAlign w:val="center"/>
            <w:hideMark/>
          </w:tcPr>
          <w:p w14:paraId="17C0788B" w14:textId="77777777" w:rsidR="00E149A1" w:rsidRPr="00B57DB6" w:rsidRDefault="00E149A1" w:rsidP="00E149A1">
            <w:pPr>
              <w:jc w:val="right"/>
              <w:rPr>
                <w:sz w:val="19"/>
                <w:szCs w:val="19"/>
              </w:rPr>
            </w:pPr>
            <w:r w:rsidRPr="00B57DB6">
              <w:rPr>
                <w:sz w:val="19"/>
                <w:szCs w:val="19"/>
              </w:rPr>
              <w:t>21.451.700,71</w:t>
            </w:r>
          </w:p>
        </w:tc>
        <w:tc>
          <w:tcPr>
            <w:tcW w:w="1176" w:type="dxa"/>
            <w:shd w:val="clear" w:color="auto" w:fill="auto"/>
            <w:vAlign w:val="center"/>
            <w:hideMark/>
          </w:tcPr>
          <w:p w14:paraId="4DDD1DCC" w14:textId="77777777" w:rsidR="00E149A1" w:rsidRPr="00B57DB6" w:rsidRDefault="00E149A1" w:rsidP="00E149A1">
            <w:pPr>
              <w:jc w:val="right"/>
              <w:rPr>
                <w:sz w:val="19"/>
                <w:szCs w:val="19"/>
              </w:rPr>
            </w:pPr>
            <w:r w:rsidRPr="00B57DB6">
              <w:rPr>
                <w:sz w:val="19"/>
                <w:szCs w:val="19"/>
              </w:rPr>
              <w:t>133,49%</w:t>
            </w:r>
          </w:p>
        </w:tc>
        <w:tc>
          <w:tcPr>
            <w:tcW w:w="998" w:type="dxa"/>
            <w:shd w:val="clear" w:color="auto" w:fill="auto"/>
            <w:vAlign w:val="center"/>
            <w:hideMark/>
          </w:tcPr>
          <w:p w14:paraId="36CD08E1" w14:textId="77777777" w:rsidR="00E149A1" w:rsidRPr="00B57DB6" w:rsidRDefault="00E149A1" w:rsidP="00E149A1">
            <w:pPr>
              <w:jc w:val="right"/>
              <w:rPr>
                <w:sz w:val="19"/>
                <w:szCs w:val="19"/>
              </w:rPr>
            </w:pPr>
            <w:r w:rsidRPr="00B57DB6">
              <w:rPr>
                <w:sz w:val="19"/>
                <w:szCs w:val="19"/>
              </w:rPr>
              <w:t>92,87%</w:t>
            </w:r>
          </w:p>
        </w:tc>
      </w:tr>
      <w:tr w:rsidR="00650C7A" w:rsidRPr="00B57DB6" w14:paraId="36CA6DF2" w14:textId="77777777" w:rsidTr="008607B1">
        <w:trPr>
          <w:trHeight w:val="303"/>
          <w:jc w:val="center"/>
        </w:trPr>
        <w:tc>
          <w:tcPr>
            <w:tcW w:w="2036" w:type="dxa"/>
            <w:shd w:val="clear" w:color="auto" w:fill="auto"/>
            <w:vAlign w:val="center"/>
            <w:hideMark/>
          </w:tcPr>
          <w:p w14:paraId="430F4D95" w14:textId="77777777" w:rsidR="00E149A1" w:rsidRPr="00B57DB6" w:rsidRDefault="00E149A1" w:rsidP="00E149A1">
            <w:pPr>
              <w:rPr>
                <w:sz w:val="20"/>
                <w:szCs w:val="20"/>
              </w:rPr>
            </w:pPr>
            <w:r w:rsidRPr="00B57DB6">
              <w:rPr>
                <w:sz w:val="20"/>
                <w:szCs w:val="20"/>
              </w:rPr>
              <w:t>32 Materijalni rashodi</w:t>
            </w:r>
          </w:p>
        </w:tc>
        <w:tc>
          <w:tcPr>
            <w:tcW w:w="1369" w:type="dxa"/>
            <w:shd w:val="clear" w:color="auto" w:fill="auto"/>
            <w:vAlign w:val="center"/>
            <w:hideMark/>
          </w:tcPr>
          <w:p w14:paraId="3D20325C" w14:textId="77777777" w:rsidR="00E149A1" w:rsidRPr="00B57DB6" w:rsidRDefault="00E149A1" w:rsidP="00E149A1">
            <w:pPr>
              <w:jc w:val="right"/>
              <w:rPr>
                <w:sz w:val="19"/>
                <w:szCs w:val="19"/>
              </w:rPr>
            </w:pPr>
            <w:r w:rsidRPr="00B57DB6">
              <w:rPr>
                <w:sz w:val="19"/>
                <w:szCs w:val="19"/>
              </w:rPr>
              <w:t>24.508.159,30</w:t>
            </w:r>
          </w:p>
        </w:tc>
        <w:tc>
          <w:tcPr>
            <w:tcW w:w="1220" w:type="dxa"/>
            <w:shd w:val="clear" w:color="auto" w:fill="auto"/>
            <w:vAlign w:val="center"/>
            <w:hideMark/>
          </w:tcPr>
          <w:p w14:paraId="1738B61C" w14:textId="77777777" w:rsidR="00E149A1" w:rsidRPr="00B57DB6" w:rsidRDefault="00E149A1" w:rsidP="00E149A1">
            <w:pPr>
              <w:jc w:val="right"/>
              <w:rPr>
                <w:sz w:val="19"/>
                <w:szCs w:val="19"/>
              </w:rPr>
            </w:pPr>
            <w:r w:rsidRPr="00B57DB6">
              <w:rPr>
                <w:sz w:val="19"/>
                <w:szCs w:val="19"/>
              </w:rPr>
              <w:t>31.847.537</w:t>
            </w:r>
          </w:p>
        </w:tc>
        <w:tc>
          <w:tcPr>
            <w:tcW w:w="1220" w:type="dxa"/>
            <w:shd w:val="clear" w:color="auto" w:fill="auto"/>
            <w:vAlign w:val="center"/>
            <w:hideMark/>
          </w:tcPr>
          <w:p w14:paraId="75AF1CF8" w14:textId="77777777" w:rsidR="00E149A1" w:rsidRPr="00B57DB6" w:rsidRDefault="00E149A1" w:rsidP="00E149A1">
            <w:pPr>
              <w:jc w:val="right"/>
              <w:rPr>
                <w:sz w:val="19"/>
                <w:szCs w:val="19"/>
              </w:rPr>
            </w:pPr>
            <w:r w:rsidRPr="00B57DB6">
              <w:rPr>
                <w:sz w:val="19"/>
                <w:szCs w:val="19"/>
              </w:rPr>
              <w:t>32.075.498</w:t>
            </w:r>
          </w:p>
        </w:tc>
        <w:tc>
          <w:tcPr>
            <w:tcW w:w="1395" w:type="dxa"/>
            <w:shd w:val="clear" w:color="auto" w:fill="auto"/>
            <w:vAlign w:val="center"/>
            <w:hideMark/>
          </w:tcPr>
          <w:p w14:paraId="59F75D43" w14:textId="77777777" w:rsidR="00E149A1" w:rsidRPr="00B57DB6" w:rsidRDefault="00E149A1" w:rsidP="00E149A1">
            <w:pPr>
              <w:jc w:val="right"/>
              <w:rPr>
                <w:sz w:val="19"/>
                <w:szCs w:val="19"/>
              </w:rPr>
            </w:pPr>
            <w:r w:rsidRPr="00B57DB6">
              <w:rPr>
                <w:sz w:val="19"/>
                <w:szCs w:val="19"/>
              </w:rPr>
              <w:t>25.871.980,93</w:t>
            </w:r>
          </w:p>
        </w:tc>
        <w:tc>
          <w:tcPr>
            <w:tcW w:w="1176" w:type="dxa"/>
            <w:shd w:val="clear" w:color="auto" w:fill="auto"/>
            <w:vAlign w:val="center"/>
            <w:hideMark/>
          </w:tcPr>
          <w:p w14:paraId="01C1C742" w14:textId="77777777" w:rsidR="00E149A1" w:rsidRPr="00B57DB6" w:rsidRDefault="00E149A1" w:rsidP="00E149A1">
            <w:pPr>
              <w:jc w:val="right"/>
              <w:rPr>
                <w:sz w:val="19"/>
                <w:szCs w:val="19"/>
              </w:rPr>
            </w:pPr>
            <w:r w:rsidRPr="00B57DB6">
              <w:rPr>
                <w:sz w:val="19"/>
                <w:szCs w:val="19"/>
              </w:rPr>
              <w:t>105,56%</w:t>
            </w:r>
          </w:p>
        </w:tc>
        <w:tc>
          <w:tcPr>
            <w:tcW w:w="998" w:type="dxa"/>
            <w:shd w:val="clear" w:color="auto" w:fill="auto"/>
            <w:vAlign w:val="center"/>
            <w:hideMark/>
          </w:tcPr>
          <w:p w14:paraId="0205E262" w14:textId="77777777" w:rsidR="00E149A1" w:rsidRPr="00B57DB6" w:rsidRDefault="00E149A1" w:rsidP="00E149A1">
            <w:pPr>
              <w:jc w:val="right"/>
              <w:rPr>
                <w:sz w:val="19"/>
                <w:szCs w:val="19"/>
              </w:rPr>
            </w:pPr>
            <w:r w:rsidRPr="00B57DB6">
              <w:rPr>
                <w:sz w:val="19"/>
                <w:szCs w:val="19"/>
              </w:rPr>
              <w:t>80,66%</w:t>
            </w:r>
          </w:p>
        </w:tc>
      </w:tr>
      <w:tr w:rsidR="00650C7A" w:rsidRPr="00B57DB6" w14:paraId="3B9A7B66" w14:textId="77777777" w:rsidTr="008607B1">
        <w:trPr>
          <w:trHeight w:val="303"/>
          <w:jc w:val="center"/>
        </w:trPr>
        <w:tc>
          <w:tcPr>
            <w:tcW w:w="2036" w:type="dxa"/>
            <w:shd w:val="clear" w:color="auto" w:fill="auto"/>
            <w:vAlign w:val="center"/>
            <w:hideMark/>
          </w:tcPr>
          <w:p w14:paraId="0EE8AB10" w14:textId="77777777" w:rsidR="00E149A1" w:rsidRPr="00B57DB6" w:rsidRDefault="00E149A1" w:rsidP="00E149A1">
            <w:pPr>
              <w:rPr>
                <w:sz w:val="20"/>
                <w:szCs w:val="20"/>
              </w:rPr>
            </w:pPr>
            <w:r w:rsidRPr="00B57DB6">
              <w:rPr>
                <w:sz w:val="20"/>
                <w:szCs w:val="20"/>
              </w:rPr>
              <w:t>34 Financijski rashodi</w:t>
            </w:r>
          </w:p>
        </w:tc>
        <w:tc>
          <w:tcPr>
            <w:tcW w:w="1369" w:type="dxa"/>
            <w:shd w:val="clear" w:color="auto" w:fill="auto"/>
            <w:vAlign w:val="center"/>
            <w:hideMark/>
          </w:tcPr>
          <w:p w14:paraId="0EF741F5" w14:textId="77777777" w:rsidR="00E149A1" w:rsidRPr="00B57DB6" w:rsidRDefault="00E149A1" w:rsidP="00E149A1">
            <w:pPr>
              <w:jc w:val="right"/>
              <w:rPr>
                <w:sz w:val="19"/>
                <w:szCs w:val="19"/>
              </w:rPr>
            </w:pPr>
            <w:r w:rsidRPr="00B57DB6">
              <w:rPr>
                <w:sz w:val="19"/>
                <w:szCs w:val="19"/>
              </w:rPr>
              <w:t>192.386,74</w:t>
            </w:r>
          </w:p>
        </w:tc>
        <w:tc>
          <w:tcPr>
            <w:tcW w:w="1220" w:type="dxa"/>
            <w:shd w:val="clear" w:color="auto" w:fill="auto"/>
            <w:vAlign w:val="center"/>
            <w:hideMark/>
          </w:tcPr>
          <w:p w14:paraId="3EAA0FDF" w14:textId="77777777" w:rsidR="00E149A1" w:rsidRPr="00B57DB6" w:rsidRDefault="00E149A1" w:rsidP="00E149A1">
            <w:pPr>
              <w:jc w:val="right"/>
              <w:rPr>
                <w:sz w:val="19"/>
                <w:szCs w:val="19"/>
              </w:rPr>
            </w:pPr>
            <w:r w:rsidRPr="00B57DB6">
              <w:rPr>
                <w:sz w:val="19"/>
                <w:szCs w:val="19"/>
              </w:rPr>
              <w:t>515.587</w:t>
            </w:r>
          </w:p>
        </w:tc>
        <w:tc>
          <w:tcPr>
            <w:tcW w:w="1220" w:type="dxa"/>
            <w:shd w:val="clear" w:color="auto" w:fill="auto"/>
            <w:vAlign w:val="center"/>
            <w:hideMark/>
          </w:tcPr>
          <w:p w14:paraId="1D2FBCE0" w14:textId="77777777" w:rsidR="00E149A1" w:rsidRPr="00B57DB6" w:rsidRDefault="00E149A1" w:rsidP="00E149A1">
            <w:pPr>
              <w:jc w:val="right"/>
              <w:rPr>
                <w:sz w:val="19"/>
                <w:szCs w:val="19"/>
              </w:rPr>
            </w:pPr>
            <w:r w:rsidRPr="00B57DB6">
              <w:rPr>
                <w:sz w:val="19"/>
                <w:szCs w:val="19"/>
              </w:rPr>
              <w:t>497.687</w:t>
            </w:r>
          </w:p>
        </w:tc>
        <w:tc>
          <w:tcPr>
            <w:tcW w:w="1395" w:type="dxa"/>
            <w:shd w:val="clear" w:color="auto" w:fill="auto"/>
            <w:vAlign w:val="center"/>
            <w:hideMark/>
          </w:tcPr>
          <w:p w14:paraId="4B6D8F34" w14:textId="77777777" w:rsidR="00E149A1" w:rsidRPr="00B57DB6" w:rsidRDefault="00E149A1" w:rsidP="00E149A1">
            <w:pPr>
              <w:jc w:val="right"/>
              <w:rPr>
                <w:sz w:val="19"/>
                <w:szCs w:val="19"/>
              </w:rPr>
            </w:pPr>
            <w:r w:rsidRPr="00B57DB6">
              <w:rPr>
                <w:sz w:val="19"/>
                <w:szCs w:val="19"/>
              </w:rPr>
              <w:t>148.790,14</w:t>
            </w:r>
          </w:p>
        </w:tc>
        <w:tc>
          <w:tcPr>
            <w:tcW w:w="1176" w:type="dxa"/>
            <w:shd w:val="clear" w:color="auto" w:fill="auto"/>
            <w:vAlign w:val="center"/>
            <w:hideMark/>
          </w:tcPr>
          <w:p w14:paraId="451B8FB6" w14:textId="77777777" w:rsidR="00E149A1" w:rsidRPr="00B57DB6" w:rsidRDefault="00E149A1" w:rsidP="00E149A1">
            <w:pPr>
              <w:jc w:val="right"/>
              <w:rPr>
                <w:sz w:val="19"/>
                <w:szCs w:val="19"/>
              </w:rPr>
            </w:pPr>
            <w:r w:rsidRPr="00B57DB6">
              <w:rPr>
                <w:sz w:val="19"/>
                <w:szCs w:val="19"/>
              </w:rPr>
              <w:t>77,34%</w:t>
            </w:r>
          </w:p>
        </w:tc>
        <w:tc>
          <w:tcPr>
            <w:tcW w:w="998" w:type="dxa"/>
            <w:shd w:val="clear" w:color="auto" w:fill="auto"/>
            <w:vAlign w:val="center"/>
            <w:hideMark/>
          </w:tcPr>
          <w:p w14:paraId="4D652071" w14:textId="77777777" w:rsidR="00E149A1" w:rsidRPr="00B57DB6" w:rsidRDefault="00E149A1" w:rsidP="00E149A1">
            <w:pPr>
              <w:jc w:val="right"/>
              <w:rPr>
                <w:sz w:val="19"/>
                <w:szCs w:val="19"/>
              </w:rPr>
            </w:pPr>
            <w:r w:rsidRPr="00B57DB6">
              <w:rPr>
                <w:sz w:val="19"/>
                <w:szCs w:val="19"/>
              </w:rPr>
              <w:t>29,90%</w:t>
            </w:r>
          </w:p>
        </w:tc>
      </w:tr>
      <w:tr w:rsidR="00650C7A" w:rsidRPr="00B57DB6" w14:paraId="4E2B3406" w14:textId="77777777" w:rsidTr="008607B1">
        <w:trPr>
          <w:trHeight w:val="303"/>
          <w:jc w:val="center"/>
        </w:trPr>
        <w:tc>
          <w:tcPr>
            <w:tcW w:w="2036" w:type="dxa"/>
            <w:shd w:val="clear" w:color="auto" w:fill="auto"/>
            <w:vAlign w:val="center"/>
            <w:hideMark/>
          </w:tcPr>
          <w:p w14:paraId="307CC48F" w14:textId="77777777" w:rsidR="00E149A1" w:rsidRPr="00B57DB6" w:rsidRDefault="00E149A1" w:rsidP="00E149A1">
            <w:pPr>
              <w:rPr>
                <w:sz w:val="20"/>
                <w:szCs w:val="20"/>
              </w:rPr>
            </w:pPr>
            <w:r w:rsidRPr="00B57DB6">
              <w:rPr>
                <w:sz w:val="20"/>
                <w:szCs w:val="20"/>
              </w:rPr>
              <w:t>35 Subvencije</w:t>
            </w:r>
          </w:p>
        </w:tc>
        <w:tc>
          <w:tcPr>
            <w:tcW w:w="1369" w:type="dxa"/>
            <w:shd w:val="clear" w:color="auto" w:fill="auto"/>
            <w:vAlign w:val="center"/>
            <w:hideMark/>
          </w:tcPr>
          <w:p w14:paraId="3D8D66E2" w14:textId="77777777" w:rsidR="00E149A1" w:rsidRPr="00B57DB6" w:rsidRDefault="00E149A1" w:rsidP="00E149A1">
            <w:pPr>
              <w:jc w:val="right"/>
              <w:rPr>
                <w:sz w:val="19"/>
                <w:szCs w:val="19"/>
              </w:rPr>
            </w:pPr>
            <w:r w:rsidRPr="00B57DB6">
              <w:rPr>
                <w:sz w:val="19"/>
                <w:szCs w:val="19"/>
              </w:rPr>
              <w:t>1.605.054,01</w:t>
            </w:r>
          </w:p>
        </w:tc>
        <w:tc>
          <w:tcPr>
            <w:tcW w:w="1220" w:type="dxa"/>
            <w:shd w:val="clear" w:color="auto" w:fill="auto"/>
            <w:vAlign w:val="center"/>
            <w:hideMark/>
          </w:tcPr>
          <w:p w14:paraId="74B0CA22" w14:textId="77777777" w:rsidR="00E149A1" w:rsidRPr="00B57DB6" w:rsidRDefault="00E149A1" w:rsidP="00E149A1">
            <w:pPr>
              <w:jc w:val="right"/>
              <w:rPr>
                <w:sz w:val="19"/>
                <w:szCs w:val="19"/>
              </w:rPr>
            </w:pPr>
            <w:r w:rsidRPr="00B57DB6">
              <w:rPr>
                <w:sz w:val="19"/>
                <w:szCs w:val="19"/>
              </w:rPr>
              <w:t>2.143.497</w:t>
            </w:r>
          </w:p>
        </w:tc>
        <w:tc>
          <w:tcPr>
            <w:tcW w:w="1220" w:type="dxa"/>
            <w:shd w:val="clear" w:color="auto" w:fill="auto"/>
            <w:vAlign w:val="center"/>
            <w:hideMark/>
          </w:tcPr>
          <w:p w14:paraId="3D4778FB" w14:textId="77777777" w:rsidR="00E149A1" w:rsidRPr="00B57DB6" w:rsidRDefault="00E149A1" w:rsidP="00E149A1">
            <w:pPr>
              <w:jc w:val="right"/>
              <w:rPr>
                <w:sz w:val="19"/>
                <w:szCs w:val="19"/>
              </w:rPr>
            </w:pPr>
            <w:r w:rsidRPr="00B57DB6">
              <w:rPr>
                <w:sz w:val="19"/>
                <w:szCs w:val="19"/>
              </w:rPr>
              <w:t>2.125.094</w:t>
            </w:r>
          </w:p>
        </w:tc>
        <w:tc>
          <w:tcPr>
            <w:tcW w:w="1395" w:type="dxa"/>
            <w:shd w:val="clear" w:color="auto" w:fill="auto"/>
            <w:vAlign w:val="center"/>
            <w:hideMark/>
          </w:tcPr>
          <w:p w14:paraId="79F90E1F" w14:textId="77777777" w:rsidR="00E149A1" w:rsidRPr="00B57DB6" w:rsidRDefault="00E149A1" w:rsidP="00E149A1">
            <w:pPr>
              <w:jc w:val="right"/>
              <w:rPr>
                <w:sz w:val="19"/>
                <w:szCs w:val="19"/>
              </w:rPr>
            </w:pPr>
            <w:r w:rsidRPr="00B57DB6">
              <w:rPr>
                <w:sz w:val="19"/>
                <w:szCs w:val="19"/>
              </w:rPr>
              <w:t>1.842.152,68</w:t>
            </w:r>
          </w:p>
        </w:tc>
        <w:tc>
          <w:tcPr>
            <w:tcW w:w="1176" w:type="dxa"/>
            <w:shd w:val="clear" w:color="auto" w:fill="auto"/>
            <w:vAlign w:val="center"/>
            <w:hideMark/>
          </w:tcPr>
          <w:p w14:paraId="629FAC67" w14:textId="77777777" w:rsidR="00E149A1" w:rsidRPr="00B57DB6" w:rsidRDefault="00E149A1" w:rsidP="00E149A1">
            <w:pPr>
              <w:jc w:val="right"/>
              <w:rPr>
                <w:sz w:val="19"/>
                <w:szCs w:val="19"/>
              </w:rPr>
            </w:pPr>
            <w:r w:rsidRPr="00B57DB6">
              <w:rPr>
                <w:sz w:val="19"/>
                <w:szCs w:val="19"/>
              </w:rPr>
              <w:t>114,77%</w:t>
            </w:r>
          </w:p>
        </w:tc>
        <w:tc>
          <w:tcPr>
            <w:tcW w:w="998" w:type="dxa"/>
            <w:shd w:val="clear" w:color="auto" w:fill="auto"/>
            <w:vAlign w:val="center"/>
            <w:hideMark/>
          </w:tcPr>
          <w:p w14:paraId="22A5D00C" w14:textId="77777777" w:rsidR="00E149A1" w:rsidRPr="00B57DB6" w:rsidRDefault="00E149A1" w:rsidP="00E149A1">
            <w:pPr>
              <w:jc w:val="right"/>
              <w:rPr>
                <w:sz w:val="19"/>
                <w:szCs w:val="19"/>
              </w:rPr>
            </w:pPr>
            <w:r w:rsidRPr="00B57DB6">
              <w:rPr>
                <w:sz w:val="19"/>
                <w:szCs w:val="19"/>
              </w:rPr>
              <w:t>86,69%</w:t>
            </w:r>
          </w:p>
        </w:tc>
      </w:tr>
      <w:tr w:rsidR="00650C7A" w:rsidRPr="00B57DB6" w14:paraId="4F27DA5C" w14:textId="77777777" w:rsidTr="008607B1">
        <w:trPr>
          <w:trHeight w:val="772"/>
          <w:jc w:val="center"/>
        </w:trPr>
        <w:tc>
          <w:tcPr>
            <w:tcW w:w="2036" w:type="dxa"/>
            <w:shd w:val="clear" w:color="auto" w:fill="auto"/>
            <w:vAlign w:val="center"/>
            <w:hideMark/>
          </w:tcPr>
          <w:p w14:paraId="6A77B7F3" w14:textId="77777777" w:rsidR="00E149A1" w:rsidRPr="00B57DB6" w:rsidRDefault="00E149A1" w:rsidP="00E149A1">
            <w:pPr>
              <w:rPr>
                <w:sz w:val="20"/>
                <w:szCs w:val="20"/>
              </w:rPr>
            </w:pPr>
            <w:r w:rsidRPr="00B57DB6">
              <w:rPr>
                <w:sz w:val="20"/>
                <w:szCs w:val="20"/>
              </w:rPr>
              <w:t>36 Pomoći dane u inozemstvo i unutar općeg proračuna</w:t>
            </w:r>
          </w:p>
        </w:tc>
        <w:tc>
          <w:tcPr>
            <w:tcW w:w="1369" w:type="dxa"/>
            <w:shd w:val="clear" w:color="auto" w:fill="auto"/>
            <w:vAlign w:val="center"/>
            <w:hideMark/>
          </w:tcPr>
          <w:p w14:paraId="0DD8C317" w14:textId="77777777" w:rsidR="00E149A1" w:rsidRPr="00B57DB6" w:rsidRDefault="00E149A1" w:rsidP="00E149A1">
            <w:pPr>
              <w:jc w:val="right"/>
              <w:rPr>
                <w:sz w:val="19"/>
                <w:szCs w:val="19"/>
              </w:rPr>
            </w:pPr>
            <w:r w:rsidRPr="00B57DB6">
              <w:rPr>
                <w:sz w:val="19"/>
                <w:szCs w:val="19"/>
              </w:rPr>
              <w:t>128.820,95</w:t>
            </w:r>
          </w:p>
        </w:tc>
        <w:tc>
          <w:tcPr>
            <w:tcW w:w="1220" w:type="dxa"/>
            <w:shd w:val="clear" w:color="auto" w:fill="auto"/>
            <w:vAlign w:val="center"/>
            <w:hideMark/>
          </w:tcPr>
          <w:p w14:paraId="4FC10CB7" w14:textId="77777777" w:rsidR="00E149A1" w:rsidRPr="00B57DB6" w:rsidRDefault="00E149A1" w:rsidP="00E149A1">
            <w:pPr>
              <w:jc w:val="right"/>
              <w:rPr>
                <w:sz w:val="19"/>
                <w:szCs w:val="19"/>
              </w:rPr>
            </w:pPr>
            <w:r w:rsidRPr="00B57DB6">
              <w:rPr>
                <w:sz w:val="19"/>
                <w:szCs w:val="19"/>
              </w:rPr>
              <w:t>211.000</w:t>
            </w:r>
          </w:p>
        </w:tc>
        <w:tc>
          <w:tcPr>
            <w:tcW w:w="1220" w:type="dxa"/>
            <w:shd w:val="clear" w:color="auto" w:fill="auto"/>
            <w:vAlign w:val="center"/>
            <w:hideMark/>
          </w:tcPr>
          <w:p w14:paraId="3C11ADA2" w14:textId="77777777" w:rsidR="00E149A1" w:rsidRPr="00B57DB6" w:rsidRDefault="00E149A1" w:rsidP="00E149A1">
            <w:pPr>
              <w:jc w:val="right"/>
              <w:rPr>
                <w:sz w:val="19"/>
                <w:szCs w:val="19"/>
              </w:rPr>
            </w:pPr>
            <w:r w:rsidRPr="00B57DB6">
              <w:rPr>
                <w:sz w:val="19"/>
                <w:szCs w:val="19"/>
              </w:rPr>
              <w:t>229.000</w:t>
            </w:r>
          </w:p>
        </w:tc>
        <w:tc>
          <w:tcPr>
            <w:tcW w:w="1395" w:type="dxa"/>
            <w:shd w:val="clear" w:color="auto" w:fill="auto"/>
            <w:vAlign w:val="center"/>
            <w:hideMark/>
          </w:tcPr>
          <w:p w14:paraId="0D3F01F0" w14:textId="77777777" w:rsidR="00E149A1" w:rsidRPr="00B57DB6" w:rsidRDefault="00E149A1" w:rsidP="00E149A1">
            <w:pPr>
              <w:jc w:val="right"/>
              <w:rPr>
                <w:sz w:val="19"/>
                <w:szCs w:val="19"/>
              </w:rPr>
            </w:pPr>
            <w:r w:rsidRPr="00B57DB6">
              <w:rPr>
                <w:sz w:val="19"/>
                <w:szCs w:val="19"/>
              </w:rPr>
              <w:t>173.459,78</w:t>
            </w:r>
          </w:p>
        </w:tc>
        <w:tc>
          <w:tcPr>
            <w:tcW w:w="1176" w:type="dxa"/>
            <w:shd w:val="clear" w:color="auto" w:fill="auto"/>
            <w:vAlign w:val="center"/>
            <w:hideMark/>
          </w:tcPr>
          <w:p w14:paraId="4539FEBF" w14:textId="77777777" w:rsidR="00E149A1" w:rsidRPr="00B57DB6" w:rsidRDefault="00E149A1" w:rsidP="00E149A1">
            <w:pPr>
              <w:jc w:val="right"/>
              <w:rPr>
                <w:sz w:val="19"/>
                <w:szCs w:val="19"/>
              </w:rPr>
            </w:pPr>
            <w:r w:rsidRPr="00B57DB6">
              <w:rPr>
                <w:sz w:val="19"/>
                <w:szCs w:val="19"/>
              </w:rPr>
              <w:t>134,65%</w:t>
            </w:r>
          </w:p>
        </w:tc>
        <w:tc>
          <w:tcPr>
            <w:tcW w:w="998" w:type="dxa"/>
            <w:shd w:val="clear" w:color="auto" w:fill="auto"/>
            <w:vAlign w:val="center"/>
            <w:hideMark/>
          </w:tcPr>
          <w:p w14:paraId="5CEEC5D1" w14:textId="77777777" w:rsidR="00E149A1" w:rsidRPr="00B57DB6" w:rsidRDefault="00E149A1" w:rsidP="00E149A1">
            <w:pPr>
              <w:jc w:val="right"/>
              <w:rPr>
                <w:sz w:val="19"/>
                <w:szCs w:val="19"/>
              </w:rPr>
            </w:pPr>
            <w:r w:rsidRPr="00B57DB6">
              <w:rPr>
                <w:sz w:val="19"/>
                <w:szCs w:val="19"/>
              </w:rPr>
              <w:t>75,75%</w:t>
            </w:r>
          </w:p>
        </w:tc>
      </w:tr>
      <w:tr w:rsidR="00650C7A" w:rsidRPr="00B57DB6" w14:paraId="30C86DD5" w14:textId="77777777" w:rsidTr="008607B1">
        <w:trPr>
          <w:trHeight w:val="1031"/>
          <w:jc w:val="center"/>
        </w:trPr>
        <w:tc>
          <w:tcPr>
            <w:tcW w:w="2036" w:type="dxa"/>
            <w:shd w:val="clear" w:color="auto" w:fill="auto"/>
            <w:vAlign w:val="center"/>
            <w:hideMark/>
          </w:tcPr>
          <w:p w14:paraId="46F0E9CB" w14:textId="77777777" w:rsidR="00E149A1" w:rsidRPr="00B57DB6" w:rsidRDefault="00E149A1" w:rsidP="00E149A1">
            <w:pPr>
              <w:rPr>
                <w:sz w:val="20"/>
                <w:szCs w:val="20"/>
              </w:rPr>
            </w:pPr>
            <w:r w:rsidRPr="00B57DB6">
              <w:rPr>
                <w:sz w:val="20"/>
                <w:szCs w:val="20"/>
              </w:rPr>
              <w:t>37 Naknade građanima i kućanstvima na temelju osiguranja i druge naknade</w:t>
            </w:r>
          </w:p>
        </w:tc>
        <w:tc>
          <w:tcPr>
            <w:tcW w:w="1369" w:type="dxa"/>
            <w:shd w:val="clear" w:color="auto" w:fill="auto"/>
            <w:vAlign w:val="center"/>
            <w:hideMark/>
          </w:tcPr>
          <w:p w14:paraId="2345D994" w14:textId="77777777" w:rsidR="00E149A1" w:rsidRPr="00B57DB6" w:rsidRDefault="00E149A1" w:rsidP="00E149A1">
            <w:pPr>
              <w:jc w:val="right"/>
              <w:rPr>
                <w:sz w:val="19"/>
                <w:szCs w:val="19"/>
              </w:rPr>
            </w:pPr>
            <w:r w:rsidRPr="00B57DB6">
              <w:rPr>
                <w:sz w:val="19"/>
                <w:szCs w:val="19"/>
              </w:rPr>
              <w:t>1.391.618,34</w:t>
            </w:r>
          </w:p>
        </w:tc>
        <w:tc>
          <w:tcPr>
            <w:tcW w:w="1220" w:type="dxa"/>
            <w:shd w:val="clear" w:color="auto" w:fill="auto"/>
            <w:vAlign w:val="center"/>
            <w:hideMark/>
          </w:tcPr>
          <w:p w14:paraId="49B8CB85" w14:textId="77777777" w:rsidR="00E149A1" w:rsidRPr="00B57DB6" w:rsidRDefault="00E149A1" w:rsidP="00E149A1">
            <w:pPr>
              <w:jc w:val="right"/>
              <w:rPr>
                <w:sz w:val="19"/>
                <w:szCs w:val="19"/>
              </w:rPr>
            </w:pPr>
            <w:r w:rsidRPr="00B57DB6">
              <w:rPr>
                <w:sz w:val="19"/>
                <w:szCs w:val="19"/>
              </w:rPr>
              <w:t>1.893.695</w:t>
            </w:r>
          </w:p>
        </w:tc>
        <w:tc>
          <w:tcPr>
            <w:tcW w:w="1220" w:type="dxa"/>
            <w:shd w:val="clear" w:color="auto" w:fill="auto"/>
            <w:vAlign w:val="center"/>
            <w:hideMark/>
          </w:tcPr>
          <w:p w14:paraId="51649577" w14:textId="77777777" w:rsidR="00E149A1" w:rsidRPr="00B57DB6" w:rsidRDefault="00E149A1" w:rsidP="00E149A1">
            <w:pPr>
              <w:jc w:val="right"/>
              <w:rPr>
                <w:sz w:val="19"/>
                <w:szCs w:val="19"/>
              </w:rPr>
            </w:pPr>
            <w:r w:rsidRPr="00B57DB6">
              <w:rPr>
                <w:sz w:val="19"/>
                <w:szCs w:val="19"/>
              </w:rPr>
              <w:t>1.898.863</w:t>
            </w:r>
          </w:p>
        </w:tc>
        <w:tc>
          <w:tcPr>
            <w:tcW w:w="1395" w:type="dxa"/>
            <w:shd w:val="clear" w:color="auto" w:fill="auto"/>
            <w:vAlign w:val="center"/>
            <w:hideMark/>
          </w:tcPr>
          <w:p w14:paraId="1AC6E281" w14:textId="77777777" w:rsidR="00E149A1" w:rsidRPr="00B57DB6" w:rsidRDefault="00E149A1" w:rsidP="00E149A1">
            <w:pPr>
              <w:jc w:val="right"/>
              <w:rPr>
                <w:sz w:val="19"/>
                <w:szCs w:val="19"/>
              </w:rPr>
            </w:pPr>
            <w:r w:rsidRPr="00B57DB6">
              <w:rPr>
                <w:sz w:val="19"/>
                <w:szCs w:val="19"/>
              </w:rPr>
              <w:t>1.690.886,72</w:t>
            </w:r>
          </w:p>
        </w:tc>
        <w:tc>
          <w:tcPr>
            <w:tcW w:w="1176" w:type="dxa"/>
            <w:shd w:val="clear" w:color="auto" w:fill="auto"/>
            <w:vAlign w:val="center"/>
            <w:hideMark/>
          </w:tcPr>
          <w:p w14:paraId="5AEC3465" w14:textId="77777777" w:rsidR="00E149A1" w:rsidRPr="00B57DB6" w:rsidRDefault="00E149A1" w:rsidP="00E149A1">
            <w:pPr>
              <w:jc w:val="right"/>
              <w:rPr>
                <w:sz w:val="19"/>
                <w:szCs w:val="19"/>
              </w:rPr>
            </w:pPr>
            <w:r w:rsidRPr="00B57DB6">
              <w:rPr>
                <w:sz w:val="19"/>
                <w:szCs w:val="19"/>
              </w:rPr>
              <w:t>121,51%</w:t>
            </w:r>
          </w:p>
        </w:tc>
        <w:tc>
          <w:tcPr>
            <w:tcW w:w="998" w:type="dxa"/>
            <w:shd w:val="clear" w:color="auto" w:fill="auto"/>
            <w:vAlign w:val="center"/>
            <w:hideMark/>
          </w:tcPr>
          <w:p w14:paraId="32A2F61C" w14:textId="77777777" w:rsidR="00E149A1" w:rsidRPr="00B57DB6" w:rsidRDefault="00E149A1" w:rsidP="00E149A1">
            <w:pPr>
              <w:jc w:val="right"/>
              <w:rPr>
                <w:sz w:val="19"/>
                <w:szCs w:val="19"/>
              </w:rPr>
            </w:pPr>
            <w:r w:rsidRPr="00B57DB6">
              <w:rPr>
                <w:sz w:val="19"/>
                <w:szCs w:val="19"/>
              </w:rPr>
              <w:t>89,05%</w:t>
            </w:r>
          </w:p>
        </w:tc>
      </w:tr>
      <w:tr w:rsidR="00650C7A" w:rsidRPr="00B57DB6" w14:paraId="365E09C3" w14:textId="77777777" w:rsidTr="008607B1">
        <w:trPr>
          <w:trHeight w:val="303"/>
          <w:jc w:val="center"/>
        </w:trPr>
        <w:tc>
          <w:tcPr>
            <w:tcW w:w="2036" w:type="dxa"/>
            <w:shd w:val="clear" w:color="auto" w:fill="auto"/>
            <w:vAlign w:val="center"/>
            <w:hideMark/>
          </w:tcPr>
          <w:p w14:paraId="142A602B" w14:textId="77777777" w:rsidR="00E149A1" w:rsidRPr="00B57DB6" w:rsidRDefault="00E149A1" w:rsidP="00E149A1">
            <w:pPr>
              <w:rPr>
                <w:sz w:val="20"/>
                <w:szCs w:val="20"/>
              </w:rPr>
            </w:pPr>
            <w:r w:rsidRPr="00B57DB6">
              <w:rPr>
                <w:sz w:val="20"/>
                <w:szCs w:val="20"/>
              </w:rPr>
              <w:t>38 Ostali rashodi</w:t>
            </w:r>
          </w:p>
        </w:tc>
        <w:tc>
          <w:tcPr>
            <w:tcW w:w="1369" w:type="dxa"/>
            <w:shd w:val="clear" w:color="auto" w:fill="auto"/>
            <w:vAlign w:val="center"/>
            <w:hideMark/>
          </w:tcPr>
          <w:p w14:paraId="38B818A7" w14:textId="77777777" w:rsidR="00E149A1" w:rsidRPr="00B57DB6" w:rsidRDefault="00E149A1" w:rsidP="00E149A1">
            <w:pPr>
              <w:jc w:val="right"/>
              <w:rPr>
                <w:sz w:val="19"/>
                <w:szCs w:val="19"/>
              </w:rPr>
            </w:pPr>
            <w:r w:rsidRPr="00B57DB6">
              <w:rPr>
                <w:sz w:val="19"/>
                <w:szCs w:val="19"/>
              </w:rPr>
              <w:t>4.520.710,18</w:t>
            </w:r>
          </w:p>
        </w:tc>
        <w:tc>
          <w:tcPr>
            <w:tcW w:w="1220" w:type="dxa"/>
            <w:shd w:val="clear" w:color="auto" w:fill="auto"/>
            <w:vAlign w:val="center"/>
            <w:hideMark/>
          </w:tcPr>
          <w:p w14:paraId="0996A001" w14:textId="77777777" w:rsidR="00E149A1" w:rsidRPr="00B57DB6" w:rsidRDefault="00E149A1" w:rsidP="00E149A1">
            <w:pPr>
              <w:jc w:val="right"/>
              <w:rPr>
                <w:sz w:val="19"/>
                <w:szCs w:val="19"/>
              </w:rPr>
            </w:pPr>
            <w:r w:rsidRPr="00B57DB6">
              <w:rPr>
                <w:sz w:val="19"/>
                <w:szCs w:val="19"/>
              </w:rPr>
              <w:t>5.446.695</w:t>
            </w:r>
          </w:p>
        </w:tc>
        <w:tc>
          <w:tcPr>
            <w:tcW w:w="1220" w:type="dxa"/>
            <w:shd w:val="clear" w:color="auto" w:fill="auto"/>
            <w:vAlign w:val="center"/>
            <w:hideMark/>
          </w:tcPr>
          <w:p w14:paraId="7284F7F7" w14:textId="77777777" w:rsidR="00E149A1" w:rsidRPr="00B57DB6" w:rsidRDefault="00E149A1" w:rsidP="00E149A1">
            <w:pPr>
              <w:jc w:val="right"/>
              <w:rPr>
                <w:sz w:val="19"/>
                <w:szCs w:val="19"/>
              </w:rPr>
            </w:pPr>
            <w:r w:rsidRPr="00B57DB6">
              <w:rPr>
                <w:sz w:val="19"/>
                <w:szCs w:val="19"/>
              </w:rPr>
              <w:t>5.507.945</w:t>
            </w:r>
          </w:p>
        </w:tc>
        <w:tc>
          <w:tcPr>
            <w:tcW w:w="1395" w:type="dxa"/>
            <w:shd w:val="clear" w:color="auto" w:fill="auto"/>
            <w:vAlign w:val="center"/>
            <w:hideMark/>
          </w:tcPr>
          <w:p w14:paraId="7229A202" w14:textId="77777777" w:rsidR="00E149A1" w:rsidRPr="00B57DB6" w:rsidRDefault="00E149A1" w:rsidP="00E149A1">
            <w:pPr>
              <w:jc w:val="right"/>
              <w:rPr>
                <w:sz w:val="19"/>
                <w:szCs w:val="19"/>
              </w:rPr>
            </w:pPr>
            <w:r w:rsidRPr="00B57DB6">
              <w:rPr>
                <w:sz w:val="19"/>
                <w:szCs w:val="19"/>
              </w:rPr>
              <w:t>4.847.734,31</w:t>
            </w:r>
          </w:p>
        </w:tc>
        <w:tc>
          <w:tcPr>
            <w:tcW w:w="1176" w:type="dxa"/>
            <w:shd w:val="clear" w:color="auto" w:fill="auto"/>
            <w:vAlign w:val="center"/>
            <w:hideMark/>
          </w:tcPr>
          <w:p w14:paraId="42391A7E" w14:textId="77777777" w:rsidR="00E149A1" w:rsidRPr="00B57DB6" w:rsidRDefault="00E149A1" w:rsidP="00E149A1">
            <w:pPr>
              <w:jc w:val="right"/>
              <w:rPr>
                <w:sz w:val="19"/>
                <w:szCs w:val="19"/>
              </w:rPr>
            </w:pPr>
            <w:r w:rsidRPr="00B57DB6">
              <w:rPr>
                <w:sz w:val="19"/>
                <w:szCs w:val="19"/>
              </w:rPr>
              <w:t>107,23%</w:t>
            </w:r>
          </w:p>
        </w:tc>
        <w:tc>
          <w:tcPr>
            <w:tcW w:w="998" w:type="dxa"/>
            <w:shd w:val="clear" w:color="auto" w:fill="auto"/>
            <w:vAlign w:val="center"/>
            <w:hideMark/>
          </w:tcPr>
          <w:p w14:paraId="23BA1FAE" w14:textId="77777777" w:rsidR="00E149A1" w:rsidRPr="00B57DB6" w:rsidRDefault="00E149A1" w:rsidP="00E149A1">
            <w:pPr>
              <w:jc w:val="right"/>
              <w:rPr>
                <w:sz w:val="19"/>
                <w:szCs w:val="19"/>
              </w:rPr>
            </w:pPr>
            <w:r w:rsidRPr="00B57DB6">
              <w:rPr>
                <w:sz w:val="19"/>
                <w:szCs w:val="19"/>
              </w:rPr>
              <w:t>88,01%</w:t>
            </w:r>
          </w:p>
        </w:tc>
      </w:tr>
      <w:tr w:rsidR="00650C7A" w:rsidRPr="00B57DB6" w14:paraId="2C2EABCD" w14:textId="77777777" w:rsidTr="008607B1">
        <w:trPr>
          <w:trHeight w:val="515"/>
          <w:jc w:val="center"/>
        </w:trPr>
        <w:tc>
          <w:tcPr>
            <w:tcW w:w="2036" w:type="dxa"/>
            <w:shd w:val="clear" w:color="auto" w:fill="auto"/>
            <w:vAlign w:val="center"/>
            <w:hideMark/>
          </w:tcPr>
          <w:p w14:paraId="50A9567B" w14:textId="77777777" w:rsidR="00E149A1" w:rsidRPr="00B57DB6" w:rsidRDefault="00E149A1" w:rsidP="00E149A1">
            <w:pPr>
              <w:rPr>
                <w:b/>
                <w:bCs/>
                <w:sz w:val="20"/>
                <w:szCs w:val="20"/>
              </w:rPr>
            </w:pPr>
            <w:r w:rsidRPr="00B57DB6">
              <w:rPr>
                <w:b/>
                <w:bCs/>
                <w:sz w:val="20"/>
                <w:szCs w:val="20"/>
              </w:rPr>
              <w:t>4 Rashodi za nabavu nefinancijske imovine</w:t>
            </w:r>
          </w:p>
        </w:tc>
        <w:tc>
          <w:tcPr>
            <w:tcW w:w="1369" w:type="dxa"/>
            <w:shd w:val="clear" w:color="auto" w:fill="auto"/>
            <w:vAlign w:val="center"/>
            <w:hideMark/>
          </w:tcPr>
          <w:p w14:paraId="0B6781F5" w14:textId="77777777" w:rsidR="00E149A1" w:rsidRPr="00B57DB6" w:rsidRDefault="00E149A1" w:rsidP="00E149A1">
            <w:pPr>
              <w:jc w:val="right"/>
              <w:rPr>
                <w:b/>
                <w:bCs/>
                <w:sz w:val="19"/>
                <w:szCs w:val="19"/>
              </w:rPr>
            </w:pPr>
            <w:r w:rsidRPr="00B57DB6">
              <w:rPr>
                <w:b/>
                <w:bCs/>
                <w:sz w:val="19"/>
                <w:szCs w:val="19"/>
              </w:rPr>
              <w:t>9.648.194,98</w:t>
            </w:r>
          </w:p>
        </w:tc>
        <w:tc>
          <w:tcPr>
            <w:tcW w:w="1220" w:type="dxa"/>
            <w:shd w:val="clear" w:color="auto" w:fill="auto"/>
            <w:vAlign w:val="center"/>
            <w:hideMark/>
          </w:tcPr>
          <w:p w14:paraId="1CF13C3E" w14:textId="77777777" w:rsidR="00E149A1" w:rsidRPr="00B57DB6" w:rsidRDefault="00E149A1" w:rsidP="00E149A1">
            <w:pPr>
              <w:jc w:val="right"/>
              <w:rPr>
                <w:b/>
                <w:bCs/>
                <w:sz w:val="19"/>
                <w:szCs w:val="19"/>
              </w:rPr>
            </w:pPr>
            <w:r w:rsidRPr="00B57DB6">
              <w:rPr>
                <w:b/>
                <w:bCs/>
                <w:sz w:val="19"/>
                <w:szCs w:val="19"/>
              </w:rPr>
              <w:t>35.899.019</w:t>
            </w:r>
          </w:p>
        </w:tc>
        <w:tc>
          <w:tcPr>
            <w:tcW w:w="1220" w:type="dxa"/>
            <w:shd w:val="clear" w:color="auto" w:fill="auto"/>
            <w:vAlign w:val="center"/>
            <w:hideMark/>
          </w:tcPr>
          <w:p w14:paraId="6DA0DEC0" w14:textId="77777777" w:rsidR="00E149A1" w:rsidRPr="00B57DB6" w:rsidRDefault="00E149A1" w:rsidP="00E149A1">
            <w:pPr>
              <w:jc w:val="right"/>
              <w:rPr>
                <w:b/>
                <w:bCs/>
                <w:sz w:val="19"/>
                <w:szCs w:val="19"/>
              </w:rPr>
            </w:pPr>
            <w:r w:rsidRPr="00B57DB6">
              <w:rPr>
                <w:b/>
                <w:bCs/>
                <w:sz w:val="19"/>
                <w:szCs w:val="19"/>
              </w:rPr>
              <w:t>35.726.124</w:t>
            </w:r>
          </w:p>
        </w:tc>
        <w:tc>
          <w:tcPr>
            <w:tcW w:w="1395" w:type="dxa"/>
            <w:shd w:val="clear" w:color="auto" w:fill="auto"/>
            <w:vAlign w:val="center"/>
            <w:hideMark/>
          </w:tcPr>
          <w:p w14:paraId="4F8E6FD9" w14:textId="77777777" w:rsidR="00E149A1" w:rsidRPr="00B57DB6" w:rsidRDefault="00E149A1" w:rsidP="00E149A1">
            <w:pPr>
              <w:jc w:val="right"/>
              <w:rPr>
                <w:b/>
                <w:bCs/>
                <w:sz w:val="19"/>
                <w:szCs w:val="19"/>
              </w:rPr>
            </w:pPr>
            <w:r w:rsidRPr="00B57DB6">
              <w:rPr>
                <w:b/>
                <w:bCs/>
                <w:sz w:val="19"/>
                <w:szCs w:val="19"/>
              </w:rPr>
              <w:t>14.278.115,88</w:t>
            </w:r>
          </w:p>
        </w:tc>
        <w:tc>
          <w:tcPr>
            <w:tcW w:w="1176" w:type="dxa"/>
            <w:shd w:val="clear" w:color="auto" w:fill="auto"/>
            <w:vAlign w:val="center"/>
            <w:hideMark/>
          </w:tcPr>
          <w:p w14:paraId="2665BAAA" w14:textId="77777777" w:rsidR="00E149A1" w:rsidRPr="00B57DB6" w:rsidRDefault="00E149A1" w:rsidP="00E149A1">
            <w:pPr>
              <w:jc w:val="right"/>
              <w:rPr>
                <w:b/>
                <w:bCs/>
                <w:sz w:val="19"/>
                <w:szCs w:val="19"/>
              </w:rPr>
            </w:pPr>
            <w:r w:rsidRPr="00B57DB6">
              <w:rPr>
                <w:b/>
                <w:bCs/>
                <w:sz w:val="19"/>
                <w:szCs w:val="19"/>
              </w:rPr>
              <w:t>147,99%</w:t>
            </w:r>
          </w:p>
        </w:tc>
        <w:tc>
          <w:tcPr>
            <w:tcW w:w="998" w:type="dxa"/>
            <w:shd w:val="clear" w:color="auto" w:fill="auto"/>
            <w:vAlign w:val="center"/>
            <w:hideMark/>
          </w:tcPr>
          <w:p w14:paraId="27B6D5A4" w14:textId="77777777" w:rsidR="00E149A1" w:rsidRPr="00B57DB6" w:rsidRDefault="00E149A1" w:rsidP="00E149A1">
            <w:pPr>
              <w:jc w:val="right"/>
              <w:rPr>
                <w:b/>
                <w:bCs/>
                <w:sz w:val="19"/>
                <w:szCs w:val="19"/>
              </w:rPr>
            </w:pPr>
            <w:r w:rsidRPr="00B57DB6">
              <w:rPr>
                <w:b/>
                <w:bCs/>
                <w:sz w:val="19"/>
                <w:szCs w:val="19"/>
              </w:rPr>
              <w:t>39,97%</w:t>
            </w:r>
          </w:p>
        </w:tc>
      </w:tr>
      <w:tr w:rsidR="00650C7A" w:rsidRPr="00B57DB6" w14:paraId="797D7752" w14:textId="77777777" w:rsidTr="008607B1">
        <w:trPr>
          <w:trHeight w:val="772"/>
          <w:jc w:val="center"/>
        </w:trPr>
        <w:tc>
          <w:tcPr>
            <w:tcW w:w="2036" w:type="dxa"/>
            <w:shd w:val="clear" w:color="auto" w:fill="auto"/>
            <w:vAlign w:val="center"/>
            <w:hideMark/>
          </w:tcPr>
          <w:p w14:paraId="1581AC4B" w14:textId="77777777" w:rsidR="00E149A1" w:rsidRPr="00B57DB6" w:rsidRDefault="00E149A1" w:rsidP="00E149A1">
            <w:pPr>
              <w:rPr>
                <w:sz w:val="20"/>
                <w:szCs w:val="20"/>
              </w:rPr>
            </w:pPr>
            <w:r w:rsidRPr="00B57DB6">
              <w:rPr>
                <w:sz w:val="20"/>
                <w:szCs w:val="20"/>
              </w:rPr>
              <w:t xml:space="preserve">41 Rashodi za nabavu </w:t>
            </w:r>
            <w:proofErr w:type="spellStart"/>
            <w:r w:rsidRPr="00B57DB6">
              <w:rPr>
                <w:sz w:val="20"/>
                <w:szCs w:val="20"/>
              </w:rPr>
              <w:t>neproizvedene</w:t>
            </w:r>
            <w:proofErr w:type="spellEnd"/>
            <w:r w:rsidRPr="00B57DB6">
              <w:rPr>
                <w:sz w:val="20"/>
                <w:szCs w:val="20"/>
              </w:rPr>
              <w:t xml:space="preserve"> dugotrajne imovine</w:t>
            </w:r>
          </w:p>
        </w:tc>
        <w:tc>
          <w:tcPr>
            <w:tcW w:w="1369" w:type="dxa"/>
            <w:shd w:val="clear" w:color="auto" w:fill="auto"/>
            <w:vAlign w:val="center"/>
            <w:hideMark/>
          </w:tcPr>
          <w:p w14:paraId="2ABB8467" w14:textId="77777777" w:rsidR="00E149A1" w:rsidRPr="00B57DB6" w:rsidRDefault="00E149A1" w:rsidP="00E149A1">
            <w:pPr>
              <w:jc w:val="right"/>
              <w:rPr>
                <w:sz w:val="19"/>
                <w:szCs w:val="19"/>
              </w:rPr>
            </w:pPr>
            <w:r w:rsidRPr="00B57DB6">
              <w:rPr>
                <w:sz w:val="19"/>
                <w:szCs w:val="19"/>
              </w:rPr>
              <w:t>201.912,65</w:t>
            </w:r>
          </w:p>
        </w:tc>
        <w:tc>
          <w:tcPr>
            <w:tcW w:w="1220" w:type="dxa"/>
            <w:shd w:val="clear" w:color="auto" w:fill="auto"/>
            <w:vAlign w:val="center"/>
            <w:hideMark/>
          </w:tcPr>
          <w:p w14:paraId="76D31E02" w14:textId="77777777" w:rsidR="00E149A1" w:rsidRPr="00B57DB6" w:rsidRDefault="00E149A1" w:rsidP="00E149A1">
            <w:pPr>
              <w:jc w:val="right"/>
              <w:rPr>
                <w:sz w:val="19"/>
                <w:szCs w:val="19"/>
              </w:rPr>
            </w:pPr>
            <w:r w:rsidRPr="00B57DB6">
              <w:rPr>
                <w:sz w:val="19"/>
                <w:szCs w:val="19"/>
              </w:rPr>
              <w:t>543.550</w:t>
            </w:r>
          </w:p>
        </w:tc>
        <w:tc>
          <w:tcPr>
            <w:tcW w:w="1220" w:type="dxa"/>
            <w:shd w:val="clear" w:color="auto" w:fill="auto"/>
            <w:vAlign w:val="center"/>
            <w:hideMark/>
          </w:tcPr>
          <w:p w14:paraId="1C333494" w14:textId="77777777" w:rsidR="00E149A1" w:rsidRPr="00B57DB6" w:rsidRDefault="00E149A1" w:rsidP="00E149A1">
            <w:pPr>
              <w:jc w:val="right"/>
              <w:rPr>
                <w:sz w:val="19"/>
                <w:szCs w:val="19"/>
              </w:rPr>
            </w:pPr>
            <w:r w:rsidRPr="00B57DB6">
              <w:rPr>
                <w:sz w:val="19"/>
                <w:szCs w:val="19"/>
              </w:rPr>
              <w:t>530.550</w:t>
            </w:r>
          </w:p>
        </w:tc>
        <w:tc>
          <w:tcPr>
            <w:tcW w:w="1395" w:type="dxa"/>
            <w:shd w:val="clear" w:color="auto" w:fill="auto"/>
            <w:vAlign w:val="center"/>
            <w:hideMark/>
          </w:tcPr>
          <w:p w14:paraId="7374E35C" w14:textId="77777777" w:rsidR="00E149A1" w:rsidRPr="00B57DB6" w:rsidRDefault="00E149A1" w:rsidP="00E149A1">
            <w:pPr>
              <w:jc w:val="right"/>
              <w:rPr>
                <w:sz w:val="19"/>
                <w:szCs w:val="19"/>
              </w:rPr>
            </w:pPr>
            <w:r w:rsidRPr="00B57DB6">
              <w:rPr>
                <w:sz w:val="19"/>
                <w:szCs w:val="19"/>
              </w:rPr>
              <w:t>280.667,18</w:t>
            </w:r>
          </w:p>
        </w:tc>
        <w:tc>
          <w:tcPr>
            <w:tcW w:w="1176" w:type="dxa"/>
            <w:shd w:val="clear" w:color="auto" w:fill="auto"/>
            <w:vAlign w:val="center"/>
            <w:hideMark/>
          </w:tcPr>
          <w:p w14:paraId="66433934" w14:textId="77777777" w:rsidR="00E149A1" w:rsidRPr="00B57DB6" w:rsidRDefault="00E149A1" w:rsidP="00E149A1">
            <w:pPr>
              <w:jc w:val="right"/>
              <w:rPr>
                <w:sz w:val="19"/>
                <w:szCs w:val="19"/>
              </w:rPr>
            </w:pPr>
            <w:r w:rsidRPr="00B57DB6">
              <w:rPr>
                <w:sz w:val="19"/>
                <w:szCs w:val="19"/>
              </w:rPr>
              <w:t>139,00%</w:t>
            </w:r>
          </w:p>
        </w:tc>
        <w:tc>
          <w:tcPr>
            <w:tcW w:w="998" w:type="dxa"/>
            <w:shd w:val="clear" w:color="auto" w:fill="auto"/>
            <w:vAlign w:val="center"/>
            <w:hideMark/>
          </w:tcPr>
          <w:p w14:paraId="3BF6789A" w14:textId="77777777" w:rsidR="00E149A1" w:rsidRPr="00B57DB6" w:rsidRDefault="00E149A1" w:rsidP="00E149A1">
            <w:pPr>
              <w:jc w:val="right"/>
              <w:rPr>
                <w:sz w:val="19"/>
                <w:szCs w:val="19"/>
              </w:rPr>
            </w:pPr>
            <w:r w:rsidRPr="00B57DB6">
              <w:rPr>
                <w:sz w:val="19"/>
                <w:szCs w:val="19"/>
              </w:rPr>
              <w:t>52,90%</w:t>
            </w:r>
          </w:p>
        </w:tc>
      </w:tr>
      <w:tr w:rsidR="00650C7A" w:rsidRPr="00B57DB6" w14:paraId="11575631" w14:textId="77777777" w:rsidTr="008607B1">
        <w:trPr>
          <w:trHeight w:val="772"/>
          <w:jc w:val="center"/>
        </w:trPr>
        <w:tc>
          <w:tcPr>
            <w:tcW w:w="2036" w:type="dxa"/>
            <w:shd w:val="clear" w:color="auto" w:fill="auto"/>
            <w:vAlign w:val="center"/>
            <w:hideMark/>
          </w:tcPr>
          <w:p w14:paraId="5D577AA6" w14:textId="77777777" w:rsidR="00E149A1" w:rsidRPr="00B57DB6" w:rsidRDefault="00E149A1" w:rsidP="00E149A1">
            <w:pPr>
              <w:rPr>
                <w:sz w:val="20"/>
                <w:szCs w:val="20"/>
              </w:rPr>
            </w:pPr>
            <w:r w:rsidRPr="00B57DB6">
              <w:rPr>
                <w:sz w:val="20"/>
                <w:szCs w:val="20"/>
              </w:rPr>
              <w:t>42 Rashodi za nabavu proizvedene dugotrajne imovine</w:t>
            </w:r>
          </w:p>
        </w:tc>
        <w:tc>
          <w:tcPr>
            <w:tcW w:w="1369" w:type="dxa"/>
            <w:shd w:val="clear" w:color="auto" w:fill="auto"/>
            <w:vAlign w:val="center"/>
            <w:hideMark/>
          </w:tcPr>
          <w:p w14:paraId="000927DF" w14:textId="77777777" w:rsidR="00E149A1" w:rsidRPr="00B57DB6" w:rsidRDefault="00E149A1" w:rsidP="00E149A1">
            <w:pPr>
              <w:jc w:val="right"/>
              <w:rPr>
                <w:sz w:val="19"/>
                <w:szCs w:val="19"/>
              </w:rPr>
            </w:pPr>
            <w:r w:rsidRPr="00B57DB6">
              <w:rPr>
                <w:sz w:val="19"/>
                <w:szCs w:val="19"/>
              </w:rPr>
              <w:t>6.963.382,02</w:t>
            </w:r>
          </w:p>
        </w:tc>
        <w:tc>
          <w:tcPr>
            <w:tcW w:w="1220" w:type="dxa"/>
            <w:shd w:val="clear" w:color="auto" w:fill="auto"/>
            <w:vAlign w:val="center"/>
            <w:hideMark/>
          </w:tcPr>
          <w:p w14:paraId="7A4B4942" w14:textId="77777777" w:rsidR="00E149A1" w:rsidRPr="00B57DB6" w:rsidRDefault="00E149A1" w:rsidP="00E149A1">
            <w:pPr>
              <w:jc w:val="right"/>
              <w:rPr>
                <w:sz w:val="19"/>
                <w:szCs w:val="19"/>
              </w:rPr>
            </w:pPr>
            <w:r w:rsidRPr="00B57DB6">
              <w:rPr>
                <w:sz w:val="19"/>
                <w:szCs w:val="19"/>
              </w:rPr>
              <w:t>27.072.638</w:t>
            </w:r>
          </w:p>
        </w:tc>
        <w:tc>
          <w:tcPr>
            <w:tcW w:w="1220" w:type="dxa"/>
            <w:shd w:val="clear" w:color="auto" w:fill="auto"/>
            <w:vAlign w:val="center"/>
            <w:hideMark/>
          </w:tcPr>
          <w:p w14:paraId="35467279" w14:textId="77777777" w:rsidR="00E149A1" w:rsidRPr="00B57DB6" w:rsidRDefault="00E149A1" w:rsidP="00E149A1">
            <w:pPr>
              <w:jc w:val="right"/>
              <w:rPr>
                <w:sz w:val="19"/>
                <w:szCs w:val="19"/>
              </w:rPr>
            </w:pPr>
            <w:r w:rsidRPr="00B57DB6">
              <w:rPr>
                <w:sz w:val="19"/>
                <w:szCs w:val="19"/>
              </w:rPr>
              <w:t>26.600.861</w:t>
            </w:r>
          </w:p>
        </w:tc>
        <w:tc>
          <w:tcPr>
            <w:tcW w:w="1395" w:type="dxa"/>
            <w:shd w:val="clear" w:color="auto" w:fill="auto"/>
            <w:vAlign w:val="center"/>
            <w:hideMark/>
          </w:tcPr>
          <w:p w14:paraId="6AA2590E" w14:textId="77777777" w:rsidR="00E149A1" w:rsidRPr="00B57DB6" w:rsidRDefault="00E149A1" w:rsidP="00E149A1">
            <w:pPr>
              <w:jc w:val="right"/>
              <w:rPr>
                <w:sz w:val="19"/>
                <w:szCs w:val="19"/>
              </w:rPr>
            </w:pPr>
            <w:r w:rsidRPr="00B57DB6">
              <w:rPr>
                <w:sz w:val="19"/>
                <w:szCs w:val="19"/>
              </w:rPr>
              <w:t>7.703.611,85</w:t>
            </w:r>
          </w:p>
        </w:tc>
        <w:tc>
          <w:tcPr>
            <w:tcW w:w="1176" w:type="dxa"/>
            <w:shd w:val="clear" w:color="auto" w:fill="auto"/>
            <w:vAlign w:val="center"/>
            <w:hideMark/>
          </w:tcPr>
          <w:p w14:paraId="713F6AC4" w14:textId="77777777" w:rsidR="00E149A1" w:rsidRPr="00B57DB6" w:rsidRDefault="00E149A1" w:rsidP="00E149A1">
            <w:pPr>
              <w:jc w:val="right"/>
              <w:rPr>
                <w:sz w:val="19"/>
                <w:szCs w:val="19"/>
              </w:rPr>
            </w:pPr>
            <w:r w:rsidRPr="00B57DB6">
              <w:rPr>
                <w:sz w:val="19"/>
                <w:szCs w:val="19"/>
              </w:rPr>
              <w:t>110,63%</w:t>
            </w:r>
          </w:p>
        </w:tc>
        <w:tc>
          <w:tcPr>
            <w:tcW w:w="998" w:type="dxa"/>
            <w:shd w:val="clear" w:color="auto" w:fill="auto"/>
            <w:vAlign w:val="center"/>
            <w:hideMark/>
          </w:tcPr>
          <w:p w14:paraId="28EFC4A2" w14:textId="77777777" w:rsidR="00E149A1" w:rsidRPr="00B57DB6" w:rsidRDefault="00E149A1" w:rsidP="00E149A1">
            <w:pPr>
              <w:jc w:val="right"/>
              <w:rPr>
                <w:sz w:val="19"/>
                <w:szCs w:val="19"/>
              </w:rPr>
            </w:pPr>
            <w:r w:rsidRPr="00B57DB6">
              <w:rPr>
                <w:sz w:val="19"/>
                <w:szCs w:val="19"/>
              </w:rPr>
              <w:t>28,96%</w:t>
            </w:r>
          </w:p>
        </w:tc>
      </w:tr>
      <w:tr w:rsidR="00650C7A" w:rsidRPr="00B57DB6" w14:paraId="29C427A1" w14:textId="77777777" w:rsidTr="008607B1">
        <w:trPr>
          <w:trHeight w:val="582"/>
          <w:jc w:val="center"/>
        </w:trPr>
        <w:tc>
          <w:tcPr>
            <w:tcW w:w="2036" w:type="dxa"/>
            <w:shd w:val="clear" w:color="auto" w:fill="auto"/>
            <w:vAlign w:val="center"/>
            <w:hideMark/>
          </w:tcPr>
          <w:p w14:paraId="5E925962" w14:textId="77777777" w:rsidR="00E149A1" w:rsidRPr="00B57DB6" w:rsidRDefault="00E149A1" w:rsidP="00E149A1">
            <w:pPr>
              <w:rPr>
                <w:sz w:val="20"/>
                <w:szCs w:val="20"/>
              </w:rPr>
            </w:pPr>
            <w:r w:rsidRPr="00B57DB6">
              <w:rPr>
                <w:sz w:val="20"/>
                <w:szCs w:val="20"/>
              </w:rPr>
              <w:t>45 Rashodi za dodatna ulaganja na nefinancijskoj imovini</w:t>
            </w:r>
          </w:p>
        </w:tc>
        <w:tc>
          <w:tcPr>
            <w:tcW w:w="1369" w:type="dxa"/>
            <w:shd w:val="clear" w:color="auto" w:fill="auto"/>
            <w:vAlign w:val="center"/>
            <w:hideMark/>
          </w:tcPr>
          <w:p w14:paraId="2F7BFEA9" w14:textId="77777777" w:rsidR="00E149A1" w:rsidRPr="00B57DB6" w:rsidRDefault="00E149A1" w:rsidP="00E149A1">
            <w:pPr>
              <w:jc w:val="right"/>
              <w:rPr>
                <w:sz w:val="19"/>
                <w:szCs w:val="19"/>
              </w:rPr>
            </w:pPr>
            <w:r w:rsidRPr="00B57DB6">
              <w:rPr>
                <w:sz w:val="19"/>
                <w:szCs w:val="19"/>
              </w:rPr>
              <w:t>2.482.900,31</w:t>
            </w:r>
          </w:p>
        </w:tc>
        <w:tc>
          <w:tcPr>
            <w:tcW w:w="1220" w:type="dxa"/>
            <w:shd w:val="clear" w:color="auto" w:fill="auto"/>
            <w:vAlign w:val="center"/>
            <w:hideMark/>
          </w:tcPr>
          <w:p w14:paraId="42E56F1D" w14:textId="77777777" w:rsidR="00E149A1" w:rsidRPr="00B57DB6" w:rsidRDefault="00E149A1" w:rsidP="00E149A1">
            <w:pPr>
              <w:jc w:val="right"/>
              <w:rPr>
                <w:sz w:val="19"/>
                <w:szCs w:val="19"/>
              </w:rPr>
            </w:pPr>
            <w:r w:rsidRPr="00B57DB6">
              <w:rPr>
                <w:sz w:val="19"/>
                <w:szCs w:val="19"/>
              </w:rPr>
              <w:t>8.282.831</w:t>
            </w:r>
          </w:p>
        </w:tc>
        <w:tc>
          <w:tcPr>
            <w:tcW w:w="1220" w:type="dxa"/>
            <w:shd w:val="clear" w:color="auto" w:fill="auto"/>
            <w:vAlign w:val="center"/>
            <w:hideMark/>
          </w:tcPr>
          <w:p w14:paraId="76E47D94" w14:textId="77777777" w:rsidR="00E149A1" w:rsidRPr="00B57DB6" w:rsidRDefault="00E149A1" w:rsidP="00E149A1">
            <w:pPr>
              <w:jc w:val="right"/>
              <w:rPr>
                <w:sz w:val="19"/>
                <w:szCs w:val="19"/>
              </w:rPr>
            </w:pPr>
            <w:r w:rsidRPr="00B57DB6">
              <w:rPr>
                <w:sz w:val="19"/>
                <w:szCs w:val="19"/>
              </w:rPr>
              <w:t>8.594.713</w:t>
            </w:r>
          </w:p>
        </w:tc>
        <w:tc>
          <w:tcPr>
            <w:tcW w:w="1395" w:type="dxa"/>
            <w:shd w:val="clear" w:color="auto" w:fill="auto"/>
            <w:vAlign w:val="center"/>
            <w:hideMark/>
          </w:tcPr>
          <w:p w14:paraId="36B292FF" w14:textId="77777777" w:rsidR="00E149A1" w:rsidRPr="00B57DB6" w:rsidRDefault="00E149A1" w:rsidP="00E149A1">
            <w:pPr>
              <w:jc w:val="right"/>
              <w:rPr>
                <w:sz w:val="19"/>
                <w:szCs w:val="19"/>
              </w:rPr>
            </w:pPr>
            <w:r w:rsidRPr="00B57DB6">
              <w:rPr>
                <w:sz w:val="19"/>
                <w:szCs w:val="19"/>
              </w:rPr>
              <w:t>6.293.836,85</w:t>
            </w:r>
          </w:p>
        </w:tc>
        <w:tc>
          <w:tcPr>
            <w:tcW w:w="1176" w:type="dxa"/>
            <w:shd w:val="clear" w:color="auto" w:fill="auto"/>
            <w:vAlign w:val="center"/>
            <w:hideMark/>
          </w:tcPr>
          <w:p w14:paraId="7BBE20C4" w14:textId="77777777" w:rsidR="00E149A1" w:rsidRPr="00B57DB6" w:rsidRDefault="00E149A1" w:rsidP="00E149A1">
            <w:pPr>
              <w:jc w:val="right"/>
              <w:rPr>
                <w:sz w:val="19"/>
                <w:szCs w:val="19"/>
              </w:rPr>
            </w:pPr>
            <w:r w:rsidRPr="00B57DB6">
              <w:rPr>
                <w:sz w:val="19"/>
                <w:szCs w:val="19"/>
              </w:rPr>
              <w:t>253,49%</w:t>
            </w:r>
          </w:p>
        </w:tc>
        <w:tc>
          <w:tcPr>
            <w:tcW w:w="998" w:type="dxa"/>
            <w:shd w:val="clear" w:color="auto" w:fill="auto"/>
            <w:vAlign w:val="center"/>
            <w:hideMark/>
          </w:tcPr>
          <w:p w14:paraId="47FC0121" w14:textId="77777777" w:rsidR="00E149A1" w:rsidRPr="00B57DB6" w:rsidRDefault="00E149A1" w:rsidP="00E149A1">
            <w:pPr>
              <w:jc w:val="right"/>
              <w:rPr>
                <w:sz w:val="19"/>
                <w:szCs w:val="19"/>
              </w:rPr>
            </w:pPr>
            <w:r w:rsidRPr="00B57DB6">
              <w:rPr>
                <w:sz w:val="19"/>
                <w:szCs w:val="19"/>
              </w:rPr>
              <w:t>73,23%</w:t>
            </w:r>
          </w:p>
        </w:tc>
      </w:tr>
    </w:tbl>
    <w:p w14:paraId="68C33D5F" w14:textId="77777777" w:rsidR="00ED70ED" w:rsidRPr="00B57DB6" w:rsidRDefault="00ED70ED" w:rsidP="00ED70ED">
      <w:pPr>
        <w:jc w:val="both"/>
      </w:pPr>
    </w:p>
    <w:p w14:paraId="16B3CC04" w14:textId="77777777" w:rsidR="00AE4573" w:rsidRPr="00B57DB6" w:rsidRDefault="00AE4573" w:rsidP="00AE4573">
      <w:pPr>
        <w:ind w:firstLine="708"/>
        <w:jc w:val="both"/>
      </w:pPr>
      <w:r w:rsidRPr="00B57DB6">
        <w:t>Ukupni rashodi u 2024. godini veći su za 21,08% u odnosu na 2023. godinu, odnosno izvršeni su sa 69,50% od planiranih proračunskih rashoda za 2024. godinu.</w:t>
      </w:r>
    </w:p>
    <w:p w14:paraId="0AA66663" w14:textId="77777777" w:rsidR="00AE4573" w:rsidRPr="00B57DB6" w:rsidRDefault="00AE4573" w:rsidP="00AE4573">
      <w:pPr>
        <w:ind w:firstLine="709"/>
        <w:jc w:val="both"/>
      </w:pPr>
      <w:r w:rsidRPr="00B57DB6">
        <w:t>U strukturi ukupno izvršenih rashoda i izdataka najveći udio imaju rashodi poslovanja sa 78,77%, zatim rashodi za nabavu nefinancijske imovine sa 20,08%, a najmanji udio od 1,15% odnosi se na izdatke za financijsku imovinu i otplate zajmova.</w:t>
      </w:r>
    </w:p>
    <w:p w14:paraId="06281941" w14:textId="766FBF42" w:rsidR="00BF1F82" w:rsidRPr="00B57DB6" w:rsidRDefault="00BF1F82" w:rsidP="00BF1F82">
      <w:pPr>
        <w:autoSpaceDE w:val="0"/>
        <w:autoSpaceDN w:val="0"/>
        <w:adjustRightInd w:val="0"/>
        <w:contextualSpacing/>
        <w:jc w:val="center"/>
        <w:rPr>
          <w:rFonts w:eastAsiaTheme="minorHAnsi"/>
          <w:b/>
          <w:lang w:eastAsia="en-US"/>
        </w:rPr>
      </w:pPr>
      <w:r w:rsidRPr="00B57DB6">
        <w:rPr>
          <w:rFonts w:eastAsiaTheme="minorHAnsi"/>
          <w:b/>
          <w:lang w:eastAsia="en-US"/>
        </w:rPr>
        <w:lastRenderedPageBreak/>
        <w:t>1.</w:t>
      </w:r>
      <w:r w:rsidR="0008410B" w:rsidRPr="00B57DB6">
        <w:rPr>
          <w:rFonts w:eastAsiaTheme="minorHAnsi"/>
          <w:b/>
          <w:lang w:eastAsia="en-US"/>
        </w:rPr>
        <w:t>1</w:t>
      </w:r>
      <w:r w:rsidRPr="00B57DB6">
        <w:rPr>
          <w:rFonts w:eastAsiaTheme="minorHAnsi"/>
          <w:b/>
          <w:lang w:eastAsia="en-US"/>
        </w:rPr>
        <w:t>.</w:t>
      </w:r>
      <w:r w:rsidR="0008410B" w:rsidRPr="00B57DB6">
        <w:rPr>
          <w:rFonts w:eastAsiaTheme="minorHAnsi"/>
          <w:b/>
          <w:lang w:eastAsia="en-US"/>
        </w:rPr>
        <w:t>2.</w:t>
      </w:r>
      <w:r w:rsidRPr="00B57DB6">
        <w:rPr>
          <w:rFonts w:eastAsiaTheme="minorHAnsi"/>
          <w:b/>
          <w:lang w:eastAsia="en-US"/>
        </w:rPr>
        <w:t>1. Rashodi poslovanja</w:t>
      </w:r>
    </w:p>
    <w:p w14:paraId="4A28AB76" w14:textId="7F4A2671" w:rsidR="00AE4573" w:rsidRPr="00B57DB6" w:rsidRDefault="00AE4573" w:rsidP="00AE4573">
      <w:pPr>
        <w:ind w:firstLine="708"/>
        <w:jc w:val="both"/>
      </w:pPr>
      <w:r w:rsidRPr="00B57DB6">
        <w:rPr>
          <w:bCs/>
        </w:rPr>
        <w:t xml:space="preserve">Rashodi poslovanja (rashodi za zaposlene, materijalni rashodi, financijski rashodi, subvencije, pomoći dane u inozemstvo i unutar općeg proračuna, naknade građanima i kućanstvima na temelju osiguranja i druge naknade te ostali rashodi) za razdoblje 01.01. do 31.12.2024. godine izvršeni su sa </w:t>
      </w:r>
      <w:r w:rsidRPr="00B57DB6">
        <w:t>56.026.705,27</w:t>
      </w:r>
      <w:r w:rsidR="008A3529" w:rsidRPr="00B57DB6">
        <w:t xml:space="preserve"> </w:t>
      </w:r>
      <w:r w:rsidRPr="00B57DB6">
        <w:rPr>
          <w:bCs/>
        </w:rPr>
        <w:t xml:space="preserve">€ i veći su 15,72% u odnosu na istovrsne rashode ostvarene u 2023. godini, kada su iznosili </w:t>
      </w:r>
      <w:r w:rsidRPr="00B57DB6">
        <w:t>48.416.344,45</w:t>
      </w:r>
      <w:r w:rsidR="008A3529" w:rsidRPr="00B57DB6">
        <w:t xml:space="preserve"> </w:t>
      </w:r>
      <w:r w:rsidRPr="00B57DB6">
        <w:rPr>
          <w:bCs/>
        </w:rPr>
        <w:t>€.</w:t>
      </w:r>
    </w:p>
    <w:p w14:paraId="1546A037" w14:textId="44D1EBD7" w:rsidR="00AE4573" w:rsidRPr="00B57DB6" w:rsidRDefault="00AE4573" w:rsidP="00AE4573">
      <w:pPr>
        <w:ind w:firstLine="708"/>
        <w:jc w:val="both"/>
      </w:pPr>
      <w:r w:rsidRPr="00B57DB6">
        <w:rPr>
          <w:b/>
          <w:i/>
        </w:rPr>
        <w:t>Rashodi za zaposlene</w:t>
      </w:r>
      <w:r w:rsidRPr="00B57DB6">
        <w:t xml:space="preserve"> (skupina 31) obuhvaćaju plaće, doprinose na plaće i ostale rashode za zaposlene, a izvršeni su u ukupnom iznosu od 21.451.700,71</w:t>
      </w:r>
      <w:r w:rsidR="008A3529" w:rsidRPr="00B57DB6">
        <w:t xml:space="preserve"> </w:t>
      </w:r>
      <w:r w:rsidRPr="00B57DB6">
        <w:rPr>
          <w:bCs/>
        </w:rPr>
        <w:t>€</w:t>
      </w:r>
      <w:r w:rsidRPr="00B57DB6">
        <w:t>, što je povećanje od 33,49%</w:t>
      </w:r>
      <w:r w:rsidRPr="00B57DB6">
        <w:rPr>
          <w:rFonts w:ascii="Arial" w:hAnsi="Arial" w:cs="Arial"/>
          <w:b/>
          <w:bCs/>
          <w:sz w:val="20"/>
          <w:szCs w:val="20"/>
        </w:rPr>
        <w:t xml:space="preserve"> </w:t>
      </w:r>
      <w:r w:rsidRPr="00B57DB6">
        <w:t>u odnosu na 2023. godinu, kada su iznosili 16.069.594,93</w:t>
      </w:r>
      <w:r w:rsidRPr="00B57DB6">
        <w:tab/>
        <w:t>€.</w:t>
      </w:r>
    </w:p>
    <w:p w14:paraId="517D295C" w14:textId="77777777" w:rsidR="00AE4573" w:rsidRPr="00B57DB6" w:rsidRDefault="00AE4573" w:rsidP="00AE4573">
      <w:pPr>
        <w:ind w:firstLine="720"/>
        <w:jc w:val="both"/>
      </w:pPr>
      <w:r w:rsidRPr="00B57DB6">
        <w:t>Odnose se na:</w:t>
      </w:r>
    </w:p>
    <w:p w14:paraId="49A87DEC" w14:textId="77777777" w:rsidR="00AE4573" w:rsidRPr="00B57DB6" w:rsidRDefault="00AE4573" w:rsidP="00940F4B">
      <w:pPr>
        <w:pStyle w:val="Odlomakpopisa"/>
        <w:numPr>
          <w:ilvl w:val="0"/>
          <w:numId w:val="8"/>
        </w:numPr>
        <w:ind w:left="426" w:hanging="426"/>
        <w:jc w:val="both"/>
      </w:pPr>
      <w:r w:rsidRPr="00B57DB6">
        <w:t>rashode za zaposlene službenike gradske uprave s 31.12.2024. godine za 82 zaposlenih (78 službenika, 1 namještenik, 1 vježbenik i 2 profesionalna dužnosnika) koji iznose 2.561.410,48  €,</w:t>
      </w:r>
    </w:p>
    <w:p w14:paraId="5FF395DB" w14:textId="5BB83A95" w:rsidR="00AE4573" w:rsidRPr="00B57DB6" w:rsidRDefault="00AE4573" w:rsidP="00940F4B">
      <w:pPr>
        <w:pStyle w:val="Odlomakpopisa"/>
        <w:numPr>
          <w:ilvl w:val="0"/>
          <w:numId w:val="8"/>
        </w:numPr>
        <w:ind w:left="426" w:hanging="426"/>
        <w:jc w:val="both"/>
      </w:pPr>
      <w:r w:rsidRPr="00B57DB6">
        <w:t>rashode za zaposlene proračunskih korisnika koji primaju plaću iz gradskih izvora financiranja (zaposlenici ustanova u kulturi, dječjih vrtića,</w:t>
      </w:r>
      <w:r w:rsidR="00E93F4B" w:rsidRPr="00B57DB6">
        <w:t xml:space="preserve"> Ustanove za upravljanje sportskim objektima Sportski objekti Samobor,</w:t>
      </w:r>
      <w:r w:rsidRPr="00B57DB6">
        <w:t xml:space="preserve"> Javne vatrogasne postrojbe u ukupnom iznosu od 7.667.173,00 €; u osnovnim školama učitelji u produženom boravku, u izvannastavnim aktivnostima i pomoćnici u nastavi ukupno 1.551.249,64 €),</w:t>
      </w:r>
    </w:p>
    <w:p w14:paraId="1EC8EB92" w14:textId="77777777" w:rsidR="00AE4573" w:rsidRPr="00B57DB6" w:rsidRDefault="00AE4573" w:rsidP="00940F4B">
      <w:pPr>
        <w:pStyle w:val="Odlomakpopisa"/>
        <w:numPr>
          <w:ilvl w:val="0"/>
          <w:numId w:val="8"/>
        </w:numPr>
        <w:ind w:left="426" w:hanging="426"/>
        <w:jc w:val="both"/>
      </w:pPr>
      <w:r w:rsidRPr="00B57DB6">
        <w:t>rashode za zaposlene koje proračunski korisnici financiraju iz različitih vlastitih izvora financiranja, i to:</w:t>
      </w:r>
    </w:p>
    <w:p w14:paraId="1D0200EE" w14:textId="6DA55027" w:rsidR="00AE4573" w:rsidRPr="00B57DB6" w:rsidRDefault="00AE4573" w:rsidP="00AE4573">
      <w:pPr>
        <w:pStyle w:val="Odlomakpopisa"/>
        <w:numPr>
          <w:ilvl w:val="0"/>
          <w:numId w:val="9"/>
        </w:numPr>
        <w:ind w:left="993" w:hanging="284"/>
        <w:jc w:val="both"/>
      </w:pPr>
      <w:r w:rsidRPr="00B57DB6">
        <w:t>rashodi za zaposlene u osnovnim školama na teret državnog proračuna u iznosu od 9.633.404,53</w:t>
      </w:r>
      <w:r w:rsidR="008A3529" w:rsidRPr="00B57DB6">
        <w:t xml:space="preserve"> </w:t>
      </w:r>
      <w:r w:rsidRPr="00B57DB6">
        <w:t>€,</w:t>
      </w:r>
    </w:p>
    <w:p w14:paraId="70EA6979" w14:textId="27A0FD73" w:rsidR="00AE4573" w:rsidRPr="00B57DB6" w:rsidRDefault="00AE4573" w:rsidP="00AE4573">
      <w:pPr>
        <w:pStyle w:val="Odlomakpopisa"/>
        <w:numPr>
          <w:ilvl w:val="0"/>
          <w:numId w:val="9"/>
        </w:numPr>
        <w:ind w:left="993" w:hanging="284"/>
        <w:jc w:val="both"/>
      </w:pPr>
      <w:r w:rsidRPr="00B57DB6">
        <w:t>plaće za djelatnike iz projekta Erasmus, plaće za pripravnika putem aktivnih mjera zapošljavanja, dodaci na plaću mentora u osnovnim školama, dio rashoda za zaposlene u produženom boravku iz sredstava uplata roditelja, dodaci na plaću za provođenje Montessori programa i igraonice te sportski program u dječjim vrtićima u ukupnom iznosu od 38.463,06 €.</w:t>
      </w:r>
    </w:p>
    <w:p w14:paraId="6BDD3DF1" w14:textId="7D577505" w:rsidR="00AE4573" w:rsidRPr="00B57DB6" w:rsidRDefault="00AE4573" w:rsidP="00940F4B">
      <w:pPr>
        <w:ind w:firstLine="708"/>
        <w:jc w:val="both"/>
        <w:rPr>
          <w:bCs/>
        </w:rPr>
      </w:pPr>
      <w:r w:rsidRPr="00B57DB6">
        <w:t>Rashodi za zaposlene bilježe međugodišnji rast od 33,49% u odnosu na prošlogodišnje razdoblje</w:t>
      </w:r>
      <w:r w:rsidRPr="00B57DB6">
        <w:rPr>
          <w:bCs/>
        </w:rPr>
        <w:t xml:space="preserve">, što je posljedica povećanja </w:t>
      </w:r>
      <w:r w:rsidR="00940F4B" w:rsidRPr="00B57DB6">
        <w:t>koeficijenata i osnovice kod svih subjekata, kao i uključivanja novog proračunskog korisnika,</w:t>
      </w:r>
      <w:r w:rsidRPr="00B57DB6">
        <w:rPr>
          <w:bCs/>
        </w:rPr>
        <w:t xml:space="preserve"> uz redovno povećanje kod svih zaposlenih za minuli rad od 0,5% po godini staža.</w:t>
      </w:r>
    </w:p>
    <w:p w14:paraId="6EF4B148" w14:textId="77777777" w:rsidR="00F527AA" w:rsidRPr="00B57DB6" w:rsidRDefault="00AE4573" w:rsidP="00AE4573">
      <w:pPr>
        <w:ind w:firstLine="708"/>
        <w:jc w:val="both"/>
        <w:rPr>
          <w:bCs/>
        </w:rPr>
      </w:pPr>
      <w:r w:rsidRPr="00B57DB6">
        <w:rPr>
          <w:b/>
          <w:i/>
        </w:rPr>
        <w:t>Materijalni rashodi</w:t>
      </w:r>
      <w:r w:rsidRPr="00B57DB6">
        <w:t xml:space="preserve"> (skupina 32) u izvještajnom razdoblju izvršeni su u iznosu od 25.871.980,93</w:t>
      </w:r>
      <w:r w:rsidR="008A3529" w:rsidRPr="00B57DB6">
        <w:t xml:space="preserve"> </w:t>
      </w:r>
      <w:r w:rsidRPr="00B57DB6">
        <w:t>€,</w:t>
      </w:r>
      <w:r w:rsidRPr="00B57DB6">
        <w:rPr>
          <w:bCs/>
        </w:rPr>
        <w:t xml:space="preserve"> povećani su </w:t>
      </w:r>
      <w:r w:rsidRPr="00B57DB6">
        <w:t>za 5,56% u odnosu na prošlogodišnje ostvarenje te čine udio od 36,38% u strukturi izvršenih ukupnih rashoda i izdataka, a odnose se na rashode za redovno poslovanje Grada i proračunskih korisnika te na rashode za izvršavanje planiranih programskih aktivnosti. Najveći udio u ovim rashodima odnosi se na rashode za usluge koji iznose 20.972.275,31 €, zatim na rashode za materijal i energiju u iznosu od</w:t>
      </w:r>
      <w:r w:rsidRPr="00B57DB6">
        <w:rPr>
          <w:bCs/>
        </w:rPr>
        <w:t xml:space="preserve"> </w:t>
      </w:r>
      <w:r w:rsidRPr="00B57DB6">
        <w:t>3.458.992,34 €,</w:t>
      </w:r>
      <w:r w:rsidRPr="00B57DB6">
        <w:rPr>
          <w:bCs/>
        </w:rPr>
        <w:t xml:space="preserve"> a tu su još i naknade troškova zaposlenima koje iznose 820.687,19 €, naknade troškova osobama izvan radnog odnosa 694,87 €  te ostali nespomenuti rashodi poslovanja u iznosu od 619.331,22 €.</w:t>
      </w:r>
    </w:p>
    <w:p w14:paraId="4CDCD097" w14:textId="2894C921" w:rsidR="00AE4573" w:rsidRPr="00B57DB6" w:rsidRDefault="00AE4573" w:rsidP="00AE4573">
      <w:pPr>
        <w:ind w:firstLine="708"/>
        <w:jc w:val="both"/>
        <w:rPr>
          <w:rFonts w:ascii="Arial" w:hAnsi="Arial" w:cs="Arial"/>
          <w:sz w:val="20"/>
          <w:szCs w:val="20"/>
        </w:rPr>
      </w:pPr>
      <w:r w:rsidRPr="00B57DB6">
        <w:rPr>
          <w:bCs/>
        </w:rPr>
        <w:t>Naknade troškova zaposlenima (podskupina 321) iznose 820.687,19 € i povećane su za 14,89% u odnosu na prošlogodišnje obračunsko razdoblje. Razlog povećanih troškova je povećanje cijena prijevoza na posao i s posla te povećanje broja i troškova službenih putovanja (rast cijena smještaja i prijevoza). Najznačajniji iznos u okviru ove podskupine odnosi se na naknade za prijevoz na posao i s posla koje iznose 603.736,98 €. Tu su još i službena putovanja (149.367,20 €), stručno usavršavanje zaposlenika (61.240,35</w:t>
      </w:r>
      <w:r w:rsidR="008A3529" w:rsidRPr="00B57DB6">
        <w:rPr>
          <w:bCs/>
        </w:rPr>
        <w:t xml:space="preserve"> </w:t>
      </w:r>
      <w:r w:rsidRPr="00B57DB6">
        <w:rPr>
          <w:bCs/>
        </w:rPr>
        <w:t>€) i ostale naknade troškova zaposlenima (6.342,66 €).</w:t>
      </w:r>
    </w:p>
    <w:p w14:paraId="4E3AFE55" w14:textId="47F296A1" w:rsidR="00AE4573" w:rsidRPr="00B57DB6" w:rsidRDefault="00AE4573" w:rsidP="00AE4573">
      <w:pPr>
        <w:ind w:firstLine="720"/>
        <w:jc w:val="both"/>
        <w:rPr>
          <w:rFonts w:ascii="Arial" w:hAnsi="Arial" w:cs="Arial"/>
          <w:sz w:val="20"/>
          <w:szCs w:val="20"/>
        </w:rPr>
      </w:pPr>
      <w:r w:rsidRPr="00B57DB6">
        <w:rPr>
          <w:bCs/>
        </w:rPr>
        <w:t xml:space="preserve">Rashodi za materijal i energiju (podskupina 322) u iznosu od </w:t>
      </w:r>
      <w:r w:rsidRPr="00B57DB6">
        <w:t xml:space="preserve">3.458.992,34 </w:t>
      </w:r>
      <w:r w:rsidRPr="00B57DB6">
        <w:rPr>
          <w:bCs/>
        </w:rPr>
        <w:t xml:space="preserve">€ veći su u odnosu na izvještajno razdoblje 2023. godine za 11,96 %, a nominalno najveće povećanje je na rashodima za uredski materijal i ostale materijalne rashode i za namirnice u osnovnim školama </w:t>
      </w:r>
      <w:r w:rsidRPr="00B57DB6">
        <w:rPr>
          <w:bCs/>
        </w:rPr>
        <w:lastRenderedPageBreak/>
        <w:t>i vrtićima za prehranu djece, uslijed povećanja cijena</w:t>
      </w:r>
      <w:r w:rsidR="00AB2D40" w:rsidRPr="00B57DB6">
        <w:rPr>
          <w:bCs/>
        </w:rPr>
        <w:t>, kao i zbog uključivanja u proračun novog proračunskog korisnika</w:t>
      </w:r>
      <w:r w:rsidRPr="00B57DB6">
        <w:rPr>
          <w:bCs/>
        </w:rPr>
        <w:t>. Rashodi u ovoj podskupini odnose se na:</w:t>
      </w:r>
    </w:p>
    <w:p w14:paraId="483BD5AD" w14:textId="7C46D44B" w:rsidR="00AE4573" w:rsidRPr="00B57DB6" w:rsidRDefault="00AE4573" w:rsidP="00AB2D40">
      <w:pPr>
        <w:pStyle w:val="Odlomakpopisa"/>
        <w:numPr>
          <w:ilvl w:val="0"/>
          <w:numId w:val="8"/>
        </w:numPr>
        <w:ind w:left="426" w:hanging="426"/>
        <w:jc w:val="both"/>
      </w:pPr>
      <w:r w:rsidRPr="00B57DB6">
        <w:t>uredski materijal i ostale materijalne rashode u iznosu od 426.702,80</w:t>
      </w:r>
      <w:r w:rsidRPr="00B57DB6">
        <w:tab/>
        <w:t>€</w:t>
      </w:r>
      <w:r w:rsidR="00AB2D40" w:rsidRPr="00B57DB6">
        <w:t xml:space="preserve"> -</w:t>
      </w:r>
      <w:r w:rsidRPr="00B57DB6">
        <w:t xml:space="preserve"> ovi rashodi uključuju uredski materijal</w:t>
      </w:r>
      <w:r w:rsidR="00AB2D40" w:rsidRPr="00B57DB6">
        <w:t xml:space="preserve"> za redovnu djelatnost</w:t>
      </w:r>
      <w:r w:rsidRPr="00B57DB6">
        <w:t>, raznorazni materijal potreban školama, vrtićima i ostalim proračunskim korisnicima za ostvarivanje svojih programa, materijal potreban za izradu maski za sudjelovanje na Samoborskom fašniku, sredstva za čišćenje</w:t>
      </w:r>
      <w:r w:rsidR="00365659" w:rsidRPr="00B57DB6">
        <w:t xml:space="preserve"> i higijenske potrepštine te stručnu</w:t>
      </w:r>
      <w:r w:rsidRPr="00B57DB6">
        <w:t xml:space="preserve"> literatur</w:t>
      </w:r>
      <w:r w:rsidR="00365659" w:rsidRPr="00B57DB6">
        <w:t>u</w:t>
      </w:r>
      <w:r w:rsidRPr="00B57DB6">
        <w:t>. Navedeni rashodi su u 2024. godini veći za 27,29 % u odnosu na 2023. godinu zbog porasta cijena materijala</w:t>
      </w:r>
      <w:r w:rsidR="00AB2D40" w:rsidRPr="00B57DB6">
        <w:t xml:space="preserve"> i uključivanja novog korisnika</w:t>
      </w:r>
      <w:r w:rsidRPr="00B57DB6">
        <w:t>.</w:t>
      </w:r>
    </w:p>
    <w:p w14:paraId="3A811CAC" w14:textId="77777777" w:rsidR="00AE4573" w:rsidRPr="00B57DB6" w:rsidRDefault="00AE4573" w:rsidP="00AB2D40">
      <w:pPr>
        <w:pStyle w:val="Odlomakpopisa"/>
        <w:numPr>
          <w:ilvl w:val="0"/>
          <w:numId w:val="8"/>
        </w:numPr>
        <w:ind w:left="426" w:hanging="426"/>
        <w:jc w:val="both"/>
      </w:pPr>
      <w:r w:rsidRPr="00B57DB6">
        <w:t>materijal i sirovine u iznosu od 1.423.296,39 € – ovi rashodi uključuju i namirnice za prehranu djece u vrtićima i osnovnim školama te bilježe povećanje od 8,13% u odnosu na isto razdoblje 2023. godine kada su iznosili 1.316.286,45 €, što je direktna posljedica povećanja cijena prehrambenih namirnica, a financiraju se iz državnog proračuna (prehrana djece u osnovnim školama), uplata roditelja (vrtići i produženi boravak u osnovnim školama) i manji dio iz izvora financiranja Grada Samobora (osnovne škole),</w:t>
      </w:r>
    </w:p>
    <w:p w14:paraId="0635CFA0" w14:textId="444B2F8A" w:rsidR="00AE4573" w:rsidRPr="00B57DB6" w:rsidRDefault="00AE4573" w:rsidP="00AB2D40">
      <w:pPr>
        <w:pStyle w:val="Odlomakpopisa"/>
        <w:numPr>
          <w:ilvl w:val="0"/>
          <w:numId w:val="8"/>
        </w:numPr>
        <w:ind w:left="426" w:hanging="426"/>
        <w:jc w:val="both"/>
      </w:pPr>
      <w:r w:rsidRPr="00B57DB6">
        <w:t>rashode za energiju u iznosu od 1.286.854,68 € (povećanje u odnosu na prošlu godinu od 4,44%,</w:t>
      </w:r>
    </w:p>
    <w:p w14:paraId="596AD822" w14:textId="28D0F165" w:rsidR="00AE4573" w:rsidRPr="00B57DB6" w:rsidRDefault="00AE4573" w:rsidP="00AB2D40">
      <w:pPr>
        <w:pStyle w:val="Odlomakpopisa"/>
        <w:numPr>
          <w:ilvl w:val="0"/>
          <w:numId w:val="8"/>
        </w:numPr>
        <w:ind w:left="426" w:hanging="426"/>
        <w:jc w:val="both"/>
      </w:pPr>
      <w:r w:rsidRPr="00B57DB6">
        <w:t>materijal i dijelove za tekuće i investicijsko održavanje u iznosu od 122.397,12 € - ovi rashodi bilježe porast za 40,04 % u odnosu na 2023. godinu kada su iznosili 87.403,27</w:t>
      </w:r>
      <w:r w:rsidRPr="00B57DB6">
        <w:rPr>
          <w:rFonts w:ascii="Arial" w:hAnsi="Arial" w:cs="Arial"/>
          <w:sz w:val="20"/>
          <w:szCs w:val="20"/>
        </w:rPr>
        <w:t xml:space="preserve"> </w:t>
      </w:r>
      <w:r w:rsidRPr="00B57DB6">
        <w:t xml:space="preserve">€. Razlog povećanja u ovoj skupini je i samo povećanje cijena materijala za tekuće i investicijsko održavanje te brojnost materijala koji je u 2024. godini nabavljan u većem broju radi opremanja novootvorenih objekata (DV Grigor Vitez- objekt u </w:t>
      </w:r>
      <w:proofErr w:type="spellStart"/>
      <w:r w:rsidRPr="00B57DB6">
        <w:t>Molvicama</w:t>
      </w:r>
      <w:proofErr w:type="spellEnd"/>
      <w:r w:rsidRPr="00B57DB6">
        <w:t xml:space="preserve"> i DV Izvor- objekt </w:t>
      </w:r>
      <w:proofErr w:type="spellStart"/>
      <w:r w:rsidRPr="00B57DB6">
        <w:t>Krklecova</w:t>
      </w:r>
      <w:proofErr w:type="spellEnd"/>
      <w:r w:rsidRPr="00B57DB6">
        <w:t>) te zamjenu postojećeg dotrajalog materijala u objektima Grada i proračunskih</w:t>
      </w:r>
      <w:r w:rsidR="00AB2D40" w:rsidRPr="00B57DB6">
        <w:t xml:space="preserve"> </w:t>
      </w:r>
      <w:r w:rsidRPr="00B57DB6">
        <w:t>korisnika.</w:t>
      </w:r>
    </w:p>
    <w:p w14:paraId="72F2743A" w14:textId="19437FFD" w:rsidR="00AE4573" w:rsidRPr="00B57DB6" w:rsidRDefault="00AE4573" w:rsidP="00AB2D40">
      <w:pPr>
        <w:pStyle w:val="Odlomakpopisa"/>
        <w:numPr>
          <w:ilvl w:val="0"/>
          <w:numId w:val="8"/>
        </w:numPr>
        <w:ind w:left="426" w:hanging="426"/>
        <w:jc w:val="both"/>
      </w:pPr>
      <w:r w:rsidRPr="00B57DB6">
        <w:t xml:space="preserve">sitni inventar i </w:t>
      </w:r>
      <w:proofErr w:type="spellStart"/>
      <w:r w:rsidRPr="00B57DB6">
        <w:t>autogume</w:t>
      </w:r>
      <w:proofErr w:type="spellEnd"/>
      <w:r w:rsidRPr="00B57DB6">
        <w:t xml:space="preserve"> u iznosu od 132.244,47 € (najveći dio se odnosi na izvršenje kod vrtića zbog opremanja novootvorenih objekata</w:t>
      </w:r>
      <w:r w:rsidR="00AB2D40" w:rsidRPr="00B57DB6">
        <w:t>),</w:t>
      </w:r>
    </w:p>
    <w:p w14:paraId="5A61DA24" w14:textId="4D91D3F1" w:rsidR="00AE4573" w:rsidRPr="00B57DB6" w:rsidRDefault="00AE4573" w:rsidP="00AB2D40">
      <w:pPr>
        <w:pStyle w:val="Odlomakpopisa"/>
        <w:numPr>
          <w:ilvl w:val="0"/>
          <w:numId w:val="8"/>
        </w:numPr>
        <w:ind w:left="426" w:hanging="426"/>
        <w:jc w:val="both"/>
      </w:pPr>
      <w:r w:rsidRPr="00B57DB6">
        <w:t>službenu, radnu i zaštitnu odjeću u iznosu od 67.496,88 € - uglavnom kod proračunskih korisnika od kojih se najveći dio u iznosu od 40.955,40 € odnosi na Javnu vatrogasnu postrojbu.</w:t>
      </w:r>
    </w:p>
    <w:p w14:paraId="76FA87B1" w14:textId="77777777" w:rsidR="00AE4573" w:rsidRPr="00B57DB6" w:rsidRDefault="00AE4573" w:rsidP="00AE4573">
      <w:pPr>
        <w:ind w:firstLine="720"/>
        <w:jc w:val="both"/>
        <w:rPr>
          <w:rFonts w:ascii="Arial" w:hAnsi="Arial" w:cs="Arial"/>
          <w:sz w:val="20"/>
          <w:szCs w:val="20"/>
        </w:rPr>
      </w:pPr>
      <w:r w:rsidRPr="00B57DB6">
        <w:rPr>
          <w:bCs/>
        </w:rPr>
        <w:t>Rashodi za usluge (podskupina 323) iznose 20.972.275,31</w:t>
      </w:r>
      <w:r w:rsidRPr="00B57DB6">
        <w:rPr>
          <w:bCs/>
        </w:rPr>
        <w:tab/>
        <w:t>€ i čine najveći udio u materijalnim rashodima od 81,06%, a u odnosu na 2023. godinu povećani za 3,70%. Obuhvaćaju rashode za:</w:t>
      </w:r>
    </w:p>
    <w:p w14:paraId="043491BB" w14:textId="52007E32" w:rsidR="00AE4573" w:rsidRPr="00B57DB6" w:rsidRDefault="00AE4573" w:rsidP="00AC058E">
      <w:pPr>
        <w:pStyle w:val="Odlomakpopisa"/>
        <w:numPr>
          <w:ilvl w:val="0"/>
          <w:numId w:val="8"/>
        </w:numPr>
        <w:ind w:left="426" w:hanging="426"/>
        <w:jc w:val="both"/>
      </w:pPr>
      <w:r w:rsidRPr="00B57DB6">
        <w:t>usluge telefona, pošte i prijevoza u iznosu od 1.120.082,96 €, od kojih se 942.911,20 € odnosi na prijevoz učenika osnovnih škola, uključujući djecu s teškoćama u razvoju,</w:t>
      </w:r>
    </w:p>
    <w:p w14:paraId="6FC7734B" w14:textId="77777777" w:rsidR="00AE4573" w:rsidRPr="00B57DB6" w:rsidRDefault="00AE4573" w:rsidP="00AC058E">
      <w:pPr>
        <w:pStyle w:val="Odlomakpopisa"/>
        <w:numPr>
          <w:ilvl w:val="0"/>
          <w:numId w:val="8"/>
        </w:numPr>
        <w:ind w:left="426" w:hanging="426"/>
        <w:jc w:val="both"/>
      </w:pPr>
      <w:r w:rsidRPr="00B57DB6">
        <w:t>usluge tekućeg i investicijskog održavanja u iznosu od 16.456.388,80 €, a najznačajnije su:</w:t>
      </w:r>
    </w:p>
    <w:p w14:paraId="519F0592" w14:textId="77F619BB" w:rsidR="00AE4573" w:rsidRPr="00B57DB6" w:rsidRDefault="00AE4573" w:rsidP="00AC058E">
      <w:pPr>
        <w:pStyle w:val="Odlomakpopisa"/>
        <w:numPr>
          <w:ilvl w:val="0"/>
          <w:numId w:val="9"/>
        </w:numPr>
        <w:ind w:left="993" w:hanging="284"/>
        <w:jc w:val="both"/>
      </w:pPr>
      <w:r w:rsidRPr="00B57DB6">
        <w:t>usluge redovnog i izvanrednog održavanja cesta u iznosu od 10.762.899,62 €,</w:t>
      </w:r>
    </w:p>
    <w:p w14:paraId="5CA59FA8" w14:textId="77777777" w:rsidR="00AE4573" w:rsidRPr="00B57DB6" w:rsidRDefault="00AE4573" w:rsidP="00AC058E">
      <w:pPr>
        <w:pStyle w:val="Odlomakpopisa"/>
        <w:numPr>
          <w:ilvl w:val="0"/>
          <w:numId w:val="9"/>
        </w:numPr>
        <w:ind w:left="993" w:hanging="284"/>
        <w:jc w:val="both"/>
      </w:pPr>
      <w:r w:rsidRPr="00B57DB6">
        <w:t>usluge održavanja javnoprometnih i zelenih površina u iznosu od 2.863.998,73 €,</w:t>
      </w:r>
    </w:p>
    <w:p w14:paraId="58EAE644" w14:textId="77777777" w:rsidR="00AE4573" w:rsidRPr="00B57DB6" w:rsidRDefault="00AE4573" w:rsidP="00AC058E">
      <w:pPr>
        <w:pStyle w:val="Odlomakpopisa"/>
        <w:numPr>
          <w:ilvl w:val="0"/>
          <w:numId w:val="9"/>
        </w:numPr>
        <w:ind w:left="993" w:hanging="284"/>
        <w:jc w:val="both"/>
      </w:pPr>
      <w:r w:rsidRPr="00B57DB6">
        <w:t>usluge održavanja javne rasvjete u iznosu od 691.884,90 €,</w:t>
      </w:r>
    </w:p>
    <w:p w14:paraId="4690B0AB" w14:textId="43E1D200" w:rsidR="00AE4573" w:rsidRPr="00B57DB6" w:rsidRDefault="00AE4573" w:rsidP="00AC058E">
      <w:pPr>
        <w:pStyle w:val="Odlomakpopisa"/>
        <w:numPr>
          <w:ilvl w:val="0"/>
          <w:numId w:val="9"/>
        </w:numPr>
        <w:ind w:left="993" w:hanging="284"/>
        <w:jc w:val="both"/>
      </w:pPr>
      <w:r w:rsidRPr="00B57DB6">
        <w:t>usluge održavanja na stavkama proračunskih korisnika u iznosu od 888.162,84 €</w:t>
      </w:r>
      <w:r w:rsidR="00AC058E" w:rsidRPr="00B57DB6">
        <w:t xml:space="preserve"> -</w:t>
      </w:r>
      <w:r w:rsidRPr="00B57DB6">
        <w:t xml:space="preserve"> veće su u odnosu na 2023. godinu za 193%</w:t>
      </w:r>
      <w:r w:rsidR="00AC058E" w:rsidRPr="00B57DB6">
        <w:t>,</w:t>
      </w:r>
      <w:r w:rsidRPr="00B57DB6">
        <w:t xml:space="preserve"> od čega se najveći dio odnosi na Ustanovu za upravljanje sportskim objektima </w:t>
      </w:r>
      <w:r w:rsidR="00E54728" w:rsidRPr="00B57DB6">
        <w:t>(</w:t>
      </w:r>
      <w:r w:rsidR="00AC058E" w:rsidRPr="00B57DB6">
        <w:t>koj</w:t>
      </w:r>
      <w:r w:rsidRPr="00B57DB6">
        <w:t xml:space="preserve">a je 2024. godine postala proračunski korisnik Grada Samobora te su izvršene mnogobrojne usluge održavanja u objektima kojima Ustanova upravlja poput ŠRC </w:t>
      </w:r>
      <w:proofErr w:type="spellStart"/>
      <w:r w:rsidRPr="00B57DB6">
        <w:t>Vugrinščak</w:t>
      </w:r>
      <w:proofErr w:type="spellEnd"/>
      <w:r w:rsidRPr="00B57DB6">
        <w:t>, klizališta, sportska dvorana</w:t>
      </w:r>
      <w:r w:rsidR="00E54728" w:rsidRPr="00B57DB6">
        <w:t>)</w:t>
      </w:r>
      <w:r w:rsidRPr="00B57DB6">
        <w:t>,</w:t>
      </w:r>
      <w:r w:rsidR="00AC058E" w:rsidRPr="00B57DB6">
        <w:t xml:space="preserve"> zatim na</w:t>
      </w:r>
      <w:r w:rsidRPr="00B57DB6">
        <w:t xml:space="preserve"> Osnovnu školu Rude (unut</w:t>
      </w:r>
      <w:r w:rsidR="00AC058E" w:rsidRPr="00B57DB6">
        <w:t>a</w:t>
      </w:r>
      <w:r w:rsidRPr="00B57DB6">
        <w:t>rnje i vanjsko uređenje škole i školskog igrališta) i Dječji vrtić Grigor Vitez (rekonstrukcija dječjeg igrališta),</w:t>
      </w:r>
    </w:p>
    <w:p w14:paraId="644A85E6" w14:textId="77777777" w:rsidR="00E54728" w:rsidRPr="00B57DB6" w:rsidRDefault="00AE4573" w:rsidP="00E54728">
      <w:pPr>
        <w:pStyle w:val="Odlomakpopisa"/>
        <w:numPr>
          <w:ilvl w:val="0"/>
          <w:numId w:val="9"/>
        </w:numPr>
        <w:ind w:left="993" w:hanging="284"/>
        <w:jc w:val="both"/>
      </w:pPr>
      <w:r w:rsidRPr="00B57DB6">
        <w:t>usluge održavanja građevina javne odvodnje oborinskih voda 599.988,32 €,</w:t>
      </w:r>
    </w:p>
    <w:p w14:paraId="394121CE" w14:textId="5AA76E97" w:rsidR="00AE4573" w:rsidRPr="00B57DB6" w:rsidRDefault="00AE4573" w:rsidP="00416CA8">
      <w:pPr>
        <w:pStyle w:val="Odlomakpopisa"/>
        <w:numPr>
          <w:ilvl w:val="0"/>
          <w:numId w:val="8"/>
        </w:numPr>
        <w:ind w:left="426" w:hanging="426"/>
        <w:jc w:val="both"/>
      </w:pPr>
      <w:r w:rsidRPr="00B57DB6">
        <w:t>usluge promidžbe i informiranja u iznosu od 263.301,94 €,</w:t>
      </w:r>
    </w:p>
    <w:p w14:paraId="12BAAF9C" w14:textId="4EEC3BE3" w:rsidR="00AE4573" w:rsidRPr="00B57DB6" w:rsidRDefault="00AE4573" w:rsidP="00AC058E">
      <w:pPr>
        <w:pStyle w:val="Odlomakpopisa"/>
        <w:numPr>
          <w:ilvl w:val="0"/>
          <w:numId w:val="8"/>
        </w:numPr>
        <w:ind w:left="426" w:hanging="426"/>
        <w:jc w:val="both"/>
      </w:pPr>
      <w:r w:rsidRPr="00B57DB6">
        <w:t>komunalne usluge u iznosu od 299.824,31</w:t>
      </w:r>
      <w:r w:rsidR="008A3529" w:rsidRPr="00B57DB6">
        <w:t xml:space="preserve"> </w:t>
      </w:r>
      <w:r w:rsidRPr="00B57DB6">
        <w:t>€,</w:t>
      </w:r>
    </w:p>
    <w:p w14:paraId="1EEFA9FF" w14:textId="57C25A6A" w:rsidR="00AE4573" w:rsidRPr="00B57DB6" w:rsidRDefault="00AE4573" w:rsidP="00E54728">
      <w:pPr>
        <w:pStyle w:val="Odlomakpopisa"/>
        <w:numPr>
          <w:ilvl w:val="0"/>
          <w:numId w:val="8"/>
        </w:numPr>
        <w:ind w:left="426" w:hanging="426"/>
        <w:jc w:val="both"/>
      </w:pPr>
      <w:r w:rsidRPr="00B57DB6">
        <w:t>zakupnine i najamnine u iznosu od 285.697,15 €, od čega se 193.937,84</w:t>
      </w:r>
      <w:r w:rsidR="008A3529" w:rsidRPr="00B57DB6">
        <w:t xml:space="preserve"> </w:t>
      </w:r>
      <w:r w:rsidRPr="00B57DB6">
        <w:t>€ odnosi na proračunske korisnike, najviše POU Samobor (za zakup kino i kazališnih projekcija),</w:t>
      </w:r>
    </w:p>
    <w:p w14:paraId="6B59698F" w14:textId="77777777" w:rsidR="00AE4573" w:rsidRPr="00B57DB6" w:rsidRDefault="00AE4573" w:rsidP="00E54728">
      <w:pPr>
        <w:pStyle w:val="Odlomakpopisa"/>
        <w:numPr>
          <w:ilvl w:val="0"/>
          <w:numId w:val="8"/>
        </w:numPr>
        <w:ind w:left="426" w:hanging="426"/>
        <w:jc w:val="both"/>
      </w:pPr>
      <w:r w:rsidRPr="00B57DB6">
        <w:lastRenderedPageBreak/>
        <w:t>zdravstvene i veterinarske usluge u iznosu od 125.804,74 € u koje su uključeni i obvezni i preventivni pregledi svih zaposlenika Grada i proračunskih korisnika te sredstva za higijeničarsku službu,</w:t>
      </w:r>
    </w:p>
    <w:p w14:paraId="60338F8E" w14:textId="77777777" w:rsidR="00AE4573" w:rsidRPr="00B57DB6" w:rsidRDefault="00AE4573" w:rsidP="00E54728">
      <w:pPr>
        <w:pStyle w:val="Odlomakpopisa"/>
        <w:numPr>
          <w:ilvl w:val="0"/>
          <w:numId w:val="8"/>
        </w:numPr>
        <w:ind w:left="426" w:hanging="426"/>
        <w:jc w:val="both"/>
      </w:pPr>
      <w:r w:rsidRPr="00B57DB6">
        <w:t>intelektualne i osobne usluge u iznosu od 1.185.924,53 €, od čega se 600.959,43 € odnosi na proračunske korisnike,</w:t>
      </w:r>
    </w:p>
    <w:p w14:paraId="35171720" w14:textId="788F41C0" w:rsidR="00AE4573" w:rsidRPr="00B57DB6" w:rsidRDefault="00AE4573" w:rsidP="00E54728">
      <w:pPr>
        <w:pStyle w:val="Odlomakpopisa"/>
        <w:numPr>
          <w:ilvl w:val="0"/>
          <w:numId w:val="8"/>
        </w:numPr>
        <w:ind w:left="426" w:hanging="426"/>
        <w:jc w:val="both"/>
      </w:pPr>
      <w:r w:rsidRPr="00B57DB6">
        <w:t>računalne usluge 285.901,05 €,</w:t>
      </w:r>
    </w:p>
    <w:p w14:paraId="51DEE69D" w14:textId="56138460" w:rsidR="00AE4573" w:rsidRPr="00B57DB6" w:rsidRDefault="00AE4573" w:rsidP="00E54728">
      <w:pPr>
        <w:pStyle w:val="Odlomakpopisa"/>
        <w:numPr>
          <w:ilvl w:val="0"/>
          <w:numId w:val="8"/>
        </w:numPr>
        <w:ind w:left="426" w:hanging="426"/>
        <w:jc w:val="both"/>
      </w:pPr>
      <w:r w:rsidRPr="00B57DB6">
        <w:t>ostale usluge u iznosu od 949.349,83 € koje bilježe povećanje od 18,47% u odnosu na prošlogodišnje razdoblje, a najznačajnije su:</w:t>
      </w:r>
    </w:p>
    <w:p w14:paraId="6F41F384" w14:textId="77777777" w:rsidR="00AE4573" w:rsidRPr="00B57DB6" w:rsidRDefault="00AE4573" w:rsidP="00AE4573">
      <w:pPr>
        <w:pStyle w:val="Odlomakpopisa"/>
        <w:numPr>
          <w:ilvl w:val="0"/>
          <w:numId w:val="9"/>
        </w:numPr>
        <w:ind w:left="993" w:hanging="284"/>
        <w:jc w:val="both"/>
      </w:pPr>
      <w:r w:rsidRPr="00B57DB6">
        <w:t>naknada Poreznoj upravi koja se odnosi na naknade za troškove obavljanja poslova utvrđivanja, evidentiranja, naplate, nadzora i ovrhe poreza na potrošnju (5% ukupno naplaćenih prihoda) te poreza na dohodak (1% ukupno naplaćenih prihoda) u iznosu od 343.897,02 €,</w:t>
      </w:r>
    </w:p>
    <w:p w14:paraId="50281107" w14:textId="77777777" w:rsidR="00AE4573" w:rsidRPr="00B57DB6" w:rsidRDefault="00AE4573" w:rsidP="00AE4573">
      <w:pPr>
        <w:pStyle w:val="Odlomakpopisa"/>
        <w:numPr>
          <w:ilvl w:val="0"/>
          <w:numId w:val="9"/>
        </w:numPr>
        <w:ind w:left="993" w:hanging="284"/>
        <w:jc w:val="both"/>
      </w:pPr>
      <w:r w:rsidRPr="00B57DB6">
        <w:t>naknada za obradu komunalne naknade u iznosu od 191.075,63 €,</w:t>
      </w:r>
    </w:p>
    <w:p w14:paraId="2C221FF9" w14:textId="77777777" w:rsidR="00AE4573" w:rsidRPr="00B57DB6" w:rsidRDefault="00AE4573" w:rsidP="00AE4573">
      <w:pPr>
        <w:pStyle w:val="Odlomakpopisa"/>
        <w:numPr>
          <w:ilvl w:val="0"/>
          <w:numId w:val="9"/>
        </w:numPr>
        <w:ind w:left="993" w:hanging="284"/>
        <w:jc w:val="both"/>
      </w:pPr>
      <w:r w:rsidRPr="00B57DB6">
        <w:t>naknada za obradu naknade za uređenje voda u iznosu od 105.643,53 €,</w:t>
      </w:r>
    </w:p>
    <w:p w14:paraId="3431528C" w14:textId="5430CE2C" w:rsidR="00AE4573" w:rsidRPr="00B57DB6" w:rsidRDefault="00AE4573" w:rsidP="00AE4573">
      <w:pPr>
        <w:pStyle w:val="Odlomakpopisa"/>
        <w:numPr>
          <w:ilvl w:val="0"/>
          <w:numId w:val="9"/>
        </w:numPr>
        <w:ind w:left="993" w:hanging="284"/>
        <w:jc w:val="both"/>
      </w:pPr>
      <w:r w:rsidRPr="00B57DB6">
        <w:t>usluge sakupljanja i smještaja napuštenih životinja u iznosu od 32.947,41 €</w:t>
      </w:r>
      <w:r w:rsidR="00E54728" w:rsidRPr="00B57DB6">
        <w:t>,</w:t>
      </w:r>
    </w:p>
    <w:p w14:paraId="63389C73" w14:textId="6F625708" w:rsidR="00AE4573" w:rsidRPr="00B57DB6" w:rsidRDefault="00AE4573" w:rsidP="00AE4573">
      <w:pPr>
        <w:pStyle w:val="Odlomakpopisa"/>
        <w:numPr>
          <w:ilvl w:val="0"/>
          <w:numId w:val="9"/>
        </w:numPr>
        <w:ind w:left="993" w:hanging="284"/>
        <w:jc w:val="both"/>
      </w:pPr>
      <w:r w:rsidRPr="00B57DB6">
        <w:t>troškovi stanica za tehnički pregled 26.947,20 €,</w:t>
      </w:r>
    </w:p>
    <w:p w14:paraId="0DD6CE95" w14:textId="63F7661E" w:rsidR="00AE4573" w:rsidRPr="00B57DB6" w:rsidRDefault="00AE4573" w:rsidP="00AE4573">
      <w:pPr>
        <w:pStyle w:val="Odlomakpopisa"/>
        <w:numPr>
          <w:ilvl w:val="0"/>
          <w:numId w:val="9"/>
        </w:numPr>
        <w:ind w:left="993" w:hanging="284"/>
        <w:jc w:val="both"/>
      </w:pPr>
      <w:r w:rsidRPr="00B57DB6">
        <w:t>kod proračunskih korisnika ostale usluge iznose 152.444,32 € od čega se 55.861,45 € odnosi na OŠ Bogumila Tonija (</w:t>
      </w:r>
      <w:r w:rsidR="00E54728" w:rsidRPr="00B57DB6">
        <w:t>vanjske usluge prehrane</w:t>
      </w:r>
      <w:r w:rsidRPr="00B57DB6">
        <w:t xml:space="preserve"> za djecu u boravku u objektu u </w:t>
      </w:r>
      <w:proofErr w:type="spellStart"/>
      <w:r w:rsidRPr="00B57DB6">
        <w:t>Langovoj</w:t>
      </w:r>
      <w:proofErr w:type="spellEnd"/>
      <w:r w:rsidRPr="00B57DB6">
        <w:t xml:space="preserve"> ulici).</w:t>
      </w:r>
    </w:p>
    <w:p w14:paraId="04BFE5B3" w14:textId="36F7C3F4" w:rsidR="00AE4573" w:rsidRPr="00B57DB6" w:rsidRDefault="00AE4573" w:rsidP="00AE4573">
      <w:pPr>
        <w:ind w:firstLine="708"/>
        <w:jc w:val="both"/>
      </w:pPr>
      <w:r w:rsidRPr="00B57DB6">
        <w:rPr>
          <w:bCs/>
        </w:rPr>
        <w:t xml:space="preserve">Naknade troškova osobama izvan radnog odnosa (podskupina 324) u izvještajnom razdoblju iznose 694,87 </w:t>
      </w:r>
      <w:r w:rsidRPr="00B57DB6">
        <w:t>€ i odnose se na službena putovanja Savjeta mladih Grada Samobora te na smještaj predav</w:t>
      </w:r>
      <w:r w:rsidR="00E54728" w:rsidRPr="00B57DB6">
        <w:t>a</w:t>
      </w:r>
      <w:r w:rsidRPr="00B57DB6">
        <w:t>ča povodom seminara za 70. obljetnicu predškolskog odgoja u Samoboru.</w:t>
      </w:r>
    </w:p>
    <w:p w14:paraId="50DBC703" w14:textId="177A28A8" w:rsidR="00AE4573" w:rsidRPr="00B57DB6" w:rsidRDefault="00AE4573" w:rsidP="00AE4573">
      <w:pPr>
        <w:ind w:firstLine="709"/>
        <w:jc w:val="both"/>
        <w:rPr>
          <w:bCs/>
        </w:rPr>
      </w:pPr>
      <w:r w:rsidRPr="00B57DB6">
        <w:rPr>
          <w:bCs/>
        </w:rPr>
        <w:t>Ostali nespomenuti rashodi poslovanja (podskupina 329) u iznosu od 619.331,22 € veći su u odnosu na 2023. godinu kada su iznosili 480.883,64 € za 28,79%. Najveće povećanje od 144,20% u odnosu na 2023. godinu bilježe ostali nespomenuti rashodi poslovanja (isplata štete od element</w:t>
      </w:r>
      <w:r w:rsidR="00E54728" w:rsidRPr="00B57DB6">
        <w:rPr>
          <w:bCs/>
        </w:rPr>
        <w:t>a</w:t>
      </w:r>
      <w:r w:rsidRPr="00B57DB6">
        <w:rPr>
          <w:bCs/>
        </w:rPr>
        <w:t xml:space="preserve">rne nepogode </w:t>
      </w:r>
      <w:r w:rsidR="00E54728" w:rsidRPr="00B57DB6">
        <w:rPr>
          <w:bCs/>
        </w:rPr>
        <w:t>(</w:t>
      </w:r>
      <w:r w:rsidRPr="00B57DB6">
        <w:rPr>
          <w:bCs/>
        </w:rPr>
        <w:t>jako olujno nevrijeme iz 2023. godine)</w:t>
      </w:r>
      <w:r w:rsidR="00E54728" w:rsidRPr="00B57DB6">
        <w:rPr>
          <w:bCs/>
        </w:rPr>
        <w:t xml:space="preserve"> iz sredstava državnog proračuna i od Zagrebačke županije)</w:t>
      </w:r>
      <w:r w:rsidRPr="00B57DB6">
        <w:rPr>
          <w:bCs/>
        </w:rPr>
        <w:t>, dok povećanje u malim apsolutnim iznosima bilježe premije osiguranja, reprezentacija, članarine i norme, naknade za rad predstavničkih i izvršnih tijela, povjerenstava i slično, pr</w:t>
      </w:r>
      <w:r w:rsidR="00E54728" w:rsidRPr="00B57DB6">
        <w:rPr>
          <w:bCs/>
        </w:rPr>
        <w:t>i</w:t>
      </w:r>
      <w:r w:rsidRPr="00B57DB6">
        <w:rPr>
          <w:bCs/>
        </w:rPr>
        <w:t>stojbe i naknade te troškovi sudskih postupaka.</w:t>
      </w:r>
    </w:p>
    <w:p w14:paraId="1A6EA6C4" w14:textId="79D2819B" w:rsidR="00AE4573" w:rsidRPr="00B57DB6" w:rsidRDefault="00AE4573" w:rsidP="00AE4573">
      <w:pPr>
        <w:ind w:firstLine="720"/>
        <w:jc w:val="both"/>
        <w:rPr>
          <w:bCs/>
        </w:rPr>
      </w:pPr>
      <w:r w:rsidRPr="00B57DB6">
        <w:rPr>
          <w:b/>
          <w:bCs/>
        </w:rPr>
        <w:t>Financijski rashodi</w:t>
      </w:r>
      <w:r w:rsidRPr="00B57DB6">
        <w:rPr>
          <w:bCs/>
        </w:rPr>
        <w:t xml:space="preserve"> (skupina 34) izvršeni su u iznosu od 148.790,14</w:t>
      </w:r>
      <w:r w:rsidR="008A3529" w:rsidRPr="00B57DB6">
        <w:rPr>
          <w:bCs/>
        </w:rPr>
        <w:t xml:space="preserve"> </w:t>
      </w:r>
      <w:r w:rsidRPr="00B57DB6">
        <w:rPr>
          <w:bCs/>
        </w:rPr>
        <w:t>€ ili 29,90% ukupno planiranih, a u odnosu na 2023. godinu manji su za 22,66%. Odnose se na:</w:t>
      </w:r>
    </w:p>
    <w:p w14:paraId="22007D87" w14:textId="77777777" w:rsidR="00AE4573" w:rsidRPr="00B57DB6" w:rsidRDefault="00AE4573" w:rsidP="00AE4573">
      <w:pPr>
        <w:pStyle w:val="Odlomakpopisa"/>
        <w:numPr>
          <w:ilvl w:val="0"/>
          <w:numId w:val="8"/>
        </w:numPr>
        <w:ind w:left="426" w:hanging="426"/>
      </w:pPr>
      <w:r w:rsidRPr="00B57DB6">
        <w:t>rashode za kamate po primljenim kreditima u iznosu od 46.403,20 €,</w:t>
      </w:r>
    </w:p>
    <w:p w14:paraId="07DC7319" w14:textId="77777777" w:rsidR="00AE4573" w:rsidRPr="00B57DB6" w:rsidRDefault="00AE4573" w:rsidP="00AE4573">
      <w:pPr>
        <w:pStyle w:val="Odlomakpopisa"/>
        <w:numPr>
          <w:ilvl w:val="0"/>
          <w:numId w:val="8"/>
        </w:numPr>
        <w:ind w:left="426" w:hanging="426"/>
      </w:pPr>
      <w:r w:rsidRPr="00B57DB6">
        <w:t>rashode za bankarske usluge i usluge platnog prometa proračuna i proračunskih korisnika 40.052,13 €,</w:t>
      </w:r>
    </w:p>
    <w:p w14:paraId="2F382B66" w14:textId="0A70C4DB" w:rsidR="00AE4573" w:rsidRPr="00B57DB6" w:rsidRDefault="00AE4573" w:rsidP="00AE4573">
      <w:pPr>
        <w:pStyle w:val="Odlomakpopisa"/>
        <w:numPr>
          <w:ilvl w:val="0"/>
          <w:numId w:val="8"/>
        </w:numPr>
        <w:ind w:left="426" w:hanging="426"/>
      </w:pPr>
      <w:r w:rsidRPr="00B57DB6">
        <w:t>negativne tečajne razlike i razlike zbog primjene valutne u iznosu od 654,47 €,</w:t>
      </w:r>
    </w:p>
    <w:p w14:paraId="18E5AD11" w14:textId="77777777" w:rsidR="00AE4573" w:rsidRPr="00B57DB6" w:rsidRDefault="00AE4573" w:rsidP="00AE4573">
      <w:pPr>
        <w:pStyle w:val="Odlomakpopisa"/>
        <w:numPr>
          <w:ilvl w:val="0"/>
          <w:numId w:val="8"/>
        </w:numPr>
        <w:ind w:left="426" w:hanging="426"/>
      </w:pPr>
      <w:r w:rsidRPr="00B57DB6">
        <w:t>zatezne kamate 13.825,34 € (uglavnom po sudskim presudama),</w:t>
      </w:r>
    </w:p>
    <w:p w14:paraId="3E2D23D1" w14:textId="77777777" w:rsidR="00AE4573" w:rsidRPr="00B57DB6" w:rsidRDefault="00AE4573" w:rsidP="00AE4573">
      <w:pPr>
        <w:pStyle w:val="Odlomakpopisa"/>
        <w:numPr>
          <w:ilvl w:val="0"/>
          <w:numId w:val="8"/>
        </w:numPr>
        <w:ind w:left="426" w:hanging="426"/>
      </w:pPr>
      <w:r w:rsidRPr="00B57DB6">
        <w:t>financijske rashode za trošak PDV-a po osnovi  zakupa proračunskim korisnicima koji se zaračunava na tržišnu vrijednost 47.855,00 €.</w:t>
      </w:r>
    </w:p>
    <w:p w14:paraId="64C3DD11" w14:textId="53FFA021" w:rsidR="00AE4573" w:rsidRPr="00B57DB6" w:rsidRDefault="00AE4573" w:rsidP="00AE4573">
      <w:pPr>
        <w:pStyle w:val="Odlomakpopisa"/>
        <w:ind w:left="0" w:firstLine="851"/>
        <w:jc w:val="both"/>
      </w:pPr>
      <w:r w:rsidRPr="00B57DB6">
        <w:rPr>
          <w:b/>
          <w:bCs/>
        </w:rPr>
        <w:t>Subvencije</w:t>
      </w:r>
      <w:r w:rsidRPr="00B57DB6">
        <w:rPr>
          <w:bCs/>
        </w:rPr>
        <w:t xml:space="preserve"> (skupina 35) su realizirane u iznosu od 1.842.152,68 € ili 86,69% proračunom planiranih, a u odnosu na isto razdoblje 2023. godine kada su iznosile 1.605.054,01</w:t>
      </w:r>
      <w:r w:rsidR="008A3529" w:rsidRPr="00B57DB6">
        <w:rPr>
          <w:bCs/>
        </w:rPr>
        <w:t xml:space="preserve"> </w:t>
      </w:r>
      <w:r w:rsidRPr="00B57DB6">
        <w:rPr>
          <w:bCs/>
        </w:rPr>
        <w:t>€ veće su za 14,77%. Realizacija djelomično ovisi o dinamici zaprimanja zahtjeva po javnim pozivima. U potpunosti se odnose na podskupinu 352 Subvencije trgovačkim društvima, zadrugama, poljoprivrednicima i obrtnicima izvan javnog sektora, a odnose se na:</w:t>
      </w:r>
    </w:p>
    <w:p w14:paraId="4904D4B4" w14:textId="77777777" w:rsidR="00AE4573" w:rsidRPr="00B57DB6" w:rsidRDefault="00AE4573" w:rsidP="00C0423F">
      <w:pPr>
        <w:pStyle w:val="Odlomakpopisa"/>
        <w:numPr>
          <w:ilvl w:val="0"/>
          <w:numId w:val="8"/>
        </w:numPr>
        <w:ind w:left="426" w:hanging="426"/>
        <w:jc w:val="both"/>
      </w:pPr>
      <w:r w:rsidRPr="00B57DB6">
        <w:t>sufinanciranje dječjih vrtića privatnih osnivača na području Grada Samobora u iznosu od 822.342,47 €,</w:t>
      </w:r>
    </w:p>
    <w:p w14:paraId="5960DD13" w14:textId="77777777" w:rsidR="00AE4573" w:rsidRPr="00B57DB6" w:rsidRDefault="00AE4573" w:rsidP="00C0423F">
      <w:pPr>
        <w:pStyle w:val="Odlomakpopisa"/>
        <w:numPr>
          <w:ilvl w:val="0"/>
          <w:numId w:val="8"/>
        </w:numPr>
        <w:ind w:left="426" w:hanging="426"/>
        <w:jc w:val="both"/>
      </w:pPr>
      <w:r w:rsidRPr="00B57DB6">
        <w:t>Sufinanciranje dječjih vrtića privatnih osnivača na području drugih JLS u iznosu od 108.211,99 €,</w:t>
      </w:r>
    </w:p>
    <w:p w14:paraId="740DFA04" w14:textId="77777777" w:rsidR="00AE4573" w:rsidRPr="00B57DB6" w:rsidRDefault="00AE4573" w:rsidP="00C0423F">
      <w:pPr>
        <w:pStyle w:val="Odlomakpopisa"/>
        <w:numPr>
          <w:ilvl w:val="0"/>
          <w:numId w:val="8"/>
        </w:numPr>
        <w:ind w:left="426" w:hanging="426"/>
        <w:jc w:val="both"/>
      </w:pPr>
      <w:r w:rsidRPr="00B57DB6">
        <w:t>sufinanciranje obrta dadilja na području Grada Samobora u iznosu od 199.170,62 €, te sufinanciranje na području drugih JLS u iznosu od 11.001,67 €,</w:t>
      </w:r>
    </w:p>
    <w:p w14:paraId="573D5CAB" w14:textId="77777777" w:rsidR="00AE4573" w:rsidRPr="00B57DB6" w:rsidRDefault="00AE4573" w:rsidP="00C0423F">
      <w:pPr>
        <w:pStyle w:val="Odlomakpopisa"/>
        <w:numPr>
          <w:ilvl w:val="0"/>
          <w:numId w:val="8"/>
        </w:numPr>
        <w:ind w:left="426" w:hanging="426"/>
        <w:jc w:val="both"/>
      </w:pPr>
      <w:r w:rsidRPr="00B57DB6">
        <w:lastRenderedPageBreak/>
        <w:t>subvenciju Poduzetničkom centru Samobor za potporu aktivnosti poticanja poduzetništva i turizma u Samoboru u iznosu od 72.323,00 €,</w:t>
      </w:r>
    </w:p>
    <w:p w14:paraId="6818F7A4" w14:textId="77777777" w:rsidR="00AE4573" w:rsidRPr="00B57DB6" w:rsidRDefault="00AE4573" w:rsidP="00C0423F">
      <w:pPr>
        <w:pStyle w:val="Odlomakpopisa"/>
        <w:numPr>
          <w:ilvl w:val="0"/>
          <w:numId w:val="8"/>
        </w:numPr>
        <w:ind w:left="426" w:hanging="426"/>
        <w:jc w:val="both"/>
      </w:pPr>
      <w:r w:rsidRPr="00B57DB6">
        <w:t>subvencije dijela cijene autobusnog prijevoza učenika srednjih škola i studenata u iznosu od 349.533,68 €,</w:t>
      </w:r>
    </w:p>
    <w:p w14:paraId="20E14185" w14:textId="77777777" w:rsidR="00AE4573" w:rsidRPr="00B57DB6" w:rsidRDefault="00AE4573" w:rsidP="00C0423F">
      <w:pPr>
        <w:pStyle w:val="Odlomakpopisa"/>
        <w:numPr>
          <w:ilvl w:val="0"/>
          <w:numId w:val="8"/>
        </w:numPr>
        <w:ind w:left="426" w:hanging="426"/>
        <w:jc w:val="both"/>
      </w:pPr>
      <w:r w:rsidRPr="00B57DB6">
        <w:t xml:space="preserve">subvencije za zakup poslovnih prostora u Malom </w:t>
      </w:r>
      <w:proofErr w:type="spellStart"/>
      <w:r w:rsidRPr="00B57DB6">
        <w:t>Tehnopolisu</w:t>
      </w:r>
      <w:proofErr w:type="spellEnd"/>
      <w:r w:rsidRPr="00B57DB6">
        <w:t xml:space="preserve"> Samobor u iznosu od 14.849,20 € (trgovačka društva) te obrtnicima u iznosu od 4.992,35 €,</w:t>
      </w:r>
    </w:p>
    <w:p w14:paraId="7C9B5737" w14:textId="12E5D22D" w:rsidR="00AE4573" w:rsidRPr="00B57DB6" w:rsidRDefault="00AE4573" w:rsidP="00C0423F">
      <w:pPr>
        <w:pStyle w:val="Odlomakpopisa"/>
        <w:numPr>
          <w:ilvl w:val="0"/>
          <w:numId w:val="8"/>
        </w:numPr>
        <w:ind w:left="426" w:hanging="426"/>
        <w:jc w:val="both"/>
      </w:pPr>
      <w:r w:rsidRPr="00B57DB6">
        <w:t xml:space="preserve">subvencije za razvoj poljoprivrede </w:t>
      </w:r>
      <w:r w:rsidR="00C0423F" w:rsidRPr="00B57DB6">
        <w:t xml:space="preserve">u iznosu od </w:t>
      </w:r>
      <w:r w:rsidRPr="00B57DB6">
        <w:t xml:space="preserve">46.868,35 € </w:t>
      </w:r>
      <w:r w:rsidR="00C0423F" w:rsidRPr="00B57DB6">
        <w:t xml:space="preserve">za </w:t>
      </w:r>
      <w:r w:rsidRPr="00B57DB6">
        <w:t>poljoprivredni</w:t>
      </w:r>
      <w:r w:rsidR="00C0423F" w:rsidRPr="00B57DB6">
        <w:t>ke i</w:t>
      </w:r>
      <w:r w:rsidRPr="00B57DB6">
        <w:t xml:space="preserve"> 9.246,00 € </w:t>
      </w:r>
      <w:r w:rsidR="00C0423F" w:rsidRPr="00B57DB6">
        <w:t xml:space="preserve">za </w:t>
      </w:r>
      <w:r w:rsidRPr="00B57DB6">
        <w:t>trgovačka društva te za ruralni razvoj 86.959,26 €,</w:t>
      </w:r>
    </w:p>
    <w:p w14:paraId="6E6DD941" w14:textId="0FCCBD92" w:rsidR="00AE4573" w:rsidRPr="00B57DB6" w:rsidRDefault="00AE4573" w:rsidP="00C0423F">
      <w:pPr>
        <w:pStyle w:val="Odlomakpopisa"/>
        <w:numPr>
          <w:ilvl w:val="0"/>
          <w:numId w:val="8"/>
        </w:numPr>
        <w:ind w:left="426" w:hanging="426"/>
        <w:jc w:val="both"/>
      </w:pPr>
      <w:r w:rsidRPr="00B57DB6">
        <w:t xml:space="preserve">subvencije obrtnicima, malim i srednjim poduzetnicima </w:t>
      </w:r>
      <w:r w:rsidR="00C0423F" w:rsidRPr="00B57DB6">
        <w:t xml:space="preserve">za </w:t>
      </w:r>
      <w:r w:rsidRPr="00B57DB6">
        <w:t>kapitalna ulaganja u iznosu od 11.700,34 €,</w:t>
      </w:r>
    </w:p>
    <w:p w14:paraId="0734919F" w14:textId="3C914FA6" w:rsidR="00AE4573" w:rsidRPr="00B57DB6" w:rsidRDefault="00AE4573" w:rsidP="00C0423F">
      <w:pPr>
        <w:pStyle w:val="Odlomakpopisa"/>
        <w:numPr>
          <w:ilvl w:val="0"/>
          <w:numId w:val="8"/>
        </w:numPr>
        <w:ind w:left="426" w:hanging="426"/>
        <w:jc w:val="both"/>
      </w:pPr>
      <w:r w:rsidRPr="00B57DB6">
        <w:t>subvencije za poticanje tradicijskih i umjetničkih obrta u iznosu od 4.000,00 €,</w:t>
      </w:r>
    </w:p>
    <w:p w14:paraId="06C32FBF" w14:textId="7581781A" w:rsidR="00AE4573" w:rsidRPr="00B57DB6" w:rsidRDefault="00AE4573" w:rsidP="00C0423F">
      <w:pPr>
        <w:pStyle w:val="Odlomakpopisa"/>
        <w:numPr>
          <w:ilvl w:val="0"/>
          <w:numId w:val="8"/>
        </w:numPr>
        <w:ind w:left="426" w:hanging="426"/>
        <w:jc w:val="both"/>
      </w:pPr>
      <w:r w:rsidRPr="00B57DB6">
        <w:t>subvencije za novo zapošljavanje u iznosu od 57.900,00 €</w:t>
      </w:r>
      <w:r w:rsidR="00C0423F" w:rsidRPr="00B57DB6">
        <w:t xml:space="preserve"> za trgovačka društva</w:t>
      </w:r>
      <w:r w:rsidRPr="00B57DB6">
        <w:t xml:space="preserve"> te u iznosu od 27.600,00 €</w:t>
      </w:r>
      <w:r w:rsidR="00C0423F" w:rsidRPr="00B57DB6">
        <w:t xml:space="preserve"> za obrtnike</w:t>
      </w:r>
      <w:r w:rsidRPr="00B57DB6">
        <w:t>,</w:t>
      </w:r>
    </w:p>
    <w:p w14:paraId="090B6198" w14:textId="77777777" w:rsidR="00AE4573" w:rsidRPr="00B57DB6" w:rsidRDefault="00AE4573" w:rsidP="00C0423F">
      <w:pPr>
        <w:pStyle w:val="Odlomakpopisa"/>
        <w:numPr>
          <w:ilvl w:val="0"/>
          <w:numId w:val="8"/>
        </w:numPr>
        <w:ind w:left="426" w:hanging="426"/>
        <w:jc w:val="both"/>
      </w:pPr>
      <w:r w:rsidRPr="00B57DB6">
        <w:t>subvencije za kapitalna ulaganja u malom gospodarstvu (trgovačka društva) u ukupnom iznosu od 15.453,75 €.</w:t>
      </w:r>
    </w:p>
    <w:p w14:paraId="14ABC855" w14:textId="2140D9B3" w:rsidR="00AE4573" w:rsidRPr="00B57DB6" w:rsidRDefault="00AE4573" w:rsidP="008F5A93">
      <w:pPr>
        <w:ind w:firstLine="851"/>
        <w:jc w:val="both"/>
      </w:pPr>
      <w:r w:rsidRPr="00B57DB6">
        <w:rPr>
          <w:b/>
          <w:bCs/>
        </w:rPr>
        <w:t>Pomoći dane u inozemstvo i unutar općeg proračuna</w:t>
      </w:r>
      <w:r w:rsidRPr="00B57DB6">
        <w:rPr>
          <w:bCs/>
        </w:rPr>
        <w:t xml:space="preserve"> (skupina 36) u izvještajnom razdoblju izvršene su u iznosu od 173.459,78 € ili 75,75%, što je povećanje za 34,65% u odnosu na isto razdoblje 2023. godine kada su izvršene u iznosu od 128.820,95 €. Odnose se na tekuće pomoći proračunskim korisnicima drugih proračuna (odjeljak 3661), i to za sufinanciranje:</w:t>
      </w:r>
    </w:p>
    <w:p w14:paraId="1D311CA1" w14:textId="123838F3" w:rsidR="00AE4573" w:rsidRPr="00B57DB6" w:rsidRDefault="00AE4573" w:rsidP="008F5A93">
      <w:pPr>
        <w:pStyle w:val="Odlomakpopisa"/>
        <w:numPr>
          <w:ilvl w:val="0"/>
          <w:numId w:val="8"/>
        </w:numPr>
        <w:ind w:left="426" w:hanging="426"/>
        <w:jc w:val="both"/>
      </w:pPr>
      <w:r w:rsidRPr="00B57DB6">
        <w:t>dječjih vrtića kojima su osnivači druge JLS u iznosu od 15.449,19 € što je povećanje od 82% u odnosu na 2023. godinu,</w:t>
      </w:r>
    </w:p>
    <w:p w14:paraId="0024055D" w14:textId="77777777" w:rsidR="00AE4573" w:rsidRPr="00B57DB6" w:rsidRDefault="00AE4573" w:rsidP="008F5A93">
      <w:pPr>
        <w:pStyle w:val="Odlomakpopisa"/>
        <w:numPr>
          <w:ilvl w:val="0"/>
          <w:numId w:val="8"/>
        </w:numPr>
        <w:ind w:left="426" w:hanging="426"/>
        <w:jc w:val="both"/>
      </w:pPr>
      <w:r w:rsidRPr="00B57DB6">
        <w:t>programa predškolskog odgoja za djecu s teškoćama u razvoju u iznosu od 18.171,57 €,</w:t>
      </w:r>
    </w:p>
    <w:p w14:paraId="00EE6F18" w14:textId="77777777" w:rsidR="00AE4573" w:rsidRPr="00B57DB6" w:rsidRDefault="00AE4573" w:rsidP="008F5A93">
      <w:pPr>
        <w:pStyle w:val="Odlomakpopisa"/>
        <w:numPr>
          <w:ilvl w:val="0"/>
          <w:numId w:val="8"/>
        </w:numPr>
        <w:ind w:left="426" w:hanging="426"/>
        <w:jc w:val="both"/>
      </w:pPr>
      <w:r w:rsidRPr="00B57DB6">
        <w:t>rada kirurške ambulante u Domu zdravlja Zagrebačke županije – Ispostava Samobor u iznosu od 11.000,00 €,</w:t>
      </w:r>
    </w:p>
    <w:p w14:paraId="5628A8F0" w14:textId="77777777" w:rsidR="00AE4573" w:rsidRPr="00B57DB6" w:rsidRDefault="00AE4573" w:rsidP="008F5A93">
      <w:pPr>
        <w:pStyle w:val="Odlomakpopisa"/>
        <w:numPr>
          <w:ilvl w:val="0"/>
          <w:numId w:val="8"/>
        </w:numPr>
        <w:ind w:left="426" w:hanging="426"/>
        <w:jc w:val="both"/>
      </w:pPr>
      <w:r w:rsidRPr="00B57DB6">
        <w:t>dodatnog tima hitne pomoći Zavoda za hitnu medicinu Zagrebačke županije u iznosu od 70.000,00 €,</w:t>
      </w:r>
    </w:p>
    <w:p w14:paraId="70E5D065" w14:textId="77777777" w:rsidR="00AE4573" w:rsidRPr="00B57DB6" w:rsidRDefault="00AE4573" w:rsidP="008F5A93">
      <w:pPr>
        <w:pStyle w:val="Odlomakpopisa"/>
        <w:numPr>
          <w:ilvl w:val="0"/>
          <w:numId w:val="8"/>
        </w:numPr>
        <w:ind w:left="426" w:hanging="426"/>
        <w:jc w:val="both"/>
      </w:pPr>
      <w:r w:rsidRPr="00B57DB6">
        <w:t>rada internističke ambulante u Domu zdravlja Zagrebačke županije – Ispostava Samobor u iznosu od 6.000,00 €,</w:t>
      </w:r>
    </w:p>
    <w:p w14:paraId="3B78A39C" w14:textId="60E77AF6" w:rsidR="00AE4573" w:rsidRPr="00B57DB6" w:rsidRDefault="00AE4573" w:rsidP="008F5A93">
      <w:pPr>
        <w:pStyle w:val="Odlomakpopisa"/>
        <w:numPr>
          <w:ilvl w:val="0"/>
          <w:numId w:val="8"/>
        </w:numPr>
        <w:ind w:left="426" w:hanging="426"/>
        <w:jc w:val="both"/>
      </w:pPr>
      <w:r w:rsidRPr="00B57DB6">
        <w:t>rada pulmološke ambulante u Domu zdravlja Zagrebačke županije – Ispostava Samobor u iznosu od 12.000,00 € što je povećanje od 79,10 % u odnosu na 2023. godinu,</w:t>
      </w:r>
    </w:p>
    <w:p w14:paraId="1E296753" w14:textId="77777777" w:rsidR="00AE4573" w:rsidRPr="00B57DB6" w:rsidRDefault="00AE4573" w:rsidP="008F5A93">
      <w:pPr>
        <w:pStyle w:val="Odlomakpopisa"/>
        <w:numPr>
          <w:ilvl w:val="0"/>
          <w:numId w:val="8"/>
        </w:numPr>
        <w:ind w:left="426" w:hanging="426"/>
        <w:jc w:val="both"/>
      </w:pPr>
      <w:r w:rsidRPr="00B57DB6">
        <w:t>programa trudničkih tečajeva u Domu zdravlja Zagrebačke županije – Ispostava Samobor u iznosu od 3.000,00 €,</w:t>
      </w:r>
    </w:p>
    <w:p w14:paraId="356D91DA" w14:textId="5F751889" w:rsidR="00AE4573" w:rsidRPr="00B57DB6" w:rsidRDefault="00AE4573" w:rsidP="008F5A93">
      <w:pPr>
        <w:pStyle w:val="Odlomakpopisa"/>
        <w:numPr>
          <w:ilvl w:val="0"/>
          <w:numId w:val="8"/>
        </w:numPr>
        <w:ind w:left="426" w:hanging="426"/>
        <w:jc w:val="both"/>
      </w:pPr>
      <w:r w:rsidRPr="00B57DB6">
        <w:t>rada urološke ambulante u Domu zdravlja Zagrebačke županije- Ispostava Samobor u iznosu od 7.000,00 € (u 2023. godine nije bilo izvršenja na ovom programu)</w:t>
      </w:r>
      <w:r w:rsidR="008F5A93" w:rsidRPr="00B57DB6">
        <w:t>,</w:t>
      </w:r>
    </w:p>
    <w:p w14:paraId="47812299" w14:textId="77777777" w:rsidR="00AE4573" w:rsidRPr="00B57DB6" w:rsidRDefault="00AE4573" w:rsidP="008F5A93">
      <w:pPr>
        <w:pStyle w:val="Odlomakpopisa"/>
        <w:numPr>
          <w:ilvl w:val="0"/>
          <w:numId w:val="8"/>
        </w:numPr>
        <w:ind w:left="426" w:hanging="426"/>
        <w:jc w:val="both"/>
      </w:pPr>
      <w:r w:rsidRPr="00B57DB6">
        <w:t>rehabilitacijskog programa Centru za odgoj i obrazovanje Lug u iznosu od 17.000,00 €,</w:t>
      </w:r>
    </w:p>
    <w:p w14:paraId="40192F95" w14:textId="58349E30" w:rsidR="00AE4573" w:rsidRPr="00B57DB6" w:rsidRDefault="00AE4573" w:rsidP="008F5A93">
      <w:pPr>
        <w:pStyle w:val="Odlomakpopisa"/>
        <w:numPr>
          <w:ilvl w:val="0"/>
          <w:numId w:val="8"/>
        </w:numPr>
        <w:ind w:left="426" w:hanging="426"/>
        <w:jc w:val="both"/>
      </w:pPr>
      <w:r w:rsidRPr="00B57DB6">
        <w:t xml:space="preserve">rada pedijatrijske ordinacije u Domu zdravlja Zagrebačke županije- Ispostava Samobor u iznosu od 10.000,00 € </w:t>
      </w:r>
      <w:r w:rsidR="008F5A93" w:rsidRPr="00B57DB6">
        <w:t>(novo sufinanciranje u 2024. godini)</w:t>
      </w:r>
      <w:r w:rsidRPr="00B57DB6">
        <w:t>,</w:t>
      </w:r>
    </w:p>
    <w:p w14:paraId="21434577" w14:textId="77777777" w:rsidR="00AE4573" w:rsidRPr="00B57DB6" w:rsidRDefault="00AE4573" w:rsidP="008F5A93">
      <w:pPr>
        <w:pStyle w:val="Odlomakpopisa"/>
        <w:numPr>
          <w:ilvl w:val="0"/>
          <w:numId w:val="8"/>
        </w:numPr>
        <w:ind w:left="426" w:hanging="426"/>
        <w:jc w:val="both"/>
      </w:pPr>
      <w:r w:rsidRPr="00B57DB6">
        <w:t>sufinanciranje za revitalizaciju Natura 2000 travnjačkih površina – Park prirode Žumberak Samoborsko gorje u iznosu od 3.000,00 €,</w:t>
      </w:r>
    </w:p>
    <w:p w14:paraId="2CCCB402" w14:textId="0644785B" w:rsidR="00AE4573" w:rsidRPr="00B57DB6" w:rsidRDefault="008F5A93" w:rsidP="008F5A93">
      <w:pPr>
        <w:pStyle w:val="Odlomakpopisa"/>
        <w:numPr>
          <w:ilvl w:val="0"/>
          <w:numId w:val="8"/>
        </w:numPr>
        <w:ind w:left="426" w:hanging="426"/>
        <w:jc w:val="both"/>
      </w:pPr>
      <w:r w:rsidRPr="00B57DB6">
        <w:t xml:space="preserve">refundacije </w:t>
      </w:r>
      <w:r w:rsidR="00AE4573" w:rsidRPr="00B57DB6">
        <w:t>proračunski</w:t>
      </w:r>
      <w:r w:rsidRPr="00B57DB6">
        <w:t>h</w:t>
      </w:r>
      <w:r w:rsidR="00AE4573" w:rsidRPr="00B57DB6">
        <w:t xml:space="preserve"> korisni</w:t>
      </w:r>
      <w:r w:rsidRPr="00B57DB6">
        <w:t>k</w:t>
      </w:r>
      <w:r w:rsidR="00AE4573" w:rsidRPr="00B57DB6">
        <w:t>a (OŠ M. Langa)</w:t>
      </w:r>
      <w:r w:rsidRPr="00B57DB6">
        <w:t xml:space="preserve"> unutar općeg proračuna</w:t>
      </w:r>
      <w:r w:rsidR="00AE4573" w:rsidRPr="00B57DB6">
        <w:t xml:space="preserve"> – refundacija troškova prijevoza za školska natjecanja u iznosu od 839,02 €.</w:t>
      </w:r>
    </w:p>
    <w:p w14:paraId="44227908" w14:textId="032D0233" w:rsidR="00AE4573" w:rsidRPr="00B57DB6" w:rsidRDefault="00AE4573" w:rsidP="00AE4573">
      <w:pPr>
        <w:ind w:firstLine="720"/>
        <w:jc w:val="both"/>
        <w:rPr>
          <w:bCs/>
        </w:rPr>
      </w:pPr>
      <w:r w:rsidRPr="00B57DB6">
        <w:rPr>
          <w:b/>
          <w:bCs/>
        </w:rPr>
        <w:t>Naknade građanima i kućanstvima na temelju osiguranja i druge naknade</w:t>
      </w:r>
      <w:r w:rsidRPr="00B57DB6">
        <w:rPr>
          <w:bCs/>
        </w:rPr>
        <w:t xml:space="preserve"> (skupina 37) u izvještajnom razdoblju izvršene su u iznosu od 1.690.886,72 €, s indeksom izvršenja od 89,05%</w:t>
      </w:r>
      <w:r w:rsidR="00FC01BC" w:rsidRPr="00B57DB6">
        <w:rPr>
          <w:bCs/>
        </w:rPr>
        <w:t xml:space="preserve"> </w:t>
      </w:r>
      <w:r w:rsidRPr="00B57DB6">
        <w:rPr>
          <w:bCs/>
        </w:rPr>
        <w:t>i povećanjem od 21,51% u odnosu na 2023. godinu. Povećanje se odnosi na sufinanciranje udžbenika i drugog obrazovnog materijala za učenike srednjih škola, povećanje broja stipendija te uvođenje nove kategorije posebnih deficitarnih zanimanja za koje se također dodjeljuje stipendija. Najznačajniji rashodi odnose se na:</w:t>
      </w:r>
    </w:p>
    <w:p w14:paraId="798A0C9B" w14:textId="77777777" w:rsidR="00AE4573" w:rsidRPr="00B57DB6" w:rsidRDefault="00AE4573" w:rsidP="00FC01BC">
      <w:pPr>
        <w:pStyle w:val="Odlomakpopisa"/>
        <w:numPr>
          <w:ilvl w:val="0"/>
          <w:numId w:val="8"/>
        </w:numPr>
        <w:ind w:left="426" w:hanging="426"/>
        <w:jc w:val="both"/>
      </w:pPr>
      <w:r w:rsidRPr="00B57DB6">
        <w:t>kupnju radnih bilježnica i dr. obrazovnih materijala za učenike osnovnih škola Grada Samobora u iznosu od 324.190,25 €,</w:t>
      </w:r>
    </w:p>
    <w:p w14:paraId="40129B4E" w14:textId="4D9BA6F3" w:rsidR="00AE4573" w:rsidRPr="00B57DB6" w:rsidRDefault="00AE4573" w:rsidP="00FC01BC">
      <w:pPr>
        <w:pStyle w:val="Odlomakpopisa"/>
        <w:numPr>
          <w:ilvl w:val="0"/>
          <w:numId w:val="8"/>
        </w:numPr>
        <w:ind w:left="426" w:hanging="426"/>
        <w:jc w:val="both"/>
      </w:pPr>
      <w:r w:rsidRPr="00B57DB6">
        <w:lastRenderedPageBreak/>
        <w:t>sufinanciranje kupnje udžbenika i dr. obrazovnih mat</w:t>
      </w:r>
      <w:r w:rsidR="00FC01BC" w:rsidRPr="00B57DB6">
        <w:t>erijala</w:t>
      </w:r>
      <w:r w:rsidRPr="00B57DB6">
        <w:t xml:space="preserve"> za učenike srednjih škola s područja Grada Samobora u iznosu od 143.400,00 €,</w:t>
      </w:r>
    </w:p>
    <w:p w14:paraId="24DCE910" w14:textId="77777777" w:rsidR="00AE4573" w:rsidRPr="00B57DB6" w:rsidRDefault="00AE4573" w:rsidP="00FC01BC">
      <w:pPr>
        <w:pStyle w:val="Odlomakpopisa"/>
        <w:numPr>
          <w:ilvl w:val="0"/>
          <w:numId w:val="8"/>
        </w:numPr>
        <w:ind w:left="426" w:hanging="426"/>
        <w:jc w:val="both"/>
      </w:pPr>
      <w:r w:rsidRPr="00B57DB6">
        <w:t>stipendije učenicima i studentima u iznosu od 156.260,00 €,</w:t>
      </w:r>
    </w:p>
    <w:p w14:paraId="49E5C99A" w14:textId="77777777" w:rsidR="00AE4573" w:rsidRPr="00B57DB6" w:rsidRDefault="00AE4573" w:rsidP="00FC01BC">
      <w:pPr>
        <w:pStyle w:val="Odlomakpopisa"/>
        <w:numPr>
          <w:ilvl w:val="0"/>
          <w:numId w:val="8"/>
        </w:numPr>
        <w:ind w:left="426" w:hanging="426"/>
        <w:jc w:val="both"/>
      </w:pPr>
      <w:r w:rsidRPr="00B57DB6">
        <w:t>udžbenike radnog karaktera za učenike osnovnih škola na teret nadležnog ministarstva u iznosu od 135.157,47 €,</w:t>
      </w:r>
    </w:p>
    <w:p w14:paraId="0F73FB08" w14:textId="77777777" w:rsidR="00AE4573" w:rsidRPr="00B57DB6" w:rsidRDefault="00AE4573" w:rsidP="00FC01BC">
      <w:pPr>
        <w:pStyle w:val="Odlomakpopisa"/>
        <w:numPr>
          <w:ilvl w:val="0"/>
          <w:numId w:val="8"/>
        </w:numPr>
        <w:ind w:left="426" w:hanging="426"/>
        <w:jc w:val="both"/>
      </w:pPr>
      <w:r w:rsidRPr="00B57DB6">
        <w:t>novčanu pomoć za opremu novorođenog djeteta sukladno Odluci o novčanoj pomoći za opremu novorođenog djeteta u iznosu od 208.800,84 €,</w:t>
      </w:r>
    </w:p>
    <w:p w14:paraId="6F720C77" w14:textId="77777777" w:rsidR="00AE4573" w:rsidRPr="00B57DB6" w:rsidRDefault="00AE4573" w:rsidP="00FC01BC">
      <w:pPr>
        <w:pStyle w:val="Odlomakpopisa"/>
        <w:numPr>
          <w:ilvl w:val="0"/>
          <w:numId w:val="8"/>
        </w:numPr>
        <w:ind w:left="426" w:hanging="426"/>
        <w:jc w:val="both"/>
      </w:pPr>
      <w:r w:rsidRPr="00B57DB6">
        <w:t>naknade troškova stanovanja iz socijalnog programa u iznosu od 173.743,63 €,</w:t>
      </w:r>
    </w:p>
    <w:p w14:paraId="055511AB" w14:textId="77777777" w:rsidR="00AE4573" w:rsidRPr="00B57DB6" w:rsidRDefault="00AE4573" w:rsidP="00FC01BC">
      <w:pPr>
        <w:pStyle w:val="Odlomakpopisa"/>
        <w:numPr>
          <w:ilvl w:val="0"/>
          <w:numId w:val="8"/>
        </w:numPr>
        <w:ind w:left="426" w:hanging="426"/>
        <w:jc w:val="both"/>
      </w:pPr>
      <w:r w:rsidRPr="00B57DB6">
        <w:t>jednokratne naknade iz socijalnog programa u iznosu od 115.158,75 €,</w:t>
      </w:r>
    </w:p>
    <w:p w14:paraId="2B9377E8" w14:textId="77777777" w:rsidR="00AE4573" w:rsidRPr="00B57DB6" w:rsidRDefault="00AE4573" w:rsidP="00FC01BC">
      <w:pPr>
        <w:pStyle w:val="Odlomakpopisa"/>
        <w:numPr>
          <w:ilvl w:val="0"/>
          <w:numId w:val="8"/>
        </w:numPr>
        <w:ind w:left="426" w:hanging="426"/>
        <w:jc w:val="both"/>
      </w:pPr>
      <w:r w:rsidRPr="00B57DB6">
        <w:t>jednokratne pomoći za umirovljenike u ukupnom iznosu od 143.235,00 € (</w:t>
      </w:r>
      <w:proofErr w:type="spellStart"/>
      <w:r w:rsidRPr="00B57DB6">
        <w:t>uskrsnice</w:t>
      </w:r>
      <w:proofErr w:type="spellEnd"/>
      <w:r w:rsidRPr="00B57DB6">
        <w:t xml:space="preserve"> 67.395,00 € i božićnice 75.840,00 €),</w:t>
      </w:r>
    </w:p>
    <w:p w14:paraId="536BCE41" w14:textId="77777777" w:rsidR="00AE4573" w:rsidRPr="00B57DB6" w:rsidRDefault="00AE4573" w:rsidP="00FC01BC">
      <w:pPr>
        <w:pStyle w:val="Odlomakpopisa"/>
        <w:numPr>
          <w:ilvl w:val="0"/>
          <w:numId w:val="8"/>
        </w:numPr>
        <w:ind w:left="426" w:hanging="426"/>
        <w:jc w:val="both"/>
      </w:pPr>
      <w:r w:rsidRPr="00B57DB6">
        <w:t>jednokratne naknade za nezaposlene osobe u ukupnom iznosu od 23.175,00 € (</w:t>
      </w:r>
      <w:proofErr w:type="spellStart"/>
      <w:r w:rsidRPr="00B57DB6">
        <w:t>uskrsnice</w:t>
      </w:r>
      <w:proofErr w:type="spellEnd"/>
      <w:r w:rsidRPr="00B57DB6">
        <w:t xml:space="preserve"> 14.265,00 € i božićnice 8.910,00 €),</w:t>
      </w:r>
    </w:p>
    <w:p w14:paraId="69D47EAF" w14:textId="77777777" w:rsidR="00AE4573" w:rsidRPr="00B57DB6" w:rsidRDefault="00AE4573" w:rsidP="00FC01BC">
      <w:pPr>
        <w:pStyle w:val="Odlomakpopisa"/>
        <w:numPr>
          <w:ilvl w:val="0"/>
          <w:numId w:val="8"/>
        </w:numPr>
        <w:ind w:left="426" w:hanging="426"/>
        <w:jc w:val="both"/>
      </w:pPr>
      <w:r w:rsidRPr="00B57DB6">
        <w:t>prehranu u pučkoj kuhinji u iznosu od 78.079,59 €,</w:t>
      </w:r>
    </w:p>
    <w:p w14:paraId="180CEF12" w14:textId="77777777" w:rsidR="00AE4573" w:rsidRPr="00B57DB6" w:rsidRDefault="00AE4573" w:rsidP="00FC01BC">
      <w:pPr>
        <w:pStyle w:val="Odlomakpopisa"/>
        <w:numPr>
          <w:ilvl w:val="0"/>
          <w:numId w:val="8"/>
        </w:numPr>
        <w:ind w:left="426" w:hanging="426"/>
        <w:jc w:val="both"/>
      </w:pPr>
      <w:r w:rsidRPr="00B57DB6">
        <w:t>školu plivanja za učenike osnovnih škola u iznosu od 11.394,70 €,</w:t>
      </w:r>
    </w:p>
    <w:p w14:paraId="433C43CE" w14:textId="77777777" w:rsidR="00AE4573" w:rsidRPr="00B57DB6" w:rsidRDefault="00AE4573" w:rsidP="00FC01BC">
      <w:pPr>
        <w:pStyle w:val="Odlomakpopisa"/>
        <w:numPr>
          <w:ilvl w:val="0"/>
          <w:numId w:val="8"/>
        </w:numPr>
        <w:ind w:left="426" w:hanging="426"/>
        <w:jc w:val="both"/>
      </w:pPr>
      <w:r w:rsidRPr="00B57DB6">
        <w:t>rashodi za natjecanja i nagrade učenika, studenata i mentora u iznosu od 11.720,64 €,</w:t>
      </w:r>
    </w:p>
    <w:p w14:paraId="7A020D80" w14:textId="77777777" w:rsidR="00AE4573" w:rsidRPr="00B57DB6" w:rsidRDefault="00AE4573" w:rsidP="00FC01BC">
      <w:pPr>
        <w:pStyle w:val="Odlomakpopisa"/>
        <w:numPr>
          <w:ilvl w:val="0"/>
          <w:numId w:val="8"/>
        </w:numPr>
        <w:ind w:left="426" w:hanging="426"/>
        <w:jc w:val="both"/>
      </w:pPr>
      <w:r w:rsidRPr="00B57DB6">
        <w:t>sufinanciranje troškova prijevoza za osobe s invaliditetom i umirovljenike u ukupnom iznosu od 37.530,10 €,</w:t>
      </w:r>
    </w:p>
    <w:p w14:paraId="3BCCD545" w14:textId="7790AE40" w:rsidR="00AE4573" w:rsidRPr="00B57DB6" w:rsidRDefault="00AE4573" w:rsidP="00AE4573">
      <w:pPr>
        <w:jc w:val="both"/>
        <w:rPr>
          <w:bCs/>
        </w:rPr>
      </w:pPr>
      <w:r w:rsidRPr="00B57DB6">
        <w:t xml:space="preserve">te ostale naknade u novcu i naravi (školarine, naknade učenicima i studentima u novcu, </w:t>
      </w:r>
      <w:r w:rsidRPr="00B57DB6">
        <w:rPr>
          <w:bCs/>
        </w:rPr>
        <w:t>nagrade za sportska ostvarenja, sufinanciranje prijevoza djece s teškoćama u razvoju, (su)financiranje pogrebnih troškova, rashodi osnovnih škola koje one isplaćuju roditeljima za prijevoz učenika s udaljenih područja od kuće do škole i natrag, za što im sredstva osigurava Grad kao osnivač; sufinanciranje cijene javne usluge prikupljanja miješanog kom</w:t>
      </w:r>
      <w:r w:rsidR="00FC01BC" w:rsidRPr="00B57DB6">
        <w:rPr>
          <w:bCs/>
        </w:rPr>
        <w:t>unalnog</w:t>
      </w:r>
      <w:r w:rsidRPr="00B57DB6">
        <w:rPr>
          <w:bCs/>
        </w:rPr>
        <w:t xml:space="preserve"> otpada, </w:t>
      </w:r>
      <w:r w:rsidRPr="00B57DB6">
        <w:t xml:space="preserve">sufinanciranje sterilizacije i </w:t>
      </w:r>
      <w:proofErr w:type="spellStart"/>
      <w:r w:rsidRPr="00B57DB6">
        <w:t>mikročipiranja</w:t>
      </w:r>
      <w:proofErr w:type="spellEnd"/>
      <w:r w:rsidRPr="00B57DB6">
        <w:t xml:space="preserve"> kuja u okviru Programa kontrole populacije napuštenih pasa i mačaka, naknada u naravi za novorođeno dijete, božićni pokloni za djecu iz obitelji slabijeg imovinskog statusa, Centar za odgoj i obrazovanje Lug - program ljetovanja za osobe s intelektualnim teškoćama, </w:t>
      </w:r>
      <w:r w:rsidRPr="00B57DB6">
        <w:rPr>
          <w:bCs/>
        </w:rPr>
        <w:t>sufinanciranje maturalnih i dr. putovanja za učenike osnovnih škola slabijeg imovinskog statusa i dr.).</w:t>
      </w:r>
    </w:p>
    <w:p w14:paraId="3C1E95F4" w14:textId="1F05041C" w:rsidR="00AE4573" w:rsidRPr="00B57DB6" w:rsidRDefault="00AE4573" w:rsidP="00AE4573">
      <w:pPr>
        <w:ind w:firstLine="720"/>
        <w:jc w:val="both"/>
        <w:rPr>
          <w:bCs/>
        </w:rPr>
      </w:pPr>
      <w:r w:rsidRPr="00B57DB6">
        <w:rPr>
          <w:b/>
          <w:bCs/>
        </w:rPr>
        <w:t>Ostali rashodi</w:t>
      </w:r>
      <w:r w:rsidRPr="00B57DB6">
        <w:rPr>
          <w:bCs/>
        </w:rPr>
        <w:t xml:space="preserve"> (skupina 38) izvršeni su u iznosu od 4.847.734,31 € ili 88,01% proračunom planiranih, uz međugodišnje povećanje od 7,23%</w:t>
      </w:r>
      <w:r w:rsidR="000C13C6" w:rsidRPr="00B57DB6">
        <w:rPr>
          <w:bCs/>
        </w:rPr>
        <w:t>,</w:t>
      </w:r>
      <w:r w:rsidRPr="00B57DB6">
        <w:rPr>
          <w:bCs/>
        </w:rPr>
        <w:t xml:space="preserve"> a odnose se na tekuće i kapitalne donacije, kazne, penale i naknade štete i kapitalne pomoći. Do navedenog povećanja došlo je zbog većih tekućih donacija udrugama, većem iznosu isplaćenih donacija Samoborskom športskom savezu te povećanje sufinanciranja vrtića kojima su osnivači udruge. Povećane su i donacije vjerskim zajednicama za sufinanciranje pravnih osoba katoličke crkve i vjerskih zajednica na području Grada Samobora</w:t>
      </w:r>
      <w:r w:rsidR="000C13C6" w:rsidRPr="00B57DB6">
        <w:rPr>
          <w:bCs/>
        </w:rPr>
        <w:t xml:space="preserve"> te</w:t>
      </w:r>
      <w:r w:rsidRPr="00B57DB6">
        <w:rPr>
          <w:bCs/>
        </w:rPr>
        <w:t xml:space="preserve"> donacije Turističkoj zajednici grada Samobora za organizaciju turističkih manifestacija. U okviru ove skupine rashoda, planirana su i sredstva proračunske zalihe u iznosu od 100.000,00 €, koja nisu realizirana.</w:t>
      </w:r>
    </w:p>
    <w:p w14:paraId="7C6B7BF7" w14:textId="77777777" w:rsidR="00AE4573" w:rsidRPr="00B57DB6" w:rsidRDefault="00AE4573" w:rsidP="00AE4573">
      <w:pPr>
        <w:ind w:firstLine="708"/>
        <w:jc w:val="both"/>
        <w:rPr>
          <w:bCs/>
        </w:rPr>
      </w:pPr>
      <w:r w:rsidRPr="00B57DB6">
        <w:rPr>
          <w:bCs/>
        </w:rPr>
        <w:t>Glavnina ovih rashoda odnosi se na tekuće donacije (podskupina 381) koje su realizirane u ukupnom iznosu od 3.159.072,03 €. Rashodi se odnose na isplate u novcu i to zdravstvenim neprofitnim organizacijama, udrugama i političkim strankama, sportskim društvima, zakladama i fundacijama i ostalim korisnicima, a najvećim dijelom obuhvaćaju sredstva za realizaciju programa javnih potreba, te na isplate u naravi (</w:t>
      </w:r>
      <w:r w:rsidRPr="00B57DB6">
        <w:t>osnovne škole evidentirale su donacije za menstrualne higijenske potrepštine učenica</w:t>
      </w:r>
      <w:r w:rsidRPr="00B57DB6">
        <w:rPr>
          <w:bCs/>
        </w:rPr>
        <w:t>). Isplata donacija izvršena je kako slijedi:</w:t>
      </w:r>
    </w:p>
    <w:p w14:paraId="427FBA20" w14:textId="77777777" w:rsidR="00AE4573" w:rsidRPr="00B57DB6" w:rsidRDefault="00AE4573" w:rsidP="00D51EBC">
      <w:pPr>
        <w:pStyle w:val="Odlomakpopisa"/>
        <w:numPr>
          <w:ilvl w:val="0"/>
          <w:numId w:val="8"/>
        </w:numPr>
        <w:ind w:left="426" w:hanging="426"/>
        <w:jc w:val="both"/>
      </w:pPr>
      <w:r w:rsidRPr="00B57DB6">
        <w:t>političkim strankama ukupno 26.550,00 €,</w:t>
      </w:r>
    </w:p>
    <w:p w14:paraId="4057EFA0" w14:textId="6ABC1240" w:rsidR="00AE4573" w:rsidRPr="00B57DB6" w:rsidRDefault="000C13C6" w:rsidP="00A65075">
      <w:pPr>
        <w:pStyle w:val="Odlomakpopisa"/>
        <w:numPr>
          <w:ilvl w:val="0"/>
          <w:numId w:val="8"/>
        </w:numPr>
        <w:ind w:left="426" w:hanging="426"/>
        <w:jc w:val="both"/>
      </w:pPr>
      <w:r w:rsidRPr="00B57DB6">
        <w:t xml:space="preserve">Turističkoj zajednici Grada Samobora </w:t>
      </w:r>
      <w:r w:rsidR="00AE4573" w:rsidRPr="00B57DB6">
        <w:t>za organizaciju turističkih manifestacija i programa 588.613,78 €,</w:t>
      </w:r>
      <w:r w:rsidRPr="00B57DB6">
        <w:t xml:space="preserve"> </w:t>
      </w:r>
      <w:r w:rsidR="00AE4573" w:rsidRPr="00B57DB6">
        <w:t>za sufinanciranje Samoborskog fašnika 190.000,00 €</w:t>
      </w:r>
      <w:r w:rsidRPr="00B57DB6">
        <w:t xml:space="preserve"> te</w:t>
      </w:r>
      <w:r w:rsidR="00AE4573" w:rsidRPr="00B57DB6">
        <w:t xml:space="preserve"> za poboljšanje uvjeta boravka turista 21.869,71 €, </w:t>
      </w:r>
    </w:p>
    <w:p w14:paraId="0890A073" w14:textId="5A1B878A" w:rsidR="00AE4573" w:rsidRPr="00B57DB6" w:rsidRDefault="00AE4573" w:rsidP="00D51EBC">
      <w:pPr>
        <w:pStyle w:val="Odlomakpopisa"/>
        <w:numPr>
          <w:ilvl w:val="0"/>
          <w:numId w:val="8"/>
        </w:numPr>
        <w:ind w:left="426" w:hanging="426"/>
        <w:jc w:val="both"/>
      </w:pPr>
      <w:r w:rsidRPr="00B57DB6">
        <w:t>za poticanje razvoja lovstva 23.752,71 €</w:t>
      </w:r>
      <w:r w:rsidR="00D51EBC" w:rsidRPr="00B57DB6">
        <w:t>,</w:t>
      </w:r>
    </w:p>
    <w:p w14:paraId="2F680EA8" w14:textId="77777777" w:rsidR="00AE4573" w:rsidRPr="00B57DB6" w:rsidRDefault="00AE4573" w:rsidP="00D51EBC">
      <w:pPr>
        <w:pStyle w:val="Odlomakpopisa"/>
        <w:numPr>
          <w:ilvl w:val="0"/>
          <w:numId w:val="8"/>
        </w:numPr>
        <w:ind w:left="426" w:hanging="426"/>
        <w:jc w:val="both"/>
      </w:pPr>
      <w:r w:rsidRPr="00B57DB6">
        <w:lastRenderedPageBreak/>
        <w:t>udrugama za poticanje razvoja poljoprivrede u iznosu od 5.150,00 €,</w:t>
      </w:r>
    </w:p>
    <w:p w14:paraId="46070352" w14:textId="1E7B7BF8" w:rsidR="00AE4573" w:rsidRPr="00B57DB6" w:rsidRDefault="00AE4573" w:rsidP="00D51EBC">
      <w:pPr>
        <w:pStyle w:val="Odlomakpopisa"/>
        <w:numPr>
          <w:ilvl w:val="0"/>
          <w:numId w:val="8"/>
        </w:numPr>
        <w:ind w:left="426" w:hanging="426"/>
        <w:jc w:val="both"/>
      </w:pPr>
      <w:r w:rsidRPr="00B57DB6">
        <w:t>udrugama za poticanje ruralnog razvoja 2.000,00 €,</w:t>
      </w:r>
    </w:p>
    <w:p w14:paraId="161734C9" w14:textId="3B53C075" w:rsidR="00AE4573" w:rsidRPr="00B57DB6" w:rsidRDefault="00AE4573" w:rsidP="00D51EBC">
      <w:pPr>
        <w:pStyle w:val="Odlomakpopisa"/>
        <w:numPr>
          <w:ilvl w:val="0"/>
          <w:numId w:val="8"/>
        </w:numPr>
        <w:ind w:left="426" w:hanging="426"/>
        <w:jc w:val="both"/>
      </w:pPr>
      <w:r w:rsidRPr="00B57DB6">
        <w:t>Vatrogasnoj zajednici grada Samobora 142.000,00</w:t>
      </w:r>
      <w:r w:rsidR="008A3529" w:rsidRPr="00B57DB6">
        <w:t xml:space="preserve"> </w:t>
      </w:r>
      <w:r w:rsidRPr="00B57DB6">
        <w:t>€ za redovnu djelatnost Zajednice i dobrovoljnih vatrogasnih društava,</w:t>
      </w:r>
    </w:p>
    <w:p w14:paraId="1350CE40" w14:textId="77777777" w:rsidR="00AE4573" w:rsidRPr="00B57DB6" w:rsidRDefault="00AE4573" w:rsidP="00D51EBC">
      <w:pPr>
        <w:pStyle w:val="Odlomakpopisa"/>
        <w:numPr>
          <w:ilvl w:val="0"/>
          <w:numId w:val="8"/>
        </w:numPr>
        <w:ind w:left="426" w:hanging="426"/>
        <w:jc w:val="both"/>
      </w:pPr>
      <w:r w:rsidRPr="00B57DB6">
        <w:t>HGSS stanici Samobor 20.000,00 €,</w:t>
      </w:r>
    </w:p>
    <w:p w14:paraId="1E052ED1" w14:textId="77777777" w:rsidR="00AE4573" w:rsidRPr="00B57DB6" w:rsidRDefault="00AE4573" w:rsidP="00D51EBC">
      <w:pPr>
        <w:pStyle w:val="Odlomakpopisa"/>
        <w:numPr>
          <w:ilvl w:val="0"/>
          <w:numId w:val="8"/>
        </w:numPr>
        <w:ind w:left="426" w:hanging="426"/>
        <w:jc w:val="both"/>
      </w:pPr>
      <w:r w:rsidRPr="00B57DB6">
        <w:t>kulturno umjetničkim udrugama 273.500,00 € za provođenje programa,</w:t>
      </w:r>
    </w:p>
    <w:p w14:paraId="47E1B8EE" w14:textId="77777777" w:rsidR="00AE4573" w:rsidRPr="00B57DB6" w:rsidRDefault="00AE4573" w:rsidP="00D51EBC">
      <w:pPr>
        <w:pStyle w:val="Odlomakpopisa"/>
        <w:numPr>
          <w:ilvl w:val="0"/>
          <w:numId w:val="8"/>
        </w:numPr>
        <w:ind w:left="426" w:hanging="426"/>
        <w:jc w:val="both"/>
      </w:pPr>
      <w:r w:rsidRPr="00B57DB6">
        <w:t>Zakladi Zlatko i Vesna Prica u iznosu od 8.000,00 €,</w:t>
      </w:r>
    </w:p>
    <w:p w14:paraId="3980545C" w14:textId="77777777" w:rsidR="00AE4573" w:rsidRPr="00B57DB6" w:rsidRDefault="00AE4573" w:rsidP="00D51EBC">
      <w:pPr>
        <w:pStyle w:val="Odlomakpopisa"/>
        <w:numPr>
          <w:ilvl w:val="0"/>
          <w:numId w:val="8"/>
        </w:numPr>
        <w:ind w:left="426" w:hanging="426"/>
        <w:jc w:val="both"/>
      </w:pPr>
      <w:r w:rsidRPr="00B57DB6">
        <w:t>za provedbu programa za mlade 21.429,64 €,</w:t>
      </w:r>
    </w:p>
    <w:p w14:paraId="0B31155B" w14:textId="77777777" w:rsidR="00AE4573" w:rsidRPr="00B57DB6" w:rsidRDefault="00AE4573" w:rsidP="00D51EBC">
      <w:pPr>
        <w:pStyle w:val="Odlomakpopisa"/>
        <w:numPr>
          <w:ilvl w:val="0"/>
          <w:numId w:val="8"/>
        </w:numPr>
        <w:ind w:left="426" w:hanging="426"/>
        <w:jc w:val="both"/>
      </w:pPr>
      <w:r w:rsidRPr="00B57DB6">
        <w:t>za jednokratne projekte i razvoj udruga 12.160,00 €,</w:t>
      </w:r>
    </w:p>
    <w:p w14:paraId="750D05EB" w14:textId="77777777" w:rsidR="00AE4573" w:rsidRPr="00B57DB6" w:rsidRDefault="00AE4573" w:rsidP="00D51EBC">
      <w:pPr>
        <w:pStyle w:val="Odlomakpopisa"/>
        <w:numPr>
          <w:ilvl w:val="0"/>
          <w:numId w:val="8"/>
        </w:numPr>
        <w:ind w:left="426" w:hanging="426"/>
        <w:jc w:val="both"/>
      </w:pPr>
      <w:r w:rsidRPr="00B57DB6">
        <w:t>Samoborskom športskom savezu 1.127.000,00 € za sufinanciranje programa,</w:t>
      </w:r>
    </w:p>
    <w:p w14:paraId="0FA8FB9D" w14:textId="77777777" w:rsidR="00AE4573" w:rsidRPr="00B57DB6" w:rsidRDefault="00AE4573" w:rsidP="00D51EBC">
      <w:pPr>
        <w:pStyle w:val="Odlomakpopisa"/>
        <w:numPr>
          <w:ilvl w:val="0"/>
          <w:numId w:val="8"/>
        </w:numPr>
        <w:ind w:left="426" w:hanging="426"/>
        <w:jc w:val="both"/>
      </w:pPr>
      <w:r w:rsidRPr="00B57DB6">
        <w:t xml:space="preserve">Školskom športskom savezu Samobora i Sv. </w:t>
      </w:r>
      <w:proofErr w:type="spellStart"/>
      <w:r w:rsidRPr="00B57DB6">
        <w:t>Nedelje</w:t>
      </w:r>
      <w:proofErr w:type="spellEnd"/>
      <w:r w:rsidRPr="00B57DB6">
        <w:t xml:space="preserve"> u iznosu od 50.000,00 € za redovnu djelatnost i 14.000,00 € za sufinanciranje programa Ljetni </w:t>
      </w:r>
      <w:proofErr w:type="spellStart"/>
      <w:r w:rsidRPr="00B57DB6">
        <w:t>sportko</w:t>
      </w:r>
      <w:proofErr w:type="spellEnd"/>
      <w:r w:rsidRPr="00B57DB6">
        <w:t>,</w:t>
      </w:r>
    </w:p>
    <w:p w14:paraId="60C97799" w14:textId="2B846CA2" w:rsidR="00AE4573" w:rsidRPr="00B57DB6" w:rsidRDefault="00AE4573" w:rsidP="00D51EBC">
      <w:pPr>
        <w:pStyle w:val="Odlomakpopisa"/>
        <w:numPr>
          <w:ilvl w:val="0"/>
          <w:numId w:val="8"/>
        </w:numPr>
        <w:ind w:left="426" w:hanging="426"/>
        <w:jc w:val="both"/>
      </w:pPr>
      <w:r w:rsidRPr="00B57DB6">
        <w:t xml:space="preserve">udruzi </w:t>
      </w:r>
      <w:proofErr w:type="spellStart"/>
      <w:r w:rsidRPr="00B57DB6">
        <w:t>Eduka</w:t>
      </w:r>
      <w:proofErr w:type="spellEnd"/>
      <w:r w:rsidRPr="00B57DB6">
        <w:t>- projek</w:t>
      </w:r>
      <w:r w:rsidR="000C13C6" w:rsidRPr="00B57DB6">
        <w:t>t</w:t>
      </w:r>
      <w:r w:rsidRPr="00B57DB6">
        <w:t xml:space="preserve"> znanstvena avantura </w:t>
      </w:r>
      <w:r w:rsidR="000C13C6" w:rsidRPr="00B57DB6">
        <w:t>z</w:t>
      </w:r>
      <w:r w:rsidRPr="00B57DB6">
        <w:t>a učenike OŠ 5.200,00 €,</w:t>
      </w:r>
    </w:p>
    <w:p w14:paraId="2BFDFFF3" w14:textId="77777777" w:rsidR="00AE4573" w:rsidRPr="00B57DB6" w:rsidRDefault="00AE4573" w:rsidP="00D51EBC">
      <w:pPr>
        <w:pStyle w:val="Odlomakpopisa"/>
        <w:numPr>
          <w:ilvl w:val="0"/>
          <w:numId w:val="8"/>
        </w:numPr>
        <w:ind w:left="426" w:hanging="426"/>
        <w:jc w:val="both"/>
      </w:pPr>
      <w:r w:rsidRPr="00B57DB6">
        <w:t>za sufinanciranje vrtića kojima su osnivači neprofitne organizacije 146.405,92 €,</w:t>
      </w:r>
    </w:p>
    <w:p w14:paraId="4A50DF2C" w14:textId="77777777" w:rsidR="00AE4573" w:rsidRPr="00B57DB6" w:rsidRDefault="00AE4573" w:rsidP="00D51EBC">
      <w:pPr>
        <w:pStyle w:val="Odlomakpopisa"/>
        <w:numPr>
          <w:ilvl w:val="0"/>
          <w:numId w:val="8"/>
        </w:numPr>
        <w:ind w:left="426" w:hanging="426"/>
        <w:jc w:val="both"/>
      </w:pPr>
      <w:r w:rsidRPr="00B57DB6">
        <w:t>organizacijama civilnog društva iz područja socijalne skrbi 168.500,00 € za provedbu programa,</w:t>
      </w:r>
    </w:p>
    <w:p w14:paraId="46355105" w14:textId="36F9C689" w:rsidR="00AE4573" w:rsidRPr="00B57DB6" w:rsidRDefault="00AE4573" w:rsidP="00D51EBC">
      <w:pPr>
        <w:pStyle w:val="Odlomakpopisa"/>
        <w:numPr>
          <w:ilvl w:val="0"/>
          <w:numId w:val="8"/>
        </w:numPr>
        <w:ind w:left="426" w:hanging="426"/>
        <w:jc w:val="both"/>
      </w:pPr>
      <w:r w:rsidRPr="00B57DB6">
        <w:t>Gradskom društvu Crvenog križa Samobor 177.500,00 €</w:t>
      </w:r>
      <w:r w:rsidR="000C13C6" w:rsidRPr="00B57DB6">
        <w:t xml:space="preserve"> za redovnu djelatnost, za sufinanciranje projekta „Zdrav život- zdrav grad“ 20.000,00 €, za financiranje plaće vozača kombi vozila za integrirani prijevoz 25.000,00 €,</w:t>
      </w:r>
    </w:p>
    <w:p w14:paraId="5D84E313" w14:textId="77777777" w:rsidR="00AE4573" w:rsidRPr="00B57DB6" w:rsidRDefault="00AE4573" w:rsidP="00D51EBC">
      <w:pPr>
        <w:pStyle w:val="Odlomakpopisa"/>
        <w:numPr>
          <w:ilvl w:val="0"/>
          <w:numId w:val="8"/>
        </w:numPr>
        <w:ind w:left="426" w:hanging="426"/>
        <w:jc w:val="both"/>
      </w:pPr>
      <w:r w:rsidRPr="00B57DB6">
        <w:t>Zajednici tehničke kulture 73.000,00 € za provođenje programa,</w:t>
      </w:r>
    </w:p>
    <w:p w14:paraId="4E083FB2" w14:textId="3D7297F4" w:rsidR="00AE4573" w:rsidRPr="00B57DB6" w:rsidRDefault="00AE4573" w:rsidP="00D51EBC">
      <w:pPr>
        <w:pStyle w:val="Odlomakpopisa"/>
        <w:numPr>
          <w:ilvl w:val="0"/>
          <w:numId w:val="8"/>
        </w:numPr>
        <w:ind w:left="426" w:hanging="426"/>
        <w:jc w:val="both"/>
      </w:pPr>
      <w:r w:rsidRPr="00B57DB6">
        <w:t>za menstrualne higijenske potrepštine učenica 6.532,27 €</w:t>
      </w:r>
      <w:r w:rsidR="00D51EBC" w:rsidRPr="00B57DB6">
        <w:t>,</w:t>
      </w:r>
    </w:p>
    <w:p w14:paraId="2D8069CE" w14:textId="549B41D6" w:rsidR="00AE4573" w:rsidRPr="00B57DB6" w:rsidRDefault="00AE4573" w:rsidP="00D51EBC">
      <w:pPr>
        <w:pStyle w:val="Odlomakpopisa"/>
        <w:numPr>
          <w:ilvl w:val="0"/>
          <w:numId w:val="8"/>
        </w:numPr>
        <w:ind w:left="426" w:hanging="426"/>
        <w:jc w:val="both"/>
      </w:pPr>
      <w:r w:rsidRPr="00B57DB6">
        <w:t>nagrada pjevačima festivala „Nebo iznad Luga“ 637,00 €</w:t>
      </w:r>
      <w:r w:rsidR="00D51EBC" w:rsidRPr="00B57DB6">
        <w:t>.</w:t>
      </w:r>
    </w:p>
    <w:p w14:paraId="3267CB05" w14:textId="77777777" w:rsidR="00AE4573" w:rsidRPr="00B57DB6" w:rsidRDefault="00AE4573" w:rsidP="00AE4573">
      <w:pPr>
        <w:ind w:firstLine="720"/>
        <w:jc w:val="both"/>
        <w:rPr>
          <w:bCs/>
        </w:rPr>
      </w:pPr>
      <w:r w:rsidRPr="00B57DB6">
        <w:rPr>
          <w:bCs/>
        </w:rPr>
        <w:t xml:space="preserve">Kapitalne donacije (podskupina 382) izvršene su u iznosu od 242.790,30 </w:t>
      </w:r>
      <w:bookmarkStart w:id="16" w:name="_Hlk196823992"/>
      <w:r w:rsidRPr="00B57DB6">
        <w:rPr>
          <w:bCs/>
        </w:rPr>
        <w:t>€</w:t>
      </w:r>
      <w:bookmarkEnd w:id="16"/>
      <w:r w:rsidRPr="00B57DB6">
        <w:rPr>
          <w:bCs/>
        </w:rPr>
        <w:t xml:space="preserve"> s međugodišnjim smanjenjem od 5,99%. Isplate se odnose na:</w:t>
      </w:r>
    </w:p>
    <w:p w14:paraId="52E447B9" w14:textId="77777777" w:rsidR="00AE4573" w:rsidRPr="00B57DB6" w:rsidRDefault="00AE4573" w:rsidP="000C13C6">
      <w:pPr>
        <w:pStyle w:val="Odlomakpopisa"/>
        <w:numPr>
          <w:ilvl w:val="0"/>
          <w:numId w:val="8"/>
        </w:numPr>
        <w:ind w:left="426" w:hanging="426"/>
        <w:jc w:val="both"/>
        <w:rPr>
          <w:bCs/>
        </w:rPr>
      </w:pPr>
      <w:r w:rsidRPr="00B57DB6">
        <w:rPr>
          <w:bCs/>
        </w:rPr>
        <w:t>donaciju Vatrogasnoj zajednici Grada Samobora za nabavu vatrogasne opreme i vatrogasnih vozila (za potrebe vatrogasnog vozila DVD Rude te vatrogasne opreme za DVD Gornja Vas i DVD Manja Vas) u iznosu od 90.361,30 €,</w:t>
      </w:r>
    </w:p>
    <w:p w14:paraId="1AA053EF" w14:textId="77777777" w:rsidR="00AE4573" w:rsidRPr="00B57DB6" w:rsidRDefault="00AE4573" w:rsidP="000C13C6">
      <w:pPr>
        <w:pStyle w:val="Odlomakpopisa"/>
        <w:numPr>
          <w:ilvl w:val="0"/>
          <w:numId w:val="8"/>
        </w:numPr>
        <w:ind w:left="426" w:hanging="426"/>
        <w:jc w:val="both"/>
        <w:rPr>
          <w:bCs/>
        </w:rPr>
      </w:pPr>
      <w:r w:rsidRPr="00B57DB6">
        <w:rPr>
          <w:bCs/>
        </w:rPr>
        <w:t>sufinanciranje pravnih osoba katoličke crkve i vjerskih zajednica na području grada Samobora u iznosu od 150.000,00 €,</w:t>
      </w:r>
    </w:p>
    <w:p w14:paraId="13C0B57E" w14:textId="77777777" w:rsidR="00AE4573" w:rsidRPr="00B57DB6" w:rsidRDefault="00AE4573" w:rsidP="000C13C6">
      <w:pPr>
        <w:pStyle w:val="Odlomakpopisa"/>
        <w:numPr>
          <w:ilvl w:val="0"/>
          <w:numId w:val="8"/>
        </w:numPr>
        <w:ind w:left="426" w:hanging="426"/>
        <w:jc w:val="both"/>
        <w:rPr>
          <w:bCs/>
        </w:rPr>
      </w:pPr>
      <w:r w:rsidRPr="00B57DB6">
        <w:rPr>
          <w:bCs/>
        </w:rPr>
        <w:t>donaciju Gradskom društvu Crvenog križa Samobor u iznosu od 271,00 € za nabavu sklopivih kreveta i visokotlačnog čistača za potrebe sustava civilne zaštite.</w:t>
      </w:r>
    </w:p>
    <w:p w14:paraId="62FF690E" w14:textId="77777777" w:rsidR="00AE4573" w:rsidRPr="00B57DB6" w:rsidRDefault="00AE4573" w:rsidP="00AE4573">
      <w:pPr>
        <w:ind w:firstLine="720"/>
        <w:jc w:val="both"/>
        <w:rPr>
          <w:bCs/>
        </w:rPr>
      </w:pPr>
      <w:r w:rsidRPr="00B57DB6">
        <w:rPr>
          <w:bCs/>
        </w:rPr>
        <w:t>Kazne, penali i naknade štete (podskupina 383) izvršene su u iznosu od 173.223,40 €, a odnose se na naknadu štete trećim osobama. Najvećim dijelom obuhvaćaju sredstva za naknadu šteta uzrokovanih prirodnim nepogodama u iznosu od 168.905,94 €.</w:t>
      </w:r>
    </w:p>
    <w:p w14:paraId="7B6E2675" w14:textId="0735BABD" w:rsidR="00AE4573" w:rsidRPr="00B57DB6" w:rsidRDefault="00AE4573" w:rsidP="00AE4573">
      <w:pPr>
        <w:ind w:firstLine="720"/>
        <w:jc w:val="both"/>
      </w:pPr>
      <w:r w:rsidRPr="00B57DB6">
        <w:rPr>
          <w:bCs/>
        </w:rPr>
        <w:t>Kapitalne pomoći (podskupina 386) izvršene su u iznosu od 1.272.648,58 €, a odnose se na kapitalnu potporu trgovačkom društvu Komunalac d.o.o. Samobor u izvršenom iznosu od 386.779,80 €, na rashode nastale prema zahtjevima TD Odvodnja Samobor d.o.o. za gradnju objekata odvodnje u iznosu od 844.470,28 € te za sufinanciranje studije izvodljivosti izgradnje željezničke pruge Podsused-Samobor-Bregana u iznosu od 41.398,50 €.</w:t>
      </w:r>
    </w:p>
    <w:p w14:paraId="4BC657AE" w14:textId="77777777" w:rsidR="00AE4573" w:rsidRPr="00B57DB6" w:rsidRDefault="00AE4573" w:rsidP="00AE4573">
      <w:pPr>
        <w:ind w:firstLine="720"/>
        <w:jc w:val="both"/>
        <w:rPr>
          <w:bCs/>
        </w:rPr>
      </w:pPr>
    </w:p>
    <w:p w14:paraId="0A45A461" w14:textId="20195128" w:rsidR="00C7127C" w:rsidRPr="00B57DB6" w:rsidRDefault="009C5690" w:rsidP="009C5690">
      <w:pPr>
        <w:autoSpaceDE w:val="0"/>
        <w:autoSpaceDN w:val="0"/>
        <w:adjustRightInd w:val="0"/>
        <w:contextualSpacing/>
        <w:jc w:val="center"/>
        <w:rPr>
          <w:rFonts w:eastAsiaTheme="minorHAnsi"/>
          <w:b/>
          <w:lang w:eastAsia="en-US"/>
        </w:rPr>
      </w:pPr>
      <w:r w:rsidRPr="00B57DB6">
        <w:rPr>
          <w:rFonts w:eastAsiaTheme="minorHAnsi"/>
          <w:b/>
          <w:lang w:eastAsia="en-US"/>
        </w:rPr>
        <w:t>1.</w:t>
      </w:r>
      <w:r w:rsidR="003F5218" w:rsidRPr="00B57DB6">
        <w:rPr>
          <w:rFonts w:eastAsiaTheme="minorHAnsi"/>
          <w:b/>
          <w:lang w:eastAsia="en-US"/>
        </w:rPr>
        <w:t>1.</w:t>
      </w:r>
      <w:r w:rsidRPr="00B57DB6">
        <w:rPr>
          <w:rFonts w:eastAsiaTheme="minorHAnsi"/>
          <w:b/>
          <w:lang w:eastAsia="en-US"/>
        </w:rPr>
        <w:t>2.2.</w:t>
      </w:r>
      <w:r w:rsidR="00C7127C" w:rsidRPr="00B57DB6">
        <w:rPr>
          <w:rFonts w:eastAsiaTheme="minorHAnsi"/>
          <w:b/>
          <w:lang w:eastAsia="en-US"/>
        </w:rPr>
        <w:t xml:space="preserve"> Rashodi za nabavu nefinancijske imovine</w:t>
      </w:r>
    </w:p>
    <w:p w14:paraId="45BE489B" w14:textId="15FD49DD" w:rsidR="0068192B" w:rsidRPr="00B57DB6" w:rsidRDefault="0068192B" w:rsidP="0068192B">
      <w:pPr>
        <w:autoSpaceDE w:val="0"/>
        <w:autoSpaceDN w:val="0"/>
        <w:adjustRightInd w:val="0"/>
        <w:ind w:firstLine="708"/>
        <w:jc w:val="both"/>
        <w:rPr>
          <w:rFonts w:eastAsiaTheme="minorHAnsi"/>
          <w:b/>
          <w:bCs/>
          <w:lang w:eastAsia="en-US"/>
        </w:rPr>
      </w:pPr>
      <w:r w:rsidRPr="00B57DB6">
        <w:rPr>
          <w:rFonts w:eastAsiaTheme="minorHAnsi"/>
          <w:lang w:eastAsia="en-US"/>
        </w:rPr>
        <w:t xml:space="preserve">Rashodi za nabavu nefinancijske imovine (razred 4 - rashodi za nabavu </w:t>
      </w:r>
      <w:proofErr w:type="spellStart"/>
      <w:r w:rsidRPr="00B57DB6">
        <w:rPr>
          <w:rFonts w:eastAsiaTheme="minorHAnsi"/>
          <w:lang w:eastAsia="en-US"/>
        </w:rPr>
        <w:t>neproizvedene</w:t>
      </w:r>
      <w:proofErr w:type="spellEnd"/>
      <w:r w:rsidRPr="00B57DB6">
        <w:rPr>
          <w:rFonts w:eastAsiaTheme="minorHAnsi"/>
          <w:lang w:eastAsia="en-US"/>
        </w:rPr>
        <w:t xml:space="preserve"> dugotrajne imovine, rashodi za nabavu proizvedene dugotrajne imovine i rashodi za dodatna ulaganja na nefinancijskoj imovini) izvršeni su u iznosu od </w:t>
      </w:r>
      <w:r w:rsidR="003B6060" w:rsidRPr="00B57DB6">
        <w:rPr>
          <w:rFonts w:eastAsiaTheme="minorHAnsi"/>
          <w:lang w:eastAsia="en-US"/>
        </w:rPr>
        <w:t>14.278.115,88</w:t>
      </w:r>
      <w:r w:rsidRPr="00B57DB6">
        <w:rPr>
          <w:rFonts w:eastAsiaTheme="minorHAnsi"/>
          <w:lang w:eastAsia="en-US"/>
        </w:rPr>
        <w:t xml:space="preserve"> € ili </w:t>
      </w:r>
      <w:r w:rsidR="003B6060" w:rsidRPr="00B57DB6">
        <w:rPr>
          <w:rFonts w:eastAsiaTheme="minorHAnsi"/>
          <w:lang w:eastAsia="en-US"/>
        </w:rPr>
        <w:t>39,97</w:t>
      </w:r>
      <w:r w:rsidRPr="00B57DB6">
        <w:rPr>
          <w:rFonts w:eastAsiaTheme="minorHAnsi"/>
          <w:lang w:eastAsia="en-US"/>
        </w:rPr>
        <w:t xml:space="preserve">% godišnjeg plana, a veći su za </w:t>
      </w:r>
      <w:r w:rsidR="003B6060" w:rsidRPr="00B57DB6">
        <w:rPr>
          <w:rFonts w:eastAsiaTheme="minorHAnsi"/>
          <w:lang w:eastAsia="en-US"/>
        </w:rPr>
        <w:t>47,99</w:t>
      </w:r>
      <w:r w:rsidRPr="00B57DB6">
        <w:rPr>
          <w:rFonts w:eastAsiaTheme="minorHAnsi"/>
          <w:lang w:eastAsia="en-US"/>
        </w:rPr>
        <w:t>% u odnosu na istovrsne rashode izvršene u 202</w:t>
      </w:r>
      <w:r w:rsidR="003B6060" w:rsidRPr="00B57DB6">
        <w:rPr>
          <w:rFonts w:eastAsiaTheme="minorHAnsi"/>
          <w:lang w:eastAsia="en-US"/>
        </w:rPr>
        <w:t>3</w:t>
      </w:r>
      <w:r w:rsidRPr="00B57DB6">
        <w:rPr>
          <w:rFonts w:eastAsiaTheme="minorHAnsi"/>
          <w:lang w:eastAsia="en-US"/>
        </w:rPr>
        <w:t>. godini.</w:t>
      </w:r>
    </w:p>
    <w:p w14:paraId="6254D958" w14:textId="43797378" w:rsidR="00B64FA8" w:rsidRPr="00B57DB6" w:rsidRDefault="0068192B" w:rsidP="00B64FA8">
      <w:pPr>
        <w:ind w:firstLine="720"/>
        <w:jc w:val="both"/>
        <w:rPr>
          <w:rFonts w:eastAsiaTheme="minorHAnsi"/>
          <w:lang w:eastAsia="en-US"/>
        </w:rPr>
      </w:pPr>
      <w:r w:rsidRPr="00B57DB6">
        <w:rPr>
          <w:rFonts w:eastAsiaTheme="minorHAnsi"/>
          <w:b/>
          <w:i/>
          <w:lang w:eastAsia="en-US"/>
        </w:rPr>
        <w:t xml:space="preserve">Rashodi za nabavu </w:t>
      </w:r>
      <w:proofErr w:type="spellStart"/>
      <w:r w:rsidRPr="00B57DB6">
        <w:rPr>
          <w:rFonts w:eastAsiaTheme="minorHAnsi"/>
          <w:b/>
          <w:i/>
          <w:lang w:eastAsia="en-US"/>
        </w:rPr>
        <w:t>neproizvedene</w:t>
      </w:r>
      <w:proofErr w:type="spellEnd"/>
      <w:r w:rsidRPr="00B57DB6">
        <w:rPr>
          <w:rFonts w:eastAsiaTheme="minorHAnsi"/>
          <w:b/>
          <w:i/>
          <w:lang w:eastAsia="en-US"/>
        </w:rPr>
        <w:t xml:space="preserve"> dugotrajne imovine </w:t>
      </w:r>
      <w:r w:rsidRPr="00B57DB6">
        <w:rPr>
          <w:rFonts w:eastAsiaTheme="minorHAnsi"/>
          <w:bCs/>
          <w:iCs/>
          <w:lang w:eastAsia="en-US"/>
        </w:rPr>
        <w:t>(skupina 41)</w:t>
      </w:r>
      <w:r w:rsidRPr="00B57DB6">
        <w:rPr>
          <w:rFonts w:eastAsiaTheme="minorHAnsi"/>
          <w:b/>
          <w:iCs/>
          <w:lang w:eastAsia="en-US"/>
        </w:rPr>
        <w:t xml:space="preserve"> </w:t>
      </w:r>
      <w:r w:rsidRPr="00B57DB6">
        <w:rPr>
          <w:rFonts w:eastAsiaTheme="minorHAnsi"/>
          <w:lang w:eastAsia="en-US"/>
        </w:rPr>
        <w:t xml:space="preserve">izvršeni su u iznosu od </w:t>
      </w:r>
      <w:r w:rsidR="003B6060" w:rsidRPr="00B57DB6">
        <w:rPr>
          <w:rFonts w:eastAsiaTheme="minorHAnsi"/>
          <w:lang w:eastAsia="en-US"/>
        </w:rPr>
        <w:t xml:space="preserve">280.667,18 </w:t>
      </w:r>
      <w:r w:rsidRPr="00B57DB6">
        <w:rPr>
          <w:rFonts w:eastAsiaTheme="minorHAnsi"/>
          <w:lang w:eastAsia="en-US"/>
        </w:rPr>
        <w:t xml:space="preserve">€ ili </w:t>
      </w:r>
      <w:r w:rsidR="003B6060" w:rsidRPr="00B57DB6">
        <w:rPr>
          <w:rFonts w:eastAsiaTheme="minorHAnsi"/>
          <w:lang w:eastAsia="en-US"/>
        </w:rPr>
        <w:t xml:space="preserve">52,90% </w:t>
      </w:r>
      <w:r w:rsidRPr="00B57DB6">
        <w:rPr>
          <w:rFonts w:eastAsiaTheme="minorHAnsi"/>
          <w:lang w:eastAsia="en-US"/>
        </w:rPr>
        <w:t xml:space="preserve">proračunom planiranih sredstva, </w:t>
      </w:r>
      <w:r w:rsidRPr="00B57DB6">
        <w:t xml:space="preserve">a za </w:t>
      </w:r>
      <w:r w:rsidR="003B6060" w:rsidRPr="00B57DB6">
        <w:t>39</w:t>
      </w:r>
      <w:r w:rsidRPr="00B57DB6">
        <w:t>%</w:t>
      </w:r>
      <w:r w:rsidRPr="00B57DB6">
        <w:rPr>
          <w:rFonts w:eastAsiaTheme="minorHAnsi"/>
          <w:lang w:eastAsia="en-US"/>
        </w:rPr>
        <w:t xml:space="preserve"> su veći </w:t>
      </w:r>
      <w:r w:rsidRPr="00B57DB6">
        <w:t>u odnosu na 202</w:t>
      </w:r>
      <w:r w:rsidR="003B6060" w:rsidRPr="00B57DB6">
        <w:t>3</w:t>
      </w:r>
      <w:r w:rsidRPr="00B57DB6">
        <w:t xml:space="preserve">. godinu kada je njihovo ostvarenje iznosilo </w:t>
      </w:r>
      <w:r w:rsidR="003B6060" w:rsidRPr="00B57DB6">
        <w:t xml:space="preserve">201.912,65 </w:t>
      </w:r>
      <w:r w:rsidRPr="00B57DB6">
        <w:t>€. Izvršeni rashodi u 202</w:t>
      </w:r>
      <w:r w:rsidR="003B6060" w:rsidRPr="00B57DB6">
        <w:t>4</w:t>
      </w:r>
      <w:r w:rsidRPr="00B57DB6">
        <w:t xml:space="preserve">. </w:t>
      </w:r>
      <w:r w:rsidRPr="00B57DB6">
        <w:lastRenderedPageBreak/>
        <w:t xml:space="preserve">godini odnose se na </w:t>
      </w:r>
      <w:r w:rsidRPr="00B57DB6">
        <w:rPr>
          <w:rFonts w:eastAsiaTheme="minorHAnsi"/>
          <w:lang w:eastAsia="en-US"/>
        </w:rPr>
        <w:t xml:space="preserve">otkup zemljišta u iznosu od </w:t>
      </w:r>
      <w:r w:rsidR="003B6060" w:rsidRPr="00B57DB6">
        <w:rPr>
          <w:rFonts w:eastAsiaTheme="minorHAnsi"/>
          <w:lang w:eastAsia="en-US"/>
        </w:rPr>
        <w:t>257.486,00</w:t>
      </w:r>
      <w:r w:rsidRPr="00B57DB6">
        <w:rPr>
          <w:rFonts w:eastAsiaTheme="minorHAnsi"/>
          <w:lang w:eastAsia="en-US"/>
        </w:rPr>
        <w:t xml:space="preserve"> € te za nabavu dugotrajnih licenci </w:t>
      </w:r>
      <w:r w:rsidR="003B6060" w:rsidRPr="00B57DB6">
        <w:rPr>
          <w:rFonts w:eastAsiaTheme="minorHAnsi"/>
          <w:lang w:eastAsia="en-US"/>
        </w:rPr>
        <w:t>23.181,18</w:t>
      </w:r>
      <w:r w:rsidRPr="00B57DB6">
        <w:rPr>
          <w:rFonts w:eastAsiaTheme="minorHAnsi"/>
          <w:lang w:eastAsia="en-US"/>
        </w:rPr>
        <w:t xml:space="preserve"> €.</w:t>
      </w:r>
    </w:p>
    <w:p w14:paraId="45A64725" w14:textId="1E3FA7FA" w:rsidR="0068192B" w:rsidRPr="00B57DB6" w:rsidRDefault="0068192B" w:rsidP="0068192B">
      <w:pPr>
        <w:ind w:firstLine="720"/>
        <w:jc w:val="both"/>
        <w:rPr>
          <w:bCs/>
        </w:rPr>
      </w:pPr>
      <w:r w:rsidRPr="00B57DB6">
        <w:rPr>
          <w:b/>
          <w:bCs/>
          <w:i/>
        </w:rPr>
        <w:t>Rashodi za nabavu proizvedene dugotrajne imovine</w:t>
      </w:r>
      <w:r w:rsidRPr="00B57DB6">
        <w:rPr>
          <w:bCs/>
        </w:rPr>
        <w:t xml:space="preserve"> (</w:t>
      </w:r>
      <w:r w:rsidRPr="00B57DB6">
        <w:rPr>
          <w:rFonts w:eastAsiaTheme="minorHAnsi"/>
          <w:bCs/>
          <w:iCs/>
          <w:lang w:eastAsia="en-US"/>
        </w:rPr>
        <w:t xml:space="preserve">skupina </w:t>
      </w:r>
      <w:r w:rsidRPr="00B57DB6">
        <w:rPr>
          <w:bCs/>
        </w:rPr>
        <w:t xml:space="preserve">42) izvršeni su u iznosu od </w:t>
      </w:r>
      <w:r w:rsidR="0031794F" w:rsidRPr="00B57DB6">
        <w:rPr>
          <w:bCs/>
        </w:rPr>
        <w:t xml:space="preserve">7.703.611,85 </w:t>
      </w:r>
      <w:r w:rsidRPr="00B57DB6">
        <w:rPr>
          <w:bCs/>
        </w:rPr>
        <w:t xml:space="preserve">€ ili sa </w:t>
      </w:r>
      <w:r w:rsidR="0031794F" w:rsidRPr="00B57DB6">
        <w:rPr>
          <w:bCs/>
        </w:rPr>
        <w:t>28,96</w:t>
      </w:r>
      <w:r w:rsidRPr="00B57DB6">
        <w:rPr>
          <w:bCs/>
        </w:rPr>
        <w:t xml:space="preserve">% proračunom planiranih rashoda. Ovi rashodi odnose se na ulaganja u građevinske objekte, </w:t>
      </w:r>
      <w:r w:rsidR="008E20E8" w:rsidRPr="00B57DB6">
        <w:rPr>
          <w:bCs/>
        </w:rPr>
        <w:t xml:space="preserve">u </w:t>
      </w:r>
      <w:r w:rsidRPr="00B57DB6">
        <w:rPr>
          <w:bCs/>
        </w:rPr>
        <w:t xml:space="preserve">postrojenja i opremu, </w:t>
      </w:r>
      <w:r w:rsidR="008E20E8" w:rsidRPr="00B57DB6">
        <w:rPr>
          <w:bCs/>
        </w:rPr>
        <w:t xml:space="preserve">u prijevozna sredstva, </w:t>
      </w:r>
      <w:r w:rsidRPr="00B57DB6">
        <w:rPr>
          <w:bCs/>
        </w:rPr>
        <w:t xml:space="preserve">u knjige, umjetnička djela i ostale izložbene vrijednosti i </w:t>
      </w:r>
      <w:r w:rsidR="008E20E8" w:rsidRPr="00B57DB6">
        <w:rPr>
          <w:bCs/>
        </w:rPr>
        <w:t xml:space="preserve">u </w:t>
      </w:r>
      <w:r w:rsidRPr="00B57DB6">
        <w:rPr>
          <w:bCs/>
        </w:rPr>
        <w:t>nematerijalnu proizvedenu imovinu.</w:t>
      </w:r>
    </w:p>
    <w:p w14:paraId="170422B9" w14:textId="211F6D24" w:rsidR="0068192B" w:rsidRPr="00B57DB6" w:rsidRDefault="0068192B" w:rsidP="0068192B">
      <w:pPr>
        <w:ind w:firstLine="720"/>
        <w:jc w:val="both"/>
        <w:rPr>
          <w:iCs/>
        </w:rPr>
      </w:pPr>
      <w:r w:rsidRPr="00B57DB6">
        <w:rPr>
          <w:bCs/>
        </w:rPr>
        <w:t>Rashodi za građevinske objekte (podskupina 421) izvršeni su u</w:t>
      </w:r>
      <w:r w:rsidRPr="00B57DB6">
        <w:rPr>
          <w:iCs/>
        </w:rPr>
        <w:t xml:space="preserve"> ukupnom iznosu od </w:t>
      </w:r>
      <w:r w:rsidR="0031794F" w:rsidRPr="00B57DB6">
        <w:rPr>
          <w:iCs/>
        </w:rPr>
        <w:t xml:space="preserve">5.938.884,42 </w:t>
      </w:r>
      <w:r w:rsidRPr="00B57DB6">
        <w:rPr>
          <w:iCs/>
        </w:rPr>
        <w:t xml:space="preserve">€ ili sa </w:t>
      </w:r>
      <w:r w:rsidR="0031794F" w:rsidRPr="00B57DB6">
        <w:rPr>
          <w:iCs/>
        </w:rPr>
        <w:t>26.93</w:t>
      </w:r>
      <w:r w:rsidRPr="00B57DB6">
        <w:rPr>
          <w:iCs/>
        </w:rPr>
        <w:t>% proračunom planiranih rashoda, a odnose se na:</w:t>
      </w:r>
    </w:p>
    <w:p w14:paraId="14B4C33D" w14:textId="2D4553F9" w:rsidR="0068192B" w:rsidRPr="00B57DB6" w:rsidRDefault="0068192B" w:rsidP="0068192B">
      <w:pPr>
        <w:pStyle w:val="Odlomakpopisa"/>
        <w:numPr>
          <w:ilvl w:val="0"/>
          <w:numId w:val="8"/>
        </w:numPr>
        <w:ind w:left="426" w:hanging="426"/>
      </w:pPr>
      <w:r w:rsidRPr="00B57DB6">
        <w:t xml:space="preserve">poslovne objekte (odjeljak 4212) u iznosu od </w:t>
      </w:r>
      <w:r w:rsidR="0031794F" w:rsidRPr="00B57DB6">
        <w:t xml:space="preserve">1.168.204,50 </w:t>
      </w:r>
      <w:r w:rsidRPr="00B57DB6">
        <w:t>€, koji se odnose na:</w:t>
      </w:r>
    </w:p>
    <w:p w14:paraId="655DB84E" w14:textId="7E43AF89" w:rsidR="0068192B" w:rsidRPr="00B57DB6" w:rsidRDefault="0068192B" w:rsidP="00385776">
      <w:pPr>
        <w:pStyle w:val="Odlomakpopisa"/>
        <w:numPr>
          <w:ilvl w:val="0"/>
          <w:numId w:val="9"/>
        </w:numPr>
        <w:ind w:left="993" w:hanging="284"/>
      </w:pPr>
      <w:r w:rsidRPr="00B57DB6">
        <w:t>kupnju nekretnine za društvenu namjenu</w:t>
      </w:r>
      <w:r w:rsidR="00385776" w:rsidRPr="00B57DB6">
        <w:t xml:space="preserve"> </w:t>
      </w:r>
      <w:r w:rsidRPr="00B57DB6">
        <w:t xml:space="preserve">u iznosu od </w:t>
      </w:r>
      <w:r w:rsidR="001413F3" w:rsidRPr="00B57DB6">
        <w:t>412.000,00</w:t>
      </w:r>
      <w:r w:rsidRPr="00B57DB6">
        <w:t xml:space="preserve"> €,</w:t>
      </w:r>
    </w:p>
    <w:p w14:paraId="3E561FA5" w14:textId="3057F580" w:rsidR="001413F3" w:rsidRPr="00B57DB6" w:rsidRDefault="001413F3" w:rsidP="001413F3">
      <w:pPr>
        <w:pStyle w:val="Odlomakpopisa"/>
        <w:numPr>
          <w:ilvl w:val="0"/>
          <w:numId w:val="9"/>
        </w:numPr>
        <w:ind w:left="993" w:hanging="284"/>
        <w:jc w:val="both"/>
      </w:pPr>
      <w:r w:rsidRPr="00B57DB6">
        <w:t>izgradnju društvenog doma u Podgrađu u iznosu od 80.819,70 €,</w:t>
      </w:r>
    </w:p>
    <w:p w14:paraId="28571978" w14:textId="5AB0E61E" w:rsidR="0068192B" w:rsidRPr="00B57DB6" w:rsidRDefault="0068192B" w:rsidP="0068192B">
      <w:pPr>
        <w:pStyle w:val="Odlomakpopisa"/>
        <w:numPr>
          <w:ilvl w:val="0"/>
          <w:numId w:val="9"/>
        </w:numPr>
        <w:ind w:left="993" w:hanging="284"/>
        <w:jc w:val="both"/>
      </w:pPr>
      <w:r w:rsidRPr="00B57DB6">
        <w:t xml:space="preserve">izgradnju dječjeg vrtića u </w:t>
      </w:r>
      <w:proofErr w:type="spellStart"/>
      <w:r w:rsidRPr="00B57DB6">
        <w:t>Molvicama</w:t>
      </w:r>
      <w:proofErr w:type="spellEnd"/>
      <w:r w:rsidRPr="00B57DB6">
        <w:t xml:space="preserve"> u iznosu od </w:t>
      </w:r>
      <w:r w:rsidR="001413F3" w:rsidRPr="00B57DB6">
        <w:t>638.421,30</w:t>
      </w:r>
      <w:r w:rsidRPr="00B57DB6">
        <w:t xml:space="preserve"> €,</w:t>
      </w:r>
    </w:p>
    <w:p w14:paraId="6C135403" w14:textId="0887F79D" w:rsidR="001413F3" w:rsidRPr="00B57DB6" w:rsidRDefault="00A50EE1" w:rsidP="0068192B">
      <w:pPr>
        <w:pStyle w:val="Odlomakpopisa"/>
        <w:numPr>
          <w:ilvl w:val="0"/>
          <w:numId w:val="9"/>
        </w:numPr>
        <w:ind w:left="993" w:hanging="284"/>
        <w:jc w:val="both"/>
      </w:pPr>
      <w:r w:rsidRPr="00B57DB6">
        <w:t xml:space="preserve">izgradnju dječjeg vrtića u Perivoju </w:t>
      </w:r>
      <w:r w:rsidR="001413F3" w:rsidRPr="00B57DB6">
        <w:t>35.126,90 €,</w:t>
      </w:r>
    </w:p>
    <w:p w14:paraId="2565686F" w14:textId="47EA9EEA" w:rsidR="0068192B" w:rsidRPr="00B57DB6" w:rsidRDefault="001413F3" w:rsidP="0068192B">
      <w:pPr>
        <w:pStyle w:val="Odlomakpopisa"/>
        <w:numPr>
          <w:ilvl w:val="0"/>
          <w:numId w:val="9"/>
        </w:numPr>
        <w:ind w:left="993" w:hanging="284"/>
        <w:jc w:val="both"/>
      </w:pPr>
      <w:r w:rsidRPr="00B57DB6">
        <w:t xml:space="preserve">prethodne energetske suglasnosti </w:t>
      </w:r>
      <w:r w:rsidR="00175C66" w:rsidRPr="00B57DB6">
        <w:t xml:space="preserve">– dokup snage električne energije </w:t>
      </w:r>
      <w:proofErr w:type="spellStart"/>
      <w:r w:rsidR="00175C66" w:rsidRPr="00B57DB6">
        <w:t>Galgovo</w:t>
      </w:r>
      <w:proofErr w:type="spellEnd"/>
      <w:r w:rsidR="00175C66" w:rsidRPr="00B57DB6">
        <w:t xml:space="preserve"> M. Bogovića </w:t>
      </w:r>
      <w:r w:rsidRPr="00B57DB6">
        <w:t>1.836,60 €</w:t>
      </w:r>
      <w:r w:rsidR="00240E56" w:rsidRPr="00B57DB6">
        <w:t>;</w:t>
      </w:r>
    </w:p>
    <w:p w14:paraId="3E643FAB" w14:textId="314DFE75" w:rsidR="0068192B" w:rsidRPr="00B57DB6" w:rsidRDefault="0068192B" w:rsidP="0068192B">
      <w:pPr>
        <w:pStyle w:val="Odlomakpopisa"/>
        <w:numPr>
          <w:ilvl w:val="0"/>
          <w:numId w:val="8"/>
        </w:numPr>
        <w:ind w:left="426" w:hanging="426"/>
      </w:pPr>
      <w:r w:rsidRPr="00B57DB6">
        <w:t xml:space="preserve">ceste i ostale prometne objekte (odjeljak 4213) u iznosu od </w:t>
      </w:r>
      <w:r w:rsidR="0031794F" w:rsidRPr="00B57DB6">
        <w:t>3.563.288,03</w:t>
      </w:r>
      <w:r w:rsidRPr="00B57DB6">
        <w:t xml:space="preserve"> €, koji obuhvaćaju:</w:t>
      </w:r>
    </w:p>
    <w:p w14:paraId="26EB58B1" w14:textId="49886F40" w:rsidR="0068192B" w:rsidRPr="00B57DB6" w:rsidRDefault="0068192B" w:rsidP="0068192B">
      <w:pPr>
        <w:pStyle w:val="Odlomakpopisa"/>
        <w:numPr>
          <w:ilvl w:val="0"/>
          <w:numId w:val="9"/>
        </w:numPr>
        <w:ind w:left="993" w:hanging="284"/>
        <w:jc w:val="both"/>
      </w:pPr>
      <w:r w:rsidRPr="00B57DB6">
        <w:t xml:space="preserve">izgradnju parkirališta u iznosu od </w:t>
      </w:r>
      <w:r w:rsidR="00930B6E" w:rsidRPr="00B57DB6">
        <w:t>149.556,60</w:t>
      </w:r>
      <w:r w:rsidRPr="00B57DB6">
        <w:t xml:space="preserve"> €,</w:t>
      </w:r>
    </w:p>
    <w:p w14:paraId="2DB64269" w14:textId="06B9EC6F" w:rsidR="0068192B" w:rsidRPr="00B57DB6" w:rsidRDefault="0068192B" w:rsidP="0068192B">
      <w:pPr>
        <w:pStyle w:val="Odlomakpopisa"/>
        <w:numPr>
          <w:ilvl w:val="0"/>
          <w:numId w:val="9"/>
        </w:numPr>
        <w:ind w:left="993" w:hanging="284"/>
        <w:jc w:val="both"/>
      </w:pPr>
      <w:r w:rsidRPr="00B57DB6">
        <w:t xml:space="preserve">izgradnju pješačkih i biciklističkih staza u iznosu od </w:t>
      </w:r>
      <w:r w:rsidR="00930B6E" w:rsidRPr="00B57DB6">
        <w:t xml:space="preserve">483.397,13 </w:t>
      </w:r>
      <w:r w:rsidRPr="00B57DB6">
        <w:t>€,</w:t>
      </w:r>
    </w:p>
    <w:p w14:paraId="441E9441" w14:textId="49CAF939" w:rsidR="0068192B" w:rsidRPr="00B57DB6" w:rsidRDefault="0068192B" w:rsidP="0068192B">
      <w:pPr>
        <w:pStyle w:val="Odlomakpopisa"/>
        <w:numPr>
          <w:ilvl w:val="0"/>
          <w:numId w:val="9"/>
        </w:numPr>
        <w:ind w:left="993" w:hanging="284"/>
        <w:jc w:val="both"/>
      </w:pPr>
      <w:r w:rsidRPr="00B57DB6">
        <w:t>rekonstrukciju nerazvrstanih cesta u iznosu od 2</w:t>
      </w:r>
      <w:r w:rsidR="00930B6E" w:rsidRPr="00B57DB6">
        <w:t>.776.395,65</w:t>
      </w:r>
      <w:r w:rsidRPr="00B57DB6">
        <w:t xml:space="preserve"> €,</w:t>
      </w:r>
    </w:p>
    <w:p w14:paraId="48D23980" w14:textId="5E37EE4E" w:rsidR="0068192B" w:rsidRPr="00B57DB6" w:rsidRDefault="0068192B" w:rsidP="0068192B">
      <w:pPr>
        <w:pStyle w:val="Odlomakpopisa"/>
        <w:numPr>
          <w:ilvl w:val="0"/>
          <w:numId w:val="9"/>
        </w:numPr>
        <w:ind w:left="993" w:hanging="284"/>
        <w:jc w:val="both"/>
      </w:pPr>
      <w:r w:rsidRPr="00B57DB6">
        <w:t xml:space="preserve">sanaciju klizišta u iznosu od </w:t>
      </w:r>
      <w:r w:rsidR="00930B6E" w:rsidRPr="00B57DB6">
        <w:t>153.938,65</w:t>
      </w:r>
      <w:r w:rsidRPr="00B57DB6">
        <w:t xml:space="preserve"> €</w:t>
      </w:r>
      <w:r w:rsidR="00E9330C" w:rsidRPr="00B57DB6">
        <w:t>;</w:t>
      </w:r>
    </w:p>
    <w:p w14:paraId="43F4C714" w14:textId="3082589C" w:rsidR="0068192B" w:rsidRPr="00B57DB6" w:rsidRDefault="0068192B" w:rsidP="0068192B">
      <w:pPr>
        <w:pStyle w:val="Odlomakpopisa"/>
        <w:numPr>
          <w:ilvl w:val="0"/>
          <w:numId w:val="8"/>
        </w:numPr>
        <w:ind w:left="426" w:hanging="426"/>
      </w:pPr>
      <w:r w:rsidRPr="00B57DB6">
        <w:t xml:space="preserve">ostale građevinske objekte (odjeljak 4214) u iznosu od </w:t>
      </w:r>
      <w:r w:rsidR="0031794F" w:rsidRPr="00B57DB6">
        <w:t xml:space="preserve">1.207.391,89 </w:t>
      </w:r>
      <w:r w:rsidRPr="00B57DB6">
        <w:t>€, a odnose se na:</w:t>
      </w:r>
    </w:p>
    <w:p w14:paraId="20863378" w14:textId="3EF20F8D" w:rsidR="0068192B" w:rsidRPr="00B57DB6" w:rsidRDefault="00EC5BE2" w:rsidP="0068192B">
      <w:pPr>
        <w:pStyle w:val="Odlomakpopisa"/>
        <w:numPr>
          <w:ilvl w:val="0"/>
          <w:numId w:val="9"/>
        </w:numPr>
        <w:ind w:left="993" w:hanging="284"/>
        <w:jc w:val="both"/>
      </w:pPr>
      <w:r w:rsidRPr="00B57DB6">
        <w:t>postavljanje sunčanih elektrana na javne objekte</w:t>
      </w:r>
      <w:r w:rsidR="0068192B" w:rsidRPr="00B57DB6">
        <w:t xml:space="preserve"> u iznosu od </w:t>
      </w:r>
      <w:r w:rsidR="00AD7DF7" w:rsidRPr="00B57DB6">
        <w:t>27.159,58</w:t>
      </w:r>
      <w:r w:rsidR="0068192B" w:rsidRPr="00B57DB6">
        <w:t xml:space="preserve"> €,</w:t>
      </w:r>
    </w:p>
    <w:p w14:paraId="5196C6D5" w14:textId="453C6D56" w:rsidR="00AD7DF7" w:rsidRPr="00B57DB6" w:rsidRDefault="00AD7DF7" w:rsidP="0068192B">
      <w:pPr>
        <w:pStyle w:val="Odlomakpopisa"/>
        <w:numPr>
          <w:ilvl w:val="0"/>
          <w:numId w:val="9"/>
        </w:numPr>
        <w:ind w:left="993" w:hanging="284"/>
        <w:jc w:val="both"/>
      </w:pPr>
      <w:r w:rsidRPr="00B57DB6">
        <w:t>rekonstrukciju nogometnog igrališta i izgradnju tribina u Bregani u iznosu od 13.139,47 €,</w:t>
      </w:r>
    </w:p>
    <w:p w14:paraId="577136F8" w14:textId="272357BF" w:rsidR="0068192B" w:rsidRPr="00B57DB6" w:rsidRDefault="0068192B" w:rsidP="0068192B">
      <w:pPr>
        <w:pStyle w:val="Odlomakpopisa"/>
        <w:numPr>
          <w:ilvl w:val="0"/>
          <w:numId w:val="9"/>
        </w:numPr>
        <w:ind w:left="993" w:hanging="284"/>
        <w:jc w:val="both"/>
      </w:pPr>
      <w:r w:rsidRPr="00B57DB6">
        <w:t xml:space="preserve">gradnju vodoopskrbnih objekata (sekundarna mreža) u iznosu od </w:t>
      </w:r>
      <w:r w:rsidR="00AD7DF7" w:rsidRPr="00B57DB6">
        <w:t>460.321,59</w:t>
      </w:r>
      <w:r w:rsidRPr="00B57DB6">
        <w:t xml:space="preserve"> €,</w:t>
      </w:r>
    </w:p>
    <w:p w14:paraId="2D56A0A9" w14:textId="5BDD4954" w:rsidR="0068192B" w:rsidRPr="00B57DB6" w:rsidRDefault="0068192B" w:rsidP="0068192B">
      <w:pPr>
        <w:pStyle w:val="Odlomakpopisa"/>
        <w:numPr>
          <w:ilvl w:val="0"/>
          <w:numId w:val="9"/>
        </w:numPr>
        <w:ind w:left="993" w:hanging="284"/>
        <w:jc w:val="both"/>
      </w:pPr>
      <w:r w:rsidRPr="00B57DB6">
        <w:t>izgradnju groblja u iznosu od 1</w:t>
      </w:r>
      <w:r w:rsidR="00AD7DF7" w:rsidRPr="00B57DB6">
        <w:t>5</w:t>
      </w:r>
      <w:r w:rsidRPr="00B57DB6">
        <w:t>0.000,00 €,</w:t>
      </w:r>
    </w:p>
    <w:p w14:paraId="6F5E41B1" w14:textId="00324B9B" w:rsidR="0068192B" w:rsidRPr="00B57DB6" w:rsidRDefault="0068192B" w:rsidP="0068192B">
      <w:pPr>
        <w:pStyle w:val="Odlomakpopisa"/>
        <w:numPr>
          <w:ilvl w:val="0"/>
          <w:numId w:val="9"/>
        </w:numPr>
        <w:ind w:left="993" w:hanging="284"/>
        <w:jc w:val="both"/>
      </w:pPr>
      <w:r w:rsidRPr="00B57DB6">
        <w:t xml:space="preserve">izgradnju sportskih i dječjih igrališta u ukupnom iznosu od </w:t>
      </w:r>
      <w:r w:rsidR="00AD7DF7" w:rsidRPr="00B57DB6">
        <w:t xml:space="preserve">526.447,17 </w:t>
      </w:r>
      <w:r w:rsidRPr="00B57DB6">
        <w:t>€</w:t>
      </w:r>
      <w:r w:rsidR="000F3CCD" w:rsidRPr="00B57DB6">
        <w:t>,</w:t>
      </w:r>
    </w:p>
    <w:p w14:paraId="0E0B1C63" w14:textId="23A973DB" w:rsidR="0068192B" w:rsidRPr="00B57DB6" w:rsidRDefault="0068192B" w:rsidP="0068192B">
      <w:pPr>
        <w:pStyle w:val="Odlomakpopisa"/>
        <w:numPr>
          <w:ilvl w:val="0"/>
          <w:numId w:val="9"/>
        </w:numPr>
        <w:ind w:left="993" w:hanging="284"/>
        <w:jc w:val="both"/>
      </w:pPr>
      <w:r w:rsidRPr="00B57DB6">
        <w:t>izgradnja autobusnih nadstrešnica u iznosu od 1</w:t>
      </w:r>
      <w:r w:rsidR="00AD7DF7" w:rsidRPr="00B57DB6">
        <w:t>.900,00</w:t>
      </w:r>
      <w:r w:rsidRPr="00B57DB6">
        <w:t xml:space="preserve"> €,</w:t>
      </w:r>
    </w:p>
    <w:p w14:paraId="22DE3D72" w14:textId="05996CAB" w:rsidR="00C824E9" w:rsidRPr="00B57DB6" w:rsidRDefault="00C824E9" w:rsidP="0068192B">
      <w:pPr>
        <w:pStyle w:val="Odlomakpopisa"/>
        <w:numPr>
          <w:ilvl w:val="0"/>
          <w:numId w:val="9"/>
        </w:numPr>
        <w:ind w:left="993" w:hanging="284"/>
        <w:jc w:val="both"/>
      </w:pPr>
      <w:r w:rsidRPr="00B57DB6">
        <w:t xml:space="preserve">naknadu za uređenje voda za </w:t>
      </w:r>
      <w:r w:rsidR="0068192B" w:rsidRPr="00B57DB6">
        <w:t xml:space="preserve">projekt </w:t>
      </w:r>
      <w:r w:rsidRPr="00B57DB6">
        <w:t xml:space="preserve">izgradnje </w:t>
      </w:r>
      <w:r w:rsidR="0068192B" w:rsidRPr="00B57DB6">
        <w:t>javne rasvjete u iznosu od 1</w:t>
      </w:r>
      <w:r w:rsidR="00AD7DF7" w:rsidRPr="00B57DB6">
        <w:t>65,90</w:t>
      </w:r>
      <w:r w:rsidR="0068192B" w:rsidRPr="00B57DB6">
        <w:t xml:space="preserve"> </w:t>
      </w:r>
      <w:r w:rsidRPr="00B57DB6">
        <w:t>€,</w:t>
      </w:r>
    </w:p>
    <w:p w14:paraId="2BE75E8C" w14:textId="113C45B4" w:rsidR="0068192B" w:rsidRPr="00B57DB6" w:rsidRDefault="00C824E9" w:rsidP="0068192B">
      <w:pPr>
        <w:pStyle w:val="Odlomakpopisa"/>
        <w:numPr>
          <w:ilvl w:val="0"/>
          <w:numId w:val="9"/>
        </w:numPr>
        <w:ind w:left="993" w:hanging="284"/>
        <w:jc w:val="both"/>
      </w:pPr>
      <w:r w:rsidRPr="00B57DB6">
        <w:t>ostale građevinske objekte proračunskih korisnika u iznosu od 28.258,18 €</w:t>
      </w:r>
      <w:r w:rsidR="0068192B" w:rsidRPr="00B57DB6">
        <w:t>.</w:t>
      </w:r>
    </w:p>
    <w:p w14:paraId="6622F1DB" w14:textId="6325E9F6" w:rsidR="0068192B" w:rsidRPr="00B57DB6" w:rsidRDefault="0068192B" w:rsidP="0068192B">
      <w:pPr>
        <w:ind w:firstLine="720"/>
        <w:jc w:val="both"/>
        <w:rPr>
          <w:bCs/>
        </w:rPr>
      </w:pPr>
      <w:r w:rsidRPr="00B57DB6">
        <w:rPr>
          <w:bCs/>
        </w:rPr>
        <w:t>Rashodi za postrojenja i opremu (podskupina 422) izvršeni su u</w:t>
      </w:r>
      <w:r w:rsidRPr="00B57DB6">
        <w:rPr>
          <w:iCs/>
        </w:rPr>
        <w:t xml:space="preserve"> ukupnom iznosu od </w:t>
      </w:r>
      <w:r w:rsidR="00EA6034" w:rsidRPr="00B57DB6">
        <w:rPr>
          <w:iCs/>
        </w:rPr>
        <w:t xml:space="preserve">1.352.527,17 </w:t>
      </w:r>
      <w:r w:rsidRPr="00B57DB6">
        <w:rPr>
          <w:iCs/>
        </w:rPr>
        <w:t xml:space="preserve">€ ili sa </w:t>
      </w:r>
      <w:r w:rsidR="00EA6034" w:rsidRPr="00B57DB6">
        <w:rPr>
          <w:iCs/>
        </w:rPr>
        <w:t>62.79</w:t>
      </w:r>
      <w:r w:rsidRPr="00B57DB6">
        <w:rPr>
          <w:iCs/>
        </w:rPr>
        <w:t>% proračunom planiranih rashoda. Odnose se na:</w:t>
      </w:r>
    </w:p>
    <w:p w14:paraId="65A545F5" w14:textId="4ADEADE8" w:rsidR="0068192B" w:rsidRPr="00B57DB6" w:rsidRDefault="0068192B" w:rsidP="0068192B">
      <w:pPr>
        <w:pStyle w:val="Odlomakpopisa"/>
        <w:numPr>
          <w:ilvl w:val="0"/>
          <w:numId w:val="8"/>
        </w:numPr>
        <w:ind w:left="426" w:hanging="426"/>
        <w:jc w:val="both"/>
      </w:pPr>
      <w:r w:rsidRPr="00B57DB6">
        <w:t xml:space="preserve">uredsku opremu i namještaj (uključujući računalnu opremu) u iznosu od </w:t>
      </w:r>
      <w:r w:rsidR="00EA6034" w:rsidRPr="00B57DB6">
        <w:t xml:space="preserve">592.514,75 </w:t>
      </w:r>
      <w:r w:rsidRPr="00B57DB6">
        <w:t xml:space="preserve">€, od čega se na rashode Grada odnosi </w:t>
      </w:r>
      <w:r w:rsidR="00CE38D6" w:rsidRPr="00B57DB6">
        <w:t>298.553,40</w:t>
      </w:r>
      <w:r w:rsidRPr="00B57DB6">
        <w:t xml:space="preserve"> €</w:t>
      </w:r>
      <w:r w:rsidR="00CE38D6" w:rsidRPr="00B57DB6">
        <w:t xml:space="preserve"> (na opremanje dječjih vrtića </w:t>
      </w:r>
      <w:r w:rsidR="00CE3C23" w:rsidRPr="00B57DB6">
        <w:t xml:space="preserve">se odnosi </w:t>
      </w:r>
      <w:r w:rsidR="00CE38D6" w:rsidRPr="00B57DB6">
        <w:t>239.738,39 €)</w:t>
      </w:r>
      <w:r w:rsidRPr="00B57DB6">
        <w:t xml:space="preserve">, a </w:t>
      </w:r>
      <w:r w:rsidR="00CE38D6" w:rsidRPr="00B57DB6">
        <w:t>293.961,35</w:t>
      </w:r>
      <w:r w:rsidRPr="00B57DB6">
        <w:t xml:space="preserve"> € na rashode proračunskih korisnika, pri čemu se najveći pojedinačni iznosi odnose na opremu </w:t>
      </w:r>
      <w:r w:rsidR="002849C1" w:rsidRPr="00B57DB6">
        <w:t xml:space="preserve">i </w:t>
      </w:r>
      <w:r w:rsidR="00CE38D6" w:rsidRPr="00B57DB6">
        <w:t xml:space="preserve">namještaj </w:t>
      </w:r>
      <w:r w:rsidRPr="00B57DB6">
        <w:t xml:space="preserve">za </w:t>
      </w:r>
      <w:r w:rsidR="00CE38D6" w:rsidRPr="00B57DB6">
        <w:t>Samoborski muzej (78.951,76 €) te računala i računalnu opremu za OŠ Samobor</w:t>
      </w:r>
      <w:r w:rsidRPr="00B57DB6">
        <w:t xml:space="preserve"> </w:t>
      </w:r>
      <w:r w:rsidR="00770D51" w:rsidRPr="00B57DB6">
        <w:t>(</w:t>
      </w:r>
      <w:r w:rsidR="00CE38D6" w:rsidRPr="00B57DB6">
        <w:t>70.258,76 €</w:t>
      </w:r>
      <w:r w:rsidR="00770D51" w:rsidRPr="00B57DB6">
        <w:t>)</w:t>
      </w:r>
      <w:r w:rsidRPr="00B57DB6">
        <w:t>,</w:t>
      </w:r>
    </w:p>
    <w:p w14:paraId="1079BB52" w14:textId="5BC282BC" w:rsidR="0068192B" w:rsidRPr="00B57DB6" w:rsidRDefault="0068192B" w:rsidP="0068192B">
      <w:pPr>
        <w:pStyle w:val="Odlomakpopisa"/>
        <w:numPr>
          <w:ilvl w:val="0"/>
          <w:numId w:val="8"/>
        </w:numPr>
        <w:ind w:left="426" w:hanging="426"/>
        <w:jc w:val="both"/>
      </w:pPr>
      <w:r w:rsidRPr="00B57DB6">
        <w:t xml:space="preserve">komunikacijsku opremu u iznosu od </w:t>
      </w:r>
      <w:r w:rsidR="009249E3" w:rsidRPr="00B57DB6">
        <w:t xml:space="preserve">21.878,63 </w:t>
      </w:r>
      <w:r w:rsidRPr="00B57DB6">
        <w:t>€, od čega</w:t>
      </w:r>
      <w:r w:rsidR="00A61B08" w:rsidRPr="00B57DB6">
        <w:t xml:space="preserve"> se najveći</w:t>
      </w:r>
      <w:r w:rsidR="009249E3" w:rsidRPr="00B57DB6">
        <w:t xml:space="preserve"> </w:t>
      </w:r>
      <w:r w:rsidRPr="00B57DB6">
        <w:t xml:space="preserve">iznos od </w:t>
      </w:r>
      <w:r w:rsidR="00A61B08" w:rsidRPr="00B57DB6">
        <w:t>10.106,40</w:t>
      </w:r>
      <w:r w:rsidRPr="00B57DB6">
        <w:t xml:space="preserve"> € odnosi</w:t>
      </w:r>
      <w:r w:rsidR="009249E3" w:rsidRPr="00B57DB6">
        <w:t xml:space="preserve"> </w:t>
      </w:r>
      <w:r w:rsidRPr="00B57DB6">
        <w:t>na Javnu vatrogasnu postrojbu Grada Samobora,</w:t>
      </w:r>
    </w:p>
    <w:p w14:paraId="2914012C" w14:textId="253A98F8" w:rsidR="0068192B" w:rsidRPr="00B57DB6" w:rsidRDefault="0068192B" w:rsidP="0068192B">
      <w:pPr>
        <w:pStyle w:val="Odlomakpopisa"/>
        <w:numPr>
          <w:ilvl w:val="0"/>
          <w:numId w:val="8"/>
        </w:numPr>
        <w:ind w:left="426" w:hanging="426"/>
        <w:jc w:val="both"/>
      </w:pPr>
      <w:r w:rsidRPr="00B57DB6">
        <w:t xml:space="preserve">opremu za održavanje i zaštitu u iznosu </w:t>
      </w:r>
      <w:r w:rsidR="00674F5D" w:rsidRPr="00B57DB6">
        <w:t>99.609,24</w:t>
      </w:r>
      <w:r w:rsidRPr="00B57DB6">
        <w:t xml:space="preserve"> €, od čega se na rashode Grada odnosi </w:t>
      </w:r>
      <w:r w:rsidR="00674F5D" w:rsidRPr="00B57DB6">
        <w:t>43.129,28</w:t>
      </w:r>
      <w:r w:rsidRPr="00B57DB6">
        <w:t xml:space="preserve"> €, a na</w:t>
      </w:r>
      <w:r w:rsidR="00B578D7" w:rsidRPr="00B57DB6">
        <w:t xml:space="preserve"> proračunske korisnik</w:t>
      </w:r>
      <w:r w:rsidR="00674F5D" w:rsidRPr="00B57DB6">
        <w:t>e 56.479,96</w:t>
      </w:r>
      <w:r w:rsidR="00B578D7" w:rsidRPr="00B57DB6">
        <w:t xml:space="preserve"> € (od toga se na</w:t>
      </w:r>
      <w:r w:rsidRPr="00B57DB6">
        <w:t xml:space="preserve"> opremu za protupožarnu zaštitu odnosi ukupni iznos od </w:t>
      </w:r>
      <w:r w:rsidR="00674F5D" w:rsidRPr="00B57DB6">
        <w:t>26.584,10</w:t>
      </w:r>
      <w:r w:rsidRPr="00B57DB6">
        <w:t xml:space="preserve"> €</w:t>
      </w:r>
      <w:r w:rsidR="00B578D7" w:rsidRPr="00B57DB6">
        <w:t>)</w:t>
      </w:r>
      <w:r w:rsidRPr="00B57DB6">
        <w:t>,</w:t>
      </w:r>
    </w:p>
    <w:p w14:paraId="7F7DBA4A" w14:textId="728CCFC1" w:rsidR="0068192B" w:rsidRPr="00B57DB6" w:rsidRDefault="0068192B" w:rsidP="0068192B">
      <w:pPr>
        <w:pStyle w:val="Odlomakpopisa"/>
        <w:numPr>
          <w:ilvl w:val="0"/>
          <w:numId w:val="8"/>
        </w:numPr>
        <w:ind w:left="426" w:hanging="426"/>
        <w:jc w:val="both"/>
      </w:pPr>
      <w:r w:rsidRPr="00B57DB6">
        <w:t xml:space="preserve">medicinsku i laboratorijsku opremu u iznosu od </w:t>
      </w:r>
      <w:r w:rsidR="00674F5D" w:rsidRPr="00B57DB6">
        <w:t>7.855,99</w:t>
      </w:r>
      <w:r w:rsidRPr="00B57DB6">
        <w:t xml:space="preserve"> €,</w:t>
      </w:r>
    </w:p>
    <w:p w14:paraId="1560A9C3" w14:textId="65D215C1" w:rsidR="0068192B" w:rsidRPr="00B57DB6" w:rsidRDefault="0068192B" w:rsidP="0068192B">
      <w:pPr>
        <w:pStyle w:val="Odlomakpopisa"/>
        <w:numPr>
          <w:ilvl w:val="0"/>
          <w:numId w:val="8"/>
        </w:numPr>
        <w:ind w:left="426" w:hanging="426"/>
        <w:jc w:val="both"/>
      </w:pPr>
      <w:r w:rsidRPr="00B57DB6">
        <w:t xml:space="preserve">instrumente, uređaje i strojeve u iznosu od </w:t>
      </w:r>
      <w:r w:rsidR="00674F5D" w:rsidRPr="00B57DB6">
        <w:t>2.517,45</w:t>
      </w:r>
      <w:r w:rsidRPr="00B57DB6">
        <w:t xml:space="preserve"> €, </w:t>
      </w:r>
    </w:p>
    <w:p w14:paraId="385D6180" w14:textId="501E3DE3" w:rsidR="0068192B" w:rsidRPr="00B57DB6" w:rsidRDefault="0068192B" w:rsidP="0068192B">
      <w:pPr>
        <w:pStyle w:val="Odlomakpopisa"/>
        <w:numPr>
          <w:ilvl w:val="0"/>
          <w:numId w:val="8"/>
        </w:numPr>
        <w:ind w:left="426" w:hanging="426"/>
        <w:jc w:val="both"/>
      </w:pPr>
      <w:r w:rsidRPr="00B57DB6">
        <w:t xml:space="preserve">sportsku i glazbenu opremu u iznosu od </w:t>
      </w:r>
      <w:r w:rsidR="00674F5D" w:rsidRPr="00B57DB6">
        <w:t xml:space="preserve">141.854,97 </w:t>
      </w:r>
      <w:r w:rsidRPr="00B57DB6">
        <w:t xml:space="preserve">€, od kojih </w:t>
      </w:r>
      <w:r w:rsidR="00044650" w:rsidRPr="00B57DB6">
        <w:t xml:space="preserve">se najveći iznosi </w:t>
      </w:r>
      <w:r w:rsidRPr="00B57DB6">
        <w:t>sredst</w:t>
      </w:r>
      <w:r w:rsidR="002849C1" w:rsidRPr="00B57DB6">
        <w:t>a</w:t>
      </w:r>
      <w:r w:rsidRPr="00B57DB6">
        <w:t xml:space="preserve">va </w:t>
      </w:r>
      <w:r w:rsidR="00044650" w:rsidRPr="00B57DB6">
        <w:t>odnose na</w:t>
      </w:r>
      <w:r w:rsidRPr="00B57DB6">
        <w:t xml:space="preserve"> </w:t>
      </w:r>
      <w:r w:rsidR="007229DB" w:rsidRPr="00B57DB6">
        <w:t>Sportske objekte Samobor</w:t>
      </w:r>
      <w:r w:rsidR="00044650" w:rsidRPr="00B57DB6">
        <w:t xml:space="preserve"> (38.350,98 €)</w:t>
      </w:r>
      <w:r w:rsidR="007229DB" w:rsidRPr="00B57DB6">
        <w:t xml:space="preserve">, </w:t>
      </w:r>
      <w:r w:rsidRPr="00B57DB6">
        <w:t>sprav</w:t>
      </w:r>
      <w:r w:rsidR="00044650" w:rsidRPr="00B57DB6">
        <w:t xml:space="preserve">e </w:t>
      </w:r>
      <w:r w:rsidRPr="00B57DB6">
        <w:t>za igrališt</w:t>
      </w:r>
      <w:r w:rsidR="00044650" w:rsidRPr="00B57DB6">
        <w:t>a</w:t>
      </w:r>
      <w:r w:rsidRPr="00B57DB6">
        <w:t xml:space="preserve"> dječjeg vrtića Grigor Vitez</w:t>
      </w:r>
      <w:r w:rsidR="00044650" w:rsidRPr="00B57DB6">
        <w:t xml:space="preserve"> (41.946,25 €)</w:t>
      </w:r>
      <w:r w:rsidRPr="00B57DB6">
        <w:t>,</w:t>
      </w:r>
      <w:r w:rsidR="00044650" w:rsidRPr="00B57DB6">
        <w:t xml:space="preserve"> OŠ Rude (23.815,49 €) te dječji vrtić Izvor (18.080,55 €),</w:t>
      </w:r>
    </w:p>
    <w:p w14:paraId="71724629" w14:textId="50A10489" w:rsidR="0068192B" w:rsidRPr="00B57DB6" w:rsidRDefault="0068192B" w:rsidP="00445CA3">
      <w:pPr>
        <w:pStyle w:val="Odlomakpopisa"/>
        <w:numPr>
          <w:ilvl w:val="0"/>
          <w:numId w:val="8"/>
        </w:numPr>
        <w:ind w:left="426" w:hanging="426"/>
        <w:jc w:val="both"/>
      </w:pPr>
      <w:r w:rsidRPr="00B57DB6">
        <w:t xml:space="preserve">uređaje, strojeve i opremu za ostale namjene u iznosu od </w:t>
      </w:r>
      <w:r w:rsidR="00383EDB" w:rsidRPr="00B57DB6">
        <w:t xml:space="preserve">486.296,14 </w:t>
      </w:r>
      <w:r w:rsidRPr="00B57DB6">
        <w:t xml:space="preserve">€, koji se najviše odnose na </w:t>
      </w:r>
      <w:r w:rsidR="00383EDB" w:rsidRPr="00B57DB6">
        <w:t>opremanje dječjih vrtića</w:t>
      </w:r>
      <w:r w:rsidRPr="00B57DB6">
        <w:t>.</w:t>
      </w:r>
    </w:p>
    <w:p w14:paraId="71ADC60D" w14:textId="41F94990" w:rsidR="0068192B" w:rsidRPr="00B57DB6" w:rsidRDefault="0068192B" w:rsidP="0068192B">
      <w:pPr>
        <w:ind w:firstLine="720"/>
        <w:jc w:val="both"/>
        <w:rPr>
          <w:bCs/>
        </w:rPr>
      </w:pPr>
      <w:r w:rsidRPr="00B57DB6">
        <w:rPr>
          <w:bCs/>
        </w:rPr>
        <w:lastRenderedPageBreak/>
        <w:t xml:space="preserve">Rashodi za knjige, umjetnička djela i ostale izložbene vrijednosti (podskupina 424) izvršeni su u iznosu od </w:t>
      </w:r>
      <w:r w:rsidR="003653CC" w:rsidRPr="00B57DB6">
        <w:rPr>
          <w:bCs/>
        </w:rPr>
        <w:t>141.757,82</w:t>
      </w:r>
      <w:r w:rsidRPr="00B57DB6">
        <w:rPr>
          <w:bCs/>
        </w:rPr>
        <w:t xml:space="preserve"> €, a odnose se na:</w:t>
      </w:r>
    </w:p>
    <w:p w14:paraId="3293E067" w14:textId="14015F2C" w:rsidR="0068192B" w:rsidRPr="00B57DB6" w:rsidRDefault="0068192B" w:rsidP="0068192B">
      <w:pPr>
        <w:pStyle w:val="Odlomakpopisa"/>
        <w:numPr>
          <w:ilvl w:val="0"/>
          <w:numId w:val="8"/>
        </w:numPr>
        <w:ind w:left="426" w:hanging="426"/>
        <w:jc w:val="both"/>
      </w:pPr>
      <w:r w:rsidRPr="00B57DB6">
        <w:t xml:space="preserve">knjige u iznosu od </w:t>
      </w:r>
      <w:r w:rsidR="003653CC" w:rsidRPr="00B57DB6">
        <w:t xml:space="preserve">126.487,82 </w:t>
      </w:r>
      <w:r w:rsidRPr="00B57DB6">
        <w:t xml:space="preserve">€, od toga za Gradsku knjižnicu Samobor </w:t>
      </w:r>
      <w:r w:rsidR="003653CC" w:rsidRPr="00B57DB6">
        <w:t>48.126,73</w:t>
      </w:r>
      <w:r w:rsidRPr="00B57DB6">
        <w:t xml:space="preserve"> €, a preostali iznos od </w:t>
      </w:r>
      <w:r w:rsidR="003653CC" w:rsidRPr="00B57DB6">
        <w:t>78.361,09</w:t>
      </w:r>
      <w:r w:rsidRPr="00B57DB6">
        <w:t xml:space="preserve"> € </w:t>
      </w:r>
      <w:r w:rsidRPr="00B57DB6">
        <w:rPr>
          <w:iCs/>
        </w:rPr>
        <w:t>na knjige (lektira) za potrebe školskih knjižnica te za nabavu udžbenika trajnog karaktera za osnovne škole financirane od strane Ministarstva znanosti i obrazovanja,</w:t>
      </w:r>
    </w:p>
    <w:p w14:paraId="6E1496AC" w14:textId="69F484F4" w:rsidR="0068192B" w:rsidRPr="00B57DB6" w:rsidRDefault="0068192B" w:rsidP="0068192B">
      <w:pPr>
        <w:pStyle w:val="Odlomakpopisa"/>
        <w:numPr>
          <w:ilvl w:val="0"/>
          <w:numId w:val="8"/>
        </w:numPr>
        <w:ind w:left="426" w:hanging="426"/>
        <w:jc w:val="both"/>
      </w:pPr>
      <w:r w:rsidRPr="00B57DB6">
        <w:t xml:space="preserve">umjetnička djela u iznosu od </w:t>
      </w:r>
      <w:r w:rsidR="003653CC" w:rsidRPr="00B57DB6">
        <w:t xml:space="preserve">13.720,00 </w:t>
      </w:r>
      <w:r w:rsidRPr="00B57DB6">
        <w:t>€ za Galeriju Prica</w:t>
      </w:r>
      <w:r w:rsidR="003653CC" w:rsidRPr="00B57DB6">
        <w:t>,</w:t>
      </w:r>
    </w:p>
    <w:p w14:paraId="26E53AB9" w14:textId="7A31E240" w:rsidR="0068192B" w:rsidRPr="00B57DB6" w:rsidRDefault="0068192B" w:rsidP="0068192B">
      <w:pPr>
        <w:pStyle w:val="Odlomakpopisa"/>
        <w:numPr>
          <w:ilvl w:val="0"/>
          <w:numId w:val="8"/>
        </w:numPr>
        <w:ind w:left="426" w:hanging="426"/>
        <w:jc w:val="both"/>
      </w:pPr>
      <w:r w:rsidRPr="00B57DB6">
        <w:t xml:space="preserve">muzejsku građu u iznosu od </w:t>
      </w:r>
      <w:r w:rsidR="003653CC" w:rsidRPr="00B57DB6">
        <w:t xml:space="preserve">1.550,00 </w:t>
      </w:r>
      <w:r w:rsidRPr="00B57DB6">
        <w:t>€ za potrebe Samoborskog muzeja.</w:t>
      </w:r>
    </w:p>
    <w:p w14:paraId="430A96F6" w14:textId="37A5994E" w:rsidR="0068192B" w:rsidRPr="00B57DB6" w:rsidRDefault="0068192B" w:rsidP="0068192B">
      <w:pPr>
        <w:ind w:firstLine="720"/>
        <w:jc w:val="both"/>
        <w:rPr>
          <w:bCs/>
        </w:rPr>
      </w:pPr>
      <w:r w:rsidRPr="00B57DB6">
        <w:rPr>
          <w:bCs/>
        </w:rPr>
        <w:t xml:space="preserve">Nematerijalna proizvedena imovina (podskupina 426) nabavljena je u iznosu od </w:t>
      </w:r>
      <w:r w:rsidR="003653CC" w:rsidRPr="00B57DB6">
        <w:rPr>
          <w:bCs/>
        </w:rPr>
        <w:t xml:space="preserve">270.442,44 </w:t>
      </w:r>
      <w:r w:rsidRPr="00B57DB6">
        <w:rPr>
          <w:bCs/>
        </w:rPr>
        <w:t>€, a odnosi se na:</w:t>
      </w:r>
    </w:p>
    <w:p w14:paraId="084E2759" w14:textId="3353342D" w:rsidR="0068192B" w:rsidRPr="00B57DB6" w:rsidRDefault="0068192B" w:rsidP="0068192B">
      <w:pPr>
        <w:pStyle w:val="Odlomakpopisa"/>
        <w:numPr>
          <w:ilvl w:val="0"/>
          <w:numId w:val="8"/>
        </w:numPr>
        <w:ind w:left="426" w:hanging="426"/>
        <w:jc w:val="both"/>
      </w:pPr>
      <w:r w:rsidRPr="00B57DB6">
        <w:t xml:space="preserve">izmjene i dopune prostornog plana uređenja Grada Samobora u iznosu od </w:t>
      </w:r>
      <w:r w:rsidR="00552B75" w:rsidRPr="00B57DB6">
        <w:t xml:space="preserve">51.425,00 </w:t>
      </w:r>
      <w:r w:rsidRPr="00B57DB6">
        <w:t>€,</w:t>
      </w:r>
    </w:p>
    <w:p w14:paraId="39483BDA" w14:textId="08AE78A1" w:rsidR="0068192B" w:rsidRPr="00B57DB6" w:rsidRDefault="0068192B" w:rsidP="0068192B">
      <w:pPr>
        <w:pStyle w:val="Odlomakpopisa"/>
        <w:numPr>
          <w:ilvl w:val="0"/>
          <w:numId w:val="8"/>
        </w:numPr>
        <w:ind w:left="426" w:hanging="426"/>
        <w:jc w:val="both"/>
      </w:pPr>
      <w:r w:rsidRPr="00B57DB6">
        <w:t xml:space="preserve">izrada prostornih planova (UPU, arhitektonsko-urbanistički natječaji) u iznosu od </w:t>
      </w:r>
      <w:r w:rsidR="00552B75" w:rsidRPr="00B57DB6">
        <w:t xml:space="preserve">33.369,46 </w:t>
      </w:r>
      <w:r w:rsidRPr="00B57DB6">
        <w:t>€,</w:t>
      </w:r>
    </w:p>
    <w:p w14:paraId="556CA959" w14:textId="07ABB7E1" w:rsidR="00552B75" w:rsidRPr="00B57DB6" w:rsidRDefault="00552B75" w:rsidP="0068192B">
      <w:pPr>
        <w:pStyle w:val="Odlomakpopisa"/>
        <w:numPr>
          <w:ilvl w:val="0"/>
          <w:numId w:val="8"/>
        </w:numPr>
        <w:ind w:left="426" w:hanging="426"/>
        <w:jc w:val="both"/>
      </w:pPr>
      <w:r w:rsidRPr="00B57DB6">
        <w:t>izradu urbanističkih planova uređenja u iznosu od 4.170,50 €,</w:t>
      </w:r>
    </w:p>
    <w:p w14:paraId="232CEEB7" w14:textId="420A7D5F" w:rsidR="0068192B" w:rsidRPr="00B57DB6" w:rsidRDefault="0068192B" w:rsidP="0068192B">
      <w:pPr>
        <w:pStyle w:val="Odlomakpopisa"/>
        <w:numPr>
          <w:ilvl w:val="0"/>
          <w:numId w:val="8"/>
        </w:numPr>
        <w:ind w:left="426" w:hanging="426"/>
        <w:jc w:val="both"/>
      </w:pPr>
      <w:r w:rsidRPr="00B57DB6">
        <w:t xml:space="preserve">izmjene i dopune GUP-a Grada Samobora u iznosu od </w:t>
      </w:r>
      <w:r w:rsidR="00552B75" w:rsidRPr="00B57DB6">
        <w:t xml:space="preserve">1.472,54 </w:t>
      </w:r>
      <w:r w:rsidRPr="00B57DB6">
        <w:t>€,</w:t>
      </w:r>
    </w:p>
    <w:p w14:paraId="0DCEB820" w14:textId="78C25B1F" w:rsidR="0068192B" w:rsidRPr="00B57DB6" w:rsidRDefault="0068192B" w:rsidP="0068192B">
      <w:pPr>
        <w:pStyle w:val="Odlomakpopisa"/>
        <w:numPr>
          <w:ilvl w:val="0"/>
          <w:numId w:val="8"/>
        </w:numPr>
        <w:ind w:left="426" w:hanging="426"/>
        <w:jc w:val="both"/>
      </w:pPr>
      <w:r w:rsidRPr="00B57DB6">
        <w:t>izradu manje projektne dokumentacije vezan</w:t>
      </w:r>
      <w:r w:rsidR="00A84679" w:rsidRPr="00B57DB6">
        <w:t>e</w:t>
      </w:r>
      <w:r w:rsidRPr="00B57DB6">
        <w:t xml:space="preserve"> uz komunalne djelatnosti u iznosu od </w:t>
      </w:r>
      <w:r w:rsidR="00891964" w:rsidRPr="00B57DB6">
        <w:t xml:space="preserve">27.125,00 </w:t>
      </w:r>
      <w:r w:rsidRPr="00B57DB6">
        <w:t>€,</w:t>
      </w:r>
    </w:p>
    <w:p w14:paraId="4E7A6EB4" w14:textId="3F133DEE" w:rsidR="0068192B" w:rsidRPr="00B57DB6" w:rsidRDefault="0068192B" w:rsidP="0068192B">
      <w:pPr>
        <w:pStyle w:val="Odlomakpopisa"/>
        <w:numPr>
          <w:ilvl w:val="0"/>
          <w:numId w:val="8"/>
        </w:numPr>
        <w:ind w:left="426" w:hanging="426"/>
        <w:jc w:val="both"/>
      </w:pPr>
      <w:r w:rsidRPr="00B57DB6">
        <w:t xml:space="preserve">legalizaciju objekata u vlasništvu Grada u iznosu od </w:t>
      </w:r>
      <w:r w:rsidR="00891964" w:rsidRPr="00B57DB6">
        <w:t xml:space="preserve">10.824,94 </w:t>
      </w:r>
      <w:r w:rsidRPr="00B57DB6">
        <w:t>€,</w:t>
      </w:r>
    </w:p>
    <w:p w14:paraId="49F5C961" w14:textId="6718E9A0" w:rsidR="0068192B" w:rsidRPr="00B57DB6" w:rsidRDefault="0068192B" w:rsidP="0068192B">
      <w:pPr>
        <w:pStyle w:val="Odlomakpopisa"/>
        <w:numPr>
          <w:ilvl w:val="0"/>
          <w:numId w:val="8"/>
        </w:numPr>
        <w:ind w:left="426" w:hanging="426"/>
        <w:jc w:val="both"/>
      </w:pPr>
      <w:r w:rsidRPr="00B57DB6">
        <w:t xml:space="preserve">projektnu dokumentaciju za izgradnju objekta Inkubator II u sklopu MTS-a u iznosu od </w:t>
      </w:r>
      <w:r w:rsidR="00891964" w:rsidRPr="00B57DB6">
        <w:t>750,00</w:t>
      </w:r>
      <w:r w:rsidRPr="00B57DB6">
        <w:t xml:space="preserve"> €,</w:t>
      </w:r>
    </w:p>
    <w:p w14:paraId="753B6DD8" w14:textId="06FA6533" w:rsidR="0068192B" w:rsidRPr="00B57DB6" w:rsidRDefault="0068192B" w:rsidP="0068192B">
      <w:pPr>
        <w:pStyle w:val="Odlomakpopisa"/>
        <w:numPr>
          <w:ilvl w:val="0"/>
          <w:numId w:val="8"/>
        </w:numPr>
        <w:ind w:left="426" w:hanging="426"/>
        <w:jc w:val="both"/>
      </w:pPr>
      <w:r w:rsidRPr="00B57DB6">
        <w:t xml:space="preserve">ostalu projektnu dokumentaciju u ukupnom iznosu od </w:t>
      </w:r>
      <w:r w:rsidR="00FC23B8" w:rsidRPr="00B57DB6">
        <w:t>141.305,00</w:t>
      </w:r>
      <w:r w:rsidRPr="00B57DB6">
        <w:t xml:space="preserve"> €.</w:t>
      </w:r>
    </w:p>
    <w:p w14:paraId="03F1EEFC" w14:textId="28EBEACE" w:rsidR="0068192B" w:rsidRPr="00B57DB6" w:rsidRDefault="0068192B" w:rsidP="0068192B">
      <w:pPr>
        <w:ind w:firstLine="720"/>
        <w:jc w:val="both"/>
        <w:rPr>
          <w:bCs/>
        </w:rPr>
      </w:pPr>
      <w:r w:rsidRPr="00B57DB6">
        <w:rPr>
          <w:b/>
          <w:i/>
          <w:iCs/>
        </w:rPr>
        <w:t>Rashodi za dodatna ulaganja na nefinancijskoj imovini</w:t>
      </w:r>
      <w:r w:rsidRPr="00B57DB6">
        <w:rPr>
          <w:bCs/>
        </w:rPr>
        <w:t xml:space="preserve"> (skupina 45) izvršeni su u iznosu od </w:t>
      </w:r>
      <w:r w:rsidR="00436641" w:rsidRPr="00B57DB6">
        <w:rPr>
          <w:bCs/>
        </w:rPr>
        <w:t xml:space="preserve">6.293.836,85 </w:t>
      </w:r>
      <w:r w:rsidRPr="00B57DB6">
        <w:rPr>
          <w:bCs/>
        </w:rPr>
        <w:t xml:space="preserve">€ ili </w:t>
      </w:r>
      <w:r w:rsidR="00436641" w:rsidRPr="00B57DB6">
        <w:rPr>
          <w:bCs/>
        </w:rPr>
        <w:t>73,23</w:t>
      </w:r>
      <w:r w:rsidRPr="00B57DB6">
        <w:rPr>
          <w:bCs/>
        </w:rPr>
        <w:t>% proračunom planiranih, što je povećanje za 1</w:t>
      </w:r>
      <w:r w:rsidR="00436641" w:rsidRPr="00B57DB6">
        <w:rPr>
          <w:bCs/>
        </w:rPr>
        <w:t>53,49</w:t>
      </w:r>
      <w:r w:rsidRPr="00B57DB6">
        <w:rPr>
          <w:bCs/>
        </w:rPr>
        <w:t>% u odnosu na 202</w:t>
      </w:r>
      <w:r w:rsidR="00436641" w:rsidRPr="00B57DB6">
        <w:rPr>
          <w:bCs/>
        </w:rPr>
        <w:t>3</w:t>
      </w:r>
      <w:r w:rsidRPr="00B57DB6">
        <w:rPr>
          <w:bCs/>
        </w:rPr>
        <w:t xml:space="preserve">. godinu. Realizirani rashodi </w:t>
      </w:r>
      <w:r w:rsidRPr="00B57DB6">
        <w:rPr>
          <w:rFonts w:eastAsiaTheme="minorHAnsi"/>
          <w:lang w:eastAsia="en-US"/>
        </w:rPr>
        <w:t>odnose na dodatna ulaganja na građevinskim objektima (podskupina 451), a najznačajniji projekti su</w:t>
      </w:r>
      <w:r w:rsidRPr="00B57DB6">
        <w:rPr>
          <w:bCs/>
        </w:rPr>
        <w:t>:</w:t>
      </w:r>
    </w:p>
    <w:p w14:paraId="7369E23B" w14:textId="5E3BC731" w:rsidR="0068192B" w:rsidRPr="00B57DB6" w:rsidRDefault="00436641" w:rsidP="0068192B">
      <w:pPr>
        <w:pStyle w:val="Odlomakpopisa"/>
        <w:numPr>
          <w:ilvl w:val="0"/>
          <w:numId w:val="8"/>
        </w:numPr>
        <w:ind w:left="426" w:hanging="426"/>
        <w:jc w:val="both"/>
      </w:pPr>
      <w:r w:rsidRPr="00B57DB6">
        <w:t>sanacija</w:t>
      </w:r>
      <w:r w:rsidR="0068192B" w:rsidRPr="00B57DB6">
        <w:t xml:space="preserve"> Vile </w:t>
      </w:r>
      <w:proofErr w:type="spellStart"/>
      <w:r w:rsidR="0068192B" w:rsidRPr="00B57DB6">
        <w:t>Allnoch</w:t>
      </w:r>
      <w:proofErr w:type="spellEnd"/>
      <w:r w:rsidR="0068192B" w:rsidRPr="00B57DB6">
        <w:t xml:space="preserve"> u iznosu od </w:t>
      </w:r>
      <w:r w:rsidRPr="00B57DB6">
        <w:t>1.588.167,77</w:t>
      </w:r>
      <w:r w:rsidR="0068192B" w:rsidRPr="00B57DB6">
        <w:t xml:space="preserve"> €,</w:t>
      </w:r>
    </w:p>
    <w:p w14:paraId="15DB847B" w14:textId="00A68CFA" w:rsidR="0068192B" w:rsidRPr="00B57DB6" w:rsidRDefault="0068192B" w:rsidP="0068192B">
      <w:pPr>
        <w:pStyle w:val="Odlomakpopisa"/>
        <w:numPr>
          <w:ilvl w:val="0"/>
          <w:numId w:val="8"/>
        </w:numPr>
        <w:ind w:left="426" w:hanging="426"/>
        <w:jc w:val="both"/>
      </w:pPr>
      <w:r w:rsidRPr="00B57DB6">
        <w:t>rekonstrukcija i dogradnja</w:t>
      </w:r>
      <w:r w:rsidR="00DC0CCE" w:rsidRPr="00B57DB6">
        <w:t xml:space="preserve"> zgrade</w:t>
      </w:r>
      <w:r w:rsidRPr="00B57DB6">
        <w:t xml:space="preserve"> DV Izvor u ulici Gustava </w:t>
      </w:r>
      <w:proofErr w:type="spellStart"/>
      <w:r w:rsidRPr="00B57DB6">
        <w:t>Krkleca</w:t>
      </w:r>
      <w:proofErr w:type="spellEnd"/>
      <w:r w:rsidRPr="00B57DB6">
        <w:t xml:space="preserve"> 2 u iznosu od </w:t>
      </w:r>
      <w:r w:rsidR="00436641" w:rsidRPr="00B57DB6">
        <w:t>2.077.020,33</w:t>
      </w:r>
      <w:r w:rsidRPr="00B57DB6">
        <w:t xml:space="preserve"> €,</w:t>
      </w:r>
      <w:r w:rsidR="00436641" w:rsidRPr="00B57DB6">
        <w:t xml:space="preserve"> te 449.670,00 € za ulaganje u stari dio objekta u ulici Gustava </w:t>
      </w:r>
      <w:proofErr w:type="spellStart"/>
      <w:r w:rsidR="00436641" w:rsidRPr="00B57DB6">
        <w:t>Krkleca</w:t>
      </w:r>
      <w:proofErr w:type="spellEnd"/>
      <w:r w:rsidR="00436641" w:rsidRPr="00B57DB6">
        <w:t xml:space="preserve"> 2,</w:t>
      </w:r>
    </w:p>
    <w:p w14:paraId="796D8E2D" w14:textId="6A8001FB" w:rsidR="00436641" w:rsidRPr="00B57DB6" w:rsidRDefault="00436641" w:rsidP="0068192B">
      <w:pPr>
        <w:pStyle w:val="Odlomakpopisa"/>
        <w:numPr>
          <w:ilvl w:val="0"/>
          <w:numId w:val="8"/>
        </w:numPr>
        <w:ind w:left="426" w:hanging="426"/>
        <w:jc w:val="both"/>
      </w:pPr>
      <w:r w:rsidRPr="00B57DB6">
        <w:t xml:space="preserve">rekonstrukcija i dogradnja zgrade </w:t>
      </w:r>
      <w:r w:rsidR="00DC0CCE" w:rsidRPr="00B57DB6">
        <w:t xml:space="preserve">za odgoj i obrazovanje – osnovna škola </w:t>
      </w:r>
      <w:r w:rsidRPr="00B57DB6">
        <w:t xml:space="preserve">u Ulici Vlade Gotovca 1 </w:t>
      </w:r>
      <w:r w:rsidR="00DC0CCE" w:rsidRPr="00B57DB6">
        <w:t>u iznosu od 1.286.614,49 €,</w:t>
      </w:r>
    </w:p>
    <w:p w14:paraId="5972CE88" w14:textId="3AC5018E" w:rsidR="00DC0CCE" w:rsidRPr="00B57DB6" w:rsidRDefault="00DC0CCE" w:rsidP="0068192B">
      <w:pPr>
        <w:pStyle w:val="Odlomakpopisa"/>
        <w:numPr>
          <w:ilvl w:val="0"/>
          <w:numId w:val="8"/>
        </w:numPr>
        <w:ind w:left="426" w:hanging="426"/>
        <w:jc w:val="both"/>
      </w:pPr>
      <w:r w:rsidRPr="00B57DB6">
        <w:t>energetska obnova zgrade Samoborskog muzeja i Etno kuće u ukupnom iznosu od 442.004,85 €,</w:t>
      </w:r>
    </w:p>
    <w:p w14:paraId="2E4B73BE" w14:textId="5B8C9C4C" w:rsidR="00D47776" w:rsidRPr="00B57DB6" w:rsidRDefault="0068192B" w:rsidP="0068192B">
      <w:pPr>
        <w:pStyle w:val="Odlomakpopisa"/>
        <w:numPr>
          <w:ilvl w:val="0"/>
          <w:numId w:val="8"/>
        </w:numPr>
        <w:ind w:left="426" w:hanging="426"/>
        <w:jc w:val="both"/>
      </w:pPr>
      <w:r w:rsidRPr="00B57DB6">
        <w:t xml:space="preserve">ulaganja na objektima osnovnih škola i projektna dokumentacija u ukupnom iznosu od </w:t>
      </w:r>
      <w:r w:rsidR="00DC0CCE" w:rsidRPr="00B57DB6">
        <w:t>135.677,33</w:t>
      </w:r>
      <w:r w:rsidRPr="00B57DB6">
        <w:t xml:space="preserve"> €.</w:t>
      </w:r>
    </w:p>
    <w:p w14:paraId="67B1CE18" w14:textId="77777777" w:rsidR="00C7127C" w:rsidRPr="00B57DB6" w:rsidRDefault="00C7127C" w:rsidP="00D47776">
      <w:pPr>
        <w:ind w:firstLine="720"/>
        <w:jc w:val="both"/>
        <w:rPr>
          <w:bCs/>
        </w:rPr>
      </w:pPr>
    </w:p>
    <w:p w14:paraId="44A555DE" w14:textId="12A07B46" w:rsidR="009C5690" w:rsidRPr="00B57DB6" w:rsidRDefault="0018391B" w:rsidP="0018391B">
      <w:pPr>
        <w:pStyle w:val="Odlomakpopisa"/>
        <w:numPr>
          <w:ilvl w:val="1"/>
          <w:numId w:val="11"/>
        </w:numPr>
        <w:jc w:val="center"/>
        <w:rPr>
          <w:b/>
        </w:rPr>
      </w:pPr>
      <w:bookmarkStart w:id="17" w:name="_Hlk165294147"/>
      <w:r w:rsidRPr="00B57DB6">
        <w:rPr>
          <w:b/>
        </w:rPr>
        <w:t xml:space="preserve"> </w:t>
      </w:r>
      <w:r w:rsidR="009C5690" w:rsidRPr="00B57DB6">
        <w:rPr>
          <w:b/>
        </w:rPr>
        <w:t>PRIMICI I IZDACI</w:t>
      </w:r>
    </w:p>
    <w:p w14:paraId="22ED8275" w14:textId="77777777" w:rsidR="009C5690" w:rsidRPr="00B57DB6" w:rsidRDefault="009C5690" w:rsidP="00FE0817">
      <w:pPr>
        <w:autoSpaceDE w:val="0"/>
        <w:autoSpaceDN w:val="0"/>
        <w:adjustRightInd w:val="0"/>
        <w:jc w:val="both"/>
        <w:rPr>
          <w:rFonts w:eastAsiaTheme="minorHAnsi"/>
          <w:lang w:eastAsia="en-US"/>
        </w:rPr>
      </w:pPr>
    </w:p>
    <w:p w14:paraId="3E84935C" w14:textId="1D7C5CA6" w:rsidR="009C5690" w:rsidRPr="00B57DB6" w:rsidRDefault="00320FD0" w:rsidP="009C5690">
      <w:pPr>
        <w:contextualSpacing/>
        <w:jc w:val="center"/>
        <w:rPr>
          <w:rFonts w:eastAsiaTheme="minorHAnsi"/>
          <w:b/>
          <w:i/>
          <w:iCs/>
          <w:lang w:eastAsia="en-US"/>
        </w:rPr>
      </w:pPr>
      <w:r w:rsidRPr="00B57DB6">
        <w:rPr>
          <w:rFonts w:eastAsiaTheme="minorHAnsi"/>
          <w:b/>
          <w:i/>
          <w:iCs/>
          <w:lang w:eastAsia="en-US"/>
        </w:rPr>
        <w:t>1.</w:t>
      </w:r>
      <w:r w:rsidR="009C5690" w:rsidRPr="00B57DB6">
        <w:rPr>
          <w:rFonts w:eastAsiaTheme="minorHAnsi"/>
          <w:b/>
          <w:i/>
          <w:iCs/>
          <w:lang w:eastAsia="en-US"/>
        </w:rPr>
        <w:t>2.1. Primici od financijske imovine i zaduživanja</w:t>
      </w:r>
    </w:p>
    <w:bookmarkEnd w:id="17"/>
    <w:p w14:paraId="7F15F92C" w14:textId="7C3C5DA7" w:rsidR="009C5690" w:rsidRPr="00B57DB6" w:rsidRDefault="009E1CA1" w:rsidP="009C5690">
      <w:pPr>
        <w:ind w:firstLine="720"/>
        <w:jc w:val="both"/>
      </w:pPr>
      <w:r w:rsidRPr="00B57DB6">
        <w:t>Ostvarenje p</w:t>
      </w:r>
      <w:r w:rsidR="009C5690" w:rsidRPr="00B57DB6">
        <w:t>rimi</w:t>
      </w:r>
      <w:r w:rsidRPr="00B57DB6">
        <w:t>taka</w:t>
      </w:r>
      <w:r w:rsidR="009C5690" w:rsidRPr="00B57DB6">
        <w:t xml:space="preserve"> od financijske imovine i zaduživanja (razred 8) </w:t>
      </w:r>
      <w:r w:rsidRPr="00B57DB6">
        <w:t>za razdoblje od 1. siječnja do 3</w:t>
      </w:r>
      <w:r w:rsidR="009D5453" w:rsidRPr="00B57DB6">
        <w:t>1</w:t>
      </w:r>
      <w:r w:rsidRPr="00B57DB6">
        <w:t xml:space="preserve">. </w:t>
      </w:r>
      <w:r w:rsidR="009D5453" w:rsidRPr="00B57DB6">
        <w:t>prosinca</w:t>
      </w:r>
      <w:r w:rsidRPr="00B57DB6">
        <w:t xml:space="preserve"> 202</w:t>
      </w:r>
      <w:r w:rsidR="000A0F0A" w:rsidRPr="00B57DB6">
        <w:t>4</w:t>
      </w:r>
      <w:r w:rsidRPr="00B57DB6">
        <w:t xml:space="preserve">. godine u iznosu od </w:t>
      </w:r>
      <w:r w:rsidR="000A0F0A" w:rsidRPr="00B57DB6">
        <w:t>1.240.438,80</w:t>
      </w:r>
      <w:r w:rsidR="009D5453" w:rsidRPr="00B57DB6">
        <w:t xml:space="preserve"> </w:t>
      </w:r>
      <w:r w:rsidRPr="00B57DB6">
        <w:t>€</w:t>
      </w:r>
      <w:r w:rsidR="009C5690" w:rsidRPr="00B57DB6">
        <w:t xml:space="preserve">, </w:t>
      </w:r>
      <w:r w:rsidRPr="00B57DB6">
        <w:t>s usporednim pokazateljima ostvarenja primitaka 202</w:t>
      </w:r>
      <w:r w:rsidR="000A0F0A" w:rsidRPr="00B57DB6">
        <w:t>3</w:t>
      </w:r>
      <w:r w:rsidRPr="00B57DB6">
        <w:t>. godine, je kako slijedi:</w:t>
      </w:r>
    </w:p>
    <w:p w14:paraId="467B8191" w14:textId="77777777" w:rsidR="009D5453" w:rsidRPr="00B57DB6" w:rsidRDefault="009D5453" w:rsidP="009D5453">
      <w:pPr>
        <w:jc w:val="both"/>
      </w:pPr>
    </w:p>
    <w:tbl>
      <w:tblPr>
        <w:tblpPr w:leftFromText="180" w:rightFromText="180" w:vertAnchor="text" w:tblpXSpec="center" w:tblpY="1"/>
        <w:tblOverlap w:val="neve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1360"/>
        <w:gridCol w:w="1130"/>
        <w:gridCol w:w="1139"/>
        <w:gridCol w:w="1409"/>
        <w:gridCol w:w="1187"/>
        <w:gridCol w:w="1008"/>
      </w:tblGrid>
      <w:tr w:rsidR="00650C7A" w:rsidRPr="00B57DB6" w14:paraId="74E6823D" w14:textId="77777777" w:rsidTr="00BE3C94">
        <w:trPr>
          <w:trHeight w:val="819"/>
          <w:jc w:val="center"/>
        </w:trPr>
        <w:tc>
          <w:tcPr>
            <w:tcW w:w="2225" w:type="dxa"/>
            <w:shd w:val="clear" w:color="000000" w:fill="E8E8E8"/>
            <w:vAlign w:val="center"/>
            <w:hideMark/>
          </w:tcPr>
          <w:p w14:paraId="1D59E10A" w14:textId="77777777" w:rsidR="00E149A1" w:rsidRPr="00B57DB6" w:rsidRDefault="00E149A1" w:rsidP="00E149A1">
            <w:pPr>
              <w:jc w:val="center"/>
              <w:rPr>
                <w:b/>
                <w:bCs/>
                <w:sz w:val="19"/>
                <w:szCs w:val="19"/>
              </w:rPr>
            </w:pPr>
            <w:r w:rsidRPr="00B57DB6">
              <w:rPr>
                <w:b/>
                <w:bCs/>
                <w:sz w:val="19"/>
                <w:szCs w:val="19"/>
              </w:rPr>
              <w:t>Vrsta primitaka</w:t>
            </w:r>
          </w:p>
        </w:tc>
        <w:tc>
          <w:tcPr>
            <w:tcW w:w="1360" w:type="dxa"/>
            <w:shd w:val="clear" w:color="000000" w:fill="E8E8E8"/>
            <w:vAlign w:val="center"/>
            <w:hideMark/>
          </w:tcPr>
          <w:p w14:paraId="1C1AF3A2" w14:textId="77777777" w:rsidR="00E149A1" w:rsidRPr="00B57DB6" w:rsidRDefault="00E149A1" w:rsidP="00E149A1">
            <w:pPr>
              <w:jc w:val="center"/>
              <w:rPr>
                <w:b/>
                <w:bCs/>
                <w:sz w:val="19"/>
                <w:szCs w:val="19"/>
              </w:rPr>
            </w:pPr>
            <w:r w:rsidRPr="00B57DB6">
              <w:rPr>
                <w:b/>
                <w:bCs/>
                <w:sz w:val="19"/>
                <w:szCs w:val="19"/>
              </w:rPr>
              <w:t>Izvršenje</w:t>
            </w:r>
            <w:r w:rsidRPr="00B57DB6">
              <w:rPr>
                <w:b/>
                <w:bCs/>
                <w:sz w:val="19"/>
                <w:szCs w:val="19"/>
              </w:rPr>
              <w:br/>
              <w:t>2023.</w:t>
            </w:r>
          </w:p>
        </w:tc>
        <w:tc>
          <w:tcPr>
            <w:tcW w:w="1130" w:type="dxa"/>
            <w:shd w:val="clear" w:color="000000" w:fill="E8E8E8"/>
            <w:vAlign w:val="center"/>
            <w:hideMark/>
          </w:tcPr>
          <w:p w14:paraId="51014DC4" w14:textId="77777777" w:rsidR="00E149A1" w:rsidRPr="00B57DB6" w:rsidRDefault="00E149A1" w:rsidP="00E149A1">
            <w:pPr>
              <w:jc w:val="center"/>
              <w:rPr>
                <w:b/>
                <w:bCs/>
                <w:sz w:val="19"/>
                <w:szCs w:val="19"/>
              </w:rPr>
            </w:pPr>
            <w:r w:rsidRPr="00B57DB6">
              <w:rPr>
                <w:b/>
                <w:bCs/>
                <w:sz w:val="19"/>
                <w:szCs w:val="19"/>
              </w:rPr>
              <w:t xml:space="preserve">Rebalans 2024. </w:t>
            </w:r>
          </w:p>
        </w:tc>
        <w:tc>
          <w:tcPr>
            <w:tcW w:w="1139" w:type="dxa"/>
            <w:shd w:val="clear" w:color="000000" w:fill="E8E8E8"/>
            <w:vAlign w:val="center"/>
            <w:hideMark/>
          </w:tcPr>
          <w:p w14:paraId="3A112FB8" w14:textId="77777777" w:rsidR="00E149A1" w:rsidRPr="00B57DB6" w:rsidRDefault="00E149A1" w:rsidP="00E149A1">
            <w:pPr>
              <w:jc w:val="center"/>
              <w:rPr>
                <w:b/>
                <w:bCs/>
                <w:sz w:val="19"/>
                <w:szCs w:val="19"/>
              </w:rPr>
            </w:pPr>
            <w:r w:rsidRPr="00B57DB6">
              <w:rPr>
                <w:b/>
                <w:bCs/>
                <w:sz w:val="19"/>
                <w:szCs w:val="19"/>
              </w:rPr>
              <w:t>Tekući plan 2024.</w:t>
            </w:r>
          </w:p>
        </w:tc>
        <w:tc>
          <w:tcPr>
            <w:tcW w:w="1409" w:type="dxa"/>
            <w:shd w:val="clear" w:color="000000" w:fill="E8E8E8"/>
            <w:vAlign w:val="center"/>
            <w:hideMark/>
          </w:tcPr>
          <w:p w14:paraId="406085AD" w14:textId="77777777" w:rsidR="00E149A1" w:rsidRPr="00B57DB6" w:rsidRDefault="00E149A1" w:rsidP="00E149A1">
            <w:pPr>
              <w:jc w:val="center"/>
              <w:rPr>
                <w:b/>
                <w:bCs/>
                <w:sz w:val="19"/>
                <w:szCs w:val="19"/>
              </w:rPr>
            </w:pPr>
            <w:r w:rsidRPr="00B57DB6">
              <w:rPr>
                <w:b/>
                <w:bCs/>
                <w:sz w:val="19"/>
                <w:szCs w:val="19"/>
              </w:rPr>
              <w:t>Izvršenje</w:t>
            </w:r>
            <w:r w:rsidRPr="00B57DB6">
              <w:rPr>
                <w:b/>
                <w:bCs/>
                <w:sz w:val="19"/>
                <w:szCs w:val="19"/>
              </w:rPr>
              <w:br/>
              <w:t>2024.</w:t>
            </w:r>
          </w:p>
        </w:tc>
        <w:tc>
          <w:tcPr>
            <w:tcW w:w="1187" w:type="dxa"/>
            <w:shd w:val="clear" w:color="000000" w:fill="E8E8E8"/>
            <w:vAlign w:val="center"/>
            <w:hideMark/>
          </w:tcPr>
          <w:p w14:paraId="51F523E6" w14:textId="77777777" w:rsidR="00E149A1" w:rsidRPr="00B57DB6" w:rsidRDefault="00E149A1" w:rsidP="00E149A1">
            <w:pPr>
              <w:jc w:val="center"/>
              <w:rPr>
                <w:b/>
                <w:bCs/>
                <w:sz w:val="19"/>
                <w:szCs w:val="19"/>
              </w:rPr>
            </w:pPr>
            <w:r w:rsidRPr="00B57DB6">
              <w:rPr>
                <w:b/>
                <w:bCs/>
                <w:sz w:val="19"/>
                <w:szCs w:val="19"/>
              </w:rPr>
              <w:t>Indeks izvršenja 2024./2023.</w:t>
            </w:r>
          </w:p>
        </w:tc>
        <w:tc>
          <w:tcPr>
            <w:tcW w:w="1008" w:type="dxa"/>
            <w:shd w:val="clear" w:color="000000" w:fill="E8E8E8"/>
            <w:vAlign w:val="center"/>
            <w:hideMark/>
          </w:tcPr>
          <w:p w14:paraId="446F1787" w14:textId="77777777" w:rsidR="00E149A1" w:rsidRPr="00B57DB6" w:rsidRDefault="00E149A1" w:rsidP="00E149A1">
            <w:pPr>
              <w:jc w:val="center"/>
              <w:rPr>
                <w:b/>
                <w:bCs/>
                <w:sz w:val="19"/>
                <w:szCs w:val="19"/>
              </w:rPr>
            </w:pPr>
            <w:r w:rsidRPr="00B57DB6">
              <w:rPr>
                <w:b/>
                <w:bCs/>
                <w:sz w:val="19"/>
                <w:szCs w:val="19"/>
              </w:rPr>
              <w:t>Indeks izvršenja 2024.</w:t>
            </w:r>
          </w:p>
        </w:tc>
      </w:tr>
      <w:tr w:rsidR="00650C7A" w:rsidRPr="00B57DB6" w14:paraId="70EC7E2D" w14:textId="77777777" w:rsidTr="00BE3C94">
        <w:trPr>
          <w:trHeight w:val="320"/>
          <w:jc w:val="center"/>
        </w:trPr>
        <w:tc>
          <w:tcPr>
            <w:tcW w:w="2225" w:type="dxa"/>
            <w:shd w:val="clear" w:color="000000" w:fill="E8E8E8"/>
            <w:vAlign w:val="center"/>
            <w:hideMark/>
          </w:tcPr>
          <w:p w14:paraId="4A1F4317" w14:textId="77777777" w:rsidR="00E149A1" w:rsidRPr="00B57DB6" w:rsidRDefault="00E149A1" w:rsidP="00E149A1">
            <w:pPr>
              <w:jc w:val="center"/>
              <w:rPr>
                <w:sz w:val="17"/>
                <w:szCs w:val="17"/>
              </w:rPr>
            </w:pPr>
            <w:r w:rsidRPr="00B57DB6">
              <w:rPr>
                <w:sz w:val="17"/>
                <w:szCs w:val="17"/>
              </w:rPr>
              <w:t>1</w:t>
            </w:r>
          </w:p>
        </w:tc>
        <w:tc>
          <w:tcPr>
            <w:tcW w:w="1360" w:type="dxa"/>
            <w:shd w:val="clear" w:color="000000" w:fill="E8E8E8"/>
            <w:vAlign w:val="center"/>
            <w:hideMark/>
          </w:tcPr>
          <w:p w14:paraId="2C5D969C" w14:textId="77777777" w:rsidR="00E149A1" w:rsidRPr="00B57DB6" w:rsidRDefault="00E149A1" w:rsidP="00E149A1">
            <w:pPr>
              <w:jc w:val="center"/>
              <w:rPr>
                <w:sz w:val="17"/>
                <w:szCs w:val="17"/>
              </w:rPr>
            </w:pPr>
            <w:r w:rsidRPr="00B57DB6">
              <w:rPr>
                <w:sz w:val="17"/>
                <w:szCs w:val="17"/>
              </w:rPr>
              <w:t>2</w:t>
            </w:r>
          </w:p>
        </w:tc>
        <w:tc>
          <w:tcPr>
            <w:tcW w:w="1130" w:type="dxa"/>
            <w:shd w:val="clear" w:color="000000" w:fill="E8E8E8"/>
            <w:vAlign w:val="center"/>
            <w:hideMark/>
          </w:tcPr>
          <w:p w14:paraId="1D679C91" w14:textId="77777777" w:rsidR="00E149A1" w:rsidRPr="00B57DB6" w:rsidRDefault="00E149A1" w:rsidP="00E149A1">
            <w:pPr>
              <w:jc w:val="center"/>
              <w:rPr>
                <w:sz w:val="17"/>
                <w:szCs w:val="17"/>
              </w:rPr>
            </w:pPr>
            <w:r w:rsidRPr="00B57DB6">
              <w:rPr>
                <w:sz w:val="17"/>
                <w:szCs w:val="17"/>
              </w:rPr>
              <w:t>3</w:t>
            </w:r>
          </w:p>
        </w:tc>
        <w:tc>
          <w:tcPr>
            <w:tcW w:w="1139" w:type="dxa"/>
            <w:shd w:val="clear" w:color="000000" w:fill="E8E8E8"/>
            <w:vAlign w:val="center"/>
            <w:hideMark/>
          </w:tcPr>
          <w:p w14:paraId="2AEE1B80" w14:textId="77777777" w:rsidR="00E149A1" w:rsidRPr="00B57DB6" w:rsidRDefault="00E149A1" w:rsidP="00E149A1">
            <w:pPr>
              <w:jc w:val="center"/>
              <w:rPr>
                <w:sz w:val="17"/>
                <w:szCs w:val="17"/>
              </w:rPr>
            </w:pPr>
            <w:r w:rsidRPr="00B57DB6">
              <w:rPr>
                <w:sz w:val="17"/>
                <w:szCs w:val="17"/>
              </w:rPr>
              <w:t>4</w:t>
            </w:r>
          </w:p>
        </w:tc>
        <w:tc>
          <w:tcPr>
            <w:tcW w:w="1409" w:type="dxa"/>
            <w:shd w:val="clear" w:color="000000" w:fill="E8E8E8"/>
            <w:vAlign w:val="center"/>
            <w:hideMark/>
          </w:tcPr>
          <w:p w14:paraId="0BA1D984" w14:textId="77777777" w:rsidR="00E149A1" w:rsidRPr="00B57DB6" w:rsidRDefault="00E149A1" w:rsidP="00E149A1">
            <w:pPr>
              <w:jc w:val="center"/>
              <w:rPr>
                <w:sz w:val="17"/>
                <w:szCs w:val="17"/>
              </w:rPr>
            </w:pPr>
            <w:r w:rsidRPr="00B57DB6">
              <w:rPr>
                <w:sz w:val="17"/>
                <w:szCs w:val="17"/>
              </w:rPr>
              <w:t>5</w:t>
            </w:r>
          </w:p>
        </w:tc>
        <w:tc>
          <w:tcPr>
            <w:tcW w:w="1187" w:type="dxa"/>
            <w:shd w:val="clear" w:color="000000" w:fill="E8E8E8"/>
            <w:vAlign w:val="center"/>
            <w:hideMark/>
          </w:tcPr>
          <w:p w14:paraId="5B225287" w14:textId="77777777" w:rsidR="00E149A1" w:rsidRPr="00B57DB6" w:rsidRDefault="00E149A1" w:rsidP="00E149A1">
            <w:pPr>
              <w:jc w:val="center"/>
              <w:rPr>
                <w:sz w:val="18"/>
                <w:szCs w:val="18"/>
              </w:rPr>
            </w:pPr>
            <w:r w:rsidRPr="00B57DB6">
              <w:rPr>
                <w:sz w:val="18"/>
                <w:szCs w:val="18"/>
              </w:rPr>
              <w:t xml:space="preserve">6 </w:t>
            </w:r>
            <w:r w:rsidRPr="00B57DB6">
              <w:rPr>
                <w:sz w:val="17"/>
                <w:szCs w:val="17"/>
              </w:rPr>
              <w:t>(5/2*100)</w:t>
            </w:r>
          </w:p>
        </w:tc>
        <w:tc>
          <w:tcPr>
            <w:tcW w:w="1008" w:type="dxa"/>
            <w:shd w:val="clear" w:color="000000" w:fill="E8E8E8"/>
            <w:vAlign w:val="center"/>
            <w:hideMark/>
          </w:tcPr>
          <w:p w14:paraId="4EC4DA03" w14:textId="15BC29CA" w:rsidR="00E149A1" w:rsidRPr="00B57DB6" w:rsidRDefault="004F4DAD" w:rsidP="00E149A1">
            <w:pPr>
              <w:jc w:val="center"/>
              <w:rPr>
                <w:sz w:val="18"/>
                <w:szCs w:val="18"/>
              </w:rPr>
            </w:pPr>
            <w:r w:rsidRPr="00B57DB6">
              <w:rPr>
                <w:sz w:val="18"/>
                <w:szCs w:val="18"/>
              </w:rPr>
              <w:t>7</w:t>
            </w:r>
            <w:r w:rsidR="00E149A1" w:rsidRPr="00B57DB6">
              <w:rPr>
                <w:sz w:val="18"/>
                <w:szCs w:val="18"/>
              </w:rPr>
              <w:t xml:space="preserve"> </w:t>
            </w:r>
            <w:r w:rsidR="00E149A1" w:rsidRPr="00B57DB6">
              <w:rPr>
                <w:sz w:val="17"/>
                <w:szCs w:val="17"/>
              </w:rPr>
              <w:t>(5/4</w:t>
            </w:r>
            <w:r w:rsidR="00E149A1" w:rsidRPr="00B57DB6">
              <w:rPr>
                <w:sz w:val="16"/>
                <w:szCs w:val="16"/>
              </w:rPr>
              <w:t>*100)</w:t>
            </w:r>
          </w:p>
        </w:tc>
      </w:tr>
      <w:tr w:rsidR="00650C7A" w:rsidRPr="00B57DB6" w14:paraId="0048BE55" w14:textId="77777777" w:rsidTr="00BE3C94">
        <w:trPr>
          <w:trHeight w:val="545"/>
          <w:jc w:val="center"/>
        </w:trPr>
        <w:tc>
          <w:tcPr>
            <w:tcW w:w="2225" w:type="dxa"/>
            <w:shd w:val="clear" w:color="auto" w:fill="auto"/>
            <w:vAlign w:val="center"/>
            <w:hideMark/>
          </w:tcPr>
          <w:p w14:paraId="3BB1836D" w14:textId="77777777" w:rsidR="00E149A1" w:rsidRPr="00B57DB6" w:rsidRDefault="00E149A1" w:rsidP="00E149A1">
            <w:pPr>
              <w:rPr>
                <w:b/>
                <w:bCs/>
                <w:sz w:val="20"/>
                <w:szCs w:val="20"/>
              </w:rPr>
            </w:pPr>
            <w:r w:rsidRPr="00B57DB6">
              <w:rPr>
                <w:b/>
                <w:bCs/>
                <w:sz w:val="20"/>
                <w:szCs w:val="20"/>
              </w:rPr>
              <w:t>8 Primici od financijske imovine i zaduživanja</w:t>
            </w:r>
          </w:p>
        </w:tc>
        <w:tc>
          <w:tcPr>
            <w:tcW w:w="1360" w:type="dxa"/>
            <w:shd w:val="clear" w:color="auto" w:fill="auto"/>
            <w:vAlign w:val="center"/>
            <w:hideMark/>
          </w:tcPr>
          <w:p w14:paraId="240BC8D6" w14:textId="77777777" w:rsidR="00E149A1" w:rsidRPr="00B57DB6" w:rsidRDefault="00E149A1" w:rsidP="00E149A1">
            <w:pPr>
              <w:jc w:val="right"/>
              <w:rPr>
                <w:b/>
                <w:bCs/>
                <w:sz w:val="19"/>
                <w:szCs w:val="19"/>
              </w:rPr>
            </w:pPr>
            <w:r w:rsidRPr="00B57DB6">
              <w:rPr>
                <w:b/>
                <w:bCs/>
                <w:sz w:val="19"/>
                <w:szCs w:val="19"/>
              </w:rPr>
              <w:t>19.075,32</w:t>
            </w:r>
          </w:p>
        </w:tc>
        <w:tc>
          <w:tcPr>
            <w:tcW w:w="1130" w:type="dxa"/>
            <w:shd w:val="clear" w:color="auto" w:fill="auto"/>
            <w:vAlign w:val="center"/>
            <w:hideMark/>
          </w:tcPr>
          <w:p w14:paraId="73248438" w14:textId="77777777" w:rsidR="00E149A1" w:rsidRPr="00B57DB6" w:rsidRDefault="00E149A1" w:rsidP="00E149A1">
            <w:pPr>
              <w:jc w:val="right"/>
              <w:rPr>
                <w:b/>
                <w:bCs/>
                <w:sz w:val="19"/>
                <w:szCs w:val="19"/>
              </w:rPr>
            </w:pPr>
            <w:r w:rsidRPr="00B57DB6">
              <w:rPr>
                <w:b/>
                <w:bCs/>
                <w:sz w:val="19"/>
                <w:szCs w:val="19"/>
              </w:rPr>
              <w:t>10.351.000</w:t>
            </w:r>
          </w:p>
        </w:tc>
        <w:tc>
          <w:tcPr>
            <w:tcW w:w="1139" w:type="dxa"/>
            <w:shd w:val="clear" w:color="auto" w:fill="auto"/>
            <w:vAlign w:val="center"/>
            <w:hideMark/>
          </w:tcPr>
          <w:p w14:paraId="5AF14750" w14:textId="77777777" w:rsidR="00E149A1" w:rsidRPr="00B57DB6" w:rsidRDefault="00E149A1" w:rsidP="00E149A1">
            <w:pPr>
              <w:jc w:val="right"/>
              <w:rPr>
                <w:b/>
                <w:bCs/>
                <w:sz w:val="19"/>
                <w:szCs w:val="19"/>
              </w:rPr>
            </w:pPr>
            <w:r w:rsidRPr="00B57DB6">
              <w:rPr>
                <w:b/>
                <w:bCs/>
                <w:sz w:val="19"/>
                <w:szCs w:val="19"/>
              </w:rPr>
              <w:t>10.351.000</w:t>
            </w:r>
          </w:p>
        </w:tc>
        <w:tc>
          <w:tcPr>
            <w:tcW w:w="1409" w:type="dxa"/>
            <w:shd w:val="clear" w:color="auto" w:fill="auto"/>
            <w:vAlign w:val="center"/>
            <w:hideMark/>
          </w:tcPr>
          <w:p w14:paraId="7549A259" w14:textId="77777777" w:rsidR="00E149A1" w:rsidRPr="00B57DB6" w:rsidRDefault="00E149A1" w:rsidP="00E149A1">
            <w:pPr>
              <w:jc w:val="right"/>
              <w:rPr>
                <w:b/>
                <w:bCs/>
                <w:sz w:val="19"/>
                <w:szCs w:val="19"/>
              </w:rPr>
            </w:pPr>
            <w:r w:rsidRPr="00B57DB6">
              <w:rPr>
                <w:b/>
                <w:bCs/>
                <w:sz w:val="19"/>
                <w:szCs w:val="19"/>
              </w:rPr>
              <w:t>1.240.438,80</w:t>
            </w:r>
          </w:p>
        </w:tc>
        <w:tc>
          <w:tcPr>
            <w:tcW w:w="1187" w:type="dxa"/>
            <w:shd w:val="clear" w:color="auto" w:fill="auto"/>
            <w:vAlign w:val="center"/>
            <w:hideMark/>
          </w:tcPr>
          <w:p w14:paraId="24E62BD1" w14:textId="12AE2DE6" w:rsidR="00E149A1" w:rsidRPr="00B57DB6" w:rsidRDefault="00E149A1" w:rsidP="00E149A1">
            <w:pPr>
              <w:jc w:val="right"/>
              <w:rPr>
                <w:b/>
                <w:bCs/>
                <w:sz w:val="19"/>
                <w:szCs w:val="19"/>
              </w:rPr>
            </w:pPr>
            <w:r w:rsidRPr="00B57DB6">
              <w:rPr>
                <w:b/>
                <w:bCs/>
                <w:sz w:val="19"/>
                <w:szCs w:val="19"/>
              </w:rPr>
              <w:t>6</w:t>
            </w:r>
            <w:r w:rsidR="00A74785" w:rsidRPr="00B57DB6">
              <w:rPr>
                <w:b/>
                <w:bCs/>
                <w:sz w:val="19"/>
                <w:szCs w:val="19"/>
              </w:rPr>
              <w:t>.</w:t>
            </w:r>
            <w:r w:rsidRPr="00B57DB6">
              <w:rPr>
                <w:b/>
                <w:bCs/>
                <w:sz w:val="19"/>
                <w:szCs w:val="19"/>
              </w:rPr>
              <w:t>502,85%</w:t>
            </w:r>
          </w:p>
        </w:tc>
        <w:tc>
          <w:tcPr>
            <w:tcW w:w="1008" w:type="dxa"/>
            <w:shd w:val="clear" w:color="auto" w:fill="auto"/>
            <w:vAlign w:val="center"/>
            <w:hideMark/>
          </w:tcPr>
          <w:p w14:paraId="2D2BB197" w14:textId="77777777" w:rsidR="00E149A1" w:rsidRPr="00B57DB6" w:rsidRDefault="00E149A1" w:rsidP="00E149A1">
            <w:pPr>
              <w:jc w:val="right"/>
              <w:rPr>
                <w:b/>
                <w:bCs/>
                <w:sz w:val="19"/>
                <w:szCs w:val="19"/>
              </w:rPr>
            </w:pPr>
            <w:r w:rsidRPr="00B57DB6">
              <w:rPr>
                <w:b/>
                <w:bCs/>
                <w:sz w:val="19"/>
                <w:szCs w:val="19"/>
              </w:rPr>
              <w:t>11,98%</w:t>
            </w:r>
          </w:p>
        </w:tc>
      </w:tr>
      <w:tr w:rsidR="00650C7A" w:rsidRPr="00B57DB6" w14:paraId="281B2545" w14:textId="77777777" w:rsidTr="00BE3C94">
        <w:trPr>
          <w:trHeight w:val="819"/>
          <w:jc w:val="center"/>
        </w:trPr>
        <w:tc>
          <w:tcPr>
            <w:tcW w:w="2225" w:type="dxa"/>
            <w:shd w:val="clear" w:color="auto" w:fill="auto"/>
            <w:vAlign w:val="center"/>
            <w:hideMark/>
          </w:tcPr>
          <w:p w14:paraId="01BA7981" w14:textId="77777777" w:rsidR="00E149A1" w:rsidRPr="00B57DB6" w:rsidRDefault="00E149A1" w:rsidP="00E149A1">
            <w:pPr>
              <w:rPr>
                <w:sz w:val="20"/>
                <w:szCs w:val="20"/>
              </w:rPr>
            </w:pPr>
            <w:r w:rsidRPr="00B57DB6">
              <w:rPr>
                <w:sz w:val="20"/>
                <w:szCs w:val="20"/>
              </w:rPr>
              <w:lastRenderedPageBreak/>
              <w:t>81 Primljeni povrati glavnica danih zajmova i depozita</w:t>
            </w:r>
          </w:p>
        </w:tc>
        <w:tc>
          <w:tcPr>
            <w:tcW w:w="1360" w:type="dxa"/>
            <w:shd w:val="clear" w:color="auto" w:fill="auto"/>
            <w:vAlign w:val="center"/>
            <w:hideMark/>
          </w:tcPr>
          <w:p w14:paraId="69D40D4C" w14:textId="77777777" w:rsidR="00E149A1" w:rsidRPr="00B57DB6" w:rsidRDefault="00E149A1" w:rsidP="00E149A1">
            <w:pPr>
              <w:jc w:val="right"/>
              <w:rPr>
                <w:sz w:val="19"/>
                <w:szCs w:val="19"/>
              </w:rPr>
            </w:pPr>
            <w:r w:rsidRPr="00B57DB6">
              <w:rPr>
                <w:sz w:val="19"/>
                <w:szCs w:val="19"/>
              </w:rPr>
              <w:t>19.075,32</w:t>
            </w:r>
          </w:p>
        </w:tc>
        <w:tc>
          <w:tcPr>
            <w:tcW w:w="1130" w:type="dxa"/>
            <w:shd w:val="clear" w:color="auto" w:fill="auto"/>
            <w:vAlign w:val="center"/>
            <w:hideMark/>
          </w:tcPr>
          <w:p w14:paraId="070F171C" w14:textId="77777777" w:rsidR="00E149A1" w:rsidRPr="00B57DB6" w:rsidRDefault="00E149A1" w:rsidP="00E149A1">
            <w:pPr>
              <w:jc w:val="right"/>
              <w:rPr>
                <w:sz w:val="19"/>
                <w:szCs w:val="19"/>
              </w:rPr>
            </w:pPr>
            <w:r w:rsidRPr="00B57DB6">
              <w:rPr>
                <w:sz w:val="19"/>
                <w:szCs w:val="19"/>
              </w:rPr>
              <w:t>51.000</w:t>
            </w:r>
          </w:p>
        </w:tc>
        <w:tc>
          <w:tcPr>
            <w:tcW w:w="1139" w:type="dxa"/>
            <w:shd w:val="clear" w:color="auto" w:fill="auto"/>
            <w:vAlign w:val="center"/>
            <w:hideMark/>
          </w:tcPr>
          <w:p w14:paraId="68F6400C" w14:textId="77777777" w:rsidR="00E149A1" w:rsidRPr="00B57DB6" w:rsidRDefault="00E149A1" w:rsidP="00E149A1">
            <w:pPr>
              <w:jc w:val="right"/>
              <w:rPr>
                <w:sz w:val="19"/>
                <w:szCs w:val="19"/>
              </w:rPr>
            </w:pPr>
            <w:r w:rsidRPr="00B57DB6">
              <w:rPr>
                <w:sz w:val="19"/>
                <w:szCs w:val="19"/>
              </w:rPr>
              <w:t>51.000</w:t>
            </w:r>
          </w:p>
        </w:tc>
        <w:tc>
          <w:tcPr>
            <w:tcW w:w="1409" w:type="dxa"/>
            <w:shd w:val="clear" w:color="auto" w:fill="auto"/>
            <w:vAlign w:val="center"/>
            <w:hideMark/>
          </w:tcPr>
          <w:p w14:paraId="4A03F303" w14:textId="77777777" w:rsidR="00E149A1" w:rsidRPr="00B57DB6" w:rsidRDefault="00E149A1" w:rsidP="00E149A1">
            <w:pPr>
              <w:jc w:val="right"/>
              <w:rPr>
                <w:sz w:val="19"/>
                <w:szCs w:val="19"/>
              </w:rPr>
            </w:pPr>
            <w:r w:rsidRPr="00B57DB6">
              <w:rPr>
                <w:sz w:val="19"/>
                <w:szCs w:val="19"/>
              </w:rPr>
              <w:t>41.688,80</w:t>
            </w:r>
          </w:p>
        </w:tc>
        <w:tc>
          <w:tcPr>
            <w:tcW w:w="1187" w:type="dxa"/>
            <w:shd w:val="clear" w:color="auto" w:fill="auto"/>
            <w:vAlign w:val="center"/>
            <w:hideMark/>
          </w:tcPr>
          <w:p w14:paraId="148E8E16" w14:textId="77777777" w:rsidR="00E149A1" w:rsidRPr="00B57DB6" w:rsidRDefault="00E149A1" w:rsidP="00E149A1">
            <w:pPr>
              <w:jc w:val="right"/>
              <w:rPr>
                <w:sz w:val="19"/>
                <w:szCs w:val="19"/>
              </w:rPr>
            </w:pPr>
            <w:r w:rsidRPr="00B57DB6">
              <w:rPr>
                <w:sz w:val="19"/>
                <w:szCs w:val="19"/>
              </w:rPr>
              <w:t>218,55%</w:t>
            </w:r>
          </w:p>
        </w:tc>
        <w:tc>
          <w:tcPr>
            <w:tcW w:w="1008" w:type="dxa"/>
            <w:shd w:val="clear" w:color="auto" w:fill="auto"/>
            <w:vAlign w:val="center"/>
            <w:hideMark/>
          </w:tcPr>
          <w:p w14:paraId="3BEDAD39" w14:textId="77777777" w:rsidR="00E149A1" w:rsidRPr="00B57DB6" w:rsidRDefault="00E149A1" w:rsidP="00E149A1">
            <w:pPr>
              <w:jc w:val="right"/>
              <w:rPr>
                <w:sz w:val="19"/>
                <w:szCs w:val="19"/>
              </w:rPr>
            </w:pPr>
            <w:r w:rsidRPr="00B57DB6">
              <w:rPr>
                <w:sz w:val="19"/>
                <w:szCs w:val="19"/>
              </w:rPr>
              <w:t>81,74%</w:t>
            </w:r>
          </w:p>
        </w:tc>
      </w:tr>
      <w:tr w:rsidR="00650C7A" w:rsidRPr="00B57DB6" w14:paraId="2733C2FA" w14:textId="77777777" w:rsidTr="00BE3C94">
        <w:trPr>
          <w:trHeight w:val="320"/>
          <w:jc w:val="center"/>
        </w:trPr>
        <w:tc>
          <w:tcPr>
            <w:tcW w:w="2225" w:type="dxa"/>
            <w:shd w:val="clear" w:color="auto" w:fill="auto"/>
            <w:vAlign w:val="center"/>
            <w:hideMark/>
          </w:tcPr>
          <w:p w14:paraId="34719F6F" w14:textId="77777777" w:rsidR="00E149A1" w:rsidRPr="00B57DB6" w:rsidRDefault="00E149A1" w:rsidP="00E149A1">
            <w:pPr>
              <w:rPr>
                <w:sz w:val="20"/>
                <w:szCs w:val="20"/>
              </w:rPr>
            </w:pPr>
            <w:r w:rsidRPr="00B57DB6">
              <w:rPr>
                <w:sz w:val="20"/>
                <w:szCs w:val="20"/>
              </w:rPr>
              <w:t>84 Primici od zaduživanja</w:t>
            </w:r>
          </w:p>
        </w:tc>
        <w:tc>
          <w:tcPr>
            <w:tcW w:w="1360" w:type="dxa"/>
            <w:shd w:val="clear" w:color="auto" w:fill="auto"/>
            <w:vAlign w:val="center"/>
            <w:hideMark/>
          </w:tcPr>
          <w:p w14:paraId="05FE373A" w14:textId="77777777" w:rsidR="00E149A1" w:rsidRPr="00B57DB6" w:rsidRDefault="00E149A1" w:rsidP="00E149A1">
            <w:pPr>
              <w:jc w:val="right"/>
              <w:rPr>
                <w:sz w:val="19"/>
                <w:szCs w:val="19"/>
              </w:rPr>
            </w:pPr>
            <w:r w:rsidRPr="00B57DB6">
              <w:rPr>
                <w:sz w:val="19"/>
                <w:szCs w:val="19"/>
              </w:rPr>
              <w:t>0,00</w:t>
            </w:r>
          </w:p>
        </w:tc>
        <w:tc>
          <w:tcPr>
            <w:tcW w:w="1130" w:type="dxa"/>
            <w:shd w:val="clear" w:color="auto" w:fill="auto"/>
            <w:vAlign w:val="center"/>
            <w:hideMark/>
          </w:tcPr>
          <w:p w14:paraId="04994DA4" w14:textId="77777777" w:rsidR="00E149A1" w:rsidRPr="00B57DB6" w:rsidRDefault="00E149A1" w:rsidP="00E149A1">
            <w:pPr>
              <w:jc w:val="right"/>
              <w:rPr>
                <w:sz w:val="19"/>
                <w:szCs w:val="19"/>
              </w:rPr>
            </w:pPr>
            <w:r w:rsidRPr="00B57DB6">
              <w:rPr>
                <w:sz w:val="19"/>
                <w:szCs w:val="19"/>
              </w:rPr>
              <w:t>10.300.000</w:t>
            </w:r>
          </w:p>
        </w:tc>
        <w:tc>
          <w:tcPr>
            <w:tcW w:w="1139" w:type="dxa"/>
            <w:shd w:val="clear" w:color="auto" w:fill="auto"/>
            <w:vAlign w:val="center"/>
            <w:hideMark/>
          </w:tcPr>
          <w:p w14:paraId="08444E72" w14:textId="77777777" w:rsidR="00E149A1" w:rsidRPr="00B57DB6" w:rsidRDefault="00E149A1" w:rsidP="00E149A1">
            <w:pPr>
              <w:jc w:val="right"/>
              <w:rPr>
                <w:sz w:val="19"/>
                <w:szCs w:val="19"/>
              </w:rPr>
            </w:pPr>
            <w:r w:rsidRPr="00B57DB6">
              <w:rPr>
                <w:sz w:val="19"/>
                <w:szCs w:val="19"/>
              </w:rPr>
              <w:t>10.300.000</w:t>
            </w:r>
          </w:p>
        </w:tc>
        <w:tc>
          <w:tcPr>
            <w:tcW w:w="1409" w:type="dxa"/>
            <w:shd w:val="clear" w:color="auto" w:fill="auto"/>
            <w:vAlign w:val="center"/>
            <w:hideMark/>
          </w:tcPr>
          <w:p w14:paraId="3F8211ED" w14:textId="77777777" w:rsidR="00E149A1" w:rsidRPr="00B57DB6" w:rsidRDefault="00E149A1" w:rsidP="00E149A1">
            <w:pPr>
              <w:jc w:val="right"/>
              <w:rPr>
                <w:sz w:val="19"/>
                <w:szCs w:val="19"/>
              </w:rPr>
            </w:pPr>
            <w:r w:rsidRPr="00B57DB6">
              <w:rPr>
                <w:sz w:val="19"/>
                <w:szCs w:val="19"/>
              </w:rPr>
              <w:t>1.198.750,00</w:t>
            </w:r>
          </w:p>
        </w:tc>
        <w:tc>
          <w:tcPr>
            <w:tcW w:w="1187" w:type="dxa"/>
            <w:shd w:val="clear" w:color="auto" w:fill="auto"/>
            <w:vAlign w:val="center"/>
            <w:hideMark/>
          </w:tcPr>
          <w:p w14:paraId="7BF698DF" w14:textId="77777777" w:rsidR="00E149A1" w:rsidRPr="00B57DB6" w:rsidRDefault="00E149A1" w:rsidP="00E149A1">
            <w:pPr>
              <w:jc w:val="right"/>
              <w:rPr>
                <w:sz w:val="19"/>
                <w:szCs w:val="19"/>
              </w:rPr>
            </w:pPr>
            <w:r w:rsidRPr="00B57DB6">
              <w:rPr>
                <w:sz w:val="19"/>
                <w:szCs w:val="19"/>
              </w:rPr>
              <w:t>0,00%</w:t>
            </w:r>
          </w:p>
        </w:tc>
        <w:tc>
          <w:tcPr>
            <w:tcW w:w="1008" w:type="dxa"/>
            <w:shd w:val="clear" w:color="auto" w:fill="auto"/>
            <w:vAlign w:val="center"/>
            <w:hideMark/>
          </w:tcPr>
          <w:p w14:paraId="3E5392CE" w14:textId="77777777" w:rsidR="00E149A1" w:rsidRPr="00B57DB6" w:rsidRDefault="00E149A1" w:rsidP="00E149A1">
            <w:pPr>
              <w:jc w:val="right"/>
              <w:rPr>
                <w:sz w:val="19"/>
                <w:szCs w:val="19"/>
              </w:rPr>
            </w:pPr>
            <w:r w:rsidRPr="00B57DB6">
              <w:rPr>
                <w:sz w:val="19"/>
                <w:szCs w:val="19"/>
              </w:rPr>
              <w:t>11,64%</w:t>
            </w:r>
          </w:p>
        </w:tc>
      </w:tr>
    </w:tbl>
    <w:p w14:paraId="563E9DF0" w14:textId="77777777" w:rsidR="00E51EBC" w:rsidRPr="00B57DB6" w:rsidRDefault="00E51EBC" w:rsidP="009D5453">
      <w:pPr>
        <w:jc w:val="both"/>
      </w:pPr>
    </w:p>
    <w:p w14:paraId="54E5483D" w14:textId="611C09CC" w:rsidR="00E16E70" w:rsidRPr="00B57DB6" w:rsidRDefault="00456649" w:rsidP="00287C67">
      <w:pPr>
        <w:ind w:firstLine="709"/>
        <w:jc w:val="both"/>
      </w:pPr>
      <w:r w:rsidRPr="00B57DB6">
        <w:rPr>
          <w:b/>
          <w:bCs/>
          <w:i/>
        </w:rPr>
        <w:t>Primljeni povrati glavnica danih zajmova i depozita</w:t>
      </w:r>
      <w:r w:rsidRPr="00B57DB6">
        <w:rPr>
          <w:i/>
        </w:rPr>
        <w:t xml:space="preserve"> </w:t>
      </w:r>
      <w:r w:rsidRPr="00B57DB6">
        <w:t xml:space="preserve">(skupina 81) ostvareni su u iznosu od </w:t>
      </w:r>
      <w:r w:rsidR="000A0F0A" w:rsidRPr="00B57DB6">
        <w:t xml:space="preserve">41.688,80 </w:t>
      </w:r>
      <w:r w:rsidRPr="00B57DB6">
        <w:t xml:space="preserve">€ ili </w:t>
      </w:r>
      <w:r w:rsidR="009D5453" w:rsidRPr="00B57DB6">
        <w:t>8</w:t>
      </w:r>
      <w:r w:rsidR="000A0F0A" w:rsidRPr="00B57DB6">
        <w:t>1,74</w:t>
      </w:r>
      <w:r w:rsidRPr="00B57DB6">
        <w:t xml:space="preserve">% proračunom planiranih, što je povećanje od </w:t>
      </w:r>
      <w:r w:rsidR="000A0F0A" w:rsidRPr="00B57DB6">
        <w:t>118,80</w:t>
      </w:r>
      <w:r w:rsidRPr="00B57DB6">
        <w:t>% u odnosu na izvještajno razdoblje 202</w:t>
      </w:r>
      <w:r w:rsidR="000A0F0A" w:rsidRPr="00B57DB6">
        <w:t>3</w:t>
      </w:r>
      <w:r w:rsidRPr="00B57DB6">
        <w:t>. godine</w:t>
      </w:r>
      <w:r w:rsidR="00E16E70" w:rsidRPr="00B57DB6">
        <w:t>.</w:t>
      </w:r>
      <w:r w:rsidRPr="00B57DB6">
        <w:t xml:space="preserve"> Izvršenje se odnosi na povrat sredstava Agencije za pravni promet i posredovanje nekretninama. Grad Samobor je 20. prosinca 2002. godine sklopio s Agencijom za pravni promet i posredovanje nekretninama Ugovor o međusobnim pravima i obvezama u pogledu izgradnje stambene građevine prema provedbenom programu društveno poticane stanogradnje te naknadno anekse istog. Prema navedenom Ugovoru, realizacija gradnje stanova POS-a u Lugu Samoborskom (Maloj Jazbini) realizirana je na način da je Grad prenio prava vlasništva nekretnine (zemljište, u naravi oranica) u korist APN-a i preuzeo obvezu pripreme nekretnine i kompletnog vanjskog komunalnog opremanja. Kupci stanova putem Agencije Gradu vraćaju uložena sredstva s rokom otplate od 30 godina, u koje je uključeno mirovanje od 15 godina. Kupci stanova otplatom rata otplaćuju i obveze APN-a prema Gradu, a APN plaća naknadu Gradu u tromjesečnim iznosima.</w:t>
      </w:r>
    </w:p>
    <w:p w14:paraId="033CC2F1" w14:textId="4CA8ED53" w:rsidR="000A0F0A" w:rsidRPr="00B57DB6" w:rsidRDefault="000A0F0A" w:rsidP="00287C67">
      <w:pPr>
        <w:ind w:firstLine="709"/>
        <w:jc w:val="both"/>
      </w:pPr>
      <w:r w:rsidRPr="00B57DB6">
        <w:rPr>
          <w:b/>
          <w:bCs/>
          <w:i/>
        </w:rPr>
        <w:t>Primici od zaduživanja</w:t>
      </w:r>
      <w:r w:rsidRPr="00B57DB6">
        <w:rPr>
          <w:i/>
        </w:rPr>
        <w:t xml:space="preserve"> </w:t>
      </w:r>
      <w:r w:rsidRPr="00B57DB6">
        <w:t>(skupina 84) ostvareni su u iznosu od 1.198.750,00 € ili 11,64% proračunom planiranih, a odnos</w:t>
      </w:r>
      <w:r w:rsidR="00170883" w:rsidRPr="00B57DB6">
        <w:t>e</w:t>
      </w:r>
      <w:r w:rsidRPr="00B57DB6">
        <w:t xml:space="preserve"> se na primljeni kredit </w:t>
      </w:r>
      <w:r w:rsidRPr="00B57DB6">
        <w:rPr>
          <w:rStyle w:val="Naglaeno"/>
          <w:rFonts w:eastAsiaTheme="majorEastAsia"/>
          <w:b w:val="0"/>
          <w:bCs w:val="0"/>
        </w:rPr>
        <w:t>za nabavu vatrogasnog vozila</w:t>
      </w:r>
      <w:r w:rsidR="00170883" w:rsidRPr="00B57DB6">
        <w:rPr>
          <w:rStyle w:val="Naglaeno"/>
          <w:rFonts w:eastAsiaTheme="majorEastAsia"/>
          <w:b w:val="0"/>
          <w:bCs w:val="0"/>
        </w:rPr>
        <w:t xml:space="preserve"> za Javnu vatrogasnu postrojbu grada Samobora</w:t>
      </w:r>
      <w:r w:rsidRPr="00B57DB6">
        <w:rPr>
          <w:rStyle w:val="Naglaeno"/>
          <w:rFonts w:eastAsiaTheme="majorEastAsia"/>
          <w:b w:val="0"/>
          <w:bCs w:val="0"/>
        </w:rPr>
        <w:t>.</w:t>
      </w:r>
    </w:p>
    <w:p w14:paraId="402EAAFA" w14:textId="77777777" w:rsidR="009C5690" w:rsidRPr="00B57DB6" w:rsidRDefault="009C5690" w:rsidP="00FE0817">
      <w:pPr>
        <w:autoSpaceDE w:val="0"/>
        <w:autoSpaceDN w:val="0"/>
        <w:adjustRightInd w:val="0"/>
        <w:jc w:val="both"/>
        <w:rPr>
          <w:rFonts w:eastAsiaTheme="minorHAnsi"/>
          <w:lang w:eastAsia="en-US"/>
        </w:rPr>
      </w:pPr>
    </w:p>
    <w:p w14:paraId="2B3C6661" w14:textId="62B93FEE" w:rsidR="00C7127C" w:rsidRPr="00B57DB6" w:rsidRDefault="00320FD0" w:rsidP="00320FD0">
      <w:pPr>
        <w:autoSpaceDE w:val="0"/>
        <w:autoSpaceDN w:val="0"/>
        <w:adjustRightInd w:val="0"/>
        <w:contextualSpacing/>
        <w:jc w:val="center"/>
        <w:rPr>
          <w:rFonts w:eastAsiaTheme="minorHAnsi"/>
          <w:b/>
          <w:i/>
          <w:iCs/>
          <w:lang w:eastAsia="en-US"/>
        </w:rPr>
      </w:pPr>
      <w:r w:rsidRPr="00B57DB6">
        <w:rPr>
          <w:rFonts w:eastAsiaTheme="minorHAnsi"/>
          <w:b/>
          <w:i/>
          <w:iCs/>
          <w:lang w:eastAsia="en-US"/>
        </w:rPr>
        <w:t>1.2.2.</w:t>
      </w:r>
      <w:r w:rsidR="00C7127C" w:rsidRPr="00B57DB6">
        <w:rPr>
          <w:rFonts w:eastAsiaTheme="minorHAnsi"/>
          <w:b/>
          <w:i/>
          <w:iCs/>
          <w:lang w:eastAsia="en-US"/>
        </w:rPr>
        <w:t xml:space="preserve"> Izdaci za financijsku imovinu i otplate zajmova</w:t>
      </w:r>
    </w:p>
    <w:p w14:paraId="17F3CD2A" w14:textId="554D6586" w:rsidR="00E51EBC" w:rsidRPr="00B57DB6" w:rsidRDefault="00C7127C" w:rsidP="00E51EBC">
      <w:pPr>
        <w:ind w:firstLine="708"/>
        <w:jc w:val="both"/>
      </w:pPr>
      <w:r w:rsidRPr="00B57DB6">
        <w:rPr>
          <w:rFonts w:eastAsiaTheme="minorHAnsi"/>
          <w:lang w:eastAsia="en-US"/>
        </w:rPr>
        <w:t>I</w:t>
      </w:r>
      <w:r w:rsidR="009E1CA1" w:rsidRPr="00B57DB6">
        <w:rPr>
          <w:rFonts w:eastAsiaTheme="minorHAnsi"/>
          <w:lang w:eastAsia="en-US"/>
        </w:rPr>
        <w:t>zvršenje i</w:t>
      </w:r>
      <w:r w:rsidRPr="00B57DB6">
        <w:rPr>
          <w:rFonts w:eastAsiaTheme="minorHAnsi"/>
          <w:lang w:eastAsia="en-US"/>
        </w:rPr>
        <w:t>zda</w:t>
      </w:r>
      <w:r w:rsidR="009E1CA1" w:rsidRPr="00B57DB6">
        <w:rPr>
          <w:rFonts w:eastAsiaTheme="minorHAnsi"/>
          <w:lang w:eastAsia="en-US"/>
        </w:rPr>
        <w:t xml:space="preserve">taka </w:t>
      </w:r>
      <w:r w:rsidRPr="00B57DB6">
        <w:rPr>
          <w:rFonts w:eastAsiaTheme="minorHAnsi"/>
          <w:lang w:eastAsia="en-US"/>
        </w:rPr>
        <w:t>za financijsku imovinu i otplate zajmova</w:t>
      </w:r>
      <w:r w:rsidR="00B372E8" w:rsidRPr="00B57DB6">
        <w:rPr>
          <w:rFonts w:eastAsiaTheme="minorHAnsi"/>
          <w:lang w:eastAsia="en-US"/>
        </w:rPr>
        <w:t xml:space="preserve"> (</w:t>
      </w:r>
      <w:r w:rsidR="001D5B17" w:rsidRPr="00B57DB6">
        <w:rPr>
          <w:rFonts w:eastAsiaTheme="minorHAnsi"/>
          <w:lang w:eastAsia="en-US"/>
        </w:rPr>
        <w:t>razred</w:t>
      </w:r>
      <w:r w:rsidR="00B372E8" w:rsidRPr="00B57DB6">
        <w:rPr>
          <w:rFonts w:eastAsiaTheme="minorHAnsi"/>
          <w:lang w:eastAsia="en-US"/>
        </w:rPr>
        <w:t xml:space="preserve"> 5)</w:t>
      </w:r>
      <w:r w:rsidRPr="00B57DB6">
        <w:rPr>
          <w:bCs/>
        </w:rPr>
        <w:t xml:space="preserve"> </w:t>
      </w:r>
      <w:r w:rsidR="009E1CA1" w:rsidRPr="00B57DB6">
        <w:t>za razdoblje od 1. siječnja do 3</w:t>
      </w:r>
      <w:r w:rsidR="004B6197" w:rsidRPr="00B57DB6">
        <w:t>1</w:t>
      </w:r>
      <w:r w:rsidR="009E1CA1" w:rsidRPr="00B57DB6">
        <w:t xml:space="preserve">. </w:t>
      </w:r>
      <w:r w:rsidR="004B6197" w:rsidRPr="00B57DB6">
        <w:t>prosinca</w:t>
      </w:r>
      <w:r w:rsidR="009E1CA1" w:rsidRPr="00B57DB6">
        <w:t xml:space="preserve"> 202</w:t>
      </w:r>
      <w:r w:rsidR="00883F5C" w:rsidRPr="00B57DB6">
        <w:t>4</w:t>
      </w:r>
      <w:r w:rsidR="009E1CA1" w:rsidRPr="00B57DB6">
        <w:t>. godine</w:t>
      </w:r>
      <w:r w:rsidRPr="00B57DB6">
        <w:t xml:space="preserve"> u iznosu od </w:t>
      </w:r>
      <w:r w:rsidR="00883F5C" w:rsidRPr="00B57DB6">
        <w:t>820.388,29</w:t>
      </w:r>
      <w:r w:rsidR="004B6197" w:rsidRPr="00B57DB6">
        <w:t xml:space="preserve"> </w:t>
      </w:r>
      <w:r w:rsidR="00184E5A" w:rsidRPr="00B57DB6">
        <w:t>€</w:t>
      </w:r>
      <w:r w:rsidR="00E51EBC" w:rsidRPr="00B57DB6">
        <w:t xml:space="preserve">, s usporednim pokazateljima </w:t>
      </w:r>
      <w:r w:rsidR="009E1CA1" w:rsidRPr="00B57DB6">
        <w:t>izvršenja</w:t>
      </w:r>
      <w:r w:rsidR="00E51EBC" w:rsidRPr="00B57DB6">
        <w:t xml:space="preserve"> </w:t>
      </w:r>
      <w:r w:rsidR="009E1CA1" w:rsidRPr="00B57DB6">
        <w:t>izdataka</w:t>
      </w:r>
      <w:r w:rsidR="00E51EBC" w:rsidRPr="00B57DB6">
        <w:t xml:space="preserve"> 202</w:t>
      </w:r>
      <w:r w:rsidR="00883F5C" w:rsidRPr="00B57DB6">
        <w:t>3</w:t>
      </w:r>
      <w:r w:rsidR="00E51EBC" w:rsidRPr="00B57DB6">
        <w:t>. godin</w:t>
      </w:r>
      <w:r w:rsidR="009E1CA1" w:rsidRPr="00B57DB6">
        <w:t>e</w:t>
      </w:r>
      <w:r w:rsidR="00E51EBC" w:rsidRPr="00B57DB6">
        <w:t>, je kako slijedi:</w:t>
      </w:r>
    </w:p>
    <w:p w14:paraId="28F3EE25" w14:textId="77777777" w:rsidR="004B6197" w:rsidRPr="00B57DB6" w:rsidRDefault="004B6197" w:rsidP="004B6197">
      <w:pPr>
        <w:jc w:val="both"/>
      </w:pPr>
    </w:p>
    <w:tbl>
      <w:tblPr>
        <w:tblpPr w:leftFromText="180" w:rightFromText="180" w:vertAnchor="text" w:tblpXSpec="center" w:tblpY="1"/>
        <w:tblOverlap w:val="neve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1360"/>
        <w:gridCol w:w="1195"/>
        <w:gridCol w:w="1188"/>
        <w:gridCol w:w="1401"/>
        <w:gridCol w:w="1184"/>
        <w:gridCol w:w="1006"/>
      </w:tblGrid>
      <w:tr w:rsidR="00650C7A" w:rsidRPr="00B57DB6" w14:paraId="59088255" w14:textId="77777777" w:rsidTr="00543D08">
        <w:trPr>
          <w:trHeight w:val="703"/>
          <w:jc w:val="center"/>
        </w:trPr>
        <w:tc>
          <w:tcPr>
            <w:tcW w:w="2154" w:type="dxa"/>
            <w:shd w:val="clear" w:color="000000" w:fill="E8E8E8"/>
            <w:vAlign w:val="center"/>
            <w:hideMark/>
          </w:tcPr>
          <w:p w14:paraId="48343EAF" w14:textId="77777777" w:rsidR="00B04007" w:rsidRPr="00B57DB6" w:rsidRDefault="00B04007" w:rsidP="00B04007">
            <w:pPr>
              <w:jc w:val="center"/>
              <w:rPr>
                <w:b/>
                <w:bCs/>
                <w:sz w:val="18"/>
                <w:szCs w:val="18"/>
              </w:rPr>
            </w:pPr>
            <w:r w:rsidRPr="00B57DB6">
              <w:rPr>
                <w:b/>
                <w:bCs/>
                <w:sz w:val="18"/>
                <w:szCs w:val="18"/>
              </w:rPr>
              <w:t>Vrsta izdataka</w:t>
            </w:r>
          </w:p>
        </w:tc>
        <w:tc>
          <w:tcPr>
            <w:tcW w:w="1360" w:type="dxa"/>
            <w:shd w:val="clear" w:color="000000" w:fill="E8E8E8"/>
            <w:vAlign w:val="center"/>
            <w:hideMark/>
          </w:tcPr>
          <w:p w14:paraId="1755A854" w14:textId="77777777" w:rsidR="00B04007" w:rsidRPr="00B57DB6" w:rsidRDefault="00B04007" w:rsidP="00B04007">
            <w:pPr>
              <w:jc w:val="center"/>
              <w:rPr>
                <w:b/>
                <w:bCs/>
                <w:sz w:val="19"/>
                <w:szCs w:val="19"/>
              </w:rPr>
            </w:pPr>
            <w:r w:rsidRPr="00B57DB6">
              <w:rPr>
                <w:b/>
                <w:bCs/>
                <w:sz w:val="19"/>
                <w:szCs w:val="19"/>
              </w:rPr>
              <w:t>Izvršenje</w:t>
            </w:r>
            <w:r w:rsidRPr="00B57DB6">
              <w:rPr>
                <w:b/>
                <w:bCs/>
                <w:sz w:val="19"/>
                <w:szCs w:val="19"/>
              </w:rPr>
              <w:br/>
              <w:t>2023.</w:t>
            </w:r>
          </w:p>
        </w:tc>
        <w:tc>
          <w:tcPr>
            <w:tcW w:w="1195" w:type="dxa"/>
            <w:shd w:val="clear" w:color="000000" w:fill="E8E8E8"/>
            <w:vAlign w:val="center"/>
            <w:hideMark/>
          </w:tcPr>
          <w:p w14:paraId="4C274F72" w14:textId="77777777" w:rsidR="00B04007" w:rsidRPr="00B57DB6" w:rsidRDefault="00B04007" w:rsidP="00B04007">
            <w:pPr>
              <w:jc w:val="center"/>
              <w:rPr>
                <w:b/>
                <w:bCs/>
                <w:sz w:val="19"/>
                <w:szCs w:val="19"/>
              </w:rPr>
            </w:pPr>
            <w:r w:rsidRPr="00B57DB6">
              <w:rPr>
                <w:b/>
                <w:bCs/>
                <w:sz w:val="19"/>
                <w:szCs w:val="19"/>
              </w:rPr>
              <w:t xml:space="preserve">Rebalans 2024. </w:t>
            </w:r>
          </w:p>
        </w:tc>
        <w:tc>
          <w:tcPr>
            <w:tcW w:w="1188" w:type="dxa"/>
            <w:shd w:val="clear" w:color="000000" w:fill="E8E8E8"/>
            <w:vAlign w:val="center"/>
            <w:hideMark/>
          </w:tcPr>
          <w:p w14:paraId="1B1F9358" w14:textId="77777777" w:rsidR="00B04007" w:rsidRPr="00B57DB6" w:rsidRDefault="00B04007" w:rsidP="00B04007">
            <w:pPr>
              <w:jc w:val="center"/>
              <w:rPr>
                <w:b/>
                <w:bCs/>
                <w:sz w:val="19"/>
                <w:szCs w:val="19"/>
              </w:rPr>
            </w:pPr>
            <w:r w:rsidRPr="00B57DB6">
              <w:rPr>
                <w:b/>
                <w:bCs/>
                <w:sz w:val="19"/>
                <w:szCs w:val="19"/>
              </w:rPr>
              <w:t>Tekući plan 2024.</w:t>
            </w:r>
          </w:p>
        </w:tc>
        <w:tc>
          <w:tcPr>
            <w:tcW w:w="1401" w:type="dxa"/>
            <w:shd w:val="clear" w:color="000000" w:fill="E8E8E8"/>
            <w:vAlign w:val="center"/>
            <w:hideMark/>
          </w:tcPr>
          <w:p w14:paraId="25646306" w14:textId="77777777" w:rsidR="00B04007" w:rsidRPr="00B57DB6" w:rsidRDefault="00B04007" w:rsidP="00B04007">
            <w:pPr>
              <w:jc w:val="center"/>
              <w:rPr>
                <w:b/>
                <w:bCs/>
                <w:sz w:val="19"/>
                <w:szCs w:val="19"/>
              </w:rPr>
            </w:pPr>
            <w:r w:rsidRPr="00B57DB6">
              <w:rPr>
                <w:b/>
                <w:bCs/>
                <w:sz w:val="19"/>
                <w:szCs w:val="19"/>
              </w:rPr>
              <w:t>Izvršenje</w:t>
            </w:r>
            <w:r w:rsidRPr="00B57DB6">
              <w:rPr>
                <w:b/>
                <w:bCs/>
                <w:sz w:val="19"/>
                <w:szCs w:val="19"/>
              </w:rPr>
              <w:br/>
              <w:t>2024.</w:t>
            </w:r>
          </w:p>
        </w:tc>
        <w:tc>
          <w:tcPr>
            <w:tcW w:w="1184" w:type="dxa"/>
            <w:shd w:val="clear" w:color="000000" w:fill="E8E8E8"/>
            <w:vAlign w:val="center"/>
            <w:hideMark/>
          </w:tcPr>
          <w:p w14:paraId="17379EAB" w14:textId="77777777" w:rsidR="00B04007" w:rsidRPr="00B57DB6" w:rsidRDefault="00B04007" w:rsidP="00B04007">
            <w:pPr>
              <w:jc w:val="center"/>
              <w:rPr>
                <w:b/>
                <w:bCs/>
                <w:sz w:val="19"/>
                <w:szCs w:val="19"/>
              </w:rPr>
            </w:pPr>
            <w:r w:rsidRPr="00B57DB6">
              <w:rPr>
                <w:b/>
                <w:bCs/>
                <w:sz w:val="19"/>
                <w:szCs w:val="19"/>
              </w:rPr>
              <w:t>Indeks izvršenja 2024./2023.</w:t>
            </w:r>
          </w:p>
        </w:tc>
        <w:tc>
          <w:tcPr>
            <w:tcW w:w="1006" w:type="dxa"/>
            <w:shd w:val="clear" w:color="000000" w:fill="E8E8E8"/>
            <w:vAlign w:val="center"/>
            <w:hideMark/>
          </w:tcPr>
          <w:p w14:paraId="4BCED685" w14:textId="77777777" w:rsidR="00B04007" w:rsidRPr="00B57DB6" w:rsidRDefault="00B04007" w:rsidP="00B04007">
            <w:pPr>
              <w:jc w:val="center"/>
              <w:rPr>
                <w:b/>
                <w:bCs/>
                <w:sz w:val="19"/>
                <w:szCs w:val="19"/>
              </w:rPr>
            </w:pPr>
            <w:r w:rsidRPr="00B57DB6">
              <w:rPr>
                <w:b/>
                <w:bCs/>
                <w:sz w:val="19"/>
                <w:szCs w:val="19"/>
              </w:rPr>
              <w:t>Indeks izvršenja 2024.</w:t>
            </w:r>
          </w:p>
        </w:tc>
      </w:tr>
      <w:tr w:rsidR="00650C7A" w:rsidRPr="00B57DB6" w14:paraId="45A2D322" w14:textId="77777777" w:rsidTr="00543D08">
        <w:trPr>
          <w:trHeight w:val="289"/>
          <w:jc w:val="center"/>
        </w:trPr>
        <w:tc>
          <w:tcPr>
            <w:tcW w:w="2154" w:type="dxa"/>
            <w:shd w:val="clear" w:color="000000" w:fill="E8E8E8"/>
            <w:vAlign w:val="center"/>
            <w:hideMark/>
          </w:tcPr>
          <w:p w14:paraId="367CE4CD" w14:textId="77777777" w:rsidR="00B04007" w:rsidRPr="00B57DB6" w:rsidRDefault="00B04007" w:rsidP="00B04007">
            <w:pPr>
              <w:jc w:val="center"/>
              <w:rPr>
                <w:sz w:val="17"/>
                <w:szCs w:val="17"/>
              </w:rPr>
            </w:pPr>
            <w:r w:rsidRPr="00B57DB6">
              <w:rPr>
                <w:sz w:val="17"/>
                <w:szCs w:val="17"/>
              </w:rPr>
              <w:t>1</w:t>
            </w:r>
          </w:p>
        </w:tc>
        <w:tc>
          <w:tcPr>
            <w:tcW w:w="1360" w:type="dxa"/>
            <w:shd w:val="clear" w:color="000000" w:fill="E8E8E8"/>
            <w:vAlign w:val="center"/>
            <w:hideMark/>
          </w:tcPr>
          <w:p w14:paraId="706251DB" w14:textId="77777777" w:rsidR="00B04007" w:rsidRPr="00B57DB6" w:rsidRDefault="00B04007" w:rsidP="00B04007">
            <w:pPr>
              <w:jc w:val="center"/>
              <w:rPr>
                <w:sz w:val="17"/>
                <w:szCs w:val="17"/>
              </w:rPr>
            </w:pPr>
            <w:r w:rsidRPr="00B57DB6">
              <w:rPr>
                <w:sz w:val="17"/>
                <w:szCs w:val="17"/>
              </w:rPr>
              <w:t>2</w:t>
            </w:r>
          </w:p>
        </w:tc>
        <w:tc>
          <w:tcPr>
            <w:tcW w:w="1195" w:type="dxa"/>
            <w:shd w:val="clear" w:color="000000" w:fill="E8E8E8"/>
            <w:vAlign w:val="center"/>
            <w:hideMark/>
          </w:tcPr>
          <w:p w14:paraId="06EB200B" w14:textId="77777777" w:rsidR="00B04007" w:rsidRPr="00B57DB6" w:rsidRDefault="00B04007" w:rsidP="00B04007">
            <w:pPr>
              <w:jc w:val="center"/>
              <w:rPr>
                <w:sz w:val="17"/>
                <w:szCs w:val="17"/>
              </w:rPr>
            </w:pPr>
            <w:r w:rsidRPr="00B57DB6">
              <w:rPr>
                <w:sz w:val="17"/>
                <w:szCs w:val="17"/>
              </w:rPr>
              <w:t>3</w:t>
            </w:r>
          </w:p>
        </w:tc>
        <w:tc>
          <w:tcPr>
            <w:tcW w:w="1188" w:type="dxa"/>
            <w:shd w:val="clear" w:color="000000" w:fill="E8E8E8"/>
            <w:vAlign w:val="center"/>
            <w:hideMark/>
          </w:tcPr>
          <w:p w14:paraId="0539059D" w14:textId="77777777" w:rsidR="00B04007" w:rsidRPr="00B57DB6" w:rsidRDefault="00B04007" w:rsidP="00B04007">
            <w:pPr>
              <w:jc w:val="center"/>
              <w:rPr>
                <w:sz w:val="17"/>
                <w:szCs w:val="17"/>
              </w:rPr>
            </w:pPr>
            <w:r w:rsidRPr="00B57DB6">
              <w:rPr>
                <w:sz w:val="17"/>
                <w:szCs w:val="17"/>
              </w:rPr>
              <w:t>4</w:t>
            </w:r>
          </w:p>
        </w:tc>
        <w:tc>
          <w:tcPr>
            <w:tcW w:w="1401" w:type="dxa"/>
            <w:shd w:val="clear" w:color="000000" w:fill="E8E8E8"/>
            <w:vAlign w:val="center"/>
            <w:hideMark/>
          </w:tcPr>
          <w:p w14:paraId="779913AD" w14:textId="77777777" w:rsidR="00B04007" w:rsidRPr="00B57DB6" w:rsidRDefault="00B04007" w:rsidP="00B04007">
            <w:pPr>
              <w:jc w:val="center"/>
              <w:rPr>
                <w:sz w:val="17"/>
                <w:szCs w:val="17"/>
              </w:rPr>
            </w:pPr>
            <w:r w:rsidRPr="00B57DB6">
              <w:rPr>
                <w:sz w:val="17"/>
                <w:szCs w:val="17"/>
              </w:rPr>
              <w:t>5</w:t>
            </w:r>
          </w:p>
        </w:tc>
        <w:tc>
          <w:tcPr>
            <w:tcW w:w="1184" w:type="dxa"/>
            <w:shd w:val="clear" w:color="000000" w:fill="E8E8E8"/>
            <w:vAlign w:val="center"/>
            <w:hideMark/>
          </w:tcPr>
          <w:p w14:paraId="4694C42A" w14:textId="77777777" w:rsidR="00B04007" w:rsidRPr="00B57DB6" w:rsidRDefault="00B04007" w:rsidP="00B04007">
            <w:pPr>
              <w:jc w:val="center"/>
              <w:rPr>
                <w:sz w:val="18"/>
                <w:szCs w:val="18"/>
              </w:rPr>
            </w:pPr>
            <w:r w:rsidRPr="00B57DB6">
              <w:rPr>
                <w:sz w:val="18"/>
                <w:szCs w:val="18"/>
              </w:rPr>
              <w:t xml:space="preserve">6 </w:t>
            </w:r>
            <w:r w:rsidRPr="00B57DB6">
              <w:rPr>
                <w:sz w:val="17"/>
                <w:szCs w:val="17"/>
              </w:rPr>
              <w:t>(5/2*100)</w:t>
            </w:r>
          </w:p>
        </w:tc>
        <w:tc>
          <w:tcPr>
            <w:tcW w:w="1006" w:type="dxa"/>
            <w:shd w:val="clear" w:color="000000" w:fill="E8E8E8"/>
            <w:vAlign w:val="center"/>
            <w:hideMark/>
          </w:tcPr>
          <w:p w14:paraId="543663E3" w14:textId="6F55932A" w:rsidR="00B04007" w:rsidRPr="00B57DB6" w:rsidRDefault="004F4DAD" w:rsidP="00B04007">
            <w:pPr>
              <w:jc w:val="center"/>
              <w:rPr>
                <w:sz w:val="18"/>
                <w:szCs w:val="18"/>
              </w:rPr>
            </w:pPr>
            <w:r w:rsidRPr="00B57DB6">
              <w:rPr>
                <w:sz w:val="18"/>
                <w:szCs w:val="18"/>
              </w:rPr>
              <w:t>7</w:t>
            </w:r>
            <w:r w:rsidR="00B04007" w:rsidRPr="00B57DB6">
              <w:rPr>
                <w:sz w:val="18"/>
                <w:szCs w:val="18"/>
              </w:rPr>
              <w:t xml:space="preserve"> </w:t>
            </w:r>
            <w:r w:rsidR="00B04007" w:rsidRPr="00B57DB6">
              <w:rPr>
                <w:sz w:val="17"/>
                <w:szCs w:val="17"/>
              </w:rPr>
              <w:t>(5/4</w:t>
            </w:r>
            <w:r w:rsidR="00B04007" w:rsidRPr="00B57DB6">
              <w:rPr>
                <w:sz w:val="16"/>
                <w:szCs w:val="16"/>
              </w:rPr>
              <w:t>*100)</w:t>
            </w:r>
          </w:p>
        </w:tc>
      </w:tr>
      <w:tr w:rsidR="00650C7A" w:rsidRPr="00B57DB6" w14:paraId="5D1CDB7C" w14:textId="77777777" w:rsidTr="00543D08">
        <w:trPr>
          <w:trHeight w:val="798"/>
          <w:jc w:val="center"/>
        </w:trPr>
        <w:tc>
          <w:tcPr>
            <w:tcW w:w="2154" w:type="dxa"/>
            <w:shd w:val="clear" w:color="auto" w:fill="auto"/>
            <w:vAlign w:val="center"/>
            <w:hideMark/>
          </w:tcPr>
          <w:p w14:paraId="128A86C3" w14:textId="77777777" w:rsidR="00B04007" w:rsidRPr="00B57DB6" w:rsidRDefault="00B04007" w:rsidP="00B04007">
            <w:pPr>
              <w:rPr>
                <w:b/>
                <w:bCs/>
                <w:sz w:val="20"/>
                <w:szCs w:val="20"/>
              </w:rPr>
            </w:pPr>
            <w:r w:rsidRPr="00B57DB6">
              <w:rPr>
                <w:b/>
                <w:bCs/>
                <w:sz w:val="20"/>
                <w:szCs w:val="20"/>
              </w:rPr>
              <w:t>5 Izdaci za financijsku imovinu i otplate zajmova</w:t>
            </w:r>
          </w:p>
        </w:tc>
        <w:tc>
          <w:tcPr>
            <w:tcW w:w="1360" w:type="dxa"/>
            <w:shd w:val="clear" w:color="auto" w:fill="auto"/>
            <w:vAlign w:val="center"/>
            <w:hideMark/>
          </w:tcPr>
          <w:p w14:paraId="67609E49" w14:textId="77777777" w:rsidR="00B04007" w:rsidRPr="00B57DB6" w:rsidRDefault="00B04007" w:rsidP="00B04007">
            <w:pPr>
              <w:jc w:val="right"/>
              <w:rPr>
                <w:b/>
                <w:bCs/>
                <w:sz w:val="19"/>
                <w:szCs w:val="19"/>
              </w:rPr>
            </w:pPr>
            <w:r w:rsidRPr="00B57DB6">
              <w:rPr>
                <w:b/>
                <w:bCs/>
                <w:sz w:val="19"/>
                <w:szCs w:val="19"/>
              </w:rPr>
              <w:t>811.211,15</w:t>
            </w:r>
          </w:p>
        </w:tc>
        <w:tc>
          <w:tcPr>
            <w:tcW w:w="1195" w:type="dxa"/>
            <w:shd w:val="clear" w:color="auto" w:fill="auto"/>
            <w:vAlign w:val="center"/>
            <w:hideMark/>
          </w:tcPr>
          <w:p w14:paraId="00A5403F" w14:textId="77777777" w:rsidR="00B04007" w:rsidRPr="00B57DB6" w:rsidRDefault="00B04007" w:rsidP="00B04007">
            <w:pPr>
              <w:jc w:val="right"/>
              <w:rPr>
                <w:b/>
                <w:bCs/>
                <w:sz w:val="19"/>
                <w:szCs w:val="19"/>
              </w:rPr>
            </w:pPr>
            <w:r w:rsidRPr="00B57DB6">
              <w:rPr>
                <w:b/>
                <w:bCs/>
                <w:sz w:val="19"/>
                <w:szCs w:val="19"/>
              </w:rPr>
              <w:t>858.274</w:t>
            </w:r>
          </w:p>
        </w:tc>
        <w:tc>
          <w:tcPr>
            <w:tcW w:w="1188" w:type="dxa"/>
            <w:shd w:val="clear" w:color="auto" w:fill="auto"/>
            <w:vAlign w:val="center"/>
            <w:hideMark/>
          </w:tcPr>
          <w:p w14:paraId="5E9E6FAD" w14:textId="77777777" w:rsidR="00B04007" w:rsidRPr="00B57DB6" w:rsidRDefault="00B04007" w:rsidP="00B04007">
            <w:pPr>
              <w:jc w:val="right"/>
              <w:rPr>
                <w:b/>
                <w:bCs/>
                <w:sz w:val="19"/>
                <w:szCs w:val="19"/>
              </w:rPr>
            </w:pPr>
            <w:r w:rsidRPr="00B57DB6">
              <w:rPr>
                <w:b/>
                <w:bCs/>
                <w:sz w:val="19"/>
                <w:szCs w:val="19"/>
              </w:rPr>
              <w:t>858.274</w:t>
            </w:r>
          </w:p>
        </w:tc>
        <w:tc>
          <w:tcPr>
            <w:tcW w:w="1401" w:type="dxa"/>
            <w:shd w:val="clear" w:color="auto" w:fill="auto"/>
            <w:vAlign w:val="center"/>
            <w:hideMark/>
          </w:tcPr>
          <w:p w14:paraId="7F2F21ED" w14:textId="77777777" w:rsidR="00B04007" w:rsidRPr="00B57DB6" w:rsidRDefault="00B04007" w:rsidP="00B04007">
            <w:pPr>
              <w:jc w:val="right"/>
              <w:rPr>
                <w:b/>
                <w:bCs/>
                <w:sz w:val="19"/>
                <w:szCs w:val="19"/>
              </w:rPr>
            </w:pPr>
            <w:r w:rsidRPr="00B57DB6">
              <w:rPr>
                <w:b/>
                <w:bCs/>
                <w:sz w:val="19"/>
                <w:szCs w:val="19"/>
              </w:rPr>
              <w:t>820.388,29</w:t>
            </w:r>
          </w:p>
        </w:tc>
        <w:tc>
          <w:tcPr>
            <w:tcW w:w="1184" w:type="dxa"/>
            <w:shd w:val="clear" w:color="auto" w:fill="auto"/>
            <w:vAlign w:val="center"/>
            <w:hideMark/>
          </w:tcPr>
          <w:p w14:paraId="4E3583D9" w14:textId="77777777" w:rsidR="00B04007" w:rsidRPr="00B57DB6" w:rsidRDefault="00B04007" w:rsidP="00B04007">
            <w:pPr>
              <w:jc w:val="right"/>
              <w:rPr>
                <w:b/>
                <w:bCs/>
                <w:sz w:val="19"/>
                <w:szCs w:val="19"/>
              </w:rPr>
            </w:pPr>
            <w:r w:rsidRPr="00B57DB6">
              <w:rPr>
                <w:b/>
                <w:bCs/>
                <w:sz w:val="19"/>
                <w:szCs w:val="19"/>
              </w:rPr>
              <w:t>101,13%</w:t>
            </w:r>
          </w:p>
        </w:tc>
        <w:tc>
          <w:tcPr>
            <w:tcW w:w="1006" w:type="dxa"/>
            <w:shd w:val="clear" w:color="auto" w:fill="auto"/>
            <w:vAlign w:val="center"/>
            <w:hideMark/>
          </w:tcPr>
          <w:p w14:paraId="760FF452" w14:textId="77777777" w:rsidR="00B04007" w:rsidRPr="00B57DB6" w:rsidRDefault="00B04007" w:rsidP="00B04007">
            <w:pPr>
              <w:jc w:val="right"/>
              <w:rPr>
                <w:b/>
                <w:bCs/>
                <w:sz w:val="19"/>
                <w:szCs w:val="19"/>
              </w:rPr>
            </w:pPr>
            <w:r w:rsidRPr="00B57DB6">
              <w:rPr>
                <w:b/>
                <w:bCs/>
                <w:sz w:val="19"/>
                <w:szCs w:val="19"/>
              </w:rPr>
              <w:t>95,59%</w:t>
            </w:r>
          </w:p>
        </w:tc>
      </w:tr>
      <w:tr w:rsidR="00650C7A" w:rsidRPr="00B57DB6" w14:paraId="6A57E09F" w14:textId="77777777" w:rsidTr="00543D08">
        <w:trPr>
          <w:trHeight w:val="532"/>
          <w:jc w:val="center"/>
        </w:trPr>
        <w:tc>
          <w:tcPr>
            <w:tcW w:w="2154" w:type="dxa"/>
            <w:shd w:val="clear" w:color="auto" w:fill="auto"/>
            <w:vAlign w:val="center"/>
            <w:hideMark/>
          </w:tcPr>
          <w:p w14:paraId="371CFAE4" w14:textId="77777777" w:rsidR="00B04007" w:rsidRPr="00B57DB6" w:rsidRDefault="00B04007" w:rsidP="00B04007">
            <w:pPr>
              <w:rPr>
                <w:sz w:val="20"/>
                <w:szCs w:val="20"/>
              </w:rPr>
            </w:pPr>
            <w:r w:rsidRPr="00B57DB6">
              <w:rPr>
                <w:sz w:val="20"/>
                <w:szCs w:val="20"/>
              </w:rPr>
              <w:t>51 Izdaci za dane zajmove i depozite</w:t>
            </w:r>
          </w:p>
        </w:tc>
        <w:tc>
          <w:tcPr>
            <w:tcW w:w="1360" w:type="dxa"/>
            <w:shd w:val="clear" w:color="auto" w:fill="auto"/>
            <w:vAlign w:val="center"/>
            <w:hideMark/>
          </w:tcPr>
          <w:p w14:paraId="6DD1C44F" w14:textId="77777777" w:rsidR="00B04007" w:rsidRPr="00B57DB6" w:rsidRDefault="00B04007" w:rsidP="00B04007">
            <w:pPr>
              <w:jc w:val="right"/>
              <w:rPr>
                <w:sz w:val="19"/>
                <w:szCs w:val="19"/>
              </w:rPr>
            </w:pPr>
            <w:r w:rsidRPr="00B57DB6">
              <w:rPr>
                <w:sz w:val="19"/>
                <w:szCs w:val="19"/>
              </w:rPr>
              <w:t>627,28</w:t>
            </w:r>
          </w:p>
        </w:tc>
        <w:tc>
          <w:tcPr>
            <w:tcW w:w="1195" w:type="dxa"/>
            <w:shd w:val="clear" w:color="auto" w:fill="auto"/>
            <w:vAlign w:val="center"/>
            <w:hideMark/>
          </w:tcPr>
          <w:p w14:paraId="2364EF7B" w14:textId="77777777" w:rsidR="00B04007" w:rsidRPr="00B57DB6" w:rsidRDefault="00B04007" w:rsidP="00B04007">
            <w:pPr>
              <w:jc w:val="right"/>
              <w:rPr>
                <w:sz w:val="19"/>
                <w:szCs w:val="19"/>
              </w:rPr>
            </w:pPr>
            <w:r w:rsidRPr="00B57DB6">
              <w:rPr>
                <w:sz w:val="19"/>
                <w:szCs w:val="19"/>
              </w:rPr>
              <w:t>600</w:t>
            </w:r>
          </w:p>
        </w:tc>
        <w:tc>
          <w:tcPr>
            <w:tcW w:w="1188" w:type="dxa"/>
            <w:shd w:val="clear" w:color="auto" w:fill="auto"/>
            <w:vAlign w:val="center"/>
            <w:hideMark/>
          </w:tcPr>
          <w:p w14:paraId="724400FF" w14:textId="77777777" w:rsidR="00B04007" w:rsidRPr="00B57DB6" w:rsidRDefault="00B04007" w:rsidP="00B04007">
            <w:pPr>
              <w:jc w:val="right"/>
              <w:rPr>
                <w:sz w:val="19"/>
                <w:szCs w:val="19"/>
              </w:rPr>
            </w:pPr>
            <w:r w:rsidRPr="00B57DB6">
              <w:rPr>
                <w:sz w:val="19"/>
                <w:szCs w:val="19"/>
              </w:rPr>
              <w:t>600</w:t>
            </w:r>
          </w:p>
        </w:tc>
        <w:tc>
          <w:tcPr>
            <w:tcW w:w="1401" w:type="dxa"/>
            <w:shd w:val="clear" w:color="auto" w:fill="auto"/>
            <w:vAlign w:val="center"/>
            <w:hideMark/>
          </w:tcPr>
          <w:p w14:paraId="35E72322" w14:textId="77777777" w:rsidR="00B04007" w:rsidRPr="00B57DB6" w:rsidRDefault="00B04007" w:rsidP="00B04007">
            <w:pPr>
              <w:jc w:val="right"/>
              <w:rPr>
                <w:sz w:val="19"/>
                <w:szCs w:val="19"/>
              </w:rPr>
            </w:pPr>
            <w:r w:rsidRPr="00B57DB6">
              <w:rPr>
                <w:sz w:val="19"/>
                <w:szCs w:val="19"/>
              </w:rPr>
              <w:t>714,29</w:t>
            </w:r>
          </w:p>
        </w:tc>
        <w:tc>
          <w:tcPr>
            <w:tcW w:w="1184" w:type="dxa"/>
            <w:shd w:val="clear" w:color="auto" w:fill="auto"/>
            <w:vAlign w:val="center"/>
            <w:hideMark/>
          </w:tcPr>
          <w:p w14:paraId="7F3BA9C9" w14:textId="77777777" w:rsidR="00B04007" w:rsidRPr="00B57DB6" w:rsidRDefault="00B04007" w:rsidP="00B04007">
            <w:pPr>
              <w:jc w:val="right"/>
              <w:rPr>
                <w:sz w:val="19"/>
                <w:szCs w:val="19"/>
              </w:rPr>
            </w:pPr>
            <w:r w:rsidRPr="00B57DB6">
              <w:rPr>
                <w:sz w:val="19"/>
                <w:szCs w:val="19"/>
              </w:rPr>
              <w:t>0,00%</w:t>
            </w:r>
          </w:p>
        </w:tc>
        <w:tc>
          <w:tcPr>
            <w:tcW w:w="1006" w:type="dxa"/>
            <w:shd w:val="clear" w:color="auto" w:fill="auto"/>
            <w:vAlign w:val="center"/>
            <w:hideMark/>
          </w:tcPr>
          <w:p w14:paraId="2EED8D70" w14:textId="77777777" w:rsidR="00B04007" w:rsidRPr="00B57DB6" w:rsidRDefault="00B04007" w:rsidP="00B04007">
            <w:pPr>
              <w:jc w:val="right"/>
              <w:rPr>
                <w:sz w:val="19"/>
                <w:szCs w:val="19"/>
              </w:rPr>
            </w:pPr>
            <w:r w:rsidRPr="00B57DB6">
              <w:rPr>
                <w:sz w:val="19"/>
                <w:szCs w:val="19"/>
              </w:rPr>
              <w:t>119,05%</w:t>
            </w:r>
          </w:p>
        </w:tc>
      </w:tr>
      <w:tr w:rsidR="00650C7A" w:rsidRPr="00B57DB6" w14:paraId="1421C695" w14:textId="77777777" w:rsidTr="00543D08">
        <w:trPr>
          <w:trHeight w:val="798"/>
          <w:jc w:val="center"/>
        </w:trPr>
        <w:tc>
          <w:tcPr>
            <w:tcW w:w="2154" w:type="dxa"/>
            <w:shd w:val="clear" w:color="auto" w:fill="auto"/>
            <w:vAlign w:val="center"/>
            <w:hideMark/>
          </w:tcPr>
          <w:p w14:paraId="485112EC" w14:textId="77777777" w:rsidR="00B04007" w:rsidRPr="00B57DB6" w:rsidRDefault="00B04007" w:rsidP="00B04007">
            <w:pPr>
              <w:rPr>
                <w:sz w:val="20"/>
                <w:szCs w:val="20"/>
              </w:rPr>
            </w:pPr>
            <w:r w:rsidRPr="00B57DB6">
              <w:rPr>
                <w:sz w:val="20"/>
                <w:szCs w:val="20"/>
              </w:rPr>
              <w:t>54 Izdaci za otplatu glavnice primljenih kredita i zajmova</w:t>
            </w:r>
          </w:p>
        </w:tc>
        <w:tc>
          <w:tcPr>
            <w:tcW w:w="1360" w:type="dxa"/>
            <w:shd w:val="clear" w:color="auto" w:fill="auto"/>
            <w:vAlign w:val="center"/>
            <w:hideMark/>
          </w:tcPr>
          <w:p w14:paraId="694FB56F" w14:textId="77777777" w:rsidR="00B04007" w:rsidRPr="00B57DB6" w:rsidRDefault="00B04007" w:rsidP="00B04007">
            <w:pPr>
              <w:jc w:val="right"/>
              <w:rPr>
                <w:sz w:val="19"/>
                <w:szCs w:val="19"/>
              </w:rPr>
            </w:pPr>
            <w:r w:rsidRPr="00B57DB6">
              <w:rPr>
                <w:sz w:val="19"/>
                <w:szCs w:val="19"/>
              </w:rPr>
              <w:t>810.583,87</w:t>
            </w:r>
          </w:p>
        </w:tc>
        <w:tc>
          <w:tcPr>
            <w:tcW w:w="1195" w:type="dxa"/>
            <w:shd w:val="clear" w:color="auto" w:fill="auto"/>
            <w:vAlign w:val="center"/>
            <w:hideMark/>
          </w:tcPr>
          <w:p w14:paraId="31F04B07" w14:textId="77777777" w:rsidR="00B04007" w:rsidRPr="00B57DB6" w:rsidRDefault="00B04007" w:rsidP="00B04007">
            <w:pPr>
              <w:jc w:val="right"/>
              <w:rPr>
                <w:sz w:val="19"/>
                <w:szCs w:val="19"/>
              </w:rPr>
            </w:pPr>
            <w:r w:rsidRPr="00B57DB6">
              <w:rPr>
                <w:sz w:val="19"/>
                <w:szCs w:val="19"/>
              </w:rPr>
              <w:t>857.674</w:t>
            </w:r>
          </w:p>
        </w:tc>
        <w:tc>
          <w:tcPr>
            <w:tcW w:w="1188" w:type="dxa"/>
            <w:shd w:val="clear" w:color="auto" w:fill="auto"/>
            <w:vAlign w:val="center"/>
            <w:hideMark/>
          </w:tcPr>
          <w:p w14:paraId="6A7B0E01" w14:textId="77777777" w:rsidR="00B04007" w:rsidRPr="00B57DB6" w:rsidRDefault="00B04007" w:rsidP="00B04007">
            <w:pPr>
              <w:jc w:val="right"/>
              <w:rPr>
                <w:sz w:val="19"/>
                <w:szCs w:val="19"/>
              </w:rPr>
            </w:pPr>
            <w:r w:rsidRPr="00B57DB6">
              <w:rPr>
                <w:sz w:val="19"/>
                <w:szCs w:val="19"/>
              </w:rPr>
              <w:t>857.674</w:t>
            </w:r>
          </w:p>
        </w:tc>
        <w:tc>
          <w:tcPr>
            <w:tcW w:w="1401" w:type="dxa"/>
            <w:shd w:val="clear" w:color="auto" w:fill="auto"/>
            <w:vAlign w:val="center"/>
            <w:hideMark/>
          </w:tcPr>
          <w:p w14:paraId="0DD51AA0" w14:textId="77777777" w:rsidR="00B04007" w:rsidRPr="00B57DB6" w:rsidRDefault="00B04007" w:rsidP="00B04007">
            <w:pPr>
              <w:jc w:val="right"/>
              <w:rPr>
                <w:sz w:val="19"/>
                <w:szCs w:val="19"/>
              </w:rPr>
            </w:pPr>
            <w:r w:rsidRPr="00B57DB6">
              <w:rPr>
                <w:sz w:val="19"/>
                <w:szCs w:val="19"/>
              </w:rPr>
              <w:t>819.674,00</w:t>
            </w:r>
          </w:p>
        </w:tc>
        <w:tc>
          <w:tcPr>
            <w:tcW w:w="1184" w:type="dxa"/>
            <w:shd w:val="clear" w:color="auto" w:fill="auto"/>
            <w:vAlign w:val="center"/>
            <w:hideMark/>
          </w:tcPr>
          <w:p w14:paraId="436B32EF" w14:textId="77777777" w:rsidR="00B04007" w:rsidRPr="00B57DB6" w:rsidRDefault="00B04007" w:rsidP="00B04007">
            <w:pPr>
              <w:jc w:val="right"/>
              <w:rPr>
                <w:sz w:val="19"/>
                <w:szCs w:val="19"/>
              </w:rPr>
            </w:pPr>
            <w:r w:rsidRPr="00B57DB6">
              <w:rPr>
                <w:sz w:val="19"/>
                <w:szCs w:val="19"/>
              </w:rPr>
              <w:t>101,12%</w:t>
            </w:r>
          </w:p>
        </w:tc>
        <w:tc>
          <w:tcPr>
            <w:tcW w:w="1006" w:type="dxa"/>
            <w:shd w:val="clear" w:color="auto" w:fill="auto"/>
            <w:vAlign w:val="center"/>
            <w:hideMark/>
          </w:tcPr>
          <w:p w14:paraId="028DC741" w14:textId="77777777" w:rsidR="00B04007" w:rsidRPr="00B57DB6" w:rsidRDefault="00B04007" w:rsidP="00B04007">
            <w:pPr>
              <w:jc w:val="right"/>
              <w:rPr>
                <w:sz w:val="19"/>
                <w:szCs w:val="19"/>
              </w:rPr>
            </w:pPr>
            <w:r w:rsidRPr="00B57DB6">
              <w:rPr>
                <w:sz w:val="19"/>
                <w:szCs w:val="19"/>
              </w:rPr>
              <w:t>95,57%</w:t>
            </w:r>
          </w:p>
        </w:tc>
      </w:tr>
    </w:tbl>
    <w:p w14:paraId="58392C4C" w14:textId="77777777" w:rsidR="00E51EBC" w:rsidRPr="00B57DB6" w:rsidRDefault="00E51EBC" w:rsidP="00E51EBC">
      <w:pPr>
        <w:jc w:val="both"/>
      </w:pPr>
    </w:p>
    <w:p w14:paraId="4E732B46" w14:textId="6FA55280" w:rsidR="004B6197" w:rsidRPr="00B57DB6" w:rsidRDefault="004B6197" w:rsidP="004B6197">
      <w:pPr>
        <w:ind w:firstLine="708"/>
        <w:jc w:val="both"/>
      </w:pPr>
      <w:r w:rsidRPr="00B57DB6">
        <w:rPr>
          <w:b/>
          <w:bCs/>
          <w:i/>
          <w:iCs/>
        </w:rPr>
        <w:t>I</w:t>
      </w:r>
      <w:r w:rsidR="00013BD6" w:rsidRPr="00B57DB6">
        <w:rPr>
          <w:b/>
          <w:bCs/>
          <w:i/>
          <w:iCs/>
        </w:rPr>
        <w:t>zda</w:t>
      </w:r>
      <w:r w:rsidR="00D238E8" w:rsidRPr="00B57DB6">
        <w:rPr>
          <w:b/>
          <w:bCs/>
          <w:i/>
          <w:iCs/>
        </w:rPr>
        <w:t xml:space="preserve">ci </w:t>
      </w:r>
      <w:r w:rsidRPr="00B57DB6">
        <w:rPr>
          <w:b/>
          <w:bCs/>
          <w:i/>
          <w:iCs/>
        </w:rPr>
        <w:t>z</w:t>
      </w:r>
      <w:r w:rsidR="00013BD6" w:rsidRPr="00B57DB6">
        <w:rPr>
          <w:b/>
          <w:bCs/>
          <w:i/>
          <w:iCs/>
        </w:rPr>
        <w:t xml:space="preserve">a </w:t>
      </w:r>
      <w:r w:rsidRPr="00B57DB6">
        <w:rPr>
          <w:b/>
          <w:bCs/>
          <w:i/>
          <w:iCs/>
        </w:rPr>
        <w:t xml:space="preserve">dane zajmove i depozite </w:t>
      </w:r>
      <w:r w:rsidRPr="00B57DB6">
        <w:t xml:space="preserve">(skupina 51) </w:t>
      </w:r>
      <w:r w:rsidR="00622A5C" w:rsidRPr="00B57DB6">
        <w:t>odnos</w:t>
      </w:r>
      <w:r w:rsidR="00170883" w:rsidRPr="00B57DB6">
        <w:t>e</w:t>
      </w:r>
      <w:r w:rsidR="00622A5C" w:rsidRPr="00B57DB6">
        <w:t xml:space="preserve"> se na zajam dan TD </w:t>
      </w:r>
      <w:r w:rsidR="00FF58D7" w:rsidRPr="00B57DB6">
        <w:t>Energo metan d.o.o.</w:t>
      </w:r>
      <w:r w:rsidR="00622A5C" w:rsidRPr="00B57DB6">
        <w:t xml:space="preserve"> </w:t>
      </w:r>
      <w:r w:rsidRPr="00B57DB6">
        <w:t xml:space="preserve">u iznosu od </w:t>
      </w:r>
      <w:r w:rsidR="00E66460" w:rsidRPr="00B57DB6">
        <w:t>714,29</w:t>
      </w:r>
      <w:r w:rsidRPr="00B57DB6">
        <w:t xml:space="preserve"> €</w:t>
      </w:r>
      <w:r w:rsidR="00622A5C" w:rsidRPr="00B57DB6">
        <w:t xml:space="preserve"> za razvoj plinske mreže</w:t>
      </w:r>
      <w:r w:rsidRPr="00B57DB6">
        <w:t xml:space="preserve">, koji odgovara iznosu naplaćene naknade za priključenje na plinsku mrežu i iznosa za financiranje izgradnje plinske mreže sukladno konačnom obračunu </w:t>
      </w:r>
      <w:r w:rsidR="00FF58D7" w:rsidRPr="00B57DB6">
        <w:t xml:space="preserve">ENERGO METANA </w:t>
      </w:r>
      <w:r w:rsidRPr="00B57DB6">
        <w:t>na dan 31.12.202</w:t>
      </w:r>
      <w:r w:rsidR="00E66460" w:rsidRPr="00B57DB6">
        <w:t>4</w:t>
      </w:r>
      <w:r w:rsidRPr="00B57DB6">
        <w:t>. godine.</w:t>
      </w:r>
    </w:p>
    <w:p w14:paraId="20BBD071" w14:textId="21DB7984" w:rsidR="004B6197" w:rsidRPr="00B57DB6" w:rsidRDefault="004B6197" w:rsidP="004B6197">
      <w:pPr>
        <w:ind w:firstLine="708"/>
        <w:jc w:val="both"/>
      </w:pPr>
      <w:r w:rsidRPr="00B57DB6">
        <w:rPr>
          <w:b/>
          <w:bCs/>
          <w:i/>
          <w:iCs/>
        </w:rPr>
        <w:t xml:space="preserve">Izdaci za </w:t>
      </w:r>
      <w:r w:rsidR="00C7127C" w:rsidRPr="00B57DB6">
        <w:rPr>
          <w:b/>
          <w:bCs/>
          <w:i/>
          <w:iCs/>
        </w:rPr>
        <w:t>otplat</w:t>
      </w:r>
      <w:r w:rsidR="00C321DD" w:rsidRPr="00B57DB6">
        <w:rPr>
          <w:b/>
          <w:bCs/>
          <w:i/>
          <w:iCs/>
        </w:rPr>
        <w:t>e</w:t>
      </w:r>
      <w:r w:rsidR="00C7127C" w:rsidRPr="00B57DB6">
        <w:rPr>
          <w:b/>
          <w:bCs/>
          <w:i/>
          <w:iCs/>
        </w:rPr>
        <w:t xml:space="preserve"> glavnic</w:t>
      </w:r>
      <w:r w:rsidR="00C321DD" w:rsidRPr="00B57DB6">
        <w:rPr>
          <w:b/>
          <w:bCs/>
          <w:i/>
          <w:iCs/>
        </w:rPr>
        <w:t>a</w:t>
      </w:r>
      <w:r w:rsidR="00C7127C" w:rsidRPr="00B57DB6">
        <w:rPr>
          <w:b/>
          <w:bCs/>
          <w:i/>
          <w:iCs/>
        </w:rPr>
        <w:t xml:space="preserve"> primljen</w:t>
      </w:r>
      <w:r w:rsidR="00C321DD" w:rsidRPr="00B57DB6">
        <w:rPr>
          <w:b/>
          <w:bCs/>
          <w:i/>
          <w:iCs/>
        </w:rPr>
        <w:t>ih</w:t>
      </w:r>
      <w:r w:rsidR="00C7127C" w:rsidRPr="00B57DB6">
        <w:rPr>
          <w:b/>
          <w:bCs/>
          <w:i/>
          <w:iCs/>
        </w:rPr>
        <w:t xml:space="preserve"> kredita</w:t>
      </w:r>
      <w:r w:rsidR="00E633CE" w:rsidRPr="00B57DB6">
        <w:t xml:space="preserve"> (</w:t>
      </w:r>
      <w:r w:rsidR="001D5B17" w:rsidRPr="00B57DB6">
        <w:t>skupina</w:t>
      </w:r>
      <w:r w:rsidR="00E633CE" w:rsidRPr="00B57DB6">
        <w:t xml:space="preserve"> 54) </w:t>
      </w:r>
      <w:r w:rsidR="00622A5C" w:rsidRPr="00B57DB6">
        <w:t>u ukupnom iznosu od 81</w:t>
      </w:r>
      <w:r w:rsidR="00E66460" w:rsidRPr="00B57DB6">
        <w:t>9.674,00</w:t>
      </w:r>
      <w:r w:rsidR="00622A5C" w:rsidRPr="00B57DB6">
        <w:t xml:space="preserve"> € </w:t>
      </w:r>
      <w:r w:rsidRPr="00B57DB6">
        <w:t>odnos</w:t>
      </w:r>
      <w:r w:rsidR="00170883" w:rsidRPr="00B57DB6">
        <w:t>e</w:t>
      </w:r>
      <w:r w:rsidRPr="00B57DB6">
        <w:t xml:space="preserve"> se na otplate glavnica primljenih kredita </w:t>
      </w:r>
      <w:r w:rsidR="00013BD6" w:rsidRPr="00B57DB6">
        <w:t>Hrvatske poštanske banke</w:t>
      </w:r>
      <w:r w:rsidR="00A82E74" w:rsidRPr="00B57DB6">
        <w:t xml:space="preserve"> d.d.</w:t>
      </w:r>
      <w:r w:rsidR="00C321DD" w:rsidRPr="00B57DB6">
        <w:t xml:space="preserve"> i </w:t>
      </w:r>
      <w:r w:rsidR="00A82E74" w:rsidRPr="00B57DB6">
        <w:t>OTP banke d.d.</w:t>
      </w:r>
      <w:r w:rsidR="00B318DA" w:rsidRPr="00B57DB6">
        <w:t xml:space="preserve"> iz ranijeg razdoblja</w:t>
      </w:r>
      <w:r w:rsidR="00FF2FEB" w:rsidRPr="00B57DB6">
        <w:t>.</w:t>
      </w:r>
    </w:p>
    <w:p w14:paraId="12C3712F" w14:textId="77777777" w:rsidR="00B57DB6" w:rsidRPr="00B57DB6" w:rsidRDefault="00B57DB6" w:rsidP="004B6197">
      <w:pPr>
        <w:ind w:firstLine="708"/>
        <w:jc w:val="both"/>
      </w:pPr>
    </w:p>
    <w:p w14:paraId="0074217B" w14:textId="77777777" w:rsidR="0018391B" w:rsidRPr="00B57DB6" w:rsidRDefault="0018391B" w:rsidP="00765E3F">
      <w:pPr>
        <w:autoSpaceDE w:val="0"/>
        <w:autoSpaceDN w:val="0"/>
        <w:adjustRightInd w:val="0"/>
        <w:jc w:val="both"/>
        <w:rPr>
          <w:rFonts w:eastAsiaTheme="minorHAnsi"/>
          <w:lang w:eastAsia="en-US"/>
        </w:rPr>
      </w:pPr>
    </w:p>
    <w:p w14:paraId="006A47FB" w14:textId="181C3FFB" w:rsidR="0018391B" w:rsidRPr="00B57DB6" w:rsidRDefault="0018391B" w:rsidP="0018391B">
      <w:pPr>
        <w:pStyle w:val="Odlomakpopisa"/>
        <w:numPr>
          <w:ilvl w:val="1"/>
          <w:numId w:val="11"/>
        </w:numPr>
        <w:jc w:val="center"/>
        <w:rPr>
          <w:b/>
        </w:rPr>
      </w:pPr>
      <w:r w:rsidRPr="00B57DB6">
        <w:rPr>
          <w:b/>
        </w:rPr>
        <w:lastRenderedPageBreak/>
        <w:t xml:space="preserve"> STANJE NOVČANIH SREDSTAVA NA RAČUN</w:t>
      </w:r>
      <w:r w:rsidR="005657F8" w:rsidRPr="00B57DB6">
        <w:rPr>
          <w:b/>
        </w:rPr>
        <w:t>IMA PRORAČUNA I PRORAČUNSKIH KORISNIKA</w:t>
      </w:r>
    </w:p>
    <w:p w14:paraId="0860BEC4" w14:textId="77777777" w:rsidR="0018391B" w:rsidRPr="00B57DB6" w:rsidRDefault="0018391B" w:rsidP="0018391B">
      <w:pPr>
        <w:rPr>
          <w:b/>
        </w:rPr>
      </w:pPr>
    </w:p>
    <w:p w14:paraId="3F171D36" w14:textId="1ED57424" w:rsidR="001008B2" w:rsidRPr="00B57DB6" w:rsidRDefault="007828E7" w:rsidP="001008B2">
      <w:pPr>
        <w:autoSpaceDE w:val="0"/>
        <w:autoSpaceDN w:val="0"/>
        <w:adjustRightInd w:val="0"/>
        <w:ind w:firstLine="708"/>
        <w:jc w:val="both"/>
      </w:pPr>
      <w:r w:rsidRPr="00B57DB6">
        <w:t>Stanje novčanih sredstava na računima proračuna i proračunskih korisnika na početku i na kraju 202</w:t>
      </w:r>
      <w:r w:rsidR="00523A41" w:rsidRPr="00B57DB6">
        <w:t>4</w:t>
      </w:r>
      <w:r w:rsidRPr="00B57DB6">
        <w:t>. godine</w:t>
      </w:r>
      <w:r w:rsidR="0032492A" w:rsidRPr="00B57DB6">
        <w:t xml:space="preserve"> iznosi kako slijedi:</w:t>
      </w:r>
    </w:p>
    <w:p w14:paraId="78500774" w14:textId="77777777" w:rsidR="001008B2" w:rsidRPr="00B57DB6" w:rsidRDefault="001008B2" w:rsidP="001008B2">
      <w:pPr>
        <w:autoSpaceDE w:val="0"/>
        <w:autoSpaceDN w:val="0"/>
        <w:adjustRightInd w:val="0"/>
        <w:ind w:firstLine="708"/>
        <w:jc w:val="both"/>
      </w:pPr>
    </w:p>
    <w:tbl>
      <w:tblPr>
        <w:tblW w:w="9072" w:type="dxa"/>
        <w:tblLook w:val="04A0" w:firstRow="1" w:lastRow="0" w:firstColumn="1" w:lastColumn="0" w:noHBand="0" w:noVBand="1"/>
      </w:tblPr>
      <w:tblGrid>
        <w:gridCol w:w="491"/>
        <w:gridCol w:w="4754"/>
        <w:gridCol w:w="1985"/>
        <w:gridCol w:w="1842"/>
      </w:tblGrid>
      <w:tr w:rsidR="00650C7A" w:rsidRPr="00B57DB6" w14:paraId="39E8570F" w14:textId="77777777" w:rsidTr="001008B2">
        <w:trPr>
          <w:trHeight w:val="570"/>
        </w:trPr>
        <w:tc>
          <w:tcPr>
            <w:tcW w:w="5245" w:type="dxa"/>
            <w:gridSpan w:val="2"/>
            <w:vMerge w:val="restart"/>
            <w:tcBorders>
              <w:top w:val="nil"/>
              <w:left w:val="nil"/>
              <w:bottom w:val="single" w:sz="4" w:space="0" w:color="000000"/>
              <w:right w:val="single" w:sz="4" w:space="0" w:color="000000"/>
            </w:tcBorders>
            <w:shd w:val="clear" w:color="auto" w:fill="auto"/>
            <w:noWrap/>
            <w:vAlign w:val="center"/>
            <w:hideMark/>
          </w:tcPr>
          <w:p w14:paraId="38114CC4" w14:textId="77777777" w:rsidR="001008B2" w:rsidRPr="00B57DB6" w:rsidRDefault="001008B2">
            <w:pPr>
              <w:rPr>
                <w:sz w:val="20"/>
                <w:szCs w:val="20"/>
              </w:rPr>
            </w:pPr>
          </w:p>
        </w:tc>
        <w:tc>
          <w:tcPr>
            <w:tcW w:w="3827" w:type="dxa"/>
            <w:gridSpan w:val="2"/>
            <w:tcBorders>
              <w:top w:val="single" w:sz="4" w:space="0" w:color="auto"/>
              <w:left w:val="nil"/>
              <w:bottom w:val="single" w:sz="4" w:space="0" w:color="auto"/>
              <w:right w:val="single" w:sz="4" w:space="0" w:color="000000"/>
            </w:tcBorders>
            <w:shd w:val="clear" w:color="000000" w:fill="D9D9D9"/>
            <w:vAlign w:val="center"/>
            <w:hideMark/>
          </w:tcPr>
          <w:p w14:paraId="0ABAC370" w14:textId="77777777" w:rsidR="001008B2" w:rsidRPr="00B57DB6" w:rsidRDefault="001008B2">
            <w:pPr>
              <w:jc w:val="center"/>
              <w:rPr>
                <w:b/>
                <w:bCs/>
                <w:sz w:val="22"/>
                <w:szCs w:val="22"/>
              </w:rPr>
            </w:pPr>
            <w:r w:rsidRPr="00B57DB6">
              <w:rPr>
                <w:b/>
                <w:bCs/>
                <w:sz w:val="22"/>
                <w:szCs w:val="22"/>
              </w:rPr>
              <w:t>STANJE NOVČANIH SREDSTAVA NA RAČUNU</w:t>
            </w:r>
          </w:p>
        </w:tc>
      </w:tr>
      <w:tr w:rsidR="00650C7A" w:rsidRPr="00B57DB6" w14:paraId="2361D92D" w14:textId="77777777" w:rsidTr="001008B2">
        <w:trPr>
          <w:trHeight w:val="300"/>
        </w:trPr>
        <w:tc>
          <w:tcPr>
            <w:tcW w:w="5245" w:type="dxa"/>
            <w:gridSpan w:val="2"/>
            <w:vMerge/>
            <w:tcBorders>
              <w:top w:val="nil"/>
              <w:left w:val="nil"/>
              <w:bottom w:val="single" w:sz="4" w:space="0" w:color="000000"/>
              <w:right w:val="single" w:sz="4" w:space="0" w:color="000000"/>
            </w:tcBorders>
            <w:vAlign w:val="center"/>
            <w:hideMark/>
          </w:tcPr>
          <w:p w14:paraId="2160BD35" w14:textId="77777777" w:rsidR="001008B2" w:rsidRPr="00B57DB6" w:rsidRDefault="001008B2">
            <w:pPr>
              <w:rPr>
                <w:sz w:val="20"/>
                <w:szCs w:val="20"/>
              </w:rPr>
            </w:pPr>
          </w:p>
        </w:tc>
        <w:tc>
          <w:tcPr>
            <w:tcW w:w="1985" w:type="dxa"/>
            <w:tcBorders>
              <w:top w:val="nil"/>
              <w:left w:val="nil"/>
              <w:bottom w:val="single" w:sz="4" w:space="0" w:color="auto"/>
              <w:right w:val="single" w:sz="4" w:space="0" w:color="auto"/>
            </w:tcBorders>
            <w:shd w:val="clear" w:color="000000" w:fill="D9D9D9"/>
            <w:vAlign w:val="center"/>
            <w:hideMark/>
          </w:tcPr>
          <w:p w14:paraId="17475D2B" w14:textId="77777777" w:rsidR="001008B2" w:rsidRPr="00B57DB6" w:rsidRDefault="001008B2">
            <w:pPr>
              <w:jc w:val="center"/>
              <w:rPr>
                <w:b/>
                <w:bCs/>
                <w:sz w:val="22"/>
                <w:szCs w:val="22"/>
              </w:rPr>
            </w:pPr>
            <w:r w:rsidRPr="00B57DB6">
              <w:rPr>
                <w:b/>
                <w:bCs/>
                <w:sz w:val="22"/>
                <w:szCs w:val="22"/>
              </w:rPr>
              <w:t>1.1.2024.</w:t>
            </w:r>
          </w:p>
        </w:tc>
        <w:tc>
          <w:tcPr>
            <w:tcW w:w="1842" w:type="dxa"/>
            <w:tcBorders>
              <w:top w:val="nil"/>
              <w:left w:val="nil"/>
              <w:bottom w:val="single" w:sz="4" w:space="0" w:color="auto"/>
              <w:right w:val="single" w:sz="4" w:space="0" w:color="auto"/>
            </w:tcBorders>
            <w:shd w:val="clear" w:color="000000" w:fill="D9D9D9"/>
            <w:vAlign w:val="center"/>
            <w:hideMark/>
          </w:tcPr>
          <w:p w14:paraId="27CDF5F7" w14:textId="77777777" w:rsidR="001008B2" w:rsidRPr="00B57DB6" w:rsidRDefault="001008B2">
            <w:pPr>
              <w:jc w:val="center"/>
              <w:rPr>
                <w:b/>
                <w:bCs/>
                <w:sz w:val="22"/>
                <w:szCs w:val="22"/>
              </w:rPr>
            </w:pPr>
            <w:r w:rsidRPr="00B57DB6">
              <w:rPr>
                <w:b/>
                <w:bCs/>
                <w:sz w:val="22"/>
                <w:szCs w:val="22"/>
              </w:rPr>
              <w:t>31.12.2024.</w:t>
            </w:r>
          </w:p>
        </w:tc>
      </w:tr>
      <w:tr w:rsidR="00650C7A" w:rsidRPr="00B57DB6" w14:paraId="6929D2CB" w14:textId="77777777" w:rsidTr="00FC1515">
        <w:trPr>
          <w:trHeight w:val="300"/>
        </w:trPr>
        <w:tc>
          <w:tcPr>
            <w:tcW w:w="491" w:type="dxa"/>
            <w:tcBorders>
              <w:top w:val="nil"/>
              <w:left w:val="single" w:sz="4" w:space="0" w:color="auto"/>
              <w:bottom w:val="single" w:sz="4" w:space="0" w:color="auto"/>
              <w:right w:val="nil"/>
            </w:tcBorders>
            <w:shd w:val="clear" w:color="000000" w:fill="D9D9D9"/>
            <w:noWrap/>
            <w:vAlign w:val="center"/>
            <w:hideMark/>
          </w:tcPr>
          <w:p w14:paraId="7BD56205" w14:textId="77777777" w:rsidR="001008B2" w:rsidRPr="00B57DB6" w:rsidRDefault="001008B2">
            <w:pPr>
              <w:jc w:val="center"/>
              <w:rPr>
                <w:b/>
                <w:bCs/>
                <w:sz w:val="22"/>
                <w:szCs w:val="22"/>
              </w:rPr>
            </w:pPr>
            <w:r w:rsidRPr="00B57DB6">
              <w:rPr>
                <w:b/>
                <w:bCs/>
                <w:sz w:val="22"/>
                <w:szCs w:val="22"/>
              </w:rPr>
              <w:t>A)</w:t>
            </w:r>
          </w:p>
        </w:tc>
        <w:tc>
          <w:tcPr>
            <w:tcW w:w="4754" w:type="dxa"/>
            <w:tcBorders>
              <w:top w:val="nil"/>
              <w:left w:val="nil"/>
              <w:bottom w:val="single" w:sz="4" w:space="0" w:color="auto"/>
              <w:right w:val="single" w:sz="4" w:space="0" w:color="auto"/>
            </w:tcBorders>
            <w:shd w:val="clear" w:color="000000" w:fill="D9D9D9"/>
            <w:noWrap/>
            <w:vAlign w:val="center"/>
            <w:hideMark/>
          </w:tcPr>
          <w:p w14:paraId="441E4F61" w14:textId="77777777" w:rsidR="001008B2" w:rsidRPr="00B57DB6" w:rsidRDefault="001008B2">
            <w:pPr>
              <w:rPr>
                <w:b/>
                <w:bCs/>
                <w:sz w:val="22"/>
                <w:szCs w:val="22"/>
              </w:rPr>
            </w:pPr>
            <w:r w:rsidRPr="00B57DB6">
              <w:rPr>
                <w:b/>
                <w:bCs/>
                <w:sz w:val="22"/>
                <w:szCs w:val="22"/>
              </w:rPr>
              <w:t>GRAD SAMOBOR</w:t>
            </w:r>
          </w:p>
        </w:tc>
        <w:tc>
          <w:tcPr>
            <w:tcW w:w="1985" w:type="dxa"/>
            <w:tcBorders>
              <w:top w:val="nil"/>
              <w:left w:val="nil"/>
              <w:bottom w:val="single" w:sz="4" w:space="0" w:color="auto"/>
              <w:right w:val="single" w:sz="4" w:space="0" w:color="auto"/>
            </w:tcBorders>
            <w:shd w:val="clear" w:color="auto" w:fill="auto"/>
            <w:noWrap/>
            <w:vAlign w:val="center"/>
            <w:hideMark/>
          </w:tcPr>
          <w:p w14:paraId="59D815ED" w14:textId="77777777" w:rsidR="001008B2" w:rsidRPr="00B57DB6" w:rsidRDefault="001008B2">
            <w:pPr>
              <w:jc w:val="right"/>
              <w:rPr>
                <w:b/>
                <w:bCs/>
                <w:sz w:val="22"/>
                <w:szCs w:val="22"/>
              </w:rPr>
            </w:pPr>
            <w:r w:rsidRPr="00B57DB6">
              <w:rPr>
                <w:b/>
                <w:bCs/>
                <w:sz w:val="22"/>
                <w:szCs w:val="22"/>
              </w:rPr>
              <w:t>7.493.401,08</w:t>
            </w:r>
          </w:p>
        </w:tc>
        <w:tc>
          <w:tcPr>
            <w:tcW w:w="1842" w:type="dxa"/>
            <w:tcBorders>
              <w:top w:val="nil"/>
              <w:left w:val="nil"/>
              <w:bottom w:val="single" w:sz="4" w:space="0" w:color="auto"/>
              <w:right w:val="single" w:sz="4" w:space="0" w:color="auto"/>
            </w:tcBorders>
            <w:shd w:val="clear" w:color="auto" w:fill="auto"/>
            <w:noWrap/>
            <w:vAlign w:val="center"/>
            <w:hideMark/>
          </w:tcPr>
          <w:p w14:paraId="51CE0F32" w14:textId="77777777" w:rsidR="001008B2" w:rsidRPr="00B57DB6" w:rsidRDefault="001008B2">
            <w:pPr>
              <w:jc w:val="right"/>
              <w:rPr>
                <w:b/>
                <w:bCs/>
                <w:sz w:val="22"/>
                <w:szCs w:val="22"/>
              </w:rPr>
            </w:pPr>
            <w:r w:rsidRPr="00B57DB6">
              <w:rPr>
                <w:b/>
                <w:bCs/>
                <w:sz w:val="22"/>
                <w:szCs w:val="22"/>
              </w:rPr>
              <w:t>1.801.931,40</w:t>
            </w:r>
          </w:p>
        </w:tc>
      </w:tr>
      <w:tr w:rsidR="00650C7A" w:rsidRPr="00B57DB6" w14:paraId="0F5ACF34" w14:textId="77777777" w:rsidTr="00FC1515">
        <w:trPr>
          <w:trHeight w:val="300"/>
        </w:trPr>
        <w:tc>
          <w:tcPr>
            <w:tcW w:w="491"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88A997" w14:textId="77777777" w:rsidR="001008B2" w:rsidRPr="00B57DB6" w:rsidRDefault="001008B2">
            <w:pPr>
              <w:jc w:val="center"/>
              <w:rPr>
                <w:b/>
                <w:bCs/>
                <w:sz w:val="22"/>
                <w:szCs w:val="22"/>
              </w:rPr>
            </w:pPr>
            <w:r w:rsidRPr="00B57DB6">
              <w:rPr>
                <w:b/>
                <w:bCs/>
                <w:sz w:val="22"/>
                <w:szCs w:val="22"/>
              </w:rPr>
              <w:t>B)</w:t>
            </w:r>
          </w:p>
        </w:tc>
        <w:tc>
          <w:tcPr>
            <w:tcW w:w="475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9DEB24B" w14:textId="77777777" w:rsidR="001008B2" w:rsidRPr="00B57DB6" w:rsidRDefault="001008B2">
            <w:pPr>
              <w:rPr>
                <w:b/>
                <w:bCs/>
                <w:sz w:val="22"/>
                <w:szCs w:val="22"/>
              </w:rPr>
            </w:pPr>
            <w:r w:rsidRPr="00B57DB6">
              <w:rPr>
                <w:b/>
                <w:bCs/>
                <w:sz w:val="22"/>
                <w:szCs w:val="22"/>
              </w:rPr>
              <w:t>PRORAČUNSKI KORISNICI</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A8FB5" w14:textId="77777777" w:rsidR="001008B2" w:rsidRPr="00B57DB6" w:rsidRDefault="001008B2">
            <w:pPr>
              <w:jc w:val="right"/>
              <w:rPr>
                <w:b/>
                <w:bCs/>
                <w:sz w:val="22"/>
                <w:szCs w:val="22"/>
              </w:rPr>
            </w:pPr>
            <w:r w:rsidRPr="00B57DB6">
              <w:rPr>
                <w:b/>
                <w:bCs/>
                <w:sz w:val="22"/>
                <w:szCs w:val="22"/>
              </w:rPr>
              <w:t>4.104,02</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7EFE3" w14:textId="77777777" w:rsidR="001008B2" w:rsidRPr="00B57DB6" w:rsidRDefault="001008B2">
            <w:pPr>
              <w:jc w:val="right"/>
              <w:rPr>
                <w:b/>
                <w:bCs/>
                <w:sz w:val="22"/>
                <w:szCs w:val="22"/>
              </w:rPr>
            </w:pPr>
            <w:r w:rsidRPr="00B57DB6">
              <w:rPr>
                <w:b/>
                <w:bCs/>
                <w:sz w:val="22"/>
                <w:szCs w:val="22"/>
              </w:rPr>
              <w:t>27.546,41</w:t>
            </w:r>
          </w:p>
        </w:tc>
      </w:tr>
      <w:tr w:rsidR="00650C7A" w:rsidRPr="00B57DB6" w14:paraId="642F589F" w14:textId="77777777" w:rsidTr="00FC1515">
        <w:trPr>
          <w:trHeight w:val="300"/>
        </w:trPr>
        <w:tc>
          <w:tcPr>
            <w:tcW w:w="4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BBB8F" w14:textId="77777777" w:rsidR="001008B2" w:rsidRPr="00B57DB6" w:rsidRDefault="001008B2">
            <w:pPr>
              <w:jc w:val="right"/>
              <w:rPr>
                <w:sz w:val="22"/>
                <w:szCs w:val="22"/>
              </w:rPr>
            </w:pPr>
            <w:r w:rsidRPr="00B57DB6">
              <w:rPr>
                <w:sz w:val="22"/>
                <w:szCs w:val="22"/>
              </w:rPr>
              <w:t>1.</w:t>
            </w:r>
          </w:p>
        </w:tc>
        <w:tc>
          <w:tcPr>
            <w:tcW w:w="4754" w:type="dxa"/>
            <w:tcBorders>
              <w:top w:val="single" w:sz="4" w:space="0" w:color="auto"/>
              <w:left w:val="nil"/>
              <w:bottom w:val="single" w:sz="4" w:space="0" w:color="auto"/>
              <w:right w:val="single" w:sz="4" w:space="0" w:color="auto"/>
            </w:tcBorders>
            <w:shd w:val="clear" w:color="auto" w:fill="auto"/>
            <w:noWrap/>
            <w:vAlign w:val="center"/>
            <w:hideMark/>
          </w:tcPr>
          <w:p w14:paraId="07E7233C" w14:textId="77777777" w:rsidR="001008B2" w:rsidRPr="00B57DB6" w:rsidRDefault="001008B2">
            <w:pPr>
              <w:rPr>
                <w:sz w:val="22"/>
                <w:szCs w:val="22"/>
              </w:rPr>
            </w:pPr>
            <w:r w:rsidRPr="00B57DB6">
              <w:rPr>
                <w:sz w:val="22"/>
                <w:szCs w:val="22"/>
              </w:rPr>
              <w:t>POU Samobor</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493F76CF" w14:textId="77777777" w:rsidR="001008B2" w:rsidRPr="00B57DB6" w:rsidRDefault="001008B2">
            <w:pPr>
              <w:jc w:val="right"/>
              <w:rPr>
                <w:sz w:val="22"/>
                <w:szCs w:val="22"/>
              </w:rPr>
            </w:pPr>
            <w:r w:rsidRPr="00B57DB6">
              <w:rPr>
                <w:sz w:val="22"/>
                <w:szCs w:val="22"/>
              </w:rPr>
              <w:t>4.031,44</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22BDBE04" w14:textId="77777777" w:rsidR="001008B2" w:rsidRPr="00B57DB6" w:rsidRDefault="001008B2">
            <w:pPr>
              <w:jc w:val="right"/>
              <w:rPr>
                <w:sz w:val="22"/>
                <w:szCs w:val="22"/>
              </w:rPr>
            </w:pPr>
            <w:r w:rsidRPr="00B57DB6">
              <w:rPr>
                <w:sz w:val="22"/>
                <w:szCs w:val="22"/>
              </w:rPr>
              <w:t>4.133,51</w:t>
            </w:r>
          </w:p>
        </w:tc>
      </w:tr>
      <w:tr w:rsidR="00650C7A" w:rsidRPr="00B57DB6" w14:paraId="2832603B"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0767BC4F" w14:textId="77777777" w:rsidR="001008B2" w:rsidRPr="00B57DB6" w:rsidRDefault="001008B2">
            <w:pPr>
              <w:jc w:val="right"/>
              <w:rPr>
                <w:sz w:val="22"/>
                <w:szCs w:val="22"/>
              </w:rPr>
            </w:pPr>
            <w:r w:rsidRPr="00B57DB6">
              <w:rPr>
                <w:sz w:val="22"/>
                <w:szCs w:val="22"/>
              </w:rPr>
              <w:t>2.</w:t>
            </w:r>
          </w:p>
        </w:tc>
        <w:tc>
          <w:tcPr>
            <w:tcW w:w="4754" w:type="dxa"/>
            <w:tcBorders>
              <w:top w:val="nil"/>
              <w:left w:val="nil"/>
              <w:bottom w:val="single" w:sz="4" w:space="0" w:color="auto"/>
              <w:right w:val="single" w:sz="4" w:space="0" w:color="auto"/>
            </w:tcBorders>
            <w:shd w:val="clear" w:color="000000" w:fill="FFFFFF"/>
            <w:noWrap/>
            <w:vAlign w:val="center"/>
            <w:hideMark/>
          </w:tcPr>
          <w:p w14:paraId="31AFCF6F" w14:textId="77777777" w:rsidR="001008B2" w:rsidRPr="00B57DB6" w:rsidRDefault="001008B2">
            <w:pPr>
              <w:rPr>
                <w:sz w:val="22"/>
                <w:szCs w:val="22"/>
              </w:rPr>
            </w:pPr>
            <w:r w:rsidRPr="00B57DB6">
              <w:rPr>
                <w:sz w:val="22"/>
                <w:szCs w:val="22"/>
              </w:rPr>
              <w:t>Gradska knjižnica Samobor</w:t>
            </w:r>
          </w:p>
        </w:tc>
        <w:tc>
          <w:tcPr>
            <w:tcW w:w="1985" w:type="dxa"/>
            <w:tcBorders>
              <w:top w:val="nil"/>
              <w:left w:val="nil"/>
              <w:bottom w:val="single" w:sz="4" w:space="0" w:color="auto"/>
              <w:right w:val="single" w:sz="4" w:space="0" w:color="auto"/>
            </w:tcBorders>
            <w:shd w:val="clear" w:color="auto" w:fill="auto"/>
            <w:noWrap/>
            <w:vAlign w:val="center"/>
            <w:hideMark/>
          </w:tcPr>
          <w:p w14:paraId="40B599A9" w14:textId="77777777" w:rsidR="001008B2" w:rsidRPr="00B57DB6" w:rsidRDefault="001008B2">
            <w:pPr>
              <w:jc w:val="right"/>
              <w:rPr>
                <w:sz w:val="22"/>
                <w:szCs w:val="22"/>
              </w:rPr>
            </w:pPr>
            <w:r w:rsidRPr="00B57DB6">
              <w:rPr>
                <w:sz w:val="22"/>
                <w:szCs w:val="22"/>
              </w:rPr>
              <w:t>72,54</w:t>
            </w:r>
          </w:p>
        </w:tc>
        <w:tc>
          <w:tcPr>
            <w:tcW w:w="1842" w:type="dxa"/>
            <w:tcBorders>
              <w:top w:val="nil"/>
              <w:left w:val="nil"/>
              <w:bottom w:val="single" w:sz="4" w:space="0" w:color="auto"/>
              <w:right w:val="single" w:sz="4" w:space="0" w:color="auto"/>
            </w:tcBorders>
            <w:shd w:val="clear" w:color="auto" w:fill="auto"/>
            <w:noWrap/>
            <w:vAlign w:val="center"/>
            <w:hideMark/>
          </w:tcPr>
          <w:p w14:paraId="11D4B50D" w14:textId="77777777" w:rsidR="001008B2" w:rsidRPr="00B57DB6" w:rsidRDefault="001008B2">
            <w:pPr>
              <w:jc w:val="right"/>
              <w:rPr>
                <w:sz w:val="22"/>
                <w:szCs w:val="22"/>
              </w:rPr>
            </w:pPr>
            <w:r w:rsidRPr="00B57DB6">
              <w:rPr>
                <w:sz w:val="22"/>
                <w:szCs w:val="22"/>
              </w:rPr>
              <w:t>0,00</w:t>
            </w:r>
          </w:p>
        </w:tc>
      </w:tr>
      <w:tr w:rsidR="00650C7A" w:rsidRPr="00B57DB6" w14:paraId="6252A4EB"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2FA28D3A" w14:textId="77777777" w:rsidR="001008B2" w:rsidRPr="00B57DB6" w:rsidRDefault="001008B2">
            <w:pPr>
              <w:jc w:val="right"/>
              <w:rPr>
                <w:sz w:val="22"/>
                <w:szCs w:val="22"/>
              </w:rPr>
            </w:pPr>
            <w:r w:rsidRPr="00B57DB6">
              <w:rPr>
                <w:sz w:val="22"/>
                <w:szCs w:val="22"/>
              </w:rPr>
              <w:t>3.</w:t>
            </w:r>
          </w:p>
        </w:tc>
        <w:tc>
          <w:tcPr>
            <w:tcW w:w="4754" w:type="dxa"/>
            <w:tcBorders>
              <w:top w:val="nil"/>
              <w:left w:val="nil"/>
              <w:bottom w:val="single" w:sz="4" w:space="0" w:color="auto"/>
              <w:right w:val="single" w:sz="4" w:space="0" w:color="auto"/>
            </w:tcBorders>
            <w:shd w:val="clear" w:color="000000" w:fill="FFFFFF"/>
            <w:noWrap/>
            <w:vAlign w:val="center"/>
            <w:hideMark/>
          </w:tcPr>
          <w:p w14:paraId="0A10C317" w14:textId="77777777" w:rsidR="001008B2" w:rsidRPr="00B57DB6" w:rsidRDefault="001008B2">
            <w:pPr>
              <w:rPr>
                <w:sz w:val="22"/>
                <w:szCs w:val="22"/>
              </w:rPr>
            </w:pPr>
            <w:r w:rsidRPr="00B57DB6">
              <w:rPr>
                <w:sz w:val="22"/>
                <w:szCs w:val="22"/>
              </w:rPr>
              <w:t>Samoborski muzej</w:t>
            </w:r>
          </w:p>
        </w:tc>
        <w:tc>
          <w:tcPr>
            <w:tcW w:w="1985" w:type="dxa"/>
            <w:tcBorders>
              <w:top w:val="nil"/>
              <w:left w:val="nil"/>
              <w:bottom w:val="single" w:sz="4" w:space="0" w:color="auto"/>
              <w:right w:val="single" w:sz="4" w:space="0" w:color="auto"/>
            </w:tcBorders>
            <w:shd w:val="clear" w:color="auto" w:fill="auto"/>
            <w:noWrap/>
            <w:vAlign w:val="center"/>
            <w:hideMark/>
          </w:tcPr>
          <w:p w14:paraId="4018F4BD" w14:textId="77777777" w:rsidR="001008B2" w:rsidRPr="00B57DB6" w:rsidRDefault="001008B2">
            <w:pPr>
              <w:jc w:val="right"/>
              <w:rPr>
                <w:sz w:val="22"/>
                <w:szCs w:val="22"/>
              </w:rPr>
            </w:pPr>
            <w:r w:rsidRPr="00B57DB6">
              <w:rPr>
                <w:sz w:val="22"/>
                <w:szCs w:val="22"/>
              </w:rPr>
              <w:t>0,00</w:t>
            </w:r>
          </w:p>
        </w:tc>
        <w:tc>
          <w:tcPr>
            <w:tcW w:w="1842" w:type="dxa"/>
            <w:tcBorders>
              <w:top w:val="nil"/>
              <w:left w:val="nil"/>
              <w:bottom w:val="single" w:sz="4" w:space="0" w:color="auto"/>
              <w:right w:val="single" w:sz="4" w:space="0" w:color="auto"/>
            </w:tcBorders>
            <w:shd w:val="clear" w:color="auto" w:fill="auto"/>
            <w:noWrap/>
            <w:vAlign w:val="center"/>
            <w:hideMark/>
          </w:tcPr>
          <w:p w14:paraId="1871D705" w14:textId="77777777" w:rsidR="001008B2" w:rsidRPr="00B57DB6" w:rsidRDefault="001008B2">
            <w:pPr>
              <w:jc w:val="right"/>
              <w:rPr>
                <w:sz w:val="22"/>
                <w:szCs w:val="22"/>
              </w:rPr>
            </w:pPr>
            <w:r w:rsidRPr="00B57DB6">
              <w:rPr>
                <w:sz w:val="22"/>
                <w:szCs w:val="22"/>
              </w:rPr>
              <w:t>0,00</w:t>
            </w:r>
          </w:p>
        </w:tc>
      </w:tr>
      <w:tr w:rsidR="00650C7A" w:rsidRPr="00B57DB6" w14:paraId="2EE5B242"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178DBDDD" w14:textId="77777777" w:rsidR="001008B2" w:rsidRPr="00B57DB6" w:rsidRDefault="001008B2">
            <w:pPr>
              <w:jc w:val="right"/>
              <w:rPr>
                <w:sz w:val="22"/>
                <w:szCs w:val="22"/>
              </w:rPr>
            </w:pPr>
            <w:r w:rsidRPr="00B57DB6">
              <w:rPr>
                <w:sz w:val="22"/>
                <w:szCs w:val="22"/>
              </w:rPr>
              <w:t>4.</w:t>
            </w:r>
          </w:p>
        </w:tc>
        <w:tc>
          <w:tcPr>
            <w:tcW w:w="4754" w:type="dxa"/>
            <w:tcBorders>
              <w:top w:val="nil"/>
              <w:left w:val="nil"/>
              <w:bottom w:val="single" w:sz="4" w:space="0" w:color="auto"/>
              <w:right w:val="single" w:sz="4" w:space="0" w:color="auto"/>
            </w:tcBorders>
            <w:shd w:val="clear" w:color="000000" w:fill="FFFFFF"/>
            <w:noWrap/>
            <w:vAlign w:val="center"/>
            <w:hideMark/>
          </w:tcPr>
          <w:p w14:paraId="33B98FBE" w14:textId="77777777" w:rsidR="001008B2" w:rsidRPr="00B57DB6" w:rsidRDefault="001008B2">
            <w:pPr>
              <w:rPr>
                <w:sz w:val="22"/>
                <w:szCs w:val="22"/>
              </w:rPr>
            </w:pPr>
            <w:r w:rsidRPr="00B57DB6">
              <w:rPr>
                <w:sz w:val="22"/>
                <w:szCs w:val="22"/>
              </w:rPr>
              <w:t>OŠ Bogumila Tonija</w:t>
            </w:r>
          </w:p>
        </w:tc>
        <w:tc>
          <w:tcPr>
            <w:tcW w:w="1985" w:type="dxa"/>
            <w:tcBorders>
              <w:top w:val="nil"/>
              <w:left w:val="nil"/>
              <w:bottom w:val="single" w:sz="4" w:space="0" w:color="auto"/>
              <w:right w:val="single" w:sz="4" w:space="0" w:color="auto"/>
            </w:tcBorders>
            <w:shd w:val="clear" w:color="auto" w:fill="auto"/>
            <w:noWrap/>
            <w:vAlign w:val="center"/>
            <w:hideMark/>
          </w:tcPr>
          <w:p w14:paraId="70CC384C" w14:textId="77777777" w:rsidR="001008B2" w:rsidRPr="00B57DB6" w:rsidRDefault="001008B2">
            <w:pPr>
              <w:jc w:val="right"/>
              <w:rPr>
                <w:sz w:val="22"/>
                <w:szCs w:val="22"/>
              </w:rPr>
            </w:pPr>
            <w:r w:rsidRPr="00B57DB6">
              <w:rPr>
                <w:sz w:val="22"/>
                <w:szCs w:val="22"/>
              </w:rPr>
              <w:t>0,00</w:t>
            </w:r>
          </w:p>
        </w:tc>
        <w:tc>
          <w:tcPr>
            <w:tcW w:w="1842" w:type="dxa"/>
            <w:tcBorders>
              <w:top w:val="nil"/>
              <w:left w:val="nil"/>
              <w:bottom w:val="single" w:sz="4" w:space="0" w:color="auto"/>
              <w:right w:val="single" w:sz="4" w:space="0" w:color="auto"/>
            </w:tcBorders>
            <w:shd w:val="clear" w:color="auto" w:fill="auto"/>
            <w:noWrap/>
            <w:vAlign w:val="center"/>
            <w:hideMark/>
          </w:tcPr>
          <w:p w14:paraId="6598B85D" w14:textId="77777777" w:rsidR="001008B2" w:rsidRPr="00B57DB6" w:rsidRDefault="001008B2">
            <w:pPr>
              <w:jc w:val="right"/>
              <w:rPr>
                <w:sz w:val="22"/>
                <w:szCs w:val="22"/>
              </w:rPr>
            </w:pPr>
            <w:r w:rsidRPr="00B57DB6">
              <w:rPr>
                <w:sz w:val="22"/>
                <w:szCs w:val="22"/>
              </w:rPr>
              <w:t>0,00</w:t>
            </w:r>
          </w:p>
        </w:tc>
      </w:tr>
      <w:tr w:rsidR="00650C7A" w:rsidRPr="00B57DB6" w14:paraId="2E121B5C"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3CF46C16" w14:textId="77777777" w:rsidR="001008B2" w:rsidRPr="00B57DB6" w:rsidRDefault="001008B2">
            <w:pPr>
              <w:jc w:val="right"/>
              <w:rPr>
                <w:sz w:val="22"/>
                <w:szCs w:val="22"/>
              </w:rPr>
            </w:pPr>
            <w:r w:rsidRPr="00B57DB6">
              <w:rPr>
                <w:sz w:val="22"/>
                <w:szCs w:val="22"/>
              </w:rPr>
              <w:t>5.</w:t>
            </w:r>
          </w:p>
        </w:tc>
        <w:tc>
          <w:tcPr>
            <w:tcW w:w="4754" w:type="dxa"/>
            <w:tcBorders>
              <w:top w:val="nil"/>
              <w:left w:val="nil"/>
              <w:bottom w:val="single" w:sz="4" w:space="0" w:color="auto"/>
              <w:right w:val="single" w:sz="4" w:space="0" w:color="auto"/>
            </w:tcBorders>
            <w:shd w:val="clear" w:color="000000" w:fill="FFFFFF"/>
            <w:noWrap/>
            <w:vAlign w:val="center"/>
            <w:hideMark/>
          </w:tcPr>
          <w:p w14:paraId="07E3673B" w14:textId="77777777" w:rsidR="001008B2" w:rsidRPr="00B57DB6" w:rsidRDefault="001008B2">
            <w:pPr>
              <w:rPr>
                <w:sz w:val="22"/>
                <w:szCs w:val="22"/>
              </w:rPr>
            </w:pPr>
            <w:r w:rsidRPr="00B57DB6">
              <w:rPr>
                <w:sz w:val="22"/>
                <w:szCs w:val="22"/>
              </w:rPr>
              <w:t>OŠ Samobor</w:t>
            </w:r>
          </w:p>
        </w:tc>
        <w:tc>
          <w:tcPr>
            <w:tcW w:w="1985" w:type="dxa"/>
            <w:tcBorders>
              <w:top w:val="nil"/>
              <w:left w:val="nil"/>
              <w:bottom w:val="single" w:sz="4" w:space="0" w:color="auto"/>
              <w:right w:val="single" w:sz="4" w:space="0" w:color="auto"/>
            </w:tcBorders>
            <w:shd w:val="clear" w:color="auto" w:fill="auto"/>
            <w:noWrap/>
            <w:vAlign w:val="center"/>
            <w:hideMark/>
          </w:tcPr>
          <w:p w14:paraId="39FBF0BD" w14:textId="77777777" w:rsidR="001008B2" w:rsidRPr="00B57DB6" w:rsidRDefault="001008B2">
            <w:pPr>
              <w:jc w:val="right"/>
              <w:rPr>
                <w:sz w:val="22"/>
                <w:szCs w:val="22"/>
              </w:rPr>
            </w:pPr>
            <w:r w:rsidRPr="00B57DB6">
              <w:rPr>
                <w:sz w:val="22"/>
                <w:szCs w:val="22"/>
              </w:rPr>
              <w:t>0,00</w:t>
            </w:r>
          </w:p>
        </w:tc>
        <w:tc>
          <w:tcPr>
            <w:tcW w:w="1842" w:type="dxa"/>
            <w:tcBorders>
              <w:top w:val="nil"/>
              <w:left w:val="nil"/>
              <w:bottom w:val="single" w:sz="4" w:space="0" w:color="auto"/>
              <w:right w:val="single" w:sz="4" w:space="0" w:color="auto"/>
            </w:tcBorders>
            <w:shd w:val="clear" w:color="auto" w:fill="auto"/>
            <w:noWrap/>
            <w:vAlign w:val="center"/>
            <w:hideMark/>
          </w:tcPr>
          <w:p w14:paraId="114F663E" w14:textId="77777777" w:rsidR="001008B2" w:rsidRPr="00B57DB6" w:rsidRDefault="001008B2">
            <w:pPr>
              <w:jc w:val="right"/>
              <w:rPr>
                <w:sz w:val="22"/>
                <w:szCs w:val="22"/>
              </w:rPr>
            </w:pPr>
            <w:r w:rsidRPr="00B57DB6">
              <w:rPr>
                <w:sz w:val="22"/>
                <w:szCs w:val="22"/>
              </w:rPr>
              <w:t>0,00</w:t>
            </w:r>
          </w:p>
        </w:tc>
      </w:tr>
      <w:tr w:rsidR="00650C7A" w:rsidRPr="00B57DB6" w14:paraId="66C4A4D3"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07B0732A" w14:textId="77777777" w:rsidR="001008B2" w:rsidRPr="00B57DB6" w:rsidRDefault="001008B2">
            <w:pPr>
              <w:jc w:val="right"/>
              <w:rPr>
                <w:sz w:val="22"/>
                <w:szCs w:val="22"/>
              </w:rPr>
            </w:pPr>
            <w:r w:rsidRPr="00B57DB6">
              <w:rPr>
                <w:sz w:val="22"/>
                <w:szCs w:val="22"/>
              </w:rPr>
              <w:t>6.</w:t>
            </w:r>
          </w:p>
        </w:tc>
        <w:tc>
          <w:tcPr>
            <w:tcW w:w="4754" w:type="dxa"/>
            <w:tcBorders>
              <w:top w:val="nil"/>
              <w:left w:val="nil"/>
              <w:bottom w:val="single" w:sz="4" w:space="0" w:color="auto"/>
              <w:right w:val="single" w:sz="4" w:space="0" w:color="auto"/>
            </w:tcBorders>
            <w:shd w:val="clear" w:color="000000" w:fill="FFFFFF"/>
            <w:noWrap/>
            <w:vAlign w:val="center"/>
            <w:hideMark/>
          </w:tcPr>
          <w:p w14:paraId="173EC476" w14:textId="77777777" w:rsidR="001008B2" w:rsidRPr="00B57DB6" w:rsidRDefault="001008B2">
            <w:pPr>
              <w:rPr>
                <w:sz w:val="22"/>
                <w:szCs w:val="22"/>
              </w:rPr>
            </w:pPr>
            <w:r w:rsidRPr="00B57DB6">
              <w:rPr>
                <w:sz w:val="22"/>
                <w:szCs w:val="22"/>
              </w:rPr>
              <w:t>OŠ Milana Langa</w:t>
            </w:r>
          </w:p>
        </w:tc>
        <w:tc>
          <w:tcPr>
            <w:tcW w:w="1985" w:type="dxa"/>
            <w:tcBorders>
              <w:top w:val="nil"/>
              <w:left w:val="nil"/>
              <w:bottom w:val="single" w:sz="4" w:space="0" w:color="auto"/>
              <w:right w:val="single" w:sz="4" w:space="0" w:color="auto"/>
            </w:tcBorders>
            <w:shd w:val="clear" w:color="auto" w:fill="auto"/>
            <w:noWrap/>
            <w:vAlign w:val="center"/>
            <w:hideMark/>
          </w:tcPr>
          <w:p w14:paraId="5E03B12A" w14:textId="77777777" w:rsidR="001008B2" w:rsidRPr="00B57DB6" w:rsidRDefault="001008B2">
            <w:pPr>
              <w:jc w:val="right"/>
              <w:rPr>
                <w:sz w:val="22"/>
                <w:szCs w:val="22"/>
              </w:rPr>
            </w:pPr>
            <w:r w:rsidRPr="00B57DB6">
              <w:rPr>
                <w:sz w:val="22"/>
                <w:szCs w:val="22"/>
              </w:rPr>
              <w:t>0,00</w:t>
            </w:r>
          </w:p>
        </w:tc>
        <w:tc>
          <w:tcPr>
            <w:tcW w:w="1842" w:type="dxa"/>
            <w:tcBorders>
              <w:top w:val="nil"/>
              <w:left w:val="nil"/>
              <w:bottom w:val="single" w:sz="4" w:space="0" w:color="auto"/>
              <w:right w:val="single" w:sz="4" w:space="0" w:color="auto"/>
            </w:tcBorders>
            <w:shd w:val="clear" w:color="auto" w:fill="auto"/>
            <w:noWrap/>
            <w:vAlign w:val="center"/>
            <w:hideMark/>
          </w:tcPr>
          <w:p w14:paraId="4EB09157" w14:textId="77777777" w:rsidR="001008B2" w:rsidRPr="00B57DB6" w:rsidRDefault="001008B2">
            <w:pPr>
              <w:jc w:val="right"/>
              <w:rPr>
                <w:sz w:val="22"/>
                <w:szCs w:val="22"/>
              </w:rPr>
            </w:pPr>
            <w:r w:rsidRPr="00B57DB6">
              <w:rPr>
                <w:sz w:val="22"/>
                <w:szCs w:val="22"/>
              </w:rPr>
              <w:t>0,00</w:t>
            </w:r>
          </w:p>
        </w:tc>
      </w:tr>
      <w:tr w:rsidR="00650C7A" w:rsidRPr="00B57DB6" w14:paraId="678C7D18"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20F413E9" w14:textId="77777777" w:rsidR="001008B2" w:rsidRPr="00B57DB6" w:rsidRDefault="001008B2">
            <w:pPr>
              <w:jc w:val="right"/>
              <w:rPr>
                <w:sz w:val="22"/>
                <w:szCs w:val="22"/>
              </w:rPr>
            </w:pPr>
            <w:r w:rsidRPr="00B57DB6">
              <w:rPr>
                <w:sz w:val="22"/>
                <w:szCs w:val="22"/>
              </w:rPr>
              <w:t>7.</w:t>
            </w:r>
          </w:p>
        </w:tc>
        <w:tc>
          <w:tcPr>
            <w:tcW w:w="4754" w:type="dxa"/>
            <w:tcBorders>
              <w:top w:val="nil"/>
              <w:left w:val="nil"/>
              <w:bottom w:val="single" w:sz="4" w:space="0" w:color="auto"/>
              <w:right w:val="single" w:sz="4" w:space="0" w:color="auto"/>
            </w:tcBorders>
            <w:shd w:val="clear" w:color="000000" w:fill="FFFFFF"/>
            <w:noWrap/>
            <w:vAlign w:val="center"/>
            <w:hideMark/>
          </w:tcPr>
          <w:p w14:paraId="4EACA2A4" w14:textId="77777777" w:rsidR="001008B2" w:rsidRPr="00B57DB6" w:rsidRDefault="001008B2">
            <w:pPr>
              <w:rPr>
                <w:sz w:val="22"/>
                <w:szCs w:val="22"/>
              </w:rPr>
            </w:pPr>
            <w:r w:rsidRPr="00B57DB6">
              <w:rPr>
                <w:sz w:val="22"/>
                <w:szCs w:val="22"/>
              </w:rPr>
              <w:t>OŠ Mihaela Šiloboda</w:t>
            </w:r>
          </w:p>
        </w:tc>
        <w:tc>
          <w:tcPr>
            <w:tcW w:w="1985" w:type="dxa"/>
            <w:tcBorders>
              <w:top w:val="nil"/>
              <w:left w:val="nil"/>
              <w:bottom w:val="single" w:sz="4" w:space="0" w:color="auto"/>
              <w:right w:val="single" w:sz="4" w:space="0" w:color="auto"/>
            </w:tcBorders>
            <w:shd w:val="clear" w:color="auto" w:fill="auto"/>
            <w:noWrap/>
            <w:vAlign w:val="center"/>
            <w:hideMark/>
          </w:tcPr>
          <w:p w14:paraId="4FE854FB" w14:textId="77777777" w:rsidR="001008B2" w:rsidRPr="00B57DB6" w:rsidRDefault="001008B2">
            <w:pPr>
              <w:jc w:val="right"/>
              <w:rPr>
                <w:sz w:val="22"/>
                <w:szCs w:val="22"/>
              </w:rPr>
            </w:pPr>
            <w:r w:rsidRPr="00B57DB6">
              <w:rPr>
                <w:sz w:val="22"/>
                <w:szCs w:val="22"/>
              </w:rPr>
              <w:t>0,02</w:t>
            </w:r>
          </w:p>
        </w:tc>
        <w:tc>
          <w:tcPr>
            <w:tcW w:w="1842" w:type="dxa"/>
            <w:tcBorders>
              <w:top w:val="nil"/>
              <w:left w:val="nil"/>
              <w:bottom w:val="single" w:sz="4" w:space="0" w:color="auto"/>
              <w:right w:val="single" w:sz="4" w:space="0" w:color="auto"/>
            </w:tcBorders>
            <w:shd w:val="clear" w:color="auto" w:fill="auto"/>
            <w:noWrap/>
            <w:vAlign w:val="center"/>
            <w:hideMark/>
          </w:tcPr>
          <w:p w14:paraId="1F10EE23" w14:textId="77777777" w:rsidR="001008B2" w:rsidRPr="00B57DB6" w:rsidRDefault="001008B2">
            <w:pPr>
              <w:jc w:val="right"/>
              <w:rPr>
                <w:sz w:val="22"/>
                <w:szCs w:val="22"/>
              </w:rPr>
            </w:pPr>
            <w:r w:rsidRPr="00B57DB6">
              <w:rPr>
                <w:sz w:val="22"/>
                <w:szCs w:val="22"/>
              </w:rPr>
              <w:t>0,05</w:t>
            </w:r>
          </w:p>
        </w:tc>
      </w:tr>
      <w:tr w:rsidR="00650C7A" w:rsidRPr="00B57DB6" w14:paraId="009D5145"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13A7ED65" w14:textId="77777777" w:rsidR="001008B2" w:rsidRPr="00B57DB6" w:rsidRDefault="001008B2">
            <w:pPr>
              <w:jc w:val="right"/>
              <w:rPr>
                <w:sz w:val="22"/>
                <w:szCs w:val="22"/>
              </w:rPr>
            </w:pPr>
            <w:r w:rsidRPr="00B57DB6">
              <w:rPr>
                <w:sz w:val="22"/>
                <w:szCs w:val="22"/>
              </w:rPr>
              <w:t>8.</w:t>
            </w:r>
          </w:p>
        </w:tc>
        <w:tc>
          <w:tcPr>
            <w:tcW w:w="4754" w:type="dxa"/>
            <w:tcBorders>
              <w:top w:val="nil"/>
              <w:left w:val="nil"/>
              <w:bottom w:val="single" w:sz="4" w:space="0" w:color="auto"/>
              <w:right w:val="single" w:sz="4" w:space="0" w:color="auto"/>
            </w:tcBorders>
            <w:shd w:val="clear" w:color="000000" w:fill="FFFFFF"/>
            <w:noWrap/>
            <w:vAlign w:val="center"/>
            <w:hideMark/>
          </w:tcPr>
          <w:p w14:paraId="2C4AEFD8" w14:textId="77777777" w:rsidR="001008B2" w:rsidRPr="00B57DB6" w:rsidRDefault="001008B2">
            <w:pPr>
              <w:rPr>
                <w:sz w:val="22"/>
                <w:szCs w:val="22"/>
              </w:rPr>
            </w:pPr>
            <w:r w:rsidRPr="00B57DB6">
              <w:rPr>
                <w:sz w:val="22"/>
                <w:szCs w:val="22"/>
              </w:rPr>
              <w:t>OŠ Rude</w:t>
            </w:r>
          </w:p>
        </w:tc>
        <w:tc>
          <w:tcPr>
            <w:tcW w:w="1985" w:type="dxa"/>
            <w:tcBorders>
              <w:top w:val="nil"/>
              <w:left w:val="nil"/>
              <w:bottom w:val="single" w:sz="4" w:space="0" w:color="auto"/>
              <w:right w:val="single" w:sz="4" w:space="0" w:color="auto"/>
            </w:tcBorders>
            <w:shd w:val="clear" w:color="auto" w:fill="auto"/>
            <w:noWrap/>
            <w:vAlign w:val="center"/>
            <w:hideMark/>
          </w:tcPr>
          <w:p w14:paraId="51DFF521" w14:textId="77777777" w:rsidR="001008B2" w:rsidRPr="00B57DB6" w:rsidRDefault="001008B2">
            <w:pPr>
              <w:jc w:val="right"/>
              <w:rPr>
                <w:sz w:val="22"/>
                <w:szCs w:val="22"/>
              </w:rPr>
            </w:pPr>
            <w:r w:rsidRPr="00B57DB6">
              <w:rPr>
                <w:sz w:val="22"/>
                <w:szCs w:val="22"/>
              </w:rPr>
              <w:t>0,01</w:t>
            </w:r>
          </w:p>
        </w:tc>
        <w:tc>
          <w:tcPr>
            <w:tcW w:w="1842" w:type="dxa"/>
            <w:tcBorders>
              <w:top w:val="nil"/>
              <w:left w:val="nil"/>
              <w:bottom w:val="single" w:sz="4" w:space="0" w:color="auto"/>
              <w:right w:val="single" w:sz="4" w:space="0" w:color="auto"/>
            </w:tcBorders>
            <w:shd w:val="clear" w:color="auto" w:fill="auto"/>
            <w:noWrap/>
            <w:vAlign w:val="center"/>
            <w:hideMark/>
          </w:tcPr>
          <w:p w14:paraId="17CBCDA7" w14:textId="77777777" w:rsidR="001008B2" w:rsidRPr="00B57DB6" w:rsidRDefault="001008B2">
            <w:pPr>
              <w:jc w:val="right"/>
              <w:rPr>
                <w:sz w:val="22"/>
                <w:szCs w:val="22"/>
              </w:rPr>
            </w:pPr>
            <w:r w:rsidRPr="00B57DB6">
              <w:rPr>
                <w:sz w:val="22"/>
                <w:szCs w:val="22"/>
              </w:rPr>
              <w:t>0,00</w:t>
            </w:r>
          </w:p>
        </w:tc>
      </w:tr>
      <w:tr w:rsidR="00650C7A" w:rsidRPr="00B57DB6" w14:paraId="586878CC"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2E437020" w14:textId="77777777" w:rsidR="001008B2" w:rsidRPr="00B57DB6" w:rsidRDefault="001008B2">
            <w:pPr>
              <w:jc w:val="right"/>
              <w:rPr>
                <w:sz w:val="22"/>
                <w:szCs w:val="22"/>
              </w:rPr>
            </w:pPr>
            <w:r w:rsidRPr="00B57DB6">
              <w:rPr>
                <w:sz w:val="22"/>
                <w:szCs w:val="22"/>
              </w:rPr>
              <w:t>9.</w:t>
            </w:r>
          </w:p>
        </w:tc>
        <w:tc>
          <w:tcPr>
            <w:tcW w:w="4754" w:type="dxa"/>
            <w:tcBorders>
              <w:top w:val="nil"/>
              <w:left w:val="nil"/>
              <w:bottom w:val="single" w:sz="4" w:space="0" w:color="auto"/>
              <w:right w:val="single" w:sz="4" w:space="0" w:color="auto"/>
            </w:tcBorders>
            <w:shd w:val="clear" w:color="000000" w:fill="FFFFFF"/>
            <w:noWrap/>
            <w:vAlign w:val="center"/>
            <w:hideMark/>
          </w:tcPr>
          <w:p w14:paraId="6C314DF8" w14:textId="77777777" w:rsidR="001008B2" w:rsidRPr="00B57DB6" w:rsidRDefault="001008B2">
            <w:pPr>
              <w:rPr>
                <w:sz w:val="22"/>
                <w:szCs w:val="22"/>
              </w:rPr>
            </w:pPr>
            <w:r w:rsidRPr="00B57DB6">
              <w:rPr>
                <w:sz w:val="22"/>
                <w:szCs w:val="22"/>
              </w:rPr>
              <w:t>DV Grigor Vitez</w:t>
            </w:r>
          </w:p>
        </w:tc>
        <w:tc>
          <w:tcPr>
            <w:tcW w:w="1985" w:type="dxa"/>
            <w:tcBorders>
              <w:top w:val="nil"/>
              <w:left w:val="nil"/>
              <w:bottom w:val="single" w:sz="4" w:space="0" w:color="auto"/>
              <w:right w:val="single" w:sz="4" w:space="0" w:color="auto"/>
            </w:tcBorders>
            <w:shd w:val="clear" w:color="auto" w:fill="auto"/>
            <w:noWrap/>
            <w:vAlign w:val="center"/>
            <w:hideMark/>
          </w:tcPr>
          <w:p w14:paraId="3A892056" w14:textId="77777777" w:rsidR="001008B2" w:rsidRPr="00B57DB6" w:rsidRDefault="001008B2">
            <w:pPr>
              <w:jc w:val="right"/>
              <w:rPr>
                <w:sz w:val="22"/>
                <w:szCs w:val="22"/>
              </w:rPr>
            </w:pPr>
            <w:r w:rsidRPr="00B57DB6">
              <w:rPr>
                <w:sz w:val="22"/>
                <w:szCs w:val="22"/>
              </w:rPr>
              <w:t>0,00</w:t>
            </w:r>
          </w:p>
        </w:tc>
        <w:tc>
          <w:tcPr>
            <w:tcW w:w="1842" w:type="dxa"/>
            <w:tcBorders>
              <w:top w:val="nil"/>
              <w:left w:val="nil"/>
              <w:bottom w:val="single" w:sz="4" w:space="0" w:color="auto"/>
              <w:right w:val="single" w:sz="4" w:space="0" w:color="auto"/>
            </w:tcBorders>
            <w:shd w:val="clear" w:color="auto" w:fill="auto"/>
            <w:noWrap/>
            <w:vAlign w:val="center"/>
            <w:hideMark/>
          </w:tcPr>
          <w:p w14:paraId="39AA616E" w14:textId="77777777" w:rsidR="001008B2" w:rsidRPr="00B57DB6" w:rsidRDefault="001008B2">
            <w:pPr>
              <w:jc w:val="right"/>
              <w:rPr>
                <w:sz w:val="22"/>
                <w:szCs w:val="22"/>
              </w:rPr>
            </w:pPr>
            <w:r w:rsidRPr="00B57DB6">
              <w:rPr>
                <w:sz w:val="22"/>
                <w:szCs w:val="22"/>
              </w:rPr>
              <w:t>0,00</w:t>
            </w:r>
          </w:p>
        </w:tc>
      </w:tr>
      <w:tr w:rsidR="00650C7A" w:rsidRPr="00B57DB6" w14:paraId="33B3CF42"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3AEF2105" w14:textId="77777777" w:rsidR="001008B2" w:rsidRPr="00B57DB6" w:rsidRDefault="001008B2">
            <w:pPr>
              <w:jc w:val="right"/>
              <w:rPr>
                <w:sz w:val="22"/>
                <w:szCs w:val="22"/>
              </w:rPr>
            </w:pPr>
            <w:r w:rsidRPr="00B57DB6">
              <w:rPr>
                <w:sz w:val="22"/>
                <w:szCs w:val="22"/>
              </w:rPr>
              <w:t>10.</w:t>
            </w:r>
          </w:p>
        </w:tc>
        <w:tc>
          <w:tcPr>
            <w:tcW w:w="4754" w:type="dxa"/>
            <w:tcBorders>
              <w:top w:val="nil"/>
              <w:left w:val="nil"/>
              <w:bottom w:val="single" w:sz="4" w:space="0" w:color="auto"/>
              <w:right w:val="single" w:sz="4" w:space="0" w:color="auto"/>
            </w:tcBorders>
            <w:shd w:val="clear" w:color="000000" w:fill="FFFFFF"/>
            <w:noWrap/>
            <w:vAlign w:val="center"/>
            <w:hideMark/>
          </w:tcPr>
          <w:p w14:paraId="02D2A0C6" w14:textId="77777777" w:rsidR="001008B2" w:rsidRPr="00B57DB6" w:rsidRDefault="001008B2">
            <w:pPr>
              <w:rPr>
                <w:sz w:val="22"/>
                <w:szCs w:val="22"/>
              </w:rPr>
            </w:pPr>
            <w:r w:rsidRPr="00B57DB6">
              <w:rPr>
                <w:sz w:val="22"/>
                <w:szCs w:val="22"/>
              </w:rPr>
              <w:t>DV Izvor</w:t>
            </w:r>
          </w:p>
        </w:tc>
        <w:tc>
          <w:tcPr>
            <w:tcW w:w="1985" w:type="dxa"/>
            <w:tcBorders>
              <w:top w:val="nil"/>
              <w:left w:val="nil"/>
              <w:bottom w:val="single" w:sz="4" w:space="0" w:color="auto"/>
              <w:right w:val="single" w:sz="4" w:space="0" w:color="auto"/>
            </w:tcBorders>
            <w:shd w:val="clear" w:color="auto" w:fill="auto"/>
            <w:noWrap/>
            <w:vAlign w:val="center"/>
            <w:hideMark/>
          </w:tcPr>
          <w:p w14:paraId="656E8B3E" w14:textId="77777777" w:rsidR="001008B2" w:rsidRPr="00B57DB6" w:rsidRDefault="001008B2">
            <w:pPr>
              <w:jc w:val="right"/>
              <w:rPr>
                <w:sz w:val="22"/>
                <w:szCs w:val="22"/>
              </w:rPr>
            </w:pPr>
            <w:r w:rsidRPr="00B57DB6">
              <w:rPr>
                <w:sz w:val="22"/>
                <w:szCs w:val="22"/>
              </w:rPr>
              <w:t>0,00</w:t>
            </w:r>
          </w:p>
        </w:tc>
        <w:tc>
          <w:tcPr>
            <w:tcW w:w="1842" w:type="dxa"/>
            <w:tcBorders>
              <w:top w:val="nil"/>
              <w:left w:val="nil"/>
              <w:bottom w:val="single" w:sz="4" w:space="0" w:color="auto"/>
              <w:right w:val="single" w:sz="4" w:space="0" w:color="auto"/>
            </w:tcBorders>
            <w:shd w:val="clear" w:color="auto" w:fill="auto"/>
            <w:noWrap/>
            <w:vAlign w:val="center"/>
            <w:hideMark/>
          </w:tcPr>
          <w:p w14:paraId="5CE0B605" w14:textId="77777777" w:rsidR="001008B2" w:rsidRPr="00B57DB6" w:rsidRDefault="001008B2">
            <w:pPr>
              <w:jc w:val="right"/>
              <w:rPr>
                <w:sz w:val="22"/>
                <w:szCs w:val="22"/>
              </w:rPr>
            </w:pPr>
            <w:r w:rsidRPr="00B57DB6">
              <w:rPr>
                <w:sz w:val="22"/>
                <w:szCs w:val="22"/>
              </w:rPr>
              <w:t>0,00</w:t>
            </w:r>
          </w:p>
        </w:tc>
      </w:tr>
      <w:tr w:rsidR="00650C7A" w:rsidRPr="00B57DB6" w14:paraId="47A0AF11"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1422F0F8" w14:textId="77777777" w:rsidR="001008B2" w:rsidRPr="00B57DB6" w:rsidRDefault="001008B2">
            <w:pPr>
              <w:jc w:val="right"/>
              <w:rPr>
                <w:sz w:val="22"/>
                <w:szCs w:val="22"/>
              </w:rPr>
            </w:pPr>
            <w:r w:rsidRPr="00B57DB6">
              <w:rPr>
                <w:sz w:val="22"/>
                <w:szCs w:val="22"/>
              </w:rPr>
              <w:t>11.</w:t>
            </w:r>
          </w:p>
        </w:tc>
        <w:tc>
          <w:tcPr>
            <w:tcW w:w="4754" w:type="dxa"/>
            <w:tcBorders>
              <w:top w:val="nil"/>
              <w:left w:val="nil"/>
              <w:bottom w:val="single" w:sz="4" w:space="0" w:color="auto"/>
              <w:right w:val="single" w:sz="4" w:space="0" w:color="auto"/>
            </w:tcBorders>
            <w:shd w:val="clear" w:color="000000" w:fill="FFFFFF"/>
            <w:vAlign w:val="center"/>
            <w:hideMark/>
          </w:tcPr>
          <w:p w14:paraId="1B831357" w14:textId="77777777" w:rsidR="001008B2" w:rsidRPr="00B57DB6" w:rsidRDefault="001008B2">
            <w:pPr>
              <w:rPr>
                <w:sz w:val="22"/>
                <w:szCs w:val="22"/>
              </w:rPr>
            </w:pPr>
            <w:r w:rsidRPr="00B57DB6">
              <w:rPr>
                <w:sz w:val="22"/>
                <w:szCs w:val="22"/>
              </w:rPr>
              <w:t>Javna vatrogasna postrojba Grada Samobora</w:t>
            </w:r>
          </w:p>
        </w:tc>
        <w:tc>
          <w:tcPr>
            <w:tcW w:w="1985" w:type="dxa"/>
            <w:tcBorders>
              <w:top w:val="nil"/>
              <w:left w:val="nil"/>
              <w:bottom w:val="single" w:sz="4" w:space="0" w:color="auto"/>
              <w:right w:val="single" w:sz="4" w:space="0" w:color="auto"/>
            </w:tcBorders>
            <w:shd w:val="clear" w:color="auto" w:fill="auto"/>
            <w:noWrap/>
            <w:vAlign w:val="center"/>
            <w:hideMark/>
          </w:tcPr>
          <w:p w14:paraId="0E89C1C2" w14:textId="77777777" w:rsidR="001008B2" w:rsidRPr="00B57DB6" w:rsidRDefault="001008B2">
            <w:pPr>
              <w:jc w:val="right"/>
              <w:rPr>
                <w:sz w:val="22"/>
                <w:szCs w:val="22"/>
              </w:rPr>
            </w:pPr>
            <w:r w:rsidRPr="00B57DB6">
              <w:rPr>
                <w:sz w:val="22"/>
                <w:szCs w:val="22"/>
              </w:rPr>
              <w:t>0,01</w:t>
            </w:r>
          </w:p>
        </w:tc>
        <w:tc>
          <w:tcPr>
            <w:tcW w:w="1842" w:type="dxa"/>
            <w:tcBorders>
              <w:top w:val="nil"/>
              <w:left w:val="nil"/>
              <w:bottom w:val="single" w:sz="4" w:space="0" w:color="auto"/>
              <w:right w:val="single" w:sz="4" w:space="0" w:color="auto"/>
            </w:tcBorders>
            <w:shd w:val="clear" w:color="auto" w:fill="auto"/>
            <w:noWrap/>
            <w:vAlign w:val="center"/>
            <w:hideMark/>
          </w:tcPr>
          <w:p w14:paraId="55DAD816" w14:textId="77777777" w:rsidR="001008B2" w:rsidRPr="00B57DB6" w:rsidRDefault="001008B2">
            <w:pPr>
              <w:jc w:val="right"/>
              <w:rPr>
                <w:sz w:val="22"/>
                <w:szCs w:val="22"/>
              </w:rPr>
            </w:pPr>
            <w:r w:rsidRPr="00B57DB6">
              <w:rPr>
                <w:sz w:val="22"/>
                <w:szCs w:val="22"/>
              </w:rPr>
              <w:t>0,00</w:t>
            </w:r>
          </w:p>
        </w:tc>
      </w:tr>
      <w:tr w:rsidR="00650C7A" w:rsidRPr="00B57DB6" w14:paraId="76E30591" w14:textId="77777777" w:rsidTr="001008B2">
        <w:trPr>
          <w:trHeight w:val="300"/>
        </w:trPr>
        <w:tc>
          <w:tcPr>
            <w:tcW w:w="491" w:type="dxa"/>
            <w:tcBorders>
              <w:top w:val="nil"/>
              <w:left w:val="single" w:sz="4" w:space="0" w:color="auto"/>
              <w:bottom w:val="single" w:sz="4" w:space="0" w:color="auto"/>
              <w:right w:val="single" w:sz="4" w:space="0" w:color="auto"/>
            </w:tcBorders>
            <w:shd w:val="clear" w:color="auto" w:fill="auto"/>
            <w:noWrap/>
            <w:vAlign w:val="center"/>
            <w:hideMark/>
          </w:tcPr>
          <w:p w14:paraId="7A68E84D" w14:textId="77777777" w:rsidR="001008B2" w:rsidRPr="00B57DB6" w:rsidRDefault="001008B2">
            <w:pPr>
              <w:jc w:val="right"/>
              <w:rPr>
                <w:sz w:val="22"/>
                <w:szCs w:val="22"/>
              </w:rPr>
            </w:pPr>
            <w:r w:rsidRPr="00B57DB6">
              <w:rPr>
                <w:sz w:val="22"/>
                <w:szCs w:val="22"/>
              </w:rPr>
              <w:t>12.</w:t>
            </w:r>
          </w:p>
        </w:tc>
        <w:tc>
          <w:tcPr>
            <w:tcW w:w="4754" w:type="dxa"/>
            <w:tcBorders>
              <w:top w:val="nil"/>
              <w:left w:val="nil"/>
              <w:bottom w:val="single" w:sz="4" w:space="0" w:color="auto"/>
              <w:right w:val="single" w:sz="4" w:space="0" w:color="auto"/>
            </w:tcBorders>
            <w:shd w:val="clear" w:color="000000" w:fill="FFFFFF"/>
            <w:vAlign w:val="center"/>
            <w:hideMark/>
          </w:tcPr>
          <w:p w14:paraId="25A4DCF7" w14:textId="77777777" w:rsidR="001008B2" w:rsidRPr="00B57DB6" w:rsidRDefault="001008B2">
            <w:pPr>
              <w:rPr>
                <w:sz w:val="22"/>
                <w:szCs w:val="22"/>
              </w:rPr>
            </w:pPr>
            <w:r w:rsidRPr="00B57DB6">
              <w:rPr>
                <w:sz w:val="22"/>
                <w:szCs w:val="22"/>
              </w:rPr>
              <w:t>Ustanova za upravljanje sportskim objektima SOS</w:t>
            </w:r>
          </w:p>
        </w:tc>
        <w:tc>
          <w:tcPr>
            <w:tcW w:w="1985" w:type="dxa"/>
            <w:tcBorders>
              <w:top w:val="nil"/>
              <w:left w:val="nil"/>
              <w:bottom w:val="single" w:sz="4" w:space="0" w:color="auto"/>
              <w:right w:val="single" w:sz="4" w:space="0" w:color="auto"/>
            </w:tcBorders>
            <w:shd w:val="clear" w:color="auto" w:fill="auto"/>
            <w:noWrap/>
            <w:vAlign w:val="center"/>
            <w:hideMark/>
          </w:tcPr>
          <w:p w14:paraId="40BDC779" w14:textId="77777777" w:rsidR="001008B2" w:rsidRPr="00B57DB6" w:rsidRDefault="001008B2">
            <w:pPr>
              <w:jc w:val="right"/>
              <w:rPr>
                <w:sz w:val="22"/>
                <w:szCs w:val="22"/>
              </w:rPr>
            </w:pPr>
            <w:r w:rsidRPr="00B57DB6">
              <w:rPr>
                <w:sz w:val="22"/>
                <w:szCs w:val="22"/>
              </w:rPr>
              <w:t>-</w:t>
            </w:r>
          </w:p>
        </w:tc>
        <w:tc>
          <w:tcPr>
            <w:tcW w:w="1842" w:type="dxa"/>
            <w:tcBorders>
              <w:top w:val="nil"/>
              <w:left w:val="nil"/>
              <w:bottom w:val="single" w:sz="4" w:space="0" w:color="auto"/>
              <w:right w:val="single" w:sz="4" w:space="0" w:color="auto"/>
            </w:tcBorders>
            <w:shd w:val="clear" w:color="auto" w:fill="auto"/>
            <w:noWrap/>
            <w:vAlign w:val="center"/>
            <w:hideMark/>
          </w:tcPr>
          <w:p w14:paraId="4B9A3B55" w14:textId="77777777" w:rsidR="001008B2" w:rsidRPr="00B57DB6" w:rsidRDefault="001008B2">
            <w:pPr>
              <w:jc w:val="right"/>
              <w:rPr>
                <w:sz w:val="22"/>
                <w:szCs w:val="22"/>
              </w:rPr>
            </w:pPr>
            <w:r w:rsidRPr="00B57DB6">
              <w:rPr>
                <w:sz w:val="22"/>
                <w:szCs w:val="22"/>
              </w:rPr>
              <w:t>23.412,85</w:t>
            </w:r>
          </w:p>
        </w:tc>
      </w:tr>
      <w:tr w:rsidR="00650C7A" w:rsidRPr="00B57DB6" w14:paraId="4CBA330C" w14:textId="77777777" w:rsidTr="001008B2">
        <w:trPr>
          <w:trHeight w:val="600"/>
        </w:trPr>
        <w:tc>
          <w:tcPr>
            <w:tcW w:w="5245"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7E5975C5" w14:textId="77777777" w:rsidR="001008B2" w:rsidRPr="00B57DB6" w:rsidRDefault="001008B2">
            <w:pPr>
              <w:rPr>
                <w:b/>
                <w:bCs/>
                <w:sz w:val="22"/>
                <w:szCs w:val="22"/>
              </w:rPr>
            </w:pPr>
            <w:r w:rsidRPr="00B57DB6">
              <w:rPr>
                <w:b/>
                <w:bCs/>
                <w:sz w:val="22"/>
                <w:szCs w:val="22"/>
              </w:rPr>
              <w:t>SVEUKUPNO GRAD I PRORAČUNSKI KORISNICI (A+B)</w:t>
            </w:r>
          </w:p>
        </w:tc>
        <w:tc>
          <w:tcPr>
            <w:tcW w:w="1985" w:type="dxa"/>
            <w:tcBorders>
              <w:top w:val="nil"/>
              <w:left w:val="nil"/>
              <w:bottom w:val="single" w:sz="4" w:space="0" w:color="auto"/>
              <w:right w:val="single" w:sz="4" w:space="0" w:color="auto"/>
            </w:tcBorders>
            <w:shd w:val="clear" w:color="000000" w:fill="D9D9D9"/>
            <w:noWrap/>
            <w:vAlign w:val="center"/>
            <w:hideMark/>
          </w:tcPr>
          <w:p w14:paraId="49080E90" w14:textId="77777777" w:rsidR="001008B2" w:rsidRPr="00B57DB6" w:rsidRDefault="001008B2">
            <w:pPr>
              <w:jc w:val="right"/>
              <w:rPr>
                <w:b/>
                <w:bCs/>
              </w:rPr>
            </w:pPr>
            <w:r w:rsidRPr="00B57DB6">
              <w:rPr>
                <w:b/>
                <w:bCs/>
              </w:rPr>
              <w:t>7.497.505,10</w:t>
            </w:r>
          </w:p>
        </w:tc>
        <w:tc>
          <w:tcPr>
            <w:tcW w:w="1842" w:type="dxa"/>
            <w:tcBorders>
              <w:top w:val="nil"/>
              <w:left w:val="nil"/>
              <w:bottom w:val="single" w:sz="4" w:space="0" w:color="auto"/>
              <w:right w:val="single" w:sz="4" w:space="0" w:color="auto"/>
            </w:tcBorders>
            <w:shd w:val="clear" w:color="000000" w:fill="D9D9D9"/>
            <w:noWrap/>
            <w:vAlign w:val="center"/>
            <w:hideMark/>
          </w:tcPr>
          <w:p w14:paraId="552377DD" w14:textId="77777777" w:rsidR="001008B2" w:rsidRPr="00B57DB6" w:rsidRDefault="001008B2">
            <w:pPr>
              <w:jc w:val="right"/>
              <w:rPr>
                <w:b/>
                <w:bCs/>
              </w:rPr>
            </w:pPr>
            <w:r w:rsidRPr="00B57DB6">
              <w:rPr>
                <w:b/>
                <w:bCs/>
              </w:rPr>
              <w:t>1.829.477,81</w:t>
            </w:r>
          </w:p>
        </w:tc>
      </w:tr>
    </w:tbl>
    <w:p w14:paraId="497C12C5" w14:textId="77777777" w:rsidR="001008B2" w:rsidRPr="00B57DB6" w:rsidRDefault="001008B2" w:rsidP="007828E7">
      <w:pPr>
        <w:autoSpaceDE w:val="0"/>
        <w:autoSpaceDN w:val="0"/>
        <w:adjustRightInd w:val="0"/>
        <w:ind w:firstLine="708"/>
        <w:jc w:val="both"/>
      </w:pPr>
    </w:p>
    <w:p w14:paraId="5742DDC1" w14:textId="77777777" w:rsidR="003247E2" w:rsidRPr="00B57DB6" w:rsidRDefault="003247E2" w:rsidP="0018391B">
      <w:pPr>
        <w:rPr>
          <w:bCs/>
        </w:rPr>
      </w:pPr>
    </w:p>
    <w:p w14:paraId="42DC40D8" w14:textId="2AE500F1" w:rsidR="0018391B" w:rsidRPr="00B57DB6" w:rsidRDefault="0018391B" w:rsidP="0018391B">
      <w:pPr>
        <w:pStyle w:val="Odlomakpopisa"/>
        <w:numPr>
          <w:ilvl w:val="1"/>
          <w:numId w:val="11"/>
        </w:numPr>
        <w:jc w:val="center"/>
        <w:rPr>
          <w:b/>
        </w:rPr>
      </w:pPr>
      <w:r w:rsidRPr="00B57DB6">
        <w:rPr>
          <w:b/>
        </w:rPr>
        <w:t xml:space="preserve"> PRIHODI I PRIMICI TE RASHODI I IZDACI OSTVARENI PREUZIMANJEM NEFINANCIJSKE I FINANCIJSKE IMOVINE U NAP</w:t>
      </w:r>
      <w:r w:rsidR="004649D4" w:rsidRPr="00B57DB6">
        <w:rPr>
          <w:b/>
        </w:rPr>
        <w:t>L</w:t>
      </w:r>
      <w:r w:rsidRPr="00B57DB6">
        <w:rPr>
          <w:b/>
        </w:rPr>
        <w:t>ATI POTRAŽIVANJA JAVNIH DAVANJA</w:t>
      </w:r>
    </w:p>
    <w:p w14:paraId="6C708511" w14:textId="77777777" w:rsidR="0018391B" w:rsidRPr="00B57DB6" w:rsidRDefault="0018391B" w:rsidP="0018391B">
      <w:pPr>
        <w:autoSpaceDE w:val="0"/>
        <w:autoSpaceDN w:val="0"/>
        <w:adjustRightInd w:val="0"/>
        <w:ind w:firstLine="708"/>
        <w:jc w:val="both"/>
      </w:pPr>
    </w:p>
    <w:p w14:paraId="33ADD48A" w14:textId="10E12F51" w:rsidR="0018391B" w:rsidRPr="00B57DB6" w:rsidRDefault="007828E7" w:rsidP="0018391B">
      <w:pPr>
        <w:autoSpaceDE w:val="0"/>
        <w:autoSpaceDN w:val="0"/>
        <w:adjustRightInd w:val="0"/>
        <w:ind w:firstLine="708"/>
        <w:jc w:val="both"/>
      </w:pPr>
      <w:r w:rsidRPr="00B57DB6">
        <w:t>Godišnji i</w:t>
      </w:r>
      <w:r w:rsidR="0018391B" w:rsidRPr="00B57DB6">
        <w:t>zvještaj o izvršenju proračuna</w:t>
      </w:r>
      <w:r w:rsidRPr="00B57DB6">
        <w:t xml:space="preserve"> za 202</w:t>
      </w:r>
      <w:r w:rsidR="008C674F" w:rsidRPr="00B57DB6">
        <w:t>4</w:t>
      </w:r>
      <w:r w:rsidRPr="00B57DB6">
        <w:t>. godinu</w:t>
      </w:r>
      <w:r w:rsidR="0018391B" w:rsidRPr="00B57DB6">
        <w:t xml:space="preserve"> ne sadrži podatke o prihodima i primicima te rashodima i izdacima ostvarenim preuzimanjem nefinancijske i financijske imovine u naplati potraživanja javnih davanja, jer isti nisu ostvareni u izvještajnom razdoblju.</w:t>
      </w:r>
    </w:p>
    <w:p w14:paraId="491BFA82" w14:textId="77777777" w:rsidR="0018391B" w:rsidRPr="00B57DB6" w:rsidRDefault="0018391B" w:rsidP="00765E3F">
      <w:pPr>
        <w:autoSpaceDE w:val="0"/>
        <w:autoSpaceDN w:val="0"/>
        <w:adjustRightInd w:val="0"/>
        <w:jc w:val="both"/>
        <w:rPr>
          <w:rFonts w:eastAsiaTheme="minorHAnsi"/>
          <w:lang w:eastAsia="en-US"/>
        </w:rPr>
      </w:pPr>
    </w:p>
    <w:p w14:paraId="307E9C5C" w14:textId="77777777" w:rsidR="003247E2" w:rsidRPr="00B57DB6" w:rsidRDefault="003247E2" w:rsidP="00765E3F">
      <w:pPr>
        <w:autoSpaceDE w:val="0"/>
        <w:autoSpaceDN w:val="0"/>
        <w:adjustRightInd w:val="0"/>
        <w:jc w:val="both"/>
        <w:rPr>
          <w:rFonts w:eastAsiaTheme="minorHAnsi"/>
          <w:lang w:eastAsia="en-US"/>
        </w:rPr>
      </w:pPr>
    </w:p>
    <w:p w14:paraId="2246081F" w14:textId="09B96EA2" w:rsidR="003D7B0A" w:rsidRPr="00B57DB6" w:rsidRDefault="003D7B0A" w:rsidP="0018391B">
      <w:pPr>
        <w:pStyle w:val="Odlomakpopisa"/>
        <w:widowControl w:val="0"/>
        <w:numPr>
          <w:ilvl w:val="0"/>
          <w:numId w:val="11"/>
        </w:numPr>
        <w:suppressAutoHyphens/>
        <w:autoSpaceDN w:val="0"/>
        <w:jc w:val="center"/>
        <w:rPr>
          <w:b/>
        </w:rPr>
      </w:pPr>
      <w:bookmarkStart w:id="18" w:name="_Hlk165021840"/>
      <w:r w:rsidRPr="00B57DB6">
        <w:rPr>
          <w:b/>
        </w:rPr>
        <w:t xml:space="preserve">PRIKAZ </w:t>
      </w:r>
      <w:r w:rsidR="009C6F14" w:rsidRPr="00B57DB6">
        <w:rPr>
          <w:b/>
        </w:rPr>
        <w:t>M</w:t>
      </w:r>
      <w:r w:rsidR="00BC2278" w:rsidRPr="00B57DB6">
        <w:rPr>
          <w:b/>
        </w:rPr>
        <w:t>ANJKA</w:t>
      </w:r>
      <w:r w:rsidR="002F71DF" w:rsidRPr="00B57DB6">
        <w:rPr>
          <w:b/>
        </w:rPr>
        <w:t xml:space="preserve"> ODNOSNO </w:t>
      </w:r>
      <w:r w:rsidR="009C6F14" w:rsidRPr="00B57DB6">
        <w:rPr>
          <w:b/>
        </w:rPr>
        <w:t>VIŠKA</w:t>
      </w:r>
      <w:r w:rsidR="00BC2278" w:rsidRPr="00B57DB6">
        <w:rPr>
          <w:b/>
        </w:rPr>
        <w:t xml:space="preserve"> </w:t>
      </w:r>
      <w:r w:rsidRPr="00B57DB6">
        <w:rPr>
          <w:b/>
        </w:rPr>
        <w:t>PRORAČUNA</w:t>
      </w:r>
    </w:p>
    <w:p w14:paraId="46FDA80E" w14:textId="77777777" w:rsidR="00BC2278" w:rsidRPr="00B57DB6" w:rsidRDefault="00BC2278" w:rsidP="00051611">
      <w:pPr>
        <w:autoSpaceDE w:val="0"/>
        <w:autoSpaceDN w:val="0"/>
        <w:adjustRightInd w:val="0"/>
        <w:ind w:firstLine="708"/>
        <w:jc w:val="both"/>
      </w:pPr>
    </w:p>
    <w:p w14:paraId="651751E1" w14:textId="63A70468" w:rsidR="00E45333" w:rsidRPr="00B57DB6" w:rsidRDefault="00D13C00" w:rsidP="00D13C00">
      <w:pPr>
        <w:jc w:val="center"/>
        <w:rPr>
          <w:b/>
        </w:rPr>
      </w:pPr>
      <w:r w:rsidRPr="00B57DB6">
        <w:rPr>
          <w:b/>
        </w:rPr>
        <w:t xml:space="preserve">2.1. </w:t>
      </w:r>
      <w:r w:rsidR="00BC2278" w:rsidRPr="00B57DB6">
        <w:rPr>
          <w:b/>
          <w:caps/>
        </w:rPr>
        <w:t>Ukupni manjak</w:t>
      </w:r>
      <w:r w:rsidR="009C6F14" w:rsidRPr="00B57DB6">
        <w:rPr>
          <w:b/>
          <w:caps/>
        </w:rPr>
        <w:t>/VIŠAK</w:t>
      </w:r>
      <w:r w:rsidR="00BC2278" w:rsidRPr="00B57DB6">
        <w:rPr>
          <w:b/>
          <w:caps/>
        </w:rPr>
        <w:t xml:space="preserve"> proračuna</w:t>
      </w:r>
    </w:p>
    <w:bookmarkEnd w:id="18"/>
    <w:p w14:paraId="6FD97B52" w14:textId="77777777" w:rsidR="00102CBA" w:rsidRPr="00B57DB6" w:rsidRDefault="00102CBA" w:rsidP="00F54605">
      <w:pPr>
        <w:autoSpaceDE w:val="0"/>
        <w:autoSpaceDN w:val="0"/>
        <w:adjustRightInd w:val="0"/>
        <w:jc w:val="both"/>
      </w:pPr>
    </w:p>
    <w:tbl>
      <w:tblPr>
        <w:tblW w:w="10540" w:type="dxa"/>
        <w:jc w:val="center"/>
        <w:tblLook w:val="04A0" w:firstRow="1" w:lastRow="0" w:firstColumn="1" w:lastColumn="0" w:noHBand="0" w:noVBand="1"/>
      </w:tblPr>
      <w:tblGrid>
        <w:gridCol w:w="3538"/>
        <w:gridCol w:w="1477"/>
        <w:gridCol w:w="1197"/>
        <w:gridCol w:w="1116"/>
        <w:gridCol w:w="1477"/>
        <w:gridCol w:w="907"/>
        <w:gridCol w:w="907"/>
      </w:tblGrid>
      <w:tr w:rsidR="00650C7A" w:rsidRPr="00B57DB6" w14:paraId="167E1C02" w14:textId="77777777" w:rsidTr="0016482E">
        <w:trPr>
          <w:trHeight w:val="301"/>
          <w:jc w:val="center"/>
        </w:trPr>
        <w:tc>
          <w:tcPr>
            <w:tcW w:w="3538" w:type="dxa"/>
            <w:vMerge w:val="restart"/>
            <w:tcBorders>
              <w:top w:val="single" w:sz="4" w:space="0" w:color="auto"/>
              <w:left w:val="single" w:sz="4" w:space="0" w:color="auto"/>
              <w:bottom w:val="single" w:sz="4" w:space="0" w:color="000000"/>
              <w:right w:val="nil"/>
            </w:tcBorders>
            <w:shd w:val="clear" w:color="000000" w:fill="E8E8E8"/>
            <w:vAlign w:val="center"/>
            <w:hideMark/>
          </w:tcPr>
          <w:p w14:paraId="0B69C3CF" w14:textId="77777777" w:rsidR="0016482E" w:rsidRPr="00B57DB6" w:rsidRDefault="0016482E">
            <w:pPr>
              <w:jc w:val="center"/>
              <w:rPr>
                <w:b/>
                <w:bCs/>
                <w:sz w:val="18"/>
                <w:szCs w:val="18"/>
              </w:rPr>
            </w:pPr>
            <w:r w:rsidRPr="00B57DB6">
              <w:rPr>
                <w:b/>
                <w:bCs/>
                <w:sz w:val="18"/>
                <w:szCs w:val="18"/>
              </w:rPr>
              <w:t>BROJČANA OZNAKA I NAZIV</w:t>
            </w:r>
          </w:p>
        </w:tc>
        <w:tc>
          <w:tcPr>
            <w:tcW w:w="1460" w:type="dxa"/>
            <w:tcBorders>
              <w:top w:val="single" w:sz="4" w:space="0" w:color="auto"/>
              <w:left w:val="nil"/>
              <w:bottom w:val="nil"/>
              <w:right w:val="nil"/>
            </w:tcBorders>
            <w:shd w:val="clear" w:color="000000" w:fill="E8E8E8"/>
            <w:vAlign w:val="center"/>
            <w:hideMark/>
          </w:tcPr>
          <w:p w14:paraId="73899A89" w14:textId="77777777" w:rsidR="0016482E" w:rsidRPr="00B57DB6" w:rsidRDefault="0016482E">
            <w:pPr>
              <w:jc w:val="center"/>
              <w:rPr>
                <w:b/>
                <w:bCs/>
                <w:sz w:val="18"/>
                <w:szCs w:val="18"/>
              </w:rPr>
            </w:pPr>
            <w:r w:rsidRPr="00B57DB6">
              <w:rPr>
                <w:b/>
                <w:bCs/>
                <w:sz w:val="18"/>
                <w:szCs w:val="18"/>
              </w:rPr>
              <w:t>OSTVARENJE/</w:t>
            </w:r>
          </w:p>
        </w:tc>
        <w:tc>
          <w:tcPr>
            <w:tcW w:w="1183" w:type="dxa"/>
            <w:vMerge w:val="restart"/>
            <w:tcBorders>
              <w:top w:val="single" w:sz="4" w:space="0" w:color="auto"/>
              <w:left w:val="nil"/>
              <w:bottom w:val="single" w:sz="4" w:space="0" w:color="000000"/>
              <w:right w:val="nil"/>
            </w:tcBorders>
            <w:shd w:val="clear" w:color="000000" w:fill="E8E8E8"/>
            <w:vAlign w:val="center"/>
            <w:hideMark/>
          </w:tcPr>
          <w:p w14:paraId="00FA7EC5" w14:textId="77777777" w:rsidR="0016482E" w:rsidRPr="00B57DB6" w:rsidRDefault="0016482E">
            <w:pPr>
              <w:jc w:val="center"/>
              <w:rPr>
                <w:b/>
                <w:bCs/>
                <w:sz w:val="18"/>
                <w:szCs w:val="18"/>
              </w:rPr>
            </w:pPr>
            <w:r w:rsidRPr="00B57DB6">
              <w:rPr>
                <w:b/>
                <w:bCs/>
                <w:sz w:val="18"/>
                <w:szCs w:val="18"/>
              </w:rPr>
              <w:t>REBALANS 2024.</w:t>
            </w:r>
          </w:p>
        </w:tc>
        <w:tc>
          <w:tcPr>
            <w:tcW w:w="1103" w:type="dxa"/>
            <w:tcBorders>
              <w:top w:val="single" w:sz="4" w:space="0" w:color="auto"/>
              <w:left w:val="nil"/>
              <w:bottom w:val="nil"/>
              <w:right w:val="nil"/>
            </w:tcBorders>
            <w:shd w:val="clear" w:color="000000" w:fill="E8E8E8"/>
            <w:vAlign w:val="center"/>
            <w:hideMark/>
          </w:tcPr>
          <w:p w14:paraId="24DE0EEE" w14:textId="77777777" w:rsidR="0016482E" w:rsidRPr="00B57DB6" w:rsidRDefault="0016482E">
            <w:pPr>
              <w:jc w:val="center"/>
              <w:rPr>
                <w:b/>
                <w:bCs/>
                <w:sz w:val="18"/>
                <w:szCs w:val="18"/>
              </w:rPr>
            </w:pPr>
            <w:r w:rsidRPr="00B57DB6">
              <w:rPr>
                <w:b/>
                <w:bCs/>
                <w:sz w:val="18"/>
                <w:szCs w:val="18"/>
              </w:rPr>
              <w:t>TEKUĆI</w:t>
            </w:r>
          </w:p>
        </w:tc>
        <w:tc>
          <w:tcPr>
            <w:tcW w:w="1460" w:type="dxa"/>
            <w:tcBorders>
              <w:top w:val="single" w:sz="4" w:space="0" w:color="auto"/>
              <w:left w:val="nil"/>
              <w:bottom w:val="nil"/>
              <w:right w:val="nil"/>
            </w:tcBorders>
            <w:shd w:val="clear" w:color="000000" w:fill="E8E8E8"/>
            <w:vAlign w:val="center"/>
            <w:hideMark/>
          </w:tcPr>
          <w:p w14:paraId="75EF7F40" w14:textId="77777777" w:rsidR="0016482E" w:rsidRPr="00B57DB6" w:rsidRDefault="0016482E">
            <w:pPr>
              <w:jc w:val="center"/>
              <w:rPr>
                <w:b/>
                <w:bCs/>
                <w:sz w:val="18"/>
                <w:szCs w:val="18"/>
              </w:rPr>
            </w:pPr>
            <w:r w:rsidRPr="00B57DB6">
              <w:rPr>
                <w:b/>
                <w:bCs/>
                <w:sz w:val="18"/>
                <w:szCs w:val="18"/>
              </w:rPr>
              <w:t>OSTVARENJE/</w:t>
            </w:r>
          </w:p>
        </w:tc>
        <w:tc>
          <w:tcPr>
            <w:tcW w:w="896" w:type="dxa"/>
            <w:vMerge w:val="restart"/>
            <w:tcBorders>
              <w:top w:val="single" w:sz="4" w:space="0" w:color="auto"/>
              <w:left w:val="nil"/>
              <w:bottom w:val="single" w:sz="4" w:space="0" w:color="000000"/>
              <w:right w:val="nil"/>
            </w:tcBorders>
            <w:shd w:val="clear" w:color="000000" w:fill="E8E8E8"/>
            <w:vAlign w:val="center"/>
            <w:hideMark/>
          </w:tcPr>
          <w:p w14:paraId="7FF1A7D4" w14:textId="77777777" w:rsidR="0016482E" w:rsidRPr="00B57DB6" w:rsidRDefault="0016482E">
            <w:pPr>
              <w:jc w:val="center"/>
              <w:rPr>
                <w:b/>
                <w:bCs/>
                <w:sz w:val="18"/>
                <w:szCs w:val="18"/>
              </w:rPr>
            </w:pPr>
            <w:r w:rsidRPr="00B57DB6">
              <w:rPr>
                <w:b/>
                <w:bCs/>
                <w:sz w:val="18"/>
                <w:szCs w:val="18"/>
              </w:rPr>
              <w:t>INDEKS 5/2*100</w:t>
            </w:r>
          </w:p>
        </w:tc>
        <w:tc>
          <w:tcPr>
            <w:tcW w:w="896" w:type="dxa"/>
            <w:vMerge w:val="restart"/>
            <w:tcBorders>
              <w:top w:val="single" w:sz="4" w:space="0" w:color="auto"/>
              <w:left w:val="nil"/>
              <w:bottom w:val="single" w:sz="4" w:space="0" w:color="000000"/>
              <w:right w:val="single" w:sz="4" w:space="0" w:color="auto"/>
            </w:tcBorders>
            <w:shd w:val="clear" w:color="000000" w:fill="E8E8E8"/>
            <w:vAlign w:val="center"/>
            <w:hideMark/>
          </w:tcPr>
          <w:p w14:paraId="74C0760F" w14:textId="77777777" w:rsidR="0016482E" w:rsidRPr="00B57DB6" w:rsidRDefault="0016482E">
            <w:pPr>
              <w:jc w:val="center"/>
              <w:rPr>
                <w:b/>
                <w:bCs/>
                <w:sz w:val="18"/>
                <w:szCs w:val="18"/>
              </w:rPr>
            </w:pPr>
            <w:r w:rsidRPr="00B57DB6">
              <w:rPr>
                <w:b/>
                <w:bCs/>
                <w:sz w:val="18"/>
                <w:szCs w:val="18"/>
              </w:rPr>
              <w:t>INDEKS 5/4*100</w:t>
            </w:r>
          </w:p>
        </w:tc>
      </w:tr>
      <w:tr w:rsidR="00650C7A" w:rsidRPr="00B57DB6" w14:paraId="2C076E13" w14:textId="77777777" w:rsidTr="0016482E">
        <w:trPr>
          <w:trHeight w:val="301"/>
          <w:jc w:val="center"/>
        </w:trPr>
        <w:tc>
          <w:tcPr>
            <w:tcW w:w="3538" w:type="dxa"/>
            <w:vMerge/>
            <w:tcBorders>
              <w:top w:val="single" w:sz="4" w:space="0" w:color="auto"/>
              <w:left w:val="single" w:sz="4" w:space="0" w:color="auto"/>
              <w:bottom w:val="single" w:sz="4" w:space="0" w:color="000000"/>
              <w:right w:val="nil"/>
            </w:tcBorders>
            <w:vAlign w:val="center"/>
            <w:hideMark/>
          </w:tcPr>
          <w:p w14:paraId="7F052442" w14:textId="77777777" w:rsidR="0016482E" w:rsidRPr="00B57DB6" w:rsidRDefault="0016482E">
            <w:pPr>
              <w:rPr>
                <w:b/>
                <w:bCs/>
                <w:sz w:val="18"/>
                <w:szCs w:val="18"/>
              </w:rPr>
            </w:pPr>
          </w:p>
        </w:tc>
        <w:tc>
          <w:tcPr>
            <w:tcW w:w="1460" w:type="dxa"/>
            <w:tcBorders>
              <w:top w:val="nil"/>
              <w:left w:val="nil"/>
              <w:bottom w:val="nil"/>
              <w:right w:val="nil"/>
            </w:tcBorders>
            <w:shd w:val="clear" w:color="000000" w:fill="E8E8E8"/>
            <w:vAlign w:val="center"/>
            <w:hideMark/>
          </w:tcPr>
          <w:p w14:paraId="034CE646" w14:textId="77777777" w:rsidR="0016482E" w:rsidRPr="00B57DB6" w:rsidRDefault="0016482E">
            <w:pPr>
              <w:jc w:val="center"/>
              <w:rPr>
                <w:b/>
                <w:bCs/>
                <w:sz w:val="18"/>
                <w:szCs w:val="18"/>
              </w:rPr>
            </w:pPr>
            <w:r w:rsidRPr="00B57DB6">
              <w:rPr>
                <w:b/>
                <w:bCs/>
                <w:sz w:val="18"/>
                <w:szCs w:val="18"/>
              </w:rPr>
              <w:t>IZVRŠENJE</w:t>
            </w:r>
          </w:p>
        </w:tc>
        <w:tc>
          <w:tcPr>
            <w:tcW w:w="1183" w:type="dxa"/>
            <w:vMerge/>
            <w:tcBorders>
              <w:top w:val="single" w:sz="4" w:space="0" w:color="auto"/>
              <w:left w:val="nil"/>
              <w:bottom w:val="single" w:sz="4" w:space="0" w:color="000000"/>
              <w:right w:val="nil"/>
            </w:tcBorders>
            <w:vAlign w:val="center"/>
            <w:hideMark/>
          </w:tcPr>
          <w:p w14:paraId="382ACD4B" w14:textId="77777777" w:rsidR="0016482E" w:rsidRPr="00B57DB6" w:rsidRDefault="0016482E">
            <w:pPr>
              <w:rPr>
                <w:b/>
                <w:bCs/>
                <w:sz w:val="18"/>
                <w:szCs w:val="18"/>
              </w:rPr>
            </w:pPr>
          </w:p>
        </w:tc>
        <w:tc>
          <w:tcPr>
            <w:tcW w:w="1103" w:type="dxa"/>
            <w:tcBorders>
              <w:top w:val="nil"/>
              <w:left w:val="nil"/>
              <w:bottom w:val="nil"/>
              <w:right w:val="nil"/>
            </w:tcBorders>
            <w:shd w:val="clear" w:color="000000" w:fill="E8E8E8"/>
            <w:vAlign w:val="center"/>
            <w:hideMark/>
          </w:tcPr>
          <w:p w14:paraId="5D128320" w14:textId="77777777" w:rsidR="0016482E" w:rsidRPr="00B57DB6" w:rsidRDefault="0016482E">
            <w:pPr>
              <w:jc w:val="center"/>
              <w:rPr>
                <w:b/>
                <w:bCs/>
                <w:sz w:val="18"/>
                <w:szCs w:val="18"/>
              </w:rPr>
            </w:pPr>
            <w:r w:rsidRPr="00B57DB6">
              <w:rPr>
                <w:b/>
                <w:bCs/>
                <w:sz w:val="18"/>
                <w:szCs w:val="18"/>
              </w:rPr>
              <w:t>PLAN</w:t>
            </w:r>
          </w:p>
        </w:tc>
        <w:tc>
          <w:tcPr>
            <w:tcW w:w="1460" w:type="dxa"/>
            <w:tcBorders>
              <w:top w:val="nil"/>
              <w:left w:val="nil"/>
              <w:bottom w:val="nil"/>
              <w:right w:val="nil"/>
            </w:tcBorders>
            <w:shd w:val="clear" w:color="000000" w:fill="E8E8E8"/>
            <w:vAlign w:val="center"/>
            <w:hideMark/>
          </w:tcPr>
          <w:p w14:paraId="2A3D3B0B" w14:textId="77777777" w:rsidR="0016482E" w:rsidRPr="00B57DB6" w:rsidRDefault="0016482E">
            <w:pPr>
              <w:jc w:val="center"/>
              <w:rPr>
                <w:b/>
                <w:bCs/>
                <w:sz w:val="18"/>
                <w:szCs w:val="18"/>
              </w:rPr>
            </w:pPr>
            <w:r w:rsidRPr="00B57DB6">
              <w:rPr>
                <w:b/>
                <w:bCs/>
                <w:sz w:val="18"/>
                <w:szCs w:val="18"/>
              </w:rPr>
              <w:t>IZVRŠENJE</w:t>
            </w:r>
          </w:p>
        </w:tc>
        <w:tc>
          <w:tcPr>
            <w:tcW w:w="896" w:type="dxa"/>
            <w:vMerge/>
            <w:tcBorders>
              <w:top w:val="single" w:sz="4" w:space="0" w:color="auto"/>
              <w:left w:val="nil"/>
              <w:bottom w:val="single" w:sz="4" w:space="0" w:color="000000"/>
              <w:right w:val="nil"/>
            </w:tcBorders>
            <w:vAlign w:val="center"/>
            <w:hideMark/>
          </w:tcPr>
          <w:p w14:paraId="0A0ED55D" w14:textId="77777777" w:rsidR="0016482E" w:rsidRPr="00B57DB6" w:rsidRDefault="0016482E">
            <w:pPr>
              <w:rPr>
                <w:b/>
                <w:bCs/>
                <w:sz w:val="18"/>
                <w:szCs w:val="18"/>
              </w:rPr>
            </w:pPr>
          </w:p>
        </w:tc>
        <w:tc>
          <w:tcPr>
            <w:tcW w:w="896" w:type="dxa"/>
            <w:vMerge/>
            <w:tcBorders>
              <w:top w:val="single" w:sz="4" w:space="0" w:color="auto"/>
              <w:left w:val="nil"/>
              <w:bottom w:val="single" w:sz="4" w:space="0" w:color="000000"/>
              <w:right w:val="single" w:sz="4" w:space="0" w:color="auto"/>
            </w:tcBorders>
            <w:vAlign w:val="center"/>
            <w:hideMark/>
          </w:tcPr>
          <w:p w14:paraId="761C0562" w14:textId="77777777" w:rsidR="0016482E" w:rsidRPr="00B57DB6" w:rsidRDefault="0016482E">
            <w:pPr>
              <w:rPr>
                <w:b/>
                <w:bCs/>
                <w:sz w:val="18"/>
                <w:szCs w:val="18"/>
              </w:rPr>
            </w:pPr>
          </w:p>
        </w:tc>
      </w:tr>
      <w:tr w:rsidR="00650C7A" w:rsidRPr="00B57DB6" w14:paraId="1BAC4357" w14:textId="77777777" w:rsidTr="0016482E">
        <w:trPr>
          <w:trHeight w:val="301"/>
          <w:jc w:val="center"/>
        </w:trPr>
        <w:tc>
          <w:tcPr>
            <w:tcW w:w="3538" w:type="dxa"/>
            <w:vMerge/>
            <w:tcBorders>
              <w:top w:val="single" w:sz="4" w:space="0" w:color="auto"/>
              <w:left w:val="single" w:sz="4" w:space="0" w:color="auto"/>
              <w:bottom w:val="single" w:sz="4" w:space="0" w:color="000000"/>
              <w:right w:val="nil"/>
            </w:tcBorders>
            <w:vAlign w:val="center"/>
            <w:hideMark/>
          </w:tcPr>
          <w:p w14:paraId="341690EA" w14:textId="77777777" w:rsidR="0016482E" w:rsidRPr="00B57DB6" w:rsidRDefault="0016482E">
            <w:pPr>
              <w:rPr>
                <w:b/>
                <w:bCs/>
                <w:sz w:val="18"/>
                <w:szCs w:val="18"/>
              </w:rPr>
            </w:pPr>
          </w:p>
        </w:tc>
        <w:tc>
          <w:tcPr>
            <w:tcW w:w="1460" w:type="dxa"/>
            <w:tcBorders>
              <w:top w:val="nil"/>
              <w:left w:val="nil"/>
              <w:bottom w:val="single" w:sz="4" w:space="0" w:color="auto"/>
              <w:right w:val="nil"/>
            </w:tcBorders>
            <w:shd w:val="clear" w:color="000000" w:fill="E8E8E8"/>
            <w:vAlign w:val="center"/>
            <w:hideMark/>
          </w:tcPr>
          <w:p w14:paraId="60C23BD2" w14:textId="77777777" w:rsidR="0016482E" w:rsidRPr="00B57DB6" w:rsidRDefault="0016482E">
            <w:pPr>
              <w:jc w:val="center"/>
              <w:rPr>
                <w:b/>
                <w:bCs/>
                <w:sz w:val="18"/>
                <w:szCs w:val="18"/>
              </w:rPr>
            </w:pPr>
            <w:r w:rsidRPr="00B57DB6">
              <w:rPr>
                <w:b/>
                <w:bCs/>
                <w:sz w:val="18"/>
                <w:szCs w:val="18"/>
              </w:rPr>
              <w:t xml:space="preserve">2023. </w:t>
            </w:r>
          </w:p>
        </w:tc>
        <w:tc>
          <w:tcPr>
            <w:tcW w:w="1183" w:type="dxa"/>
            <w:vMerge/>
            <w:tcBorders>
              <w:top w:val="single" w:sz="4" w:space="0" w:color="auto"/>
              <w:left w:val="nil"/>
              <w:bottom w:val="single" w:sz="4" w:space="0" w:color="000000"/>
              <w:right w:val="nil"/>
            </w:tcBorders>
            <w:vAlign w:val="center"/>
            <w:hideMark/>
          </w:tcPr>
          <w:p w14:paraId="167DC6D3" w14:textId="77777777" w:rsidR="0016482E" w:rsidRPr="00B57DB6" w:rsidRDefault="0016482E">
            <w:pPr>
              <w:rPr>
                <w:b/>
                <w:bCs/>
                <w:sz w:val="18"/>
                <w:szCs w:val="18"/>
              </w:rPr>
            </w:pPr>
          </w:p>
        </w:tc>
        <w:tc>
          <w:tcPr>
            <w:tcW w:w="1103" w:type="dxa"/>
            <w:tcBorders>
              <w:top w:val="nil"/>
              <w:left w:val="nil"/>
              <w:bottom w:val="single" w:sz="4" w:space="0" w:color="auto"/>
              <w:right w:val="nil"/>
            </w:tcBorders>
            <w:shd w:val="clear" w:color="000000" w:fill="E8E8E8"/>
            <w:vAlign w:val="center"/>
            <w:hideMark/>
          </w:tcPr>
          <w:p w14:paraId="724156D4" w14:textId="77777777" w:rsidR="0016482E" w:rsidRPr="00B57DB6" w:rsidRDefault="0016482E">
            <w:pPr>
              <w:jc w:val="center"/>
              <w:rPr>
                <w:b/>
                <w:bCs/>
                <w:sz w:val="18"/>
                <w:szCs w:val="18"/>
              </w:rPr>
            </w:pPr>
            <w:r w:rsidRPr="00B57DB6">
              <w:rPr>
                <w:b/>
                <w:bCs/>
                <w:sz w:val="18"/>
                <w:szCs w:val="18"/>
              </w:rPr>
              <w:t>2024.</w:t>
            </w:r>
          </w:p>
        </w:tc>
        <w:tc>
          <w:tcPr>
            <w:tcW w:w="1460" w:type="dxa"/>
            <w:tcBorders>
              <w:top w:val="nil"/>
              <w:left w:val="nil"/>
              <w:bottom w:val="single" w:sz="4" w:space="0" w:color="auto"/>
              <w:right w:val="nil"/>
            </w:tcBorders>
            <w:shd w:val="clear" w:color="000000" w:fill="E8E8E8"/>
            <w:vAlign w:val="center"/>
            <w:hideMark/>
          </w:tcPr>
          <w:p w14:paraId="4FACFC79" w14:textId="77777777" w:rsidR="0016482E" w:rsidRPr="00B57DB6" w:rsidRDefault="0016482E">
            <w:pPr>
              <w:jc w:val="center"/>
              <w:rPr>
                <w:b/>
                <w:bCs/>
                <w:sz w:val="18"/>
                <w:szCs w:val="18"/>
              </w:rPr>
            </w:pPr>
            <w:r w:rsidRPr="00B57DB6">
              <w:rPr>
                <w:b/>
                <w:bCs/>
                <w:sz w:val="18"/>
                <w:szCs w:val="18"/>
              </w:rPr>
              <w:t xml:space="preserve">2024. </w:t>
            </w:r>
          </w:p>
        </w:tc>
        <w:tc>
          <w:tcPr>
            <w:tcW w:w="896" w:type="dxa"/>
            <w:vMerge/>
            <w:tcBorders>
              <w:top w:val="single" w:sz="4" w:space="0" w:color="auto"/>
              <w:left w:val="nil"/>
              <w:bottom w:val="single" w:sz="4" w:space="0" w:color="000000"/>
              <w:right w:val="nil"/>
            </w:tcBorders>
            <w:vAlign w:val="center"/>
            <w:hideMark/>
          </w:tcPr>
          <w:p w14:paraId="3A5E98BB" w14:textId="77777777" w:rsidR="0016482E" w:rsidRPr="00B57DB6" w:rsidRDefault="0016482E">
            <w:pPr>
              <w:rPr>
                <w:b/>
                <w:bCs/>
                <w:sz w:val="18"/>
                <w:szCs w:val="18"/>
              </w:rPr>
            </w:pPr>
          </w:p>
        </w:tc>
        <w:tc>
          <w:tcPr>
            <w:tcW w:w="896" w:type="dxa"/>
            <w:vMerge/>
            <w:tcBorders>
              <w:top w:val="single" w:sz="4" w:space="0" w:color="auto"/>
              <w:left w:val="nil"/>
              <w:bottom w:val="single" w:sz="4" w:space="0" w:color="000000"/>
              <w:right w:val="single" w:sz="4" w:space="0" w:color="auto"/>
            </w:tcBorders>
            <w:vAlign w:val="center"/>
            <w:hideMark/>
          </w:tcPr>
          <w:p w14:paraId="5A16118D" w14:textId="77777777" w:rsidR="0016482E" w:rsidRPr="00B57DB6" w:rsidRDefault="0016482E">
            <w:pPr>
              <w:rPr>
                <w:b/>
                <w:bCs/>
                <w:sz w:val="18"/>
                <w:szCs w:val="18"/>
              </w:rPr>
            </w:pPr>
          </w:p>
        </w:tc>
      </w:tr>
      <w:tr w:rsidR="00650C7A" w:rsidRPr="00B57DB6" w14:paraId="755108AD" w14:textId="77777777" w:rsidTr="0016482E">
        <w:trPr>
          <w:trHeight w:val="301"/>
          <w:jc w:val="center"/>
        </w:trPr>
        <w:tc>
          <w:tcPr>
            <w:tcW w:w="3538" w:type="dxa"/>
            <w:tcBorders>
              <w:top w:val="nil"/>
              <w:left w:val="single" w:sz="4" w:space="0" w:color="auto"/>
              <w:bottom w:val="nil"/>
              <w:right w:val="nil"/>
            </w:tcBorders>
            <w:shd w:val="clear" w:color="000000" w:fill="E8E8E8"/>
            <w:noWrap/>
            <w:vAlign w:val="center"/>
            <w:hideMark/>
          </w:tcPr>
          <w:p w14:paraId="3AA01069" w14:textId="77777777" w:rsidR="0016482E" w:rsidRPr="00B57DB6" w:rsidRDefault="0016482E">
            <w:pPr>
              <w:jc w:val="center"/>
              <w:rPr>
                <w:sz w:val="20"/>
                <w:szCs w:val="20"/>
              </w:rPr>
            </w:pPr>
            <w:r w:rsidRPr="00B57DB6">
              <w:rPr>
                <w:sz w:val="20"/>
                <w:szCs w:val="20"/>
              </w:rPr>
              <w:t>1</w:t>
            </w:r>
          </w:p>
        </w:tc>
        <w:tc>
          <w:tcPr>
            <w:tcW w:w="1460" w:type="dxa"/>
            <w:tcBorders>
              <w:top w:val="nil"/>
              <w:left w:val="nil"/>
              <w:bottom w:val="nil"/>
              <w:right w:val="nil"/>
            </w:tcBorders>
            <w:shd w:val="clear" w:color="000000" w:fill="E8E8E8"/>
            <w:noWrap/>
            <w:vAlign w:val="center"/>
            <w:hideMark/>
          </w:tcPr>
          <w:p w14:paraId="29A261A4" w14:textId="77777777" w:rsidR="0016482E" w:rsidRPr="00B57DB6" w:rsidRDefault="0016482E">
            <w:pPr>
              <w:jc w:val="center"/>
              <w:rPr>
                <w:sz w:val="20"/>
                <w:szCs w:val="20"/>
              </w:rPr>
            </w:pPr>
            <w:r w:rsidRPr="00B57DB6">
              <w:rPr>
                <w:sz w:val="20"/>
                <w:szCs w:val="20"/>
              </w:rPr>
              <w:t>2</w:t>
            </w:r>
          </w:p>
        </w:tc>
        <w:tc>
          <w:tcPr>
            <w:tcW w:w="1183" w:type="dxa"/>
            <w:tcBorders>
              <w:top w:val="nil"/>
              <w:left w:val="nil"/>
              <w:bottom w:val="nil"/>
              <w:right w:val="nil"/>
            </w:tcBorders>
            <w:shd w:val="clear" w:color="000000" w:fill="E8E8E8"/>
            <w:noWrap/>
            <w:vAlign w:val="center"/>
            <w:hideMark/>
          </w:tcPr>
          <w:p w14:paraId="55888DB8" w14:textId="77777777" w:rsidR="0016482E" w:rsidRPr="00B57DB6" w:rsidRDefault="0016482E">
            <w:pPr>
              <w:jc w:val="center"/>
              <w:rPr>
                <w:sz w:val="20"/>
                <w:szCs w:val="20"/>
              </w:rPr>
            </w:pPr>
            <w:r w:rsidRPr="00B57DB6">
              <w:rPr>
                <w:sz w:val="20"/>
                <w:szCs w:val="20"/>
              </w:rPr>
              <w:t>3</w:t>
            </w:r>
          </w:p>
        </w:tc>
        <w:tc>
          <w:tcPr>
            <w:tcW w:w="1103" w:type="dxa"/>
            <w:tcBorders>
              <w:top w:val="nil"/>
              <w:left w:val="nil"/>
              <w:bottom w:val="nil"/>
              <w:right w:val="nil"/>
            </w:tcBorders>
            <w:shd w:val="clear" w:color="000000" w:fill="E8E8E8"/>
            <w:noWrap/>
            <w:vAlign w:val="center"/>
            <w:hideMark/>
          </w:tcPr>
          <w:p w14:paraId="72B1AE12" w14:textId="77777777" w:rsidR="0016482E" w:rsidRPr="00B57DB6" w:rsidRDefault="0016482E">
            <w:pPr>
              <w:jc w:val="center"/>
              <w:rPr>
                <w:sz w:val="20"/>
                <w:szCs w:val="20"/>
              </w:rPr>
            </w:pPr>
            <w:r w:rsidRPr="00B57DB6">
              <w:rPr>
                <w:sz w:val="20"/>
                <w:szCs w:val="20"/>
              </w:rPr>
              <w:t>4</w:t>
            </w:r>
          </w:p>
        </w:tc>
        <w:tc>
          <w:tcPr>
            <w:tcW w:w="1460" w:type="dxa"/>
            <w:tcBorders>
              <w:top w:val="nil"/>
              <w:left w:val="nil"/>
              <w:bottom w:val="nil"/>
              <w:right w:val="nil"/>
            </w:tcBorders>
            <w:shd w:val="clear" w:color="000000" w:fill="E8E8E8"/>
            <w:noWrap/>
            <w:vAlign w:val="center"/>
            <w:hideMark/>
          </w:tcPr>
          <w:p w14:paraId="256FEDC3" w14:textId="77777777" w:rsidR="0016482E" w:rsidRPr="00B57DB6" w:rsidRDefault="0016482E">
            <w:pPr>
              <w:jc w:val="center"/>
              <w:rPr>
                <w:sz w:val="20"/>
                <w:szCs w:val="20"/>
              </w:rPr>
            </w:pPr>
            <w:r w:rsidRPr="00B57DB6">
              <w:rPr>
                <w:sz w:val="20"/>
                <w:szCs w:val="20"/>
              </w:rPr>
              <w:t>5</w:t>
            </w:r>
          </w:p>
        </w:tc>
        <w:tc>
          <w:tcPr>
            <w:tcW w:w="896" w:type="dxa"/>
            <w:tcBorders>
              <w:top w:val="nil"/>
              <w:left w:val="nil"/>
              <w:bottom w:val="nil"/>
              <w:right w:val="nil"/>
            </w:tcBorders>
            <w:shd w:val="clear" w:color="000000" w:fill="E8E8E8"/>
            <w:noWrap/>
            <w:vAlign w:val="center"/>
            <w:hideMark/>
          </w:tcPr>
          <w:p w14:paraId="52012A2E" w14:textId="77777777" w:rsidR="0016482E" w:rsidRPr="00B57DB6" w:rsidRDefault="0016482E">
            <w:pPr>
              <w:jc w:val="center"/>
              <w:rPr>
                <w:sz w:val="20"/>
                <w:szCs w:val="20"/>
              </w:rPr>
            </w:pPr>
            <w:r w:rsidRPr="00B57DB6">
              <w:rPr>
                <w:sz w:val="20"/>
                <w:szCs w:val="20"/>
              </w:rPr>
              <w:t>6</w:t>
            </w:r>
          </w:p>
        </w:tc>
        <w:tc>
          <w:tcPr>
            <w:tcW w:w="896" w:type="dxa"/>
            <w:tcBorders>
              <w:top w:val="nil"/>
              <w:left w:val="nil"/>
              <w:bottom w:val="nil"/>
              <w:right w:val="single" w:sz="4" w:space="0" w:color="auto"/>
            </w:tcBorders>
            <w:shd w:val="clear" w:color="000000" w:fill="E8E8E8"/>
            <w:noWrap/>
            <w:vAlign w:val="center"/>
            <w:hideMark/>
          </w:tcPr>
          <w:p w14:paraId="11BC0679" w14:textId="77777777" w:rsidR="0016482E" w:rsidRPr="00B57DB6" w:rsidRDefault="0016482E">
            <w:pPr>
              <w:jc w:val="center"/>
              <w:rPr>
                <w:sz w:val="20"/>
                <w:szCs w:val="20"/>
              </w:rPr>
            </w:pPr>
            <w:r w:rsidRPr="00B57DB6">
              <w:rPr>
                <w:sz w:val="20"/>
                <w:szCs w:val="20"/>
              </w:rPr>
              <w:t>7</w:t>
            </w:r>
          </w:p>
        </w:tc>
      </w:tr>
      <w:tr w:rsidR="00650C7A" w:rsidRPr="00B57DB6" w14:paraId="240B2660" w14:textId="77777777" w:rsidTr="0016482E">
        <w:trPr>
          <w:trHeight w:val="301"/>
          <w:jc w:val="center"/>
        </w:trPr>
        <w:tc>
          <w:tcPr>
            <w:tcW w:w="10540" w:type="dxa"/>
            <w:gridSpan w:val="7"/>
            <w:tcBorders>
              <w:top w:val="single" w:sz="4" w:space="0" w:color="auto"/>
              <w:left w:val="single" w:sz="4" w:space="0" w:color="auto"/>
              <w:bottom w:val="single" w:sz="4" w:space="0" w:color="auto"/>
              <w:right w:val="single" w:sz="4" w:space="0" w:color="000000"/>
            </w:tcBorders>
            <w:shd w:val="clear" w:color="000000" w:fill="F2F2F2"/>
            <w:vAlign w:val="center"/>
            <w:hideMark/>
          </w:tcPr>
          <w:p w14:paraId="40C6C1F2" w14:textId="77777777" w:rsidR="0016482E" w:rsidRPr="00B57DB6" w:rsidRDefault="0016482E">
            <w:pPr>
              <w:rPr>
                <w:b/>
                <w:bCs/>
                <w:sz w:val="18"/>
                <w:szCs w:val="18"/>
              </w:rPr>
            </w:pPr>
            <w:r w:rsidRPr="00B57DB6">
              <w:rPr>
                <w:b/>
                <w:bCs/>
                <w:sz w:val="18"/>
                <w:szCs w:val="18"/>
              </w:rPr>
              <w:t>A. SAŽETAK RAČUNA PRIHODA I RASHODA</w:t>
            </w:r>
          </w:p>
        </w:tc>
      </w:tr>
      <w:tr w:rsidR="00650C7A" w:rsidRPr="00B57DB6" w14:paraId="7C1546A9" w14:textId="77777777" w:rsidTr="0016482E">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5ACBF2F6" w14:textId="77777777" w:rsidR="0016482E" w:rsidRPr="00B57DB6" w:rsidRDefault="0016482E">
            <w:pPr>
              <w:rPr>
                <w:b/>
                <w:bCs/>
                <w:sz w:val="18"/>
                <w:szCs w:val="18"/>
              </w:rPr>
            </w:pPr>
            <w:r w:rsidRPr="00B57DB6">
              <w:rPr>
                <w:b/>
                <w:bCs/>
                <w:sz w:val="18"/>
                <w:szCs w:val="18"/>
              </w:rPr>
              <w:t>PRIHODI UKUPNO</w:t>
            </w:r>
          </w:p>
        </w:tc>
        <w:tc>
          <w:tcPr>
            <w:tcW w:w="1460" w:type="dxa"/>
            <w:tcBorders>
              <w:top w:val="nil"/>
              <w:left w:val="nil"/>
              <w:bottom w:val="single" w:sz="4" w:space="0" w:color="auto"/>
              <w:right w:val="single" w:sz="4" w:space="0" w:color="auto"/>
            </w:tcBorders>
            <w:shd w:val="clear" w:color="auto" w:fill="auto"/>
            <w:noWrap/>
            <w:vAlign w:val="center"/>
            <w:hideMark/>
          </w:tcPr>
          <w:p w14:paraId="5D34A926" w14:textId="77777777" w:rsidR="0016482E" w:rsidRPr="00B57DB6" w:rsidRDefault="0016482E">
            <w:pPr>
              <w:jc w:val="right"/>
              <w:rPr>
                <w:b/>
                <w:bCs/>
                <w:sz w:val="18"/>
                <w:szCs w:val="18"/>
              </w:rPr>
            </w:pPr>
            <w:r w:rsidRPr="00B57DB6">
              <w:rPr>
                <w:b/>
                <w:bCs/>
                <w:sz w:val="18"/>
                <w:szCs w:val="18"/>
              </w:rPr>
              <w:t>56.932.389,99</w:t>
            </w:r>
          </w:p>
        </w:tc>
        <w:tc>
          <w:tcPr>
            <w:tcW w:w="1183" w:type="dxa"/>
            <w:tcBorders>
              <w:top w:val="nil"/>
              <w:left w:val="nil"/>
              <w:bottom w:val="single" w:sz="4" w:space="0" w:color="auto"/>
              <w:right w:val="single" w:sz="4" w:space="0" w:color="auto"/>
            </w:tcBorders>
            <w:shd w:val="clear" w:color="auto" w:fill="auto"/>
            <w:noWrap/>
            <w:vAlign w:val="center"/>
            <w:hideMark/>
          </w:tcPr>
          <w:p w14:paraId="4849F238" w14:textId="77777777" w:rsidR="0016482E" w:rsidRPr="00B57DB6" w:rsidRDefault="0016482E">
            <w:pPr>
              <w:jc w:val="right"/>
              <w:rPr>
                <w:b/>
                <w:bCs/>
                <w:sz w:val="18"/>
                <w:szCs w:val="18"/>
              </w:rPr>
            </w:pPr>
            <w:r w:rsidRPr="00B57DB6">
              <w:rPr>
                <w:b/>
                <w:bCs/>
                <w:sz w:val="18"/>
                <w:szCs w:val="18"/>
              </w:rPr>
              <w:t>87.466.975</w:t>
            </w:r>
          </w:p>
        </w:tc>
        <w:tc>
          <w:tcPr>
            <w:tcW w:w="1103" w:type="dxa"/>
            <w:tcBorders>
              <w:top w:val="nil"/>
              <w:left w:val="nil"/>
              <w:bottom w:val="single" w:sz="4" w:space="0" w:color="auto"/>
              <w:right w:val="single" w:sz="4" w:space="0" w:color="auto"/>
            </w:tcBorders>
            <w:shd w:val="clear" w:color="auto" w:fill="auto"/>
            <w:noWrap/>
            <w:vAlign w:val="center"/>
            <w:hideMark/>
          </w:tcPr>
          <w:p w14:paraId="57DE18E5" w14:textId="77777777" w:rsidR="0016482E" w:rsidRPr="00B57DB6" w:rsidRDefault="0016482E">
            <w:pPr>
              <w:jc w:val="right"/>
              <w:rPr>
                <w:b/>
                <w:bCs/>
                <w:sz w:val="18"/>
                <w:szCs w:val="18"/>
              </w:rPr>
            </w:pPr>
            <w:r w:rsidRPr="00B57DB6">
              <w:rPr>
                <w:b/>
                <w:bCs/>
                <w:sz w:val="18"/>
                <w:szCs w:val="18"/>
              </w:rPr>
              <w:t>87.466.975</w:t>
            </w:r>
          </w:p>
        </w:tc>
        <w:tc>
          <w:tcPr>
            <w:tcW w:w="1460" w:type="dxa"/>
            <w:tcBorders>
              <w:top w:val="nil"/>
              <w:left w:val="nil"/>
              <w:bottom w:val="single" w:sz="4" w:space="0" w:color="auto"/>
              <w:right w:val="single" w:sz="4" w:space="0" w:color="auto"/>
            </w:tcBorders>
            <w:shd w:val="clear" w:color="auto" w:fill="auto"/>
            <w:noWrap/>
            <w:vAlign w:val="center"/>
            <w:hideMark/>
          </w:tcPr>
          <w:p w14:paraId="7E6DFF20" w14:textId="77777777" w:rsidR="0016482E" w:rsidRPr="00B57DB6" w:rsidRDefault="0016482E">
            <w:pPr>
              <w:jc w:val="right"/>
              <w:rPr>
                <w:b/>
                <w:bCs/>
                <w:sz w:val="18"/>
                <w:szCs w:val="18"/>
              </w:rPr>
            </w:pPr>
            <w:r w:rsidRPr="00B57DB6">
              <w:rPr>
                <w:b/>
                <w:bCs/>
                <w:sz w:val="18"/>
                <w:szCs w:val="18"/>
              </w:rPr>
              <w:t>62.667.424,13</w:t>
            </w:r>
          </w:p>
        </w:tc>
        <w:tc>
          <w:tcPr>
            <w:tcW w:w="896" w:type="dxa"/>
            <w:tcBorders>
              <w:top w:val="nil"/>
              <w:left w:val="nil"/>
              <w:bottom w:val="single" w:sz="4" w:space="0" w:color="auto"/>
              <w:right w:val="single" w:sz="4" w:space="0" w:color="auto"/>
            </w:tcBorders>
            <w:shd w:val="clear" w:color="auto" w:fill="auto"/>
            <w:noWrap/>
            <w:vAlign w:val="center"/>
            <w:hideMark/>
          </w:tcPr>
          <w:p w14:paraId="5CE16B14" w14:textId="77777777" w:rsidR="0016482E" w:rsidRPr="00B57DB6" w:rsidRDefault="0016482E">
            <w:pPr>
              <w:jc w:val="right"/>
              <w:rPr>
                <w:b/>
                <w:bCs/>
                <w:sz w:val="18"/>
                <w:szCs w:val="18"/>
              </w:rPr>
            </w:pPr>
            <w:r w:rsidRPr="00B57DB6">
              <w:rPr>
                <w:b/>
                <w:bCs/>
                <w:sz w:val="18"/>
                <w:szCs w:val="18"/>
              </w:rPr>
              <w:t>110,07</w:t>
            </w:r>
          </w:p>
        </w:tc>
        <w:tc>
          <w:tcPr>
            <w:tcW w:w="896" w:type="dxa"/>
            <w:tcBorders>
              <w:top w:val="nil"/>
              <w:left w:val="nil"/>
              <w:bottom w:val="single" w:sz="4" w:space="0" w:color="auto"/>
              <w:right w:val="single" w:sz="4" w:space="0" w:color="auto"/>
            </w:tcBorders>
            <w:shd w:val="clear" w:color="auto" w:fill="auto"/>
            <w:noWrap/>
            <w:vAlign w:val="center"/>
            <w:hideMark/>
          </w:tcPr>
          <w:p w14:paraId="4ED5D33A" w14:textId="77777777" w:rsidR="0016482E" w:rsidRPr="00B57DB6" w:rsidRDefault="0016482E">
            <w:pPr>
              <w:jc w:val="right"/>
              <w:rPr>
                <w:b/>
                <w:bCs/>
                <w:sz w:val="18"/>
                <w:szCs w:val="18"/>
              </w:rPr>
            </w:pPr>
            <w:r w:rsidRPr="00B57DB6">
              <w:rPr>
                <w:b/>
                <w:bCs/>
                <w:sz w:val="18"/>
                <w:szCs w:val="18"/>
              </w:rPr>
              <w:t>71,65</w:t>
            </w:r>
          </w:p>
        </w:tc>
      </w:tr>
      <w:tr w:rsidR="00650C7A" w:rsidRPr="00B57DB6" w14:paraId="45627651" w14:textId="77777777" w:rsidTr="00B57DB6">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5744C57E" w14:textId="77777777" w:rsidR="0016482E" w:rsidRPr="00B57DB6" w:rsidRDefault="0016482E">
            <w:pPr>
              <w:rPr>
                <w:sz w:val="18"/>
                <w:szCs w:val="18"/>
              </w:rPr>
            </w:pPr>
            <w:r w:rsidRPr="00B57DB6">
              <w:rPr>
                <w:sz w:val="18"/>
                <w:szCs w:val="18"/>
              </w:rPr>
              <w:t>6 Prihodi poslovanja</w:t>
            </w:r>
          </w:p>
        </w:tc>
        <w:tc>
          <w:tcPr>
            <w:tcW w:w="1460" w:type="dxa"/>
            <w:tcBorders>
              <w:top w:val="nil"/>
              <w:left w:val="nil"/>
              <w:bottom w:val="single" w:sz="4" w:space="0" w:color="auto"/>
              <w:right w:val="single" w:sz="4" w:space="0" w:color="auto"/>
            </w:tcBorders>
            <w:shd w:val="clear" w:color="auto" w:fill="auto"/>
            <w:noWrap/>
            <w:vAlign w:val="center"/>
            <w:hideMark/>
          </w:tcPr>
          <w:p w14:paraId="0459559C" w14:textId="77777777" w:rsidR="0016482E" w:rsidRPr="00B57DB6" w:rsidRDefault="0016482E">
            <w:pPr>
              <w:jc w:val="right"/>
              <w:rPr>
                <w:sz w:val="18"/>
                <w:szCs w:val="18"/>
              </w:rPr>
            </w:pPr>
            <w:r w:rsidRPr="00B57DB6">
              <w:rPr>
                <w:sz w:val="18"/>
                <w:szCs w:val="18"/>
              </w:rPr>
              <w:t>56.491.017,12</w:t>
            </w:r>
          </w:p>
        </w:tc>
        <w:tc>
          <w:tcPr>
            <w:tcW w:w="1183" w:type="dxa"/>
            <w:tcBorders>
              <w:top w:val="nil"/>
              <w:left w:val="nil"/>
              <w:bottom w:val="single" w:sz="4" w:space="0" w:color="auto"/>
              <w:right w:val="single" w:sz="4" w:space="0" w:color="auto"/>
            </w:tcBorders>
            <w:shd w:val="clear" w:color="auto" w:fill="auto"/>
            <w:noWrap/>
            <w:vAlign w:val="center"/>
            <w:hideMark/>
          </w:tcPr>
          <w:p w14:paraId="7235E52F" w14:textId="77777777" w:rsidR="0016482E" w:rsidRPr="00B57DB6" w:rsidRDefault="0016482E">
            <w:pPr>
              <w:jc w:val="right"/>
              <w:rPr>
                <w:sz w:val="18"/>
                <w:szCs w:val="18"/>
              </w:rPr>
            </w:pPr>
            <w:r w:rsidRPr="00B57DB6">
              <w:rPr>
                <w:sz w:val="18"/>
                <w:szCs w:val="18"/>
              </w:rPr>
              <w:t>84.759.162</w:t>
            </w:r>
          </w:p>
        </w:tc>
        <w:tc>
          <w:tcPr>
            <w:tcW w:w="1103" w:type="dxa"/>
            <w:tcBorders>
              <w:top w:val="nil"/>
              <w:left w:val="nil"/>
              <w:bottom w:val="single" w:sz="4" w:space="0" w:color="auto"/>
              <w:right w:val="single" w:sz="4" w:space="0" w:color="auto"/>
            </w:tcBorders>
            <w:shd w:val="clear" w:color="auto" w:fill="auto"/>
            <w:noWrap/>
            <w:vAlign w:val="center"/>
            <w:hideMark/>
          </w:tcPr>
          <w:p w14:paraId="18A64007" w14:textId="77777777" w:rsidR="0016482E" w:rsidRPr="00B57DB6" w:rsidRDefault="0016482E">
            <w:pPr>
              <w:jc w:val="right"/>
              <w:rPr>
                <w:sz w:val="18"/>
                <w:szCs w:val="18"/>
              </w:rPr>
            </w:pPr>
            <w:r w:rsidRPr="00B57DB6">
              <w:rPr>
                <w:sz w:val="18"/>
                <w:szCs w:val="18"/>
              </w:rPr>
              <w:t>84.759.162</w:t>
            </w:r>
          </w:p>
        </w:tc>
        <w:tc>
          <w:tcPr>
            <w:tcW w:w="1460" w:type="dxa"/>
            <w:tcBorders>
              <w:top w:val="nil"/>
              <w:left w:val="nil"/>
              <w:bottom w:val="single" w:sz="4" w:space="0" w:color="auto"/>
              <w:right w:val="single" w:sz="4" w:space="0" w:color="auto"/>
            </w:tcBorders>
            <w:shd w:val="clear" w:color="auto" w:fill="auto"/>
            <w:noWrap/>
            <w:vAlign w:val="center"/>
            <w:hideMark/>
          </w:tcPr>
          <w:p w14:paraId="3CF2FB13" w14:textId="77777777" w:rsidR="0016482E" w:rsidRPr="00B57DB6" w:rsidRDefault="0016482E">
            <w:pPr>
              <w:jc w:val="right"/>
              <w:rPr>
                <w:sz w:val="18"/>
                <w:szCs w:val="18"/>
              </w:rPr>
            </w:pPr>
            <w:r w:rsidRPr="00B57DB6">
              <w:rPr>
                <w:sz w:val="18"/>
                <w:szCs w:val="18"/>
              </w:rPr>
              <w:t>62.304.928,08</w:t>
            </w:r>
          </w:p>
        </w:tc>
        <w:tc>
          <w:tcPr>
            <w:tcW w:w="896" w:type="dxa"/>
            <w:tcBorders>
              <w:top w:val="nil"/>
              <w:left w:val="nil"/>
              <w:bottom w:val="single" w:sz="4" w:space="0" w:color="auto"/>
              <w:right w:val="single" w:sz="4" w:space="0" w:color="auto"/>
            </w:tcBorders>
            <w:shd w:val="clear" w:color="auto" w:fill="auto"/>
            <w:noWrap/>
            <w:vAlign w:val="center"/>
            <w:hideMark/>
          </w:tcPr>
          <w:p w14:paraId="5096DA06" w14:textId="77777777" w:rsidR="0016482E" w:rsidRPr="00B57DB6" w:rsidRDefault="0016482E">
            <w:pPr>
              <w:jc w:val="right"/>
              <w:rPr>
                <w:sz w:val="18"/>
                <w:szCs w:val="18"/>
              </w:rPr>
            </w:pPr>
            <w:r w:rsidRPr="00B57DB6">
              <w:rPr>
                <w:sz w:val="18"/>
                <w:szCs w:val="18"/>
              </w:rPr>
              <w:t>110,29</w:t>
            </w:r>
          </w:p>
        </w:tc>
        <w:tc>
          <w:tcPr>
            <w:tcW w:w="896" w:type="dxa"/>
            <w:tcBorders>
              <w:top w:val="nil"/>
              <w:left w:val="nil"/>
              <w:bottom w:val="single" w:sz="4" w:space="0" w:color="auto"/>
              <w:right w:val="single" w:sz="4" w:space="0" w:color="auto"/>
            </w:tcBorders>
            <w:shd w:val="clear" w:color="auto" w:fill="auto"/>
            <w:noWrap/>
            <w:vAlign w:val="center"/>
            <w:hideMark/>
          </w:tcPr>
          <w:p w14:paraId="4636F504" w14:textId="77777777" w:rsidR="0016482E" w:rsidRPr="00B57DB6" w:rsidRDefault="0016482E">
            <w:pPr>
              <w:jc w:val="right"/>
              <w:rPr>
                <w:sz w:val="18"/>
                <w:szCs w:val="18"/>
              </w:rPr>
            </w:pPr>
            <w:r w:rsidRPr="00B57DB6">
              <w:rPr>
                <w:sz w:val="18"/>
                <w:szCs w:val="18"/>
              </w:rPr>
              <w:t>73,51</w:t>
            </w:r>
          </w:p>
        </w:tc>
      </w:tr>
      <w:tr w:rsidR="00650C7A" w:rsidRPr="00B57DB6" w14:paraId="37F46C22" w14:textId="77777777" w:rsidTr="00B57DB6">
        <w:trPr>
          <w:trHeight w:val="301"/>
          <w:jc w:val="center"/>
        </w:trPr>
        <w:tc>
          <w:tcPr>
            <w:tcW w:w="3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1CF6C" w14:textId="77777777" w:rsidR="0016482E" w:rsidRPr="00B57DB6" w:rsidRDefault="0016482E">
            <w:pPr>
              <w:rPr>
                <w:sz w:val="18"/>
                <w:szCs w:val="18"/>
              </w:rPr>
            </w:pPr>
            <w:r w:rsidRPr="00B57DB6">
              <w:rPr>
                <w:sz w:val="18"/>
                <w:szCs w:val="18"/>
              </w:rPr>
              <w:lastRenderedPageBreak/>
              <w:t>7 Prihodi od prodaje nefinancijske imovine</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5C5F65CF" w14:textId="77777777" w:rsidR="0016482E" w:rsidRPr="00B57DB6" w:rsidRDefault="0016482E">
            <w:pPr>
              <w:jc w:val="right"/>
              <w:rPr>
                <w:sz w:val="18"/>
                <w:szCs w:val="18"/>
              </w:rPr>
            </w:pPr>
            <w:r w:rsidRPr="00B57DB6">
              <w:rPr>
                <w:sz w:val="18"/>
                <w:szCs w:val="18"/>
              </w:rPr>
              <w:t>441.372,87</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52D18E8A" w14:textId="77777777" w:rsidR="0016482E" w:rsidRPr="00B57DB6" w:rsidRDefault="0016482E">
            <w:pPr>
              <w:jc w:val="right"/>
              <w:rPr>
                <w:sz w:val="18"/>
                <w:szCs w:val="18"/>
              </w:rPr>
            </w:pPr>
            <w:r w:rsidRPr="00B57DB6">
              <w:rPr>
                <w:sz w:val="18"/>
                <w:szCs w:val="18"/>
              </w:rPr>
              <w:t>2.707.813</w:t>
            </w:r>
          </w:p>
        </w:tc>
        <w:tc>
          <w:tcPr>
            <w:tcW w:w="1103" w:type="dxa"/>
            <w:tcBorders>
              <w:top w:val="single" w:sz="4" w:space="0" w:color="auto"/>
              <w:left w:val="nil"/>
              <w:bottom w:val="single" w:sz="4" w:space="0" w:color="auto"/>
              <w:right w:val="single" w:sz="4" w:space="0" w:color="auto"/>
            </w:tcBorders>
            <w:shd w:val="clear" w:color="auto" w:fill="auto"/>
            <w:noWrap/>
            <w:vAlign w:val="center"/>
            <w:hideMark/>
          </w:tcPr>
          <w:p w14:paraId="4C5623E4" w14:textId="77777777" w:rsidR="0016482E" w:rsidRPr="00B57DB6" w:rsidRDefault="0016482E">
            <w:pPr>
              <w:jc w:val="right"/>
              <w:rPr>
                <w:sz w:val="18"/>
                <w:szCs w:val="18"/>
              </w:rPr>
            </w:pPr>
            <w:r w:rsidRPr="00B57DB6">
              <w:rPr>
                <w:sz w:val="18"/>
                <w:szCs w:val="18"/>
              </w:rPr>
              <w:t>2.707.813</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1FABC0EA" w14:textId="77777777" w:rsidR="0016482E" w:rsidRPr="00B57DB6" w:rsidRDefault="0016482E">
            <w:pPr>
              <w:jc w:val="right"/>
              <w:rPr>
                <w:sz w:val="18"/>
                <w:szCs w:val="18"/>
              </w:rPr>
            </w:pPr>
            <w:r w:rsidRPr="00B57DB6">
              <w:rPr>
                <w:sz w:val="18"/>
                <w:szCs w:val="18"/>
              </w:rPr>
              <w:t>362.496,05</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1B1497BE" w14:textId="77777777" w:rsidR="0016482E" w:rsidRPr="00B57DB6" w:rsidRDefault="0016482E">
            <w:pPr>
              <w:jc w:val="right"/>
              <w:rPr>
                <w:sz w:val="18"/>
                <w:szCs w:val="18"/>
              </w:rPr>
            </w:pPr>
            <w:r w:rsidRPr="00B57DB6">
              <w:rPr>
                <w:sz w:val="18"/>
                <w:szCs w:val="18"/>
              </w:rPr>
              <w:t>82,13</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000E197C" w14:textId="77777777" w:rsidR="0016482E" w:rsidRPr="00B57DB6" w:rsidRDefault="0016482E">
            <w:pPr>
              <w:jc w:val="right"/>
              <w:rPr>
                <w:sz w:val="18"/>
                <w:szCs w:val="18"/>
              </w:rPr>
            </w:pPr>
            <w:r w:rsidRPr="00B57DB6">
              <w:rPr>
                <w:sz w:val="18"/>
                <w:szCs w:val="18"/>
              </w:rPr>
              <w:t>13,39</w:t>
            </w:r>
          </w:p>
        </w:tc>
      </w:tr>
      <w:tr w:rsidR="00650C7A" w:rsidRPr="00B57DB6" w14:paraId="1ABC4C63" w14:textId="77777777" w:rsidTr="00170883">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36E53623" w14:textId="77777777" w:rsidR="0016482E" w:rsidRPr="00B57DB6" w:rsidRDefault="0016482E">
            <w:pPr>
              <w:rPr>
                <w:b/>
                <w:bCs/>
                <w:sz w:val="18"/>
                <w:szCs w:val="18"/>
              </w:rPr>
            </w:pPr>
            <w:r w:rsidRPr="00B57DB6">
              <w:rPr>
                <w:b/>
                <w:bCs/>
                <w:sz w:val="18"/>
                <w:szCs w:val="18"/>
              </w:rPr>
              <w:t>RASHODI UKUPNO</w:t>
            </w:r>
          </w:p>
        </w:tc>
        <w:tc>
          <w:tcPr>
            <w:tcW w:w="1460" w:type="dxa"/>
            <w:tcBorders>
              <w:top w:val="nil"/>
              <w:left w:val="nil"/>
              <w:bottom w:val="single" w:sz="4" w:space="0" w:color="auto"/>
              <w:right w:val="single" w:sz="4" w:space="0" w:color="auto"/>
            </w:tcBorders>
            <w:shd w:val="clear" w:color="auto" w:fill="auto"/>
            <w:noWrap/>
            <w:vAlign w:val="center"/>
            <w:hideMark/>
          </w:tcPr>
          <w:p w14:paraId="125A9F67" w14:textId="77777777" w:rsidR="0016482E" w:rsidRPr="00B57DB6" w:rsidRDefault="0016482E">
            <w:pPr>
              <w:jc w:val="right"/>
              <w:rPr>
                <w:b/>
                <w:bCs/>
                <w:sz w:val="18"/>
                <w:szCs w:val="18"/>
              </w:rPr>
            </w:pPr>
            <w:r w:rsidRPr="00B57DB6">
              <w:rPr>
                <w:b/>
                <w:bCs/>
                <w:sz w:val="18"/>
                <w:szCs w:val="18"/>
              </w:rPr>
              <w:t>58.064.539,43</w:t>
            </w:r>
          </w:p>
        </w:tc>
        <w:tc>
          <w:tcPr>
            <w:tcW w:w="1183" w:type="dxa"/>
            <w:tcBorders>
              <w:top w:val="nil"/>
              <w:left w:val="nil"/>
              <w:bottom w:val="single" w:sz="4" w:space="0" w:color="auto"/>
              <w:right w:val="single" w:sz="4" w:space="0" w:color="auto"/>
            </w:tcBorders>
            <w:shd w:val="clear" w:color="auto" w:fill="auto"/>
            <w:noWrap/>
            <w:vAlign w:val="center"/>
            <w:hideMark/>
          </w:tcPr>
          <w:p w14:paraId="39A1FF38" w14:textId="77777777" w:rsidR="0016482E" w:rsidRPr="00B57DB6" w:rsidRDefault="0016482E">
            <w:pPr>
              <w:jc w:val="right"/>
              <w:rPr>
                <w:b/>
                <w:bCs/>
                <w:sz w:val="18"/>
                <w:szCs w:val="18"/>
              </w:rPr>
            </w:pPr>
            <w:r w:rsidRPr="00B57DB6">
              <w:rPr>
                <w:b/>
                <w:bCs/>
                <w:sz w:val="18"/>
                <w:szCs w:val="18"/>
              </w:rPr>
              <w:t>101.159.265</w:t>
            </w:r>
          </w:p>
        </w:tc>
        <w:tc>
          <w:tcPr>
            <w:tcW w:w="1103" w:type="dxa"/>
            <w:tcBorders>
              <w:top w:val="nil"/>
              <w:left w:val="nil"/>
              <w:bottom w:val="single" w:sz="4" w:space="0" w:color="auto"/>
              <w:right w:val="single" w:sz="4" w:space="0" w:color="auto"/>
            </w:tcBorders>
            <w:shd w:val="clear" w:color="auto" w:fill="auto"/>
            <w:noWrap/>
            <w:vAlign w:val="center"/>
            <w:hideMark/>
          </w:tcPr>
          <w:p w14:paraId="16C8E827" w14:textId="77777777" w:rsidR="0016482E" w:rsidRPr="00B57DB6" w:rsidRDefault="0016482E">
            <w:pPr>
              <w:jc w:val="right"/>
              <w:rPr>
                <w:b/>
                <w:bCs/>
                <w:sz w:val="18"/>
                <w:szCs w:val="18"/>
              </w:rPr>
            </w:pPr>
            <w:r w:rsidRPr="00B57DB6">
              <w:rPr>
                <w:b/>
                <w:bCs/>
                <w:sz w:val="18"/>
                <w:szCs w:val="18"/>
              </w:rPr>
              <w:t>101.159.265</w:t>
            </w:r>
          </w:p>
        </w:tc>
        <w:tc>
          <w:tcPr>
            <w:tcW w:w="1460" w:type="dxa"/>
            <w:tcBorders>
              <w:top w:val="nil"/>
              <w:left w:val="nil"/>
              <w:bottom w:val="single" w:sz="4" w:space="0" w:color="auto"/>
              <w:right w:val="single" w:sz="4" w:space="0" w:color="auto"/>
            </w:tcBorders>
            <w:shd w:val="clear" w:color="auto" w:fill="auto"/>
            <w:noWrap/>
            <w:vAlign w:val="center"/>
            <w:hideMark/>
          </w:tcPr>
          <w:p w14:paraId="347EEDB8" w14:textId="77777777" w:rsidR="0016482E" w:rsidRPr="00B57DB6" w:rsidRDefault="0016482E">
            <w:pPr>
              <w:jc w:val="right"/>
              <w:rPr>
                <w:b/>
                <w:bCs/>
                <w:sz w:val="18"/>
                <w:szCs w:val="18"/>
              </w:rPr>
            </w:pPr>
            <w:r w:rsidRPr="00B57DB6">
              <w:rPr>
                <w:b/>
                <w:bCs/>
                <w:sz w:val="18"/>
                <w:szCs w:val="18"/>
              </w:rPr>
              <w:t>70.304.821,15</w:t>
            </w:r>
          </w:p>
        </w:tc>
        <w:tc>
          <w:tcPr>
            <w:tcW w:w="896" w:type="dxa"/>
            <w:tcBorders>
              <w:top w:val="nil"/>
              <w:left w:val="nil"/>
              <w:bottom w:val="single" w:sz="4" w:space="0" w:color="auto"/>
              <w:right w:val="single" w:sz="4" w:space="0" w:color="auto"/>
            </w:tcBorders>
            <w:shd w:val="clear" w:color="auto" w:fill="auto"/>
            <w:noWrap/>
            <w:vAlign w:val="center"/>
            <w:hideMark/>
          </w:tcPr>
          <w:p w14:paraId="0472859D" w14:textId="77777777" w:rsidR="0016482E" w:rsidRPr="00B57DB6" w:rsidRDefault="0016482E">
            <w:pPr>
              <w:jc w:val="right"/>
              <w:rPr>
                <w:b/>
                <w:bCs/>
                <w:sz w:val="18"/>
                <w:szCs w:val="18"/>
              </w:rPr>
            </w:pPr>
            <w:r w:rsidRPr="00B57DB6">
              <w:rPr>
                <w:b/>
                <w:bCs/>
                <w:sz w:val="18"/>
                <w:szCs w:val="18"/>
              </w:rPr>
              <w:t>121,08</w:t>
            </w:r>
          </w:p>
        </w:tc>
        <w:tc>
          <w:tcPr>
            <w:tcW w:w="896" w:type="dxa"/>
            <w:tcBorders>
              <w:top w:val="nil"/>
              <w:left w:val="nil"/>
              <w:bottom w:val="single" w:sz="4" w:space="0" w:color="auto"/>
              <w:right w:val="single" w:sz="4" w:space="0" w:color="auto"/>
            </w:tcBorders>
            <w:shd w:val="clear" w:color="auto" w:fill="auto"/>
            <w:noWrap/>
            <w:vAlign w:val="center"/>
            <w:hideMark/>
          </w:tcPr>
          <w:p w14:paraId="387C7C60" w14:textId="77777777" w:rsidR="0016482E" w:rsidRPr="00B57DB6" w:rsidRDefault="0016482E">
            <w:pPr>
              <w:jc w:val="right"/>
              <w:rPr>
                <w:b/>
                <w:bCs/>
                <w:sz w:val="18"/>
                <w:szCs w:val="18"/>
              </w:rPr>
            </w:pPr>
            <w:r w:rsidRPr="00B57DB6">
              <w:rPr>
                <w:b/>
                <w:bCs/>
                <w:sz w:val="18"/>
                <w:szCs w:val="18"/>
              </w:rPr>
              <w:t>69,50</w:t>
            </w:r>
          </w:p>
        </w:tc>
      </w:tr>
      <w:tr w:rsidR="00650C7A" w:rsidRPr="00B57DB6" w14:paraId="3635E3AF" w14:textId="77777777" w:rsidTr="00170883">
        <w:trPr>
          <w:trHeight w:val="301"/>
          <w:jc w:val="center"/>
        </w:trPr>
        <w:tc>
          <w:tcPr>
            <w:tcW w:w="3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B3FD1" w14:textId="77777777" w:rsidR="0016482E" w:rsidRPr="00B57DB6" w:rsidRDefault="0016482E">
            <w:pPr>
              <w:rPr>
                <w:sz w:val="18"/>
                <w:szCs w:val="18"/>
              </w:rPr>
            </w:pPr>
            <w:r w:rsidRPr="00B57DB6">
              <w:rPr>
                <w:sz w:val="18"/>
                <w:szCs w:val="18"/>
              </w:rPr>
              <w:t>3 Rashodi poslovanja</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445C0433" w14:textId="77777777" w:rsidR="0016482E" w:rsidRPr="00B57DB6" w:rsidRDefault="0016482E">
            <w:pPr>
              <w:jc w:val="right"/>
              <w:rPr>
                <w:sz w:val="18"/>
                <w:szCs w:val="18"/>
              </w:rPr>
            </w:pPr>
            <w:r w:rsidRPr="00B57DB6">
              <w:rPr>
                <w:sz w:val="18"/>
                <w:szCs w:val="18"/>
              </w:rPr>
              <w:t>48.416.344,45</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1919F91D" w14:textId="77777777" w:rsidR="0016482E" w:rsidRPr="00B57DB6" w:rsidRDefault="0016482E">
            <w:pPr>
              <w:jc w:val="right"/>
              <w:rPr>
                <w:sz w:val="18"/>
                <w:szCs w:val="18"/>
              </w:rPr>
            </w:pPr>
            <w:r w:rsidRPr="00B57DB6">
              <w:rPr>
                <w:sz w:val="18"/>
                <w:szCs w:val="18"/>
              </w:rPr>
              <w:t>65.260.246</w:t>
            </w:r>
          </w:p>
        </w:tc>
        <w:tc>
          <w:tcPr>
            <w:tcW w:w="1103" w:type="dxa"/>
            <w:tcBorders>
              <w:top w:val="single" w:sz="4" w:space="0" w:color="auto"/>
              <w:left w:val="nil"/>
              <w:bottom w:val="single" w:sz="4" w:space="0" w:color="auto"/>
              <w:right w:val="single" w:sz="4" w:space="0" w:color="auto"/>
            </w:tcBorders>
            <w:shd w:val="clear" w:color="auto" w:fill="auto"/>
            <w:noWrap/>
            <w:vAlign w:val="center"/>
            <w:hideMark/>
          </w:tcPr>
          <w:p w14:paraId="1476862F" w14:textId="77777777" w:rsidR="0016482E" w:rsidRPr="00B57DB6" w:rsidRDefault="0016482E">
            <w:pPr>
              <w:jc w:val="right"/>
              <w:rPr>
                <w:sz w:val="18"/>
                <w:szCs w:val="18"/>
              </w:rPr>
            </w:pPr>
            <w:r w:rsidRPr="00B57DB6">
              <w:rPr>
                <w:sz w:val="18"/>
                <w:szCs w:val="18"/>
              </w:rPr>
              <w:t>65.433.141</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220678D7" w14:textId="77777777" w:rsidR="0016482E" w:rsidRPr="00B57DB6" w:rsidRDefault="0016482E">
            <w:pPr>
              <w:jc w:val="right"/>
              <w:rPr>
                <w:sz w:val="18"/>
                <w:szCs w:val="18"/>
              </w:rPr>
            </w:pPr>
            <w:r w:rsidRPr="00B57DB6">
              <w:rPr>
                <w:sz w:val="18"/>
                <w:szCs w:val="18"/>
              </w:rPr>
              <w:t>56.026.705,27</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6D5699AF" w14:textId="77777777" w:rsidR="0016482E" w:rsidRPr="00B57DB6" w:rsidRDefault="0016482E">
            <w:pPr>
              <w:jc w:val="right"/>
              <w:rPr>
                <w:sz w:val="18"/>
                <w:szCs w:val="18"/>
              </w:rPr>
            </w:pPr>
            <w:r w:rsidRPr="00B57DB6">
              <w:rPr>
                <w:sz w:val="18"/>
                <w:szCs w:val="18"/>
              </w:rPr>
              <w:t>115,72</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2E52B6A7" w14:textId="77777777" w:rsidR="0016482E" w:rsidRPr="00B57DB6" w:rsidRDefault="0016482E">
            <w:pPr>
              <w:jc w:val="right"/>
              <w:rPr>
                <w:sz w:val="18"/>
                <w:szCs w:val="18"/>
              </w:rPr>
            </w:pPr>
            <w:r w:rsidRPr="00B57DB6">
              <w:rPr>
                <w:sz w:val="18"/>
                <w:szCs w:val="18"/>
              </w:rPr>
              <w:t>85,62</w:t>
            </w:r>
          </w:p>
        </w:tc>
      </w:tr>
      <w:tr w:rsidR="00650C7A" w:rsidRPr="00B57DB6" w14:paraId="494AB72B" w14:textId="77777777" w:rsidTr="0016482E">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4C6C8132" w14:textId="77777777" w:rsidR="0016482E" w:rsidRPr="00B57DB6" w:rsidRDefault="0016482E">
            <w:pPr>
              <w:rPr>
                <w:sz w:val="18"/>
                <w:szCs w:val="18"/>
              </w:rPr>
            </w:pPr>
            <w:r w:rsidRPr="00B57DB6">
              <w:rPr>
                <w:sz w:val="18"/>
                <w:szCs w:val="18"/>
              </w:rPr>
              <w:t>4 Rashodi za nabavu nefinancijske imovine</w:t>
            </w:r>
          </w:p>
        </w:tc>
        <w:tc>
          <w:tcPr>
            <w:tcW w:w="1460" w:type="dxa"/>
            <w:tcBorders>
              <w:top w:val="nil"/>
              <w:left w:val="nil"/>
              <w:bottom w:val="single" w:sz="4" w:space="0" w:color="auto"/>
              <w:right w:val="single" w:sz="4" w:space="0" w:color="auto"/>
            </w:tcBorders>
            <w:shd w:val="clear" w:color="auto" w:fill="auto"/>
            <w:noWrap/>
            <w:vAlign w:val="center"/>
            <w:hideMark/>
          </w:tcPr>
          <w:p w14:paraId="79A54615" w14:textId="77777777" w:rsidR="0016482E" w:rsidRPr="00B57DB6" w:rsidRDefault="0016482E">
            <w:pPr>
              <w:jc w:val="right"/>
              <w:rPr>
                <w:sz w:val="18"/>
                <w:szCs w:val="18"/>
              </w:rPr>
            </w:pPr>
            <w:r w:rsidRPr="00B57DB6">
              <w:rPr>
                <w:sz w:val="18"/>
                <w:szCs w:val="18"/>
              </w:rPr>
              <w:t>9.648.194,98</w:t>
            </w:r>
          </w:p>
        </w:tc>
        <w:tc>
          <w:tcPr>
            <w:tcW w:w="1183" w:type="dxa"/>
            <w:tcBorders>
              <w:top w:val="nil"/>
              <w:left w:val="nil"/>
              <w:bottom w:val="single" w:sz="4" w:space="0" w:color="auto"/>
              <w:right w:val="single" w:sz="4" w:space="0" w:color="auto"/>
            </w:tcBorders>
            <w:shd w:val="clear" w:color="auto" w:fill="auto"/>
            <w:noWrap/>
            <w:vAlign w:val="center"/>
            <w:hideMark/>
          </w:tcPr>
          <w:p w14:paraId="547E9B8C" w14:textId="77777777" w:rsidR="0016482E" w:rsidRPr="00B57DB6" w:rsidRDefault="0016482E">
            <w:pPr>
              <w:jc w:val="right"/>
              <w:rPr>
                <w:sz w:val="18"/>
                <w:szCs w:val="18"/>
              </w:rPr>
            </w:pPr>
            <w:r w:rsidRPr="00B57DB6">
              <w:rPr>
                <w:sz w:val="18"/>
                <w:szCs w:val="18"/>
              </w:rPr>
              <w:t>35.899.019</w:t>
            </w:r>
          </w:p>
        </w:tc>
        <w:tc>
          <w:tcPr>
            <w:tcW w:w="1103" w:type="dxa"/>
            <w:tcBorders>
              <w:top w:val="nil"/>
              <w:left w:val="nil"/>
              <w:bottom w:val="single" w:sz="4" w:space="0" w:color="auto"/>
              <w:right w:val="single" w:sz="4" w:space="0" w:color="auto"/>
            </w:tcBorders>
            <w:shd w:val="clear" w:color="auto" w:fill="auto"/>
            <w:noWrap/>
            <w:vAlign w:val="center"/>
            <w:hideMark/>
          </w:tcPr>
          <w:p w14:paraId="182236E2" w14:textId="77777777" w:rsidR="0016482E" w:rsidRPr="00B57DB6" w:rsidRDefault="0016482E">
            <w:pPr>
              <w:jc w:val="right"/>
              <w:rPr>
                <w:sz w:val="18"/>
                <w:szCs w:val="18"/>
              </w:rPr>
            </w:pPr>
            <w:r w:rsidRPr="00B57DB6">
              <w:rPr>
                <w:sz w:val="18"/>
                <w:szCs w:val="18"/>
              </w:rPr>
              <w:t>35.726.124</w:t>
            </w:r>
          </w:p>
        </w:tc>
        <w:tc>
          <w:tcPr>
            <w:tcW w:w="1460" w:type="dxa"/>
            <w:tcBorders>
              <w:top w:val="nil"/>
              <w:left w:val="nil"/>
              <w:bottom w:val="single" w:sz="4" w:space="0" w:color="auto"/>
              <w:right w:val="single" w:sz="4" w:space="0" w:color="auto"/>
            </w:tcBorders>
            <w:shd w:val="clear" w:color="auto" w:fill="auto"/>
            <w:noWrap/>
            <w:vAlign w:val="center"/>
            <w:hideMark/>
          </w:tcPr>
          <w:p w14:paraId="73A03A97" w14:textId="77777777" w:rsidR="0016482E" w:rsidRPr="00B57DB6" w:rsidRDefault="0016482E">
            <w:pPr>
              <w:jc w:val="right"/>
              <w:rPr>
                <w:sz w:val="18"/>
                <w:szCs w:val="18"/>
              </w:rPr>
            </w:pPr>
            <w:r w:rsidRPr="00B57DB6">
              <w:rPr>
                <w:sz w:val="18"/>
                <w:szCs w:val="18"/>
              </w:rPr>
              <w:t>14.278.115,88</w:t>
            </w:r>
          </w:p>
        </w:tc>
        <w:tc>
          <w:tcPr>
            <w:tcW w:w="896" w:type="dxa"/>
            <w:tcBorders>
              <w:top w:val="nil"/>
              <w:left w:val="nil"/>
              <w:bottom w:val="single" w:sz="4" w:space="0" w:color="auto"/>
              <w:right w:val="single" w:sz="4" w:space="0" w:color="auto"/>
            </w:tcBorders>
            <w:shd w:val="clear" w:color="auto" w:fill="auto"/>
            <w:noWrap/>
            <w:vAlign w:val="center"/>
            <w:hideMark/>
          </w:tcPr>
          <w:p w14:paraId="64F49F6D" w14:textId="77777777" w:rsidR="0016482E" w:rsidRPr="00B57DB6" w:rsidRDefault="0016482E">
            <w:pPr>
              <w:jc w:val="right"/>
              <w:rPr>
                <w:sz w:val="18"/>
                <w:szCs w:val="18"/>
              </w:rPr>
            </w:pPr>
            <w:r w:rsidRPr="00B57DB6">
              <w:rPr>
                <w:sz w:val="18"/>
                <w:szCs w:val="18"/>
              </w:rPr>
              <w:t>147,99</w:t>
            </w:r>
          </w:p>
        </w:tc>
        <w:tc>
          <w:tcPr>
            <w:tcW w:w="896" w:type="dxa"/>
            <w:tcBorders>
              <w:top w:val="nil"/>
              <w:left w:val="nil"/>
              <w:bottom w:val="single" w:sz="4" w:space="0" w:color="auto"/>
              <w:right w:val="single" w:sz="4" w:space="0" w:color="auto"/>
            </w:tcBorders>
            <w:shd w:val="clear" w:color="auto" w:fill="auto"/>
            <w:noWrap/>
            <w:vAlign w:val="center"/>
            <w:hideMark/>
          </w:tcPr>
          <w:p w14:paraId="1794FA15" w14:textId="77777777" w:rsidR="0016482E" w:rsidRPr="00B57DB6" w:rsidRDefault="0016482E">
            <w:pPr>
              <w:jc w:val="right"/>
              <w:rPr>
                <w:sz w:val="18"/>
                <w:szCs w:val="18"/>
              </w:rPr>
            </w:pPr>
            <w:r w:rsidRPr="00B57DB6">
              <w:rPr>
                <w:sz w:val="18"/>
                <w:szCs w:val="18"/>
              </w:rPr>
              <w:t>39,97</w:t>
            </w:r>
          </w:p>
        </w:tc>
      </w:tr>
      <w:tr w:rsidR="00650C7A" w:rsidRPr="00B57DB6" w14:paraId="1A2EADDC" w14:textId="77777777" w:rsidTr="0016482E">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5261C7A8" w14:textId="77777777" w:rsidR="0016482E" w:rsidRPr="00B57DB6" w:rsidRDefault="0016482E">
            <w:pPr>
              <w:rPr>
                <w:b/>
                <w:bCs/>
                <w:sz w:val="18"/>
                <w:szCs w:val="18"/>
              </w:rPr>
            </w:pPr>
            <w:r w:rsidRPr="00B57DB6">
              <w:rPr>
                <w:b/>
                <w:bCs/>
                <w:sz w:val="18"/>
                <w:szCs w:val="18"/>
              </w:rPr>
              <w:t>RAZLIKA - VIŠAK/MANJAK</w:t>
            </w:r>
          </w:p>
        </w:tc>
        <w:tc>
          <w:tcPr>
            <w:tcW w:w="1460" w:type="dxa"/>
            <w:tcBorders>
              <w:top w:val="nil"/>
              <w:left w:val="nil"/>
              <w:bottom w:val="single" w:sz="4" w:space="0" w:color="auto"/>
              <w:right w:val="single" w:sz="4" w:space="0" w:color="auto"/>
            </w:tcBorders>
            <w:shd w:val="clear" w:color="auto" w:fill="auto"/>
            <w:noWrap/>
            <w:vAlign w:val="center"/>
            <w:hideMark/>
          </w:tcPr>
          <w:p w14:paraId="0C356C79" w14:textId="77777777" w:rsidR="0016482E" w:rsidRPr="00B57DB6" w:rsidRDefault="0016482E">
            <w:pPr>
              <w:jc w:val="right"/>
              <w:rPr>
                <w:b/>
                <w:bCs/>
                <w:sz w:val="18"/>
                <w:szCs w:val="18"/>
              </w:rPr>
            </w:pPr>
            <w:r w:rsidRPr="00B57DB6">
              <w:rPr>
                <w:b/>
                <w:bCs/>
                <w:sz w:val="18"/>
                <w:szCs w:val="18"/>
              </w:rPr>
              <w:t>-1.132.149,44</w:t>
            </w:r>
          </w:p>
        </w:tc>
        <w:tc>
          <w:tcPr>
            <w:tcW w:w="1183" w:type="dxa"/>
            <w:tcBorders>
              <w:top w:val="nil"/>
              <w:left w:val="nil"/>
              <w:bottom w:val="single" w:sz="4" w:space="0" w:color="auto"/>
              <w:right w:val="single" w:sz="4" w:space="0" w:color="auto"/>
            </w:tcBorders>
            <w:shd w:val="clear" w:color="auto" w:fill="auto"/>
            <w:noWrap/>
            <w:vAlign w:val="center"/>
            <w:hideMark/>
          </w:tcPr>
          <w:p w14:paraId="788F1BC5" w14:textId="77777777" w:rsidR="0016482E" w:rsidRPr="00B57DB6" w:rsidRDefault="0016482E">
            <w:pPr>
              <w:jc w:val="right"/>
              <w:rPr>
                <w:b/>
                <w:bCs/>
                <w:sz w:val="18"/>
                <w:szCs w:val="18"/>
              </w:rPr>
            </w:pPr>
            <w:r w:rsidRPr="00B57DB6">
              <w:rPr>
                <w:b/>
                <w:bCs/>
                <w:sz w:val="18"/>
                <w:szCs w:val="18"/>
              </w:rPr>
              <w:t>-13.692.290</w:t>
            </w:r>
          </w:p>
        </w:tc>
        <w:tc>
          <w:tcPr>
            <w:tcW w:w="1103" w:type="dxa"/>
            <w:tcBorders>
              <w:top w:val="nil"/>
              <w:left w:val="nil"/>
              <w:bottom w:val="single" w:sz="4" w:space="0" w:color="auto"/>
              <w:right w:val="single" w:sz="4" w:space="0" w:color="auto"/>
            </w:tcBorders>
            <w:shd w:val="clear" w:color="auto" w:fill="auto"/>
            <w:noWrap/>
            <w:vAlign w:val="center"/>
            <w:hideMark/>
          </w:tcPr>
          <w:p w14:paraId="25294F27" w14:textId="77777777" w:rsidR="0016482E" w:rsidRPr="00B57DB6" w:rsidRDefault="0016482E">
            <w:pPr>
              <w:jc w:val="right"/>
              <w:rPr>
                <w:b/>
                <w:bCs/>
                <w:sz w:val="18"/>
                <w:szCs w:val="18"/>
              </w:rPr>
            </w:pPr>
            <w:r w:rsidRPr="00B57DB6">
              <w:rPr>
                <w:b/>
                <w:bCs/>
                <w:sz w:val="18"/>
                <w:szCs w:val="18"/>
              </w:rPr>
              <w:t>-13.692.290</w:t>
            </w:r>
          </w:p>
        </w:tc>
        <w:tc>
          <w:tcPr>
            <w:tcW w:w="1460" w:type="dxa"/>
            <w:tcBorders>
              <w:top w:val="nil"/>
              <w:left w:val="nil"/>
              <w:bottom w:val="single" w:sz="4" w:space="0" w:color="auto"/>
              <w:right w:val="single" w:sz="4" w:space="0" w:color="auto"/>
            </w:tcBorders>
            <w:shd w:val="clear" w:color="auto" w:fill="auto"/>
            <w:noWrap/>
            <w:vAlign w:val="center"/>
            <w:hideMark/>
          </w:tcPr>
          <w:p w14:paraId="3CCE44F0" w14:textId="77777777" w:rsidR="0016482E" w:rsidRPr="00B57DB6" w:rsidRDefault="0016482E">
            <w:pPr>
              <w:jc w:val="right"/>
              <w:rPr>
                <w:b/>
                <w:bCs/>
                <w:sz w:val="18"/>
                <w:szCs w:val="18"/>
              </w:rPr>
            </w:pPr>
            <w:r w:rsidRPr="00B57DB6">
              <w:rPr>
                <w:b/>
                <w:bCs/>
                <w:sz w:val="18"/>
                <w:szCs w:val="18"/>
              </w:rPr>
              <w:t>-7.637.397,02</w:t>
            </w:r>
          </w:p>
        </w:tc>
        <w:tc>
          <w:tcPr>
            <w:tcW w:w="896" w:type="dxa"/>
            <w:tcBorders>
              <w:top w:val="nil"/>
              <w:left w:val="nil"/>
              <w:bottom w:val="single" w:sz="4" w:space="0" w:color="auto"/>
              <w:right w:val="single" w:sz="4" w:space="0" w:color="auto"/>
            </w:tcBorders>
            <w:shd w:val="clear" w:color="auto" w:fill="auto"/>
            <w:noWrap/>
            <w:vAlign w:val="center"/>
            <w:hideMark/>
          </w:tcPr>
          <w:p w14:paraId="503786C0" w14:textId="77777777" w:rsidR="0016482E" w:rsidRPr="00B57DB6" w:rsidRDefault="0016482E">
            <w:pPr>
              <w:jc w:val="right"/>
              <w:rPr>
                <w:b/>
                <w:bCs/>
                <w:sz w:val="18"/>
                <w:szCs w:val="18"/>
              </w:rPr>
            </w:pPr>
            <w:r w:rsidRPr="00B57DB6">
              <w:rPr>
                <w:b/>
                <w:bCs/>
                <w:sz w:val="18"/>
                <w:szCs w:val="18"/>
              </w:rPr>
              <w:t>674,59</w:t>
            </w:r>
          </w:p>
        </w:tc>
        <w:tc>
          <w:tcPr>
            <w:tcW w:w="896" w:type="dxa"/>
            <w:tcBorders>
              <w:top w:val="nil"/>
              <w:left w:val="nil"/>
              <w:bottom w:val="single" w:sz="4" w:space="0" w:color="auto"/>
              <w:right w:val="single" w:sz="4" w:space="0" w:color="auto"/>
            </w:tcBorders>
            <w:shd w:val="clear" w:color="auto" w:fill="auto"/>
            <w:noWrap/>
            <w:vAlign w:val="center"/>
            <w:hideMark/>
          </w:tcPr>
          <w:p w14:paraId="7D394C3D" w14:textId="77777777" w:rsidR="0016482E" w:rsidRPr="00B57DB6" w:rsidRDefault="0016482E">
            <w:pPr>
              <w:jc w:val="right"/>
              <w:rPr>
                <w:b/>
                <w:bCs/>
                <w:sz w:val="18"/>
                <w:szCs w:val="18"/>
              </w:rPr>
            </w:pPr>
            <w:r w:rsidRPr="00B57DB6">
              <w:rPr>
                <w:b/>
                <w:bCs/>
                <w:sz w:val="18"/>
                <w:szCs w:val="18"/>
              </w:rPr>
              <w:t>55,78</w:t>
            </w:r>
          </w:p>
        </w:tc>
      </w:tr>
      <w:tr w:rsidR="00650C7A" w:rsidRPr="00B57DB6" w14:paraId="590113E6" w14:textId="77777777" w:rsidTr="0016482E">
        <w:trPr>
          <w:trHeight w:val="301"/>
          <w:jc w:val="center"/>
        </w:trPr>
        <w:tc>
          <w:tcPr>
            <w:tcW w:w="10540" w:type="dxa"/>
            <w:gridSpan w:val="7"/>
            <w:tcBorders>
              <w:top w:val="single" w:sz="4" w:space="0" w:color="auto"/>
              <w:left w:val="single" w:sz="4" w:space="0" w:color="auto"/>
              <w:bottom w:val="single" w:sz="4" w:space="0" w:color="auto"/>
              <w:right w:val="single" w:sz="4" w:space="0" w:color="000000"/>
            </w:tcBorders>
            <w:shd w:val="clear" w:color="000000" w:fill="F2F2F2"/>
            <w:vAlign w:val="center"/>
            <w:hideMark/>
          </w:tcPr>
          <w:p w14:paraId="0BD08167" w14:textId="77777777" w:rsidR="0016482E" w:rsidRPr="00B57DB6" w:rsidRDefault="0016482E">
            <w:pPr>
              <w:rPr>
                <w:b/>
                <w:bCs/>
                <w:sz w:val="18"/>
                <w:szCs w:val="18"/>
              </w:rPr>
            </w:pPr>
            <w:r w:rsidRPr="00B57DB6">
              <w:rPr>
                <w:b/>
                <w:bCs/>
                <w:sz w:val="18"/>
                <w:szCs w:val="18"/>
              </w:rPr>
              <w:t>A. SAŽETAK RAČUNA FINANCIRANJA</w:t>
            </w:r>
          </w:p>
        </w:tc>
      </w:tr>
      <w:tr w:rsidR="00650C7A" w:rsidRPr="00B57DB6" w14:paraId="6420B02A" w14:textId="77777777" w:rsidTr="0016482E">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19654356" w14:textId="77777777" w:rsidR="0016482E" w:rsidRPr="00B57DB6" w:rsidRDefault="0016482E">
            <w:pPr>
              <w:rPr>
                <w:sz w:val="18"/>
                <w:szCs w:val="18"/>
              </w:rPr>
            </w:pPr>
            <w:r w:rsidRPr="00B57DB6">
              <w:rPr>
                <w:sz w:val="18"/>
                <w:szCs w:val="18"/>
              </w:rPr>
              <w:t>8 Primici od financijske imovine i zaduživanja</w:t>
            </w:r>
          </w:p>
        </w:tc>
        <w:tc>
          <w:tcPr>
            <w:tcW w:w="1460" w:type="dxa"/>
            <w:tcBorders>
              <w:top w:val="nil"/>
              <w:left w:val="nil"/>
              <w:bottom w:val="single" w:sz="4" w:space="0" w:color="auto"/>
              <w:right w:val="single" w:sz="4" w:space="0" w:color="auto"/>
            </w:tcBorders>
            <w:shd w:val="clear" w:color="auto" w:fill="auto"/>
            <w:noWrap/>
            <w:vAlign w:val="center"/>
            <w:hideMark/>
          </w:tcPr>
          <w:p w14:paraId="5CD4F97B" w14:textId="77777777" w:rsidR="0016482E" w:rsidRPr="00B57DB6" w:rsidRDefault="0016482E">
            <w:pPr>
              <w:jc w:val="right"/>
              <w:rPr>
                <w:sz w:val="18"/>
                <w:szCs w:val="18"/>
              </w:rPr>
            </w:pPr>
            <w:r w:rsidRPr="00B57DB6">
              <w:rPr>
                <w:sz w:val="18"/>
                <w:szCs w:val="18"/>
              </w:rPr>
              <w:t>19.075,32</w:t>
            </w:r>
          </w:p>
        </w:tc>
        <w:tc>
          <w:tcPr>
            <w:tcW w:w="1183" w:type="dxa"/>
            <w:tcBorders>
              <w:top w:val="nil"/>
              <w:left w:val="nil"/>
              <w:bottom w:val="single" w:sz="4" w:space="0" w:color="auto"/>
              <w:right w:val="single" w:sz="4" w:space="0" w:color="auto"/>
            </w:tcBorders>
            <w:shd w:val="clear" w:color="auto" w:fill="auto"/>
            <w:noWrap/>
            <w:vAlign w:val="center"/>
            <w:hideMark/>
          </w:tcPr>
          <w:p w14:paraId="7173C935" w14:textId="77777777" w:rsidR="0016482E" w:rsidRPr="00B57DB6" w:rsidRDefault="0016482E">
            <w:pPr>
              <w:jc w:val="right"/>
              <w:rPr>
                <w:sz w:val="18"/>
                <w:szCs w:val="18"/>
              </w:rPr>
            </w:pPr>
            <w:r w:rsidRPr="00B57DB6">
              <w:rPr>
                <w:sz w:val="18"/>
                <w:szCs w:val="18"/>
              </w:rPr>
              <w:t>10.351.000</w:t>
            </w:r>
          </w:p>
        </w:tc>
        <w:tc>
          <w:tcPr>
            <w:tcW w:w="1103" w:type="dxa"/>
            <w:tcBorders>
              <w:top w:val="nil"/>
              <w:left w:val="nil"/>
              <w:bottom w:val="single" w:sz="4" w:space="0" w:color="auto"/>
              <w:right w:val="single" w:sz="4" w:space="0" w:color="auto"/>
            </w:tcBorders>
            <w:shd w:val="clear" w:color="auto" w:fill="auto"/>
            <w:noWrap/>
            <w:vAlign w:val="center"/>
            <w:hideMark/>
          </w:tcPr>
          <w:p w14:paraId="01FAFB2E" w14:textId="77777777" w:rsidR="0016482E" w:rsidRPr="00B57DB6" w:rsidRDefault="0016482E">
            <w:pPr>
              <w:jc w:val="right"/>
              <w:rPr>
                <w:sz w:val="18"/>
                <w:szCs w:val="18"/>
              </w:rPr>
            </w:pPr>
            <w:r w:rsidRPr="00B57DB6">
              <w:rPr>
                <w:sz w:val="18"/>
                <w:szCs w:val="18"/>
              </w:rPr>
              <w:t>10.351.000</w:t>
            </w:r>
          </w:p>
        </w:tc>
        <w:tc>
          <w:tcPr>
            <w:tcW w:w="1460" w:type="dxa"/>
            <w:tcBorders>
              <w:top w:val="nil"/>
              <w:left w:val="nil"/>
              <w:bottom w:val="single" w:sz="4" w:space="0" w:color="auto"/>
              <w:right w:val="single" w:sz="4" w:space="0" w:color="auto"/>
            </w:tcBorders>
            <w:shd w:val="clear" w:color="auto" w:fill="auto"/>
            <w:noWrap/>
            <w:vAlign w:val="center"/>
            <w:hideMark/>
          </w:tcPr>
          <w:p w14:paraId="1482D02E" w14:textId="77777777" w:rsidR="0016482E" w:rsidRPr="00B57DB6" w:rsidRDefault="0016482E">
            <w:pPr>
              <w:jc w:val="right"/>
              <w:rPr>
                <w:sz w:val="18"/>
                <w:szCs w:val="18"/>
              </w:rPr>
            </w:pPr>
            <w:r w:rsidRPr="00B57DB6">
              <w:rPr>
                <w:sz w:val="18"/>
                <w:szCs w:val="18"/>
              </w:rPr>
              <w:t>1.240.438,80</w:t>
            </w:r>
          </w:p>
        </w:tc>
        <w:tc>
          <w:tcPr>
            <w:tcW w:w="896" w:type="dxa"/>
            <w:tcBorders>
              <w:top w:val="nil"/>
              <w:left w:val="nil"/>
              <w:bottom w:val="single" w:sz="4" w:space="0" w:color="auto"/>
              <w:right w:val="single" w:sz="4" w:space="0" w:color="auto"/>
            </w:tcBorders>
            <w:shd w:val="clear" w:color="auto" w:fill="auto"/>
            <w:noWrap/>
            <w:vAlign w:val="center"/>
            <w:hideMark/>
          </w:tcPr>
          <w:p w14:paraId="79793E97" w14:textId="77777777" w:rsidR="0016482E" w:rsidRPr="00B57DB6" w:rsidRDefault="0016482E">
            <w:pPr>
              <w:jc w:val="right"/>
              <w:rPr>
                <w:sz w:val="18"/>
                <w:szCs w:val="18"/>
              </w:rPr>
            </w:pPr>
            <w:r w:rsidRPr="00B57DB6">
              <w:rPr>
                <w:sz w:val="18"/>
                <w:szCs w:val="18"/>
              </w:rPr>
              <w:t>6502,85</w:t>
            </w:r>
          </w:p>
        </w:tc>
        <w:tc>
          <w:tcPr>
            <w:tcW w:w="896" w:type="dxa"/>
            <w:tcBorders>
              <w:top w:val="nil"/>
              <w:left w:val="nil"/>
              <w:bottom w:val="single" w:sz="4" w:space="0" w:color="auto"/>
              <w:right w:val="single" w:sz="4" w:space="0" w:color="auto"/>
            </w:tcBorders>
            <w:shd w:val="clear" w:color="auto" w:fill="auto"/>
            <w:noWrap/>
            <w:vAlign w:val="center"/>
            <w:hideMark/>
          </w:tcPr>
          <w:p w14:paraId="3B631B72" w14:textId="77777777" w:rsidR="0016482E" w:rsidRPr="00B57DB6" w:rsidRDefault="0016482E">
            <w:pPr>
              <w:jc w:val="right"/>
              <w:rPr>
                <w:sz w:val="18"/>
                <w:szCs w:val="18"/>
              </w:rPr>
            </w:pPr>
            <w:r w:rsidRPr="00B57DB6">
              <w:rPr>
                <w:sz w:val="18"/>
                <w:szCs w:val="18"/>
              </w:rPr>
              <w:t>11,98</w:t>
            </w:r>
          </w:p>
        </w:tc>
      </w:tr>
      <w:tr w:rsidR="00650C7A" w:rsidRPr="00B57DB6" w14:paraId="26898150" w14:textId="77777777" w:rsidTr="0016482E">
        <w:trPr>
          <w:trHeight w:val="483"/>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55132D99" w14:textId="77777777" w:rsidR="0016482E" w:rsidRPr="00B57DB6" w:rsidRDefault="0016482E">
            <w:pPr>
              <w:rPr>
                <w:sz w:val="18"/>
                <w:szCs w:val="18"/>
              </w:rPr>
            </w:pPr>
            <w:r w:rsidRPr="00B57DB6">
              <w:rPr>
                <w:sz w:val="18"/>
                <w:szCs w:val="18"/>
              </w:rPr>
              <w:t>5 Izdaci za financijsku imovinu i otplate zajmova</w:t>
            </w:r>
          </w:p>
        </w:tc>
        <w:tc>
          <w:tcPr>
            <w:tcW w:w="1460" w:type="dxa"/>
            <w:tcBorders>
              <w:top w:val="nil"/>
              <w:left w:val="nil"/>
              <w:bottom w:val="single" w:sz="4" w:space="0" w:color="auto"/>
              <w:right w:val="single" w:sz="4" w:space="0" w:color="auto"/>
            </w:tcBorders>
            <w:shd w:val="clear" w:color="auto" w:fill="auto"/>
            <w:noWrap/>
            <w:vAlign w:val="center"/>
            <w:hideMark/>
          </w:tcPr>
          <w:p w14:paraId="5BC92777" w14:textId="77777777" w:rsidR="0016482E" w:rsidRPr="00B57DB6" w:rsidRDefault="0016482E">
            <w:pPr>
              <w:jc w:val="right"/>
              <w:rPr>
                <w:sz w:val="18"/>
                <w:szCs w:val="18"/>
              </w:rPr>
            </w:pPr>
            <w:r w:rsidRPr="00B57DB6">
              <w:rPr>
                <w:sz w:val="18"/>
                <w:szCs w:val="18"/>
              </w:rPr>
              <w:t>811.211,15</w:t>
            </w:r>
          </w:p>
        </w:tc>
        <w:tc>
          <w:tcPr>
            <w:tcW w:w="1183" w:type="dxa"/>
            <w:tcBorders>
              <w:top w:val="nil"/>
              <w:left w:val="nil"/>
              <w:bottom w:val="single" w:sz="4" w:space="0" w:color="auto"/>
              <w:right w:val="single" w:sz="4" w:space="0" w:color="auto"/>
            </w:tcBorders>
            <w:shd w:val="clear" w:color="auto" w:fill="auto"/>
            <w:noWrap/>
            <w:vAlign w:val="center"/>
            <w:hideMark/>
          </w:tcPr>
          <w:p w14:paraId="4EFBD4C0" w14:textId="77777777" w:rsidR="0016482E" w:rsidRPr="00B57DB6" w:rsidRDefault="0016482E">
            <w:pPr>
              <w:jc w:val="right"/>
              <w:rPr>
                <w:sz w:val="18"/>
                <w:szCs w:val="18"/>
              </w:rPr>
            </w:pPr>
            <w:r w:rsidRPr="00B57DB6">
              <w:rPr>
                <w:sz w:val="18"/>
                <w:szCs w:val="18"/>
              </w:rPr>
              <w:t>858.274</w:t>
            </w:r>
          </w:p>
        </w:tc>
        <w:tc>
          <w:tcPr>
            <w:tcW w:w="1103" w:type="dxa"/>
            <w:tcBorders>
              <w:top w:val="nil"/>
              <w:left w:val="nil"/>
              <w:bottom w:val="single" w:sz="4" w:space="0" w:color="auto"/>
              <w:right w:val="single" w:sz="4" w:space="0" w:color="auto"/>
            </w:tcBorders>
            <w:shd w:val="clear" w:color="auto" w:fill="auto"/>
            <w:noWrap/>
            <w:vAlign w:val="center"/>
            <w:hideMark/>
          </w:tcPr>
          <w:p w14:paraId="2E1D9F65" w14:textId="77777777" w:rsidR="0016482E" w:rsidRPr="00B57DB6" w:rsidRDefault="0016482E">
            <w:pPr>
              <w:jc w:val="right"/>
              <w:rPr>
                <w:sz w:val="18"/>
                <w:szCs w:val="18"/>
              </w:rPr>
            </w:pPr>
            <w:r w:rsidRPr="00B57DB6">
              <w:rPr>
                <w:sz w:val="18"/>
                <w:szCs w:val="18"/>
              </w:rPr>
              <w:t>858.274</w:t>
            </w:r>
          </w:p>
        </w:tc>
        <w:tc>
          <w:tcPr>
            <w:tcW w:w="1460" w:type="dxa"/>
            <w:tcBorders>
              <w:top w:val="nil"/>
              <w:left w:val="nil"/>
              <w:bottom w:val="single" w:sz="4" w:space="0" w:color="auto"/>
              <w:right w:val="single" w:sz="4" w:space="0" w:color="auto"/>
            </w:tcBorders>
            <w:shd w:val="clear" w:color="auto" w:fill="auto"/>
            <w:noWrap/>
            <w:vAlign w:val="center"/>
            <w:hideMark/>
          </w:tcPr>
          <w:p w14:paraId="4178B0C5" w14:textId="77777777" w:rsidR="0016482E" w:rsidRPr="00B57DB6" w:rsidRDefault="0016482E">
            <w:pPr>
              <w:jc w:val="right"/>
              <w:rPr>
                <w:sz w:val="18"/>
                <w:szCs w:val="18"/>
              </w:rPr>
            </w:pPr>
            <w:r w:rsidRPr="00B57DB6">
              <w:rPr>
                <w:sz w:val="18"/>
                <w:szCs w:val="18"/>
              </w:rPr>
              <w:t>820.388,29</w:t>
            </w:r>
          </w:p>
        </w:tc>
        <w:tc>
          <w:tcPr>
            <w:tcW w:w="896" w:type="dxa"/>
            <w:tcBorders>
              <w:top w:val="nil"/>
              <w:left w:val="nil"/>
              <w:bottom w:val="single" w:sz="4" w:space="0" w:color="auto"/>
              <w:right w:val="single" w:sz="4" w:space="0" w:color="auto"/>
            </w:tcBorders>
            <w:shd w:val="clear" w:color="auto" w:fill="auto"/>
            <w:noWrap/>
            <w:vAlign w:val="center"/>
            <w:hideMark/>
          </w:tcPr>
          <w:p w14:paraId="4E224F8E" w14:textId="77777777" w:rsidR="0016482E" w:rsidRPr="00B57DB6" w:rsidRDefault="0016482E">
            <w:pPr>
              <w:jc w:val="right"/>
              <w:rPr>
                <w:sz w:val="18"/>
                <w:szCs w:val="18"/>
              </w:rPr>
            </w:pPr>
            <w:r w:rsidRPr="00B57DB6">
              <w:rPr>
                <w:sz w:val="18"/>
                <w:szCs w:val="18"/>
              </w:rPr>
              <w:t>101,13</w:t>
            </w:r>
          </w:p>
        </w:tc>
        <w:tc>
          <w:tcPr>
            <w:tcW w:w="896" w:type="dxa"/>
            <w:tcBorders>
              <w:top w:val="nil"/>
              <w:left w:val="nil"/>
              <w:bottom w:val="single" w:sz="4" w:space="0" w:color="auto"/>
              <w:right w:val="single" w:sz="4" w:space="0" w:color="auto"/>
            </w:tcBorders>
            <w:shd w:val="clear" w:color="auto" w:fill="auto"/>
            <w:noWrap/>
            <w:vAlign w:val="center"/>
            <w:hideMark/>
          </w:tcPr>
          <w:p w14:paraId="1552DA33" w14:textId="77777777" w:rsidR="0016482E" w:rsidRPr="00B57DB6" w:rsidRDefault="0016482E">
            <w:pPr>
              <w:jc w:val="right"/>
              <w:rPr>
                <w:sz w:val="18"/>
                <w:szCs w:val="18"/>
              </w:rPr>
            </w:pPr>
            <w:r w:rsidRPr="00B57DB6">
              <w:rPr>
                <w:sz w:val="18"/>
                <w:szCs w:val="18"/>
              </w:rPr>
              <w:t>95,59</w:t>
            </w:r>
          </w:p>
        </w:tc>
      </w:tr>
      <w:tr w:rsidR="00650C7A" w:rsidRPr="00B57DB6" w14:paraId="463C4681" w14:textId="77777777" w:rsidTr="0016482E">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0432A90A" w14:textId="77777777" w:rsidR="0016482E" w:rsidRPr="00B57DB6" w:rsidRDefault="0016482E">
            <w:pPr>
              <w:rPr>
                <w:b/>
                <w:bCs/>
                <w:sz w:val="18"/>
                <w:szCs w:val="18"/>
              </w:rPr>
            </w:pPr>
            <w:r w:rsidRPr="00B57DB6">
              <w:rPr>
                <w:b/>
                <w:bCs/>
                <w:sz w:val="18"/>
                <w:szCs w:val="18"/>
              </w:rPr>
              <w:t>RAZLIKA PRIMITAKA I IZDATAKA</w:t>
            </w:r>
          </w:p>
        </w:tc>
        <w:tc>
          <w:tcPr>
            <w:tcW w:w="1460" w:type="dxa"/>
            <w:tcBorders>
              <w:top w:val="nil"/>
              <w:left w:val="nil"/>
              <w:bottom w:val="single" w:sz="4" w:space="0" w:color="auto"/>
              <w:right w:val="single" w:sz="4" w:space="0" w:color="auto"/>
            </w:tcBorders>
            <w:shd w:val="clear" w:color="auto" w:fill="auto"/>
            <w:noWrap/>
            <w:vAlign w:val="center"/>
            <w:hideMark/>
          </w:tcPr>
          <w:p w14:paraId="268BA958" w14:textId="77777777" w:rsidR="0016482E" w:rsidRPr="00B57DB6" w:rsidRDefault="0016482E">
            <w:pPr>
              <w:jc w:val="right"/>
              <w:rPr>
                <w:b/>
                <w:bCs/>
                <w:sz w:val="18"/>
                <w:szCs w:val="18"/>
              </w:rPr>
            </w:pPr>
            <w:r w:rsidRPr="00B57DB6">
              <w:rPr>
                <w:b/>
                <w:bCs/>
                <w:sz w:val="18"/>
                <w:szCs w:val="18"/>
              </w:rPr>
              <w:t>-792.135,83</w:t>
            </w:r>
          </w:p>
        </w:tc>
        <w:tc>
          <w:tcPr>
            <w:tcW w:w="1183" w:type="dxa"/>
            <w:tcBorders>
              <w:top w:val="nil"/>
              <w:left w:val="nil"/>
              <w:bottom w:val="single" w:sz="4" w:space="0" w:color="auto"/>
              <w:right w:val="single" w:sz="4" w:space="0" w:color="auto"/>
            </w:tcBorders>
            <w:shd w:val="clear" w:color="auto" w:fill="auto"/>
            <w:noWrap/>
            <w:vAlign w:val="center"/>
            <w:hideMark/>
          </w:tcPr>
          <w:p w14:paraId="56EC5E19" w14:textId="77777777" w:rsidR="0016482E" w:rsidRPr="00B57DB6" w:rsidRDefault="0016482E">
            <w:pPr>
              <w:jc w:val="right"/>
              <w:rPr>
                <w:b/>
                <w:bCs/>
                <w:sz w:val="18"/>
                <w:szCs w:val="18"/>
              </w:rPr>
            </w:pPr>
            <w:r w:rsidRPr="00B57DB6">
              <w:rPr>
                <w:b/>
                <w:bCs/>
                <w:sz w:val="18"/>
                <w:szCs w:val="18"/>
              </w:rPr>
              <w:t>9.492.726</w:t>
            </w:r>
          </w:p>
        </w:tc>
        <w:tc>
          <w:tcPr>
            <w:tcW w:w="1103" w:type="dxa"/>
            <w:tcBorders>
              <w:top w:val="nil"/>
              <w:left w:val="nil"/>
              <w:bottom w:val="single" w:sz="4" w:space="0" w:color="auto"/>
              <w:right w:val="single" w:sz="4" w:space="0" w:color="auto"/>
            </w:tcBorders>
            <w:shd w:val="clear" w:color="auto" w:fill="auto"/>
            <w:noWrap/>
            <w:vAlign w:val="center"/>
            <w:hideMark/>
          </w:tcPr>
          <w:p w14:paraId="44E2C9B6" w14:textId="77777777" w:rsidR="0016482E" w:rsidRPr="00B57DB6" w:rsidRDefault="0016482E">
            <w:pPr>
              <w:jc w:val="right"/>
              <w:rPr>
                <w:b/>
                <w:bCs/>
                <w:sz w:val="18"/>
                <w:szCs w:val="18"/>
              </w:rPr>
            </w:pPr>
            <w:r w:rsidRPr="00B57DB6">
              <w:rPr>
                <w:b/>
                <w:bCs/>
                <w:sz w:val="18"/>
                <w:szCs w:val="18"/>
              </w:rPr>
              <w:t>9.492.726</w:t>
            </w:r>
          </w:p>
        </w:tc>
        <w:tc>
          <w:tcPr>
            <w:tcW w:w="1460" w:type="dxa"/>
            <w:tcBorders>
              <w:top w:val="nil"/>
              <w:left w:val="nil"/>
              <w:bottom w:val="single" w:sz="4" w:space="0" w:color="auto"/>
              <w:right w:val="single" w:sz="4" w:space="0" w:color="auto"/>
            </w:tcBorders>
            <w:shd w:val="clear" w:color="auto" w:fill="auto"/>
            <w:noWrap/>
            <w:vAlign w:val="center"/>
            <w:hideMark/>
          </w:tcPr>
          <w:p w14:paraId="4B6122C8" w14:textId="77777777" w:rsidR="0016482E" w:rsidRPr="00B57DB6" w:rsidRDefault="0016482E">
            <w:pPr>
              <w:jc w:val="right"/>
              <w:rPr>
                <w:b/>
                <w:bCs/>
                <w:sz w:val="18"/>
                <w:szCs w:val="18"/>
              </w:rPr>
            </w:pPr>
            <w:r w:rsidRPr="00B57DB6">
              <w:rPr>
                <w:b/>
                <w:bCs/>
                <w:sz w:val="18"/>
                <w:szCs w:val="18"/>
              </w:rPr>
              <w:t>420.050,51</w:t>
            </w:r>
          </w:p>
        </w:tc>
        <w:tc>
          <w:tcPr>
            <w:tcW w:w="896" w:type="dxa"/>
            <w:tcBorders>
              <w:top w:val="nil"/>
              <w:left w:val="nil"/>
              <w:bottom w:val="single" w:sz="4" w:space="0" w:color="auto"/>
              <w:right w:val="single" w:sz="4" w:space="0" w:color="auto"/>
            </w:tcBorders>
            <w:shd w:val="clear" w:color="auto" w:fill="auto"/>
            <w:noWrap/>
            <w:vAlign w:val="center"/>
            <w:hideMark/>
          </w:tcPr>
          <w:p w14:paraId="6880406D" w14:textId="77777777" w:rsidR="0016482E" w:rsidRPr="00B57DB6" w:rsidRDefault="0016482E">
            <w:pPr>
              <w:jc w:val="right"/>
              <w:rPr>
                <w:b/>
                <w:bCs/>
                <w:sz w:val="18"/>
                <w:szCs w:val="18"/>
              </w:rPr>
            </w:pPr>
            <w:r w:rsidRPr="00B57DB6">
              <w:rPr>
                <w:b/>
                <w:bCs/>
                <w:sz w:val="18"/>
                <w:szCs w:val="18"/>
              </w:rPr>
              <w:t>-53,03</w:t>
            </w:r>
          </w:p>
        </w:tc>
        <w:tc>
          <w:tcPr>
            <w:tcW w:w="896" w:type="dxa"/>
            <w:tcBorders>
              <w:top w:val="nil"/>
              <w:left w:val="nil"/>
              <w:bottom w:val="single" w:sz="4" w:space="0" w:color="auto"/>
              <w:right w:val="single" w:sz="4" w:space="0" w:color="auto"/>
            </w:tcBorders>
            <w:shd w:val="clear" w:color="auto" w:fill="auto"/>
            <w:noWrap/>
            <w:vAlign w:val="center"/>
            <w:hideMark/>
          </w:tcPr>
          <w:p w14:paraId="1B347369" w14:textId="77777777" w:rsidR="0016482E" w:rsidRPr="00B57DB6" w:rsidRDefault="0016482E">
            <w:pPr>
              <w:jc w:val="right"/>
              <w:rPr>
                <w:b/>
                <w:bCs/>
                <w:sz w:val="18"/>
                <w:szCs w:val="18"/>
              </w:rPr>
            </w:pPr>
            <w:r w:rsidRPr="00B57DB6">
              <w:rPr>
                <w:b/>
                <w:bCs/>
                <w:sz w:val="18"/>
                <w:szCs w:val="18"/>
              </w:rPr>
              <w:t>4,42</w:t>
            </w:r>
          </w:p>
        </w:tc>
      </w:tr>
      <w:tr w:rsidR="00650C7A" w:rsidRPr="00B57DB6" w14:paraId="5680E3D6" w14:textId="77777777" w:rsidTr="0016482E">
        <w:trPr>
          <w:trHeight w:val="483"/>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1169A805" w14:textId="77777777" w:rsidR="0016482E" w:rsidRPr="00B57DB6" w:rsidRDefault="0016482E">
            <w:pPr>
              <w:rPr>
                <w:b/>
                <w:bCs/>
                <w:sz w:val="18"/>
                <w:szCs w:val="18"/>
              </w:rPr>
            </w:pPr>
            <w:r w:rsidRPr="00B57DB6">
              <w:rPr>
                <w:b/>
                <w:bCs/>
                <w:sz w:val="18"/>
                <w:szCs w:val="18"/>
              </w:rPr>
              <w:t>VIŠAK/MANJAK + RAZLIKA PRIMITAKA I IZDATAKA (rezultat godine)</w:t>
            </w:r>
          </w:p>
        </w:tc>
        <w:tc>
          <w:tcPr>
            <w:tcW w:w="1460" w:type="dxa"/>
            <w:tcBorders>
              <w:top w:val="nil"/>
              <w:left w:val="nil"/>
              <w:bottom w:val="single" w:sz="4" w:space="0" w:color="auto"/>
              <w:right w:val="single" w:sz="4" w:space="0" w:color="auto"/>
            </w:tcBorders>
            <w:shd w:val="clear" w:color="auto" w:fill="auto"/>
            <w:noWrap/>
            <w:vAlign w:val="center"/>
            <w:hideMark/>
          </w:tcPr>
          <w:p w14:paraId="1D5F8389" w14:textId="77777777" w:rsidR="0016482E" w:rsidRPr="00B57DB6" w:rsidRDefault="0016482E">
            <w:pPr>
              <w:jc w:val="right"/>
              <w:rPr>
                <w:b/>
                <w:bCs/>
                <w:sz w:val="18"/>
                <w:szCs w:val="18"/>
              </w:rPr>
            </w:pPr>
            <w:r w:rsidRPr="00B57DB6">
              <w:rPr>
                <w:b/>
                <w:bCs/>
                <w:sz w:val="18"/>
                <w:szCs w:val="18"/>
              </w:rPr>
              <w:t>-1.924.285,27</w:t>
            </w:r>
          </w:p>
        </w:tc>
        <w:tc>
          <w:tcPr>
            <w:tcW w:w="1183" w:type="dxa"/>
            <w:tcBorders>
              <w:top w:val="nil"/>
              <w:left w:val="nil"/>
              <w:bottom w:val="single" w:sz="4" w:space="0" w:color="auto"/>
              <w:right w:val="single" w:sz="4" w:space="0" w:color="auto"/>
            </w:tcBorders>
            <w:shd w:val="clear" w:color="auto" w:fill="auto"/>
            <w:noWrap/>
            <w:vAlign w:val="center"/>
            <w:hideMark/>
          </w:tcPr>
          <w:p w14:paraId="7445EFB0" w14:textId="77777777" w:rsidR="0016482E" w:rsidRPr="00B57DB6" w:rsidRDefault="0016482E">
            <w:pPr>
              <w:jc w:val="right"/>
              <w:rPr>
                <w:b/>
                <w:bCs/>
                <w:sz w:val="18"/>
                <w:szCs w:val="18"/>
              </w:rPr>
            </w:pPr>
            <w:r w:rsidRPr="00B57DB6">
              <w:rPr>
                <w:b/>
                <w:bCs/>
                <w:sz w:val="18"/>
                <w:szCs w:val="18"/>
              </w:rPr>
              <w:t>-4.199.564</w:t>
            </w:r>
          </w:p>
        </w:tc>
        <w:tc>
          <w:tcPr>
            <w:tcW w:w="1103" w:type="dxa"/>
            <w:tcBorders>
              <w:top w:val="nil"/>
              <w:left w:val="nil"/>
              <w:bottom w:val="single" w:sz="4" w:space="0" w:color="auto"/>
              <w:right w:val="single" w:sz="4" w:space="0" w:color="auto"/>
            </w:tcBorders>
            <w:shd w:val="clear" w:color="auto" w:fill="auto"/>
            <w:noWrap/>
            <w:vAlign w:val="center"/>
            <w:hideMark/>
          </w:tcPr>
          <w:p w14:paraId="3A0939BC" w14:textId="77777777" w:rsidR="0016482E" w:rsidRPr="00B57DB6" w:rsidRDefault="0016482E">
            <w:pPr>
              <w:jc w:val="right"/>
              <w:rPr>
                <w:b/>
                <w:bCs/>
                <w:sz w:val="18"/>
                <w:szCs w:val="18"/>
              </w:rPr>
            </w:pPr>
            <w:r w:rsidRPr="00B57DB6">
              <w:rPr>
                <w:b/>
                <w:bCs/>
                <w:sz w:val="18"/>
                <w:szCs w:val="18"/>
              </w:rPr>
              <w:t>-4.199.564</w:t>
            </w:r>
          </w:p>
        </w:tc>
        <w:tc>
          <w:tcPr>
            <w:tcW w:w="1460" w:type="dxa"/>
            <w:tcBorders>
              <w:top w:val="nil"/>
              <w:left w:val="nil"/>
              <w:bottom w:val="single" w:sz="4" w:space="0" w:color="auto"/>
              <w:right w:val="single" w:sz="4" w:space="0" w:color="auto"/>
            </w:tcBorders>
            <w:shd w:val="clear" w:color="auto" w:fill="auto"/>
            <w:noWrap/>
            <w:vAlign w:val="center"/>
            <w:hideMark/>
          </w:tcPr>
          <w:p w14:paraId="0EF8B273" w14:textId="77777777" w:rsidR="0016482E" w:rsidRPr="00B57DB6" w:rsidRDefault="0016482E">
            <w:pPr>
              <w:jc w:val="right"/>
              <w:rPr>
                <w:b/>
                <w:bCs/>
                <w:sz w:val="18"/>
                <w:szCs w:val="18"/>
              </w:rPr>
            </w:pPr>
            <w:r w:rsidRPr="00B57DB6">
              <w:rPr>
                <w:b/>
                <w:bCs/>
                <w:sz w:val="18"/>
                <w:szCs w:val="18"/>
              </w:rPr>
              <w:t>-7.217.346,51</w:t>
            </w:r>
          </w:p>
        </w:tc>
        <w:tc>
          <w:tcPr>
            <w:tcW w:w="896" w:type="dxa"/>
            <w:tcBorders>
              <w:top w:val="nil"/>
              <w:left w:val="nil"/>
              <w:bottom w:val="single" w:sz="4" w:space="0" w:color="auto"/>
              <w:right w:val="single" w:sz="4" w:space="0" w:color="auto"/>
            </w:tcBorders>
            <w:shd w:val="clear" w:color="auto" w:fill="auto"/>
            <w:noWrap/>
            <w:vAlign w:val="center"/>
            <w:hideMark/>
          </w:tcPr>
          <w:p w14:paraId="75E28E63" w14:textId="77777777" w:rsidR="0016482E" w:rsidRPr="00B57DB6" w:rsidRDefault="0016482E">
            <w:pPr>
              <w:jc w:val="right"/>
              <w:rPr>
                <w:b/>
                <w:bCs/>
                <w:sz w:val="18"/>
                <w:szCs w:val="18"/>
              </w:rPr>
            </w:pPr>
            <w:r w:rsidRPr="00B57DB6">
              <w:rPr>
                <w:b/>
                <w:bCs/>
                <w:sz w:val="18"/>
                <w:szCs w:val="18"/>
              </w:rPr>
              <w:t>375,07</w:t>
            </w:r>
          </w:p>
        </w:tc>
        <w:tc>
          <w:tcPr>
            <w:tcW w:w="896" w:type="dxa"/>
            <w:tcBorders>
              <w:top w:val="nil"/>
              <w:left w:val="nil"/>
              <w:bottom w:val="single" w:sz="4" w:space="0" w:color="auto"/>
              <w:right w:val="single" w:sz="4" w:space="0" w:color="auto"/>
            </w:tcBorders>
            <w:shd w:val="clear" w:color="auto" w:fill="auto"/>
            <w:noWrap/>
            <w:vAlign w:val="center"/>
            <w:hideMark/>
          </w:tcPr>
          <w:p w14:paraId="0F7D570A" w14:textId="77777777" w:rsidR="0016482E" w:rsidRPr="00B57DB6" w:rsidRDefault="0016482E">
            <w:pPr>
              <w:jc w:val="right"/>
              <w:rPr>
                <w:b/>
                <w:bCs/>
                <w:sz w:val="18"/>
                <w:szCs w:val="18"/>
              </w:rPr>
            </w:pPr>
            <w:r w:rsidRPr="00B57DB6">
              <w:rPr>
                <w:b/>
                <w:bCs/>
                <w:sz w:val="18"/>
                <w:szCs w:val="18"/>
              </w:rPr>
              <w:t>171,86</w:t>
            </w:r>
          </w:p>
        </w:tc>
      </w:tr>
      <w:tr w:rsidR="00650C7A" w:rsidRPr="00B57DB6" w14:paraId="17C90127" w14:textId="77777777" w:rsidTr="0016482E">
        <w:trPr>
          <w:trHeight w:val="301"/>
          <w:jc w:val="center"/>
        </w:trPr>
        <w:tc>
          <w:tcPr>
            <w:tcW w:w="10540"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14:paraId="29B17457" w14:textId="77777777" w:rsidR="0016482E" w:rsidRPr="00B57DB6" w:rsidRDefault="0016482E">
            <w:pPr>
              <w:rPr>
                <w:b/>
                <w:bCs/>
                <w:sz w:val="18"/>
                <w:szCs w:val="18"/>
              </w:rPr>
            </w:pPr>
            <w:r w:rsidRPr="00B57DB6">
              <w:rPr>
                <w:b/>
                <w:bCs/>
                <w:sz w:val="18"/>
                <w:szCs w:val="18"/>
              </w:rPr>
              <w:t>C. RASPOLOŽIVA SREDSTVA IZ PRETHODNIH GODINA</w:t>
            </w:r>
          </w:p>
        </w:tc>
      </w:tr>
      <w:tr w:rsidR="00650C7A" w:rsidRPr="00B57DB6" w14:paraId="67E73C1A" w14:textId="77777777" w:rsidTr="0016482E">
        <w:trPr>
          <w:trHeight w:val="483"/>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153DFCF4" w14:textId="77777777" w:rsidR="0016482E" w:rsidRPr="00B57DB6" w:rsidRDefault="0016482E">
            <w:pPr>
              <w:rPr>
                <w:sz w:val="18"/>
                <w:szCs w:val="18"/>
              </w:rPr>
            </w:pPr>
            <w:r w:rsidRPr="00B57DB6">
              <w:rPr>
                <w:sz w:val="18"/>
                <w:szCs w:val="18"/>
              </w:rPr>
              <w:t>PRIJENOS VIŠKA/MANJKA IZ PRETHODNE GODINE</w:t>
            </w:r>
          </w:p>
        </w:tc>
        <w:tc>
          <w:tcPr>
            <w:tcW w:w="1460" w:type="dxa"/>
            <w:tcBorders>
              <w:top w:val="nil"/>
              <w:left w:val="nil"/>
              <w:bottom w:val="single" w:sz="4" w:space="0" w:color="auto"/>
              <w:right w:val="single" w:sz="4" w:space="0" w:color="auto"/>
            </w:tcBorders>
            <w:shd w:val="clear" w:color="auto" w:fill="auto"/>
            <w:noWrap/>
            <w:vAlign w:val="center"/>
            <w:hideMark/>
          </w:tcPr>
          <w:p w14:paraId="061DD092" w14:textId="77777777" w:rsidR="0016482E" w:rsidRPr="00B57DB6" w:rsidRDefault="0016482E">
            <w:pPr>
              <w:jc w:val="right"/>
              <w:rPr>
                <w:sz w:val="18"/>
                <w:szCs w:val="18"/>
              </w:rPr>
            </w:pPr>
            <w:r w:rsidRPr="00B57DB6">
              <w:rPr>
                <w:sz w:val="18"/>
                <w:szCs w:val="18"/>
              </w:rPr>
              <w:t>6.125.161,61</w:t>
            </w:r>
          </w:p>
        </w:tc>
        <w:tc>
          <w:tcPr>
            <w:tcW w:w="1183" w:type="dxa"/>
            <w:tcBorders>
              <w:top w:val="nil"/>
              <w:left w:val="nil"/>
              <w:bottom w:val="single" w:sz="4" w:space="0" w:color="auto"/>
              <w:right w:val="single" w:sz="4" w:space="0" w:color="auto"/>
            </w:tcBorders>
            <w:shd w:val="clear" w:color="auto" w:fill="auto"/>
            <w:noWrap/>
            <w:vAlign w:val="center"/>
            <w:hideMark/>
          </w:tcPr>
          <w:p w14:paraId="40D71FCB" w14:textId="77777777" w:rsidR="0016482E" w:rsidRPr="00B57DB6" w:rsidRDefault="0016482E">
            <w:pPr>
              <w:jc w:val="right"/>
              <w:rPr>
                <w:sz w:val="18"/>
                <w:szCs w:val="18"/>
              </w:rPr>
            </w:pPr>
            <w:r w:rsidRPr="00B57DB6">
              <w:rPr>
                <w:sz w:val="18"/>
                <w:szCs w:val="18"/>
              </w:rPr>
              <w:t>4.332.950</w:t>
            </w:r>
          </w:p>
        </w:tc>
        <w:tc>
          <w:tcPr>
            <w:tcW w:w="1103" w:type="dxa"/>
            <w:tcBorders>
              <w:top w:val="nil"/>
              <w:left w:val="nil"/>
              <w:bottom w:val="single" w:sz="4" w:space="0" w:color="auto"/>
              <w:right w:val="single" w:sz="4" w:space="0" w:color="auto"/>
            </w:tcBorders>
            <w:shd w:val="clear" w:color="auto" w:fill="auto"/>
            <w:noWrap/>
            <w:vAlign w:val="center"/>
            <w:hideMark/>
          </w:tcPr>
          <w:p w14:paraId="17EB95C6" w14:textId="77777777" w:rsidR="0016482E" w:rsidRPr="00B57DB6" w:rsidRDefault="0016482E">
            <w:pPr>
              <w:jc w:val="right"/>
              <w:rPr>
                <w:sz w:val="18"/>
                <w:szCs w:val="18"/>
              </w:rPr>
            </w:pPr>
            <w:r w:rsidRPr="00B57DB6">
              <w:rPr>
                <w:sz w:val="18"/>
                <w:szCs w:val="18"/>
              </w:rPr>
              <w:t>4.332.950</w:t>
            </w:r>
          </w:p>
        </w:tc>
        <w:tc>
          <w:tcPr>
            <w:tcW w:w="1460" w:type="dxa"/>
            <w:tcBorders>
              <w:top w:val="nil"/>
              <w:left w:val="nil"/>
              <w:bottom w:val="single" w:sz="4" w:space="0" w:color="auto"/>
              <w:right w:val="single" w:sz="4" w:space="0" w:color="auto"/>
            </w:tcBorders>
            <w:shd w:val="clear" w:color="auto" w:fill="auto"/>
            <w:noWrap/>
            <w:vAlign w:val="center"/>
            <w:hideMark/>
          </w:tcPr>
          <w:p w14:paraId="43DD9D67" w14:textId="77777777" w:rsidR="0016482E" w:rsidRPr="00B57DB6" w:rsidRDefault="0016482E">
            <w:pPr>
              <w:jc w:val="right"/>
              <w:rPr>
                <w:sz w:val="18"/>
                <w:szCs w:val="18"/>
              </w:rPr>
            </w:pPr>
            <w:r w:rsidRPr="00B57DB6">
              <w:rPr>
                <w:sz w:val="18"/>
                <w:szCs w:val="18"/>
              </w:rPr>
              <w:t>4.332.950,36</w:t>
            </w:r>
          </w:p>
        </w:tc>
        <w:tc>
          <w:tcPr>
            <w:tcW w:w="896" w:type="dxa"/>
            <w:tcBorders>
              <w:top w:val="nil"/>
              <w:left w:val="nil"/>
              <w:bottom w:val="single" w:sz="4" w:space="0" w:color="auto"/>
              <w:right w:val="single" w:sz="4" w:space="0" w:color="auto"/>
            </w:tcBorders>
            <w:shd w:val="clear" w:color="auto" w:fill="auto"/>
            <w:noWrap/>
            <w:vAlign w:val="center"/>
            <w:hideMark/>
          </w:tcPr>
          <w:p w14:paraId="27EC5568" w14:textId="77777777" w:rsidR="0016482E" w:rsidRPr="00B57DB6" w:rsidRDefault="0016482E">
            <w:pPr>
              <w:jc w:val="right"/>
              <w:rPr>
                <w:sz w:val="18"/>
                <w:szCs w:val="18"/>
              </w:rPr>
            </w:pPr>
            <w:r w:rsidRPr="00B57DB6">
              <w:rPr>
                <w:sz w:val="18"/>
                <w:szCs w:val="18"/>
              </w:rPr>
              <w:t>70,74</w:t>
            </w:r>
          </w:p>
        </w:tc>
        <w:tc>
          <w:tcPr>
            <w:tcW w:w="896" w:type="dxa"/>
            <w:tcBorders>
              <w:top w:val="nil"/>
              <w:left w:val="nil"/>
              <w:bottom w:val="single" w:sz="4" w:space="0" w:color="auto"/>
              <w:right w:val="single" w:sz="4" w:space="0" w:color="auto"/>
            </w:tcBorders>
            <w:shd w:val="clear" w:color="auto" w:fill="auto"/>
            <w:noWrap/>
            <w:vAlign w:val="center"/>
            <w:hideMark/>
          </w:tcPr>
          <w:p w14:paraId="30953A38" w14:textId="77777777" w:rsidR="0016482E" w:rsidRPr="00B57DB6" w:rsidRDefault="0016482E">
            <w:pPr>
              <w:jc w:val="right"/>
              <w:rPr>
                <w:sz w:val="18"/>
                <w:szCs w:val="18"/>
              </w:rPr>
            </w:pPr>
            <w:r w:rsidRPr="00B57DB6">
              <w:rPr>
                <w:sz w:val="18"/>
                <w:szCs w:val="18"/>
              </w:rPr>
              <w:t>100,00</w:t>
            </w:r>
          </w:p>
        </w:tc>
      </w:tr>
      <w:tr w:rsidR="00650C7A" w:rsidRPr="00B57DB6" w14:paraId="058E985F" w14:textId="77777777" w:rsidTr="0016482E">
        <w:trPr>
          <w:trHeight w:val="724"/>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2CF98F68" w14:textId="77777777" w:rsidR="0016482E" w:rsidRPr="00B57DB6" w:rsidRDefault="0016482E">
            <w:pPr>
              <w:rPr>
                <w:b/>
                <w:bCs/>
                <w:sz w:val="18"/>
                <w:szCs w:val="18"/>
              </w:rPr>
            </w:pPr>
            <w:r w:rsidRPr="00B57DB6">
              <w:rPr>
                <w:b/>
                <w:bCs/>
                <w:sz w:val="18"/>
                <w:szCs w:val="18"/>
              </w:rPr>
              <w:t>VIŠAK/MANJAK IZ PRETHODNE GODINE KOJI ĆE SE RASPOREDITI/POKRITI</w:t>
            </w:r>
          </w:p>
        </w:tc>
        <w:tc>
          <w:tcPr>
            <w:tcW w:w="1460" w:type="dxa"/>
            <w:tcBorders>
              <w:top w:val="nil"/>
              <w:left w:val="nil"/>
              <w:bottom w:val="single" w:sz="4" w:space="0" w:color="auto"/>
              <w:right w:val="single" w:sz="4" w:space="0" w:color="auto"/>
            </w:tcBorders>
            <w:shd w:val="clear" w:color="auto" w:fill="auto"/>
            <w:noWrap/>
            <w:vAlign w:val="center"/>
            <w:hideMark/>
          </w:tcPr>
          <w:p w14:paraId="7CFF5A13" w14:textId="77777777" w:rsidR="0016482E" w:rsidRPr="00B57DB6" w:rsidRDefault="0016482E">
            <w:pPr>
              <w:jc w:val="right"/>
              <w:rPr>
                <w:b/>
                <w:bCs/>
                <w:sz w:val="18"/>
                <w:szCs w:val="18"/>
              </w:rPr>
            </w:pPr>
            <w:r w:rsidRPr="00B57DB6">
              <w:rPr>
                <w:b/>
                <w:bCs/>
                <w:sz w:val="18"/>
                <w:szCs w:val="18"/>
              </w:rPr>
              <w:t>5.991.775,19</w:t>
            </w:r>
          </w:p>
        </w:tc>
        <w:tc>
          <w:tcPr>
            <w:tcW w:w="1183" w:type="dxa"/>
            <w:tcBorders>
              <w:top w:val="nil"/>
              <w:left w:val="nil"/>
              <w:bottom w:val="single" w:sz="4" w:space="0" w:color="auto"/>
              <w:right w:val="single" w:sz="4" w:space="0" w:color="auto"/>
            </w:tcBorders>
            <w:shd w:val="clear" w:color="auto" w:fill="auto"/>
            <w:noWrap/>
            <w:vAlign w:val="center"/>
            <w:hideMark/>
          </w:tcPr>
          <w:p w14:paraId="6B2F8E2D" w14:textId="77777777" w:rsidR="0016482E" w:rsidRPr="00B57DB6" w:rsidRDefault="0016482E">
            <w:pPr>
              <w:jc w:val="right"/>
              <w:rPr>
                <w:b/>
                <w:bCs/>
                <w:sz w:val="18"/>
                <w:szCs w:val="18"/>
              </w:rPr>
            </w:pPr>
            <w:r w:rsidRPr="00B57DB6">
              <w:rPr>
                <w:b/>
                <w:bCs/>
                <w:sz w:val="18"/>
                <w:szCs w:val="18"/>
              </w:rPr>
              <w:t>4.199.564</w:t>
            </w:r>
          </w:p>
        </w:tc>
        <w:tc>
          <w:tcPr>
            <w:tcW w:w="1103" w:type="dxa"/>
            <w:tcBorders>
              <w:top w:val="nil"/>
              <w:left w:val="nil"/>
              <w:bottom w:val="single" w:sz="4" w:space="0" w:color="auto"/>
              <w:right w:val="single" w:sz="4" w:space="0" w:color="auto"/>
            </w:tcBorders>
            <w:shd w:val="clear" w:color="auto" w:fill="auto"/>
            <w:noWrap/>
            <w:vAlign w:val="center"/>
            <w:hideMark/>
          </w:tcPr>
          <w:p w14:paraId="1A6E372E" w14:textId="77777777" w:rsidR="0016482E" w:rsidRPr="00B57DB6" w:rsidRDefault="0016482E">
            <w:pPr>
              <w:jc w:val="right"/>
              <w:rPr>
                <w:b/>
                <w:bCs/>
                <w:sz w:val="18"/>
                <w:szCs w:val="18"/>
              </w:rPr>
            </w:pPr>
            <w:r w:rsidRPr="00B57DB6">
              <w:rPr>
                <w:b/>
                <w:bCs/>
                <w:sz w:val="18"/>
                <w:szCs w:val="18"/>
              </w:rPr>
              <w:t>4.199.564</w:t>
            </w:r>
          </w:p>
        </w:tc>
        <w:tc>
          <w:tcPr>
            <w:tcW w:w="1460" w:type="dxa"/>
            <w:tcBorders>
              <w:top w:val="nil"/>
              <w:left w:val="nil"/>
              <w:bottom w:val="single" w:sz="4" w:space="0" w:color="auto"/>
              <w:right w:val="single" w:sz="4" w:space="0" w:color="auto"/>
            </w:tcBorders>
            <w:shd w:val="clear" w:color="auto" w:fill="auto"/>
            <w:noWrap/>
            <w:vAlign w:val="center"/>
            <w:hideMark/>
          </w:tcPr>
          <w:p w14:paraId="1147A9AB" w14:textId="77777777" w:rsidR="0016482E" w:rsidRPr="00B57DB6" w:rsidRDefault="0016482E">
            <w:pPr>
              <w:jc w:val="right"/>
              <w:rPr>
                <w:b/>
                <w:bCs/>
                <w:sz w:val="18"/>
                <w:szCs w:val="18"/>
              </w:rPr>
            </w:pPr>
            <w:r w:rsidRPr="00B57DB6">
              <w:rPr>
                <w:b/>
                <w:bCs/>
                <w:sz w:val="18"/>
                <w:szCs w:val="18"/>
              </w:rPr>
              <w:t>4.199.563,94</w:t>
            </w:r>
          </w:p>
        </w:tc>
        <w:tc>
          <w:tcPr>
            <w:tcW w:w="896" w:type="dxa"/>
            <w:tcBorders>
              <w:top w:val="nil"/>
              <w:left w:val="nil"/>
              <w:bottom w:val="single" w:sz="4" w:space="0" w:color="auto"/>
              <w:right w:val="single" w:sz="4" w:space="0" w:color="auto"/>
            </w:tcBorders>
            <w:shd w:val="clear" w:color="auto" w:fill="auto"/>
            <w:noWrap/>
            <w:vAlign w:val="center"/>
            <w:hideMark/>
          </w:tcPr>
          <w:p w14:paraId="0544C351" w14:textId="77777777" w:rsidR="0016482E" w:rsidRPr="00B57DB6" w:rsidRDefault="0016482E">
            <w:pPr>
              <w:jc w:val="right"/>
              <w:rPr>
                <w:b/>
                <w:bCs/>
                <w:sz w:val="18"/>
                <w:szCs w:val="18"/>
              </w:rPr>
            </w:pPr>
            <w:r w:rsidRPr="00B57DB6">
              <w:rPr>
                <w:b/>
                <w:bCs/>
                <w:sz w:val="18"/>
                <w:szCs w:val="18"/>
              </w:rPr>
              <w:t>70,09</w:t>
            </w:r>
          </w:p>
        </w:tc>
        <w:tc>
          <w:tcPr>
            <w:tcW w:w="896" w:type="dxa"/>
            <w:tcBorders>
              <w:top w:val="nil"/>
              <w:left w:val="nil"/>
              <w:bottom w:val="single" w:sz="4" w:space="0" w:color="auto"/>
              <w:right w:val="single" w:sz="4" w:space="0" w:color="auto"/>
            </w:tcBorders>
            <w:shd w:val="clear" w:color="auto" w:fill="auto"/>
            <w:noWrap/>
            <w:vAlign w:val="center"/>
            <w:hideMark/>
          </w:tcPr>
          <w:p w14:paraId="3A05A4C3" w14:textId="77777777" w:rsidR="0016482E" w:rsidRPr="00B57DB6" w:rsidRDefault="0016482E">
            <w:pPr>
              <w:jc w:val="right"/>
              <w:rPr>
                <w:b/>
                <w:bCs/>
                <w:sz w:val="18"/>
                <w:szCs w:val="18"/>
              </w:rPr>
            </w:pPr>
            <w:r w:rsidRPr="00B57DB6">
              <w:rPr>
                <w:b/>
                <w:bCs/>
                <w:sz w:val="18"/>
                <w:szCs w:val="18"/>
              </w:rPr>
              <w:t>100,00</w:t>
            </w:r>
          </w:p>
        </w:tc>
      </w:tr>
      <w:tr w:rsidR="00650C7A" w:rsidRPr="00B57DB6" w14:paraId="2A801C1E" w14:textId="77777777" w:rsidTr="0016482E">
        <w:trPr>
          <w:trHeight w:val="483"/>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4A782B95" w14:textId="77777777" w:rsidR="0016482E" w:rsidRPr="00B57DB6" w:rsidRDefault="0016482E">
            <w:pPr>
              <w:rPr>
                <w:sz w:val="18"/>
                <w:szCs w:val="18"/>
              </w:rPr>
            </w:pPr>
            <w:r w:rsidRPr="00B57DB6">
              <w:rPr>
                <w:sz w:val="18"/>
                <w:szCs w:val="18"/>
              </w:rPr>
              <w:t>9 Višak prihoda iz prethodne godine koji će se rasporediti</w:t>
            </w:r>
          </w:p>
        </w:tc>
        <w:tc>
          <w:tcPr>
            <w:tcW w:w="1460" w:type="dxa"/>
            <w:tcBorders>
              <w:top w:val="nil"/>
              <w:left w:val="nil"/>
              <w:bottom w:val="single" w:sz="4" w:space="0" w:color="auto"/>
              <w:right w:val="single" w:sz="4" w:space="0" w:color="auto"/>
            </w:tcBorders>
            <w:shd w:val="clear" w:color="auto" w:fill="auto"/>
            <w:noWrap/>
            <w:vAlign w:val="center"/>
            <w:hideMark/>
          </w:tcPr>
          <w:p w14:paraId="7F2CE05F" w14:textId="39815FA5" w:rsidR="0016482E" w:rsidRPr="00B57DB6" w:rsidRDefault="0016482E">
            <w:pPr>
              <w:jc w:val="right"/>
              <w:rPr>
                <w:sz w:val="18"/>
                <w:szCs w:val="18"/>
              </w:rPr>
            </w:pPr>
            <w:r w:rsidRPr="00B57DB6">
              <w:rPr>
                <w:sz w:val="18"/>
                <w:szCs w:val="18"/>
              </w:rPr>
              <w:t>6.631.551,6</w:t>
            </w:r>
            <w:r w:rsidR="000A3DC5" w:rsidRPr="00B57DB6">
              <w:rPr>
                <w:sz w:val="18"/>
                <w:szCs w:val="18"/>
              </w:rPr>
              <w:t>3</w:t>
            </w:r>
          </w:p>
        </w:tc>
        <w:tc>
          <w:tcPr>
            <w:tcW w:w="1183" w:type="dxa"/>
            <w:tcBorders>
              <w:top w:val="nil"/>
              <w:left w:val="nil"/>
              <w:bottom w:val="single" w:sz="4" w:space="0" w:color="auto"/>
              <w:right w:val="single" w:sz="4" w:space="0" w:color="auto"/>
            </w:tcBorders>
            <w:shd w:val="clear" w:color="auto" w:fill="auto"/>
            <w:noWrap/>
            <w:vAlign w:val="center"/>
            <w:hideMark/>
          </w:tcPr>
          <w:p w14:paraId="77A89644" w14:textId="77777777" w:rsidR="0016482E" w:rsidRPr="00B57DB6" w:rsidRDefault="0016482E">
            <w:pPr>
              <w:jc w:val="right"/>
              <w:rPr>
                <w:sz w:val="18"/>
                <w:szCs w:val="18"/>
              </w:rPr>
            </w:pPr>
            <w:r w:rsidRPr="00B57DB6">
              <w:rPr>
                <w:sz w:val="18"/>
                <w:szCs w:val="18"/>
              </w:rPr>
              <w:t>6.055.252</w:t>
            </w:r>
          </w:p>
        </w:tc>
        <w:tc>
          <w:tcPr>
            <w:tcW w:w="1103" w:type="dxa"/>
            <w:tcBorders>
              <w:top w:val="nil"/>
              <w:left w:val="nil"/>
              <w:bottom w:val="single" w:sz="4" w:space="0" w:color="auto"/>
              <w:right w:val="single" w:sz="4" w:space="0" w:color="auto"/>
            </w:tcBorders>
            <w:shd w:val="clear" w:color="auto" w:fill="auto"/>
            <w:noWrap/>
            <w:vAlign w:val="center"/>
            <w:hideMark/>
          </w:tcPr>
          <w:p w14:paraId="1999B55A" w14:textId="77777777" w:rsidR="0016482E" w:rsidRPr="00B57DB6" w:rsidRDefault="0016482E">
            <w:pPr>
              <w:jc w:val="right"/>
              <w:rPr>
                <w:sz w:val="18"/>
                <w:szCs w:val="18"/>
              </w:rPr>
            </w:pPr>
            <w:r w:rsidRPr="00B57DB6">
              <w:rPr>
                <w:sz w:val="18"/>
                <w:szCs w:val="18"/>
              </w:rPr>
              <w:t>6.055.252</w:t>
            </w:r>
          </w:p>
        </w:tc>
        <w:tc>
          <w:tcPr>
            <w:tcW w:w="1460" w:type="dxa"/>
            <w:tcBorders>
              <w:top w:val="nil"/>
              <w:left w:val="nil"/>
              <w:bottom w:val="single" w:sz="4" w:space="0" w:color="auto"/>
              <w:right w:val="single" w:sz="4" w:space="0" w:color="auto"/>
            </w:tcBorders>
            <w:shd w:val="clear" w:color="auto" w:fill="auto"/>
            <w:noWrap/>
            <w:vAlign w:val="center"/>
            <w:hideMark/>
          </w:tcPr>
          <w:p w14:paraId="38CF00E8" w14:textId="77777777" w:rsidR="0016482E" w:rsidRPr="00B57DB6" w:rsidRDefault="0016482E">
            <w:pPr>
              <w:jc w:val="right"/>
              <w:rPr>
                <w:sz w:val="18"/>
                <w:szCs w:val="18"/>
              </w:rPr>
            </w:pPr>
            <w:r w:rsidRPr="00B57DB6">
              <w:rPr>
                <w:sz w:val="18"/>
                <w:szCs w:val="18"/>
              </w:rPr>
              <w:t>6.055.252,82</w:t>
            </w:r>
          </w:p>
        </w:tc>
        <w:tc>
          <w:tcPr>
            <w:tcW w:w="896" w:type="dxa"/>
            <w:tcBorders>
              <w:top w:val="nil"/>
              <w:left w:val="nil"/>
              <w:bottom w:val="single" w:sz="4" w:space="0" w:color="auto"/>
              <w:right w:val="single" w:sz="4" w:space="0" w:color="auto"/>
            </w:tcBorders>
            <w:shd w:val="clear" w:color="auto" w:fill="auto"/>
            <w:noWrap/>
            <w:vAlign w:val="center"/>
            <w:hideMark/>
          </w:tcPr>
          <w:p w14:paraId="78629B7F" w14:textId="77777777" w:rsidR="0016482E" w:rsidRPr="00B57DB6" w:rsidRDefault="0016482E">
            <w:pPr>
              <w:jc w:val="right"/>
              <w:rPr>
                <w:sz w:val="18"/>
                <w:szCs w:val="18"/>
              </w:rPr>
            </w:pPr>
            <w:r w:rsidRPr="00B57DB6">
              <w:rPr>
                <w:sz w:val="18"/>
                <w:szCs w:val="18"/>
              </w:rPr>
              <w:t>91,31</w:t>
            </w:r>
          </w:p>
        </w:tc>
        <w:tc>
          <w:tcPr>
            <w:tcW w:w="896" w:type="dxa"/>
            <w:tcBorders>
              <w:top w:val="nil"/>
              <w:left w:val="nil"/>
              <w:bottom w:val="single" w:sz="4" w:space="0" w:color="auto"/>
              <w:right w:val="single" w:sz="4" w:space="0" w:color="auto"/>
            </w:tcBorders>
            <w:shd w:val="clear" w:color="auto" w:fill="auto"/>
            <w:noWrap/>
            <w:vAlign w:val="center"/>
            <w:hideMark/>
          </w:tcPr>
          <w:p w14:paraId="79F44175" w14:textId="77777777" w:rsidR="0016482E" w:rsidRPr="00B57DB6" w:rsidRDefault="0016482E">
            <w:pPr>
              <w:jc w:val="right"/>
              <w:rPr>
                <w:sz w:val="18"/>
                <w:szCs w:val="18"/>
              </w:rPr>
            </w:pPr>
            <w:r w:rsidRPr="00B57DB6">
              <w:rPr>
                <w:sz w:val="18"/>
                <w:szCs w:val="18"/>
              </w:rPr>
              <w:t>100,00</w:t>
            </w:r>
          </w:p>
        </w:tc>
      </w:tr>
      <w:tr w:rsidR="00650C7A" w:rsidRPr="00B57DB6" w14:paraId="6BFCFA0F" w14:textId="77777777" w:rsidTr="0016482E">
        <w:trPr>
          <w:trHeight w:val="483"/>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0FC3730F" w14:textId="77777777" w:rsidR="0016482E" w:rsidRPr="00B57DB6" w:rsidRDefault="0016482E">
            <w:pPr>
              <w:rPr>
                <w:sz w:val="18"/>
                <w:szCs w:val="18"/>
              </w:rPr>
            </w:pPr>
            <w:r w:rsidRPr="00B57DB6">
              <w:rPr>
                <w:sz w:val="18"/>
                <w:szCs w:val="18"/>
              </w:rPr>
              <w:t>9 Manjak prihoda iz prethodne godine za pokriće</w:t>
            </w:r>
          </w:p>
        </w:tc>
        <w:tc>
          <w:tcPr>
            <w:tcW w:w="1460" w:type="dxa"/>
            <w:tcBorders>
              <w:top w:val="nil"/>
              <w:left w:val="nil"/>
              <w:bottom w:val="single" w:sz="4" w:space="0" w:color="auto"/>
              <w:right w:val="single" w:sz="4" w:space="0" w:color="auto"/>
            </w:tcBorders>
            <w:shd w:val="clear" w:color="auto" w:fill="auto"/>
            <w:noWrap/>
            <w:vAlign w:val="center"/>
            <w:hideMark/>
          </w:tcPr>
          <w:p w14:paraId="5821B6DA" w14:textId="15A79059" w:rsidR="0016482E" w:rsidRPr="00B57DB6" w:rsidRDefault="0016482E">
            <w:pPr>
              <w:jc w:val="right"/>
              <w:rPr>
                <w:sz w:val="18"/>
                <w:szCs w:val="18"/>
              </w:rPr>
            </w:pPr>
            <w:r w:rsidRPr="00B57DB6">
              <w:rPr>
                <w:sz w:val="18"/>
                <w:szCs w:val="18"/>
              </w:rPr>
              <w:t>639.776,4</w:t>
            </w:r>
            <w:r w:rsidR="000A3DC5" w:rsidRPr="00B57DB6">
              <w:rPr>
                <w:sz w:val="18"/>
                <w:szCs w:val="18"/>
              </w:rPr>
              <w:t>4</w:t>
            </w:r>
          </w:p>
        </w:tc>
        <w:tc>
          <w:tcPr>
            <w:tcW w:w="1183" w:type="dxa"/>
            <w:tcBorders>
              <w:top w:val="nil"/>
              <w:left w:val="nil"/>
              <w:bottom w:val="single" w:sz="4" w:space="0" w:color="auto"/>
              <w:right w:val="single" w:sz="4" w:space="0" w:color="auto"/>
            </w:tcBorders>
            <w:shd w:val="clear" w:color="auto" w:fill="auto"/>
            <w:noWrap/>
            <w:vAlign w:val="center"/>
            <w:hideMark/>
          </w:tcPr>
          <w:p w14:paraId="2070B013" w14:textId="77777777" w:rsidR="0016482E" w:rsidRPr="00B57DB6" w:rsidRDefault="0016482E">
            <w:pPr>
              <w:jc w:val="right"/>
              <w:rPr>
                <w:sz w:val="18"/>
                <w:szCs w:val="18"/>
              </w:rPr>
            </w:pPr>
            <w:r w:rsidRPr="00B57DB6">
              <w:rPr>
                <w:sz w:val="18"/>
                <w:szCs w:val="18"/>
              </w:rPr>
              <w:t>1.855.688</w:t>
            </w:r>
          </w:p>
        </w:tc>
        <w:tc>
          <w:tcPr>
            <w:tcW w:w="1103" w:type="dxa"/>
            <w:tcBorders>
              <w:top w:val="nil"/>
              <w:left w:val="nil"/>
              <w:bottom w:val="single" w:sz="4" w:space="0" w:color="auto"/>
              <w:right w:val="single" w:sz="4" w:space="0" w:color="auto"/>
            </w:tcBorders>
            <w:shd w:val="clear" w:color="auto" w:fill="auto"/>
            <w:noWrap/>
            <w:vAlign w:val="center"/>
            <w:hideMark/>
          </w:tcPr>
          <w:p w14:paraId="1E1F8B71" w14:textId="77777777" w:rsidR="0016482E" w:rsidRPr="00B57DB6" w:rsidRDefault="0016482E">
            <w:pPr>
              <w:jc w:val="right"/>
              <w:rPr>
                <w:sz w:val="18"/>
                <w:szCs w:val="18"/>
              </w:rPr>
            </w:pPr>
            <w:r w:rsidRPr="00B57DB6">
              <w:rPr>
                <w:sz w:val="18"/>
                <w:szCs w:val="18"/>
              </w:rPr>
              <w:t>1.855.688</w:t>
            </w:r>
          </w:p>
        </w:tc>
        <w:tc>
          <w:tcPr>
            <w:tcW w:w="1460" w:type="dxa"/>
            <w:tcBorders>
              <w:top w:val="nil"/>
              <w:left w:val="nil"/>
              <w:bottom w:val="single" w:sz="4" w:space="0" w:color="auto"/>
              <w:right w:val="single" w:sz="4" w:space="0" w:color="auto"/>
            </w:tcBorders>
            <w:shd w:val="clear" w:color="auto" w:fill="auto"/>
            <w:noWrap/>
            <w:vAlign w:val="center"/>
            <w:hideMark/>
          </w:tcPr>
          <w:p w14:paraId="3B352CEB" w14:textId="77777777" w:rsidR="0016482E" w:rsidRPr="00B57DB6" w:rsidRDefault="0016482E">
            <w:pPr>
              <w:jc w:val="right"/>
              <w:rPr>
                <w:sz w:val="18"/>
                <w:szCs w:val="18"/>
              </w:rPr>
            </w:pPr>
            <w:r w:rsidRPr="00B57DB6">
              <w:rPr>
                <w:sz w:val="18"/>
                <w:szCs w:val="18"/>
              </w:rPr>
              <w:t>1.855.688,88</w:t>
            </w:r>
          </w:p>
        </w:tc>
        <w:tc>
          <w:tcPr>
            <w:tcW w:w="896" w:type="dxa"/>
            <w:tcBorders>
              <w:top w:val="nil"/>
              <w:left w:val="nil"/>
              <w:bottom w:val="single" w:sz="4" w:space="0" w:color="auto"/>
              <w:right w:val="single" w:sz="4" w:space="0" w:color="auto"/>
            </w:tcBorders>
            <w:shd w:val="clear" w:color="auto" w:fill="auto"/>
            <w:noWrap/>
            <w:vAlign w:val="center"/>
            <w:hideMark/>
          </w:tcPr>
          <w:p w14:paraId="0208F610" w14:textId="77777777" w:rsidR="0016482E" w:rsidRPr="00B57DB6" w:rsidRDefault="0016482E">
            <w:pPr>
              <w:jc w:val="right"/>
              <w:rPr>
                <w:sz w:val="18"/>
                <w:szCs w:val="18"/>
              </w:rPr>
            </w:pPr>
            <w:r w:rsidRPr="00B57DB6">
              <w:rPr>
                <w:sz w:val="18"/>
                <w:szCs w:val="18"/>
              </w:rPr>
              <w:t>290,05</w:t>
            </w:r>
          </w:p>
        </w:tc>
        <w:tc>
          <w:tcPr>
            <w:tcW w:w="896" w:type="dxa"/>
            <w:tcBorders>
              <w:top w:val="nil"/>
              <w:left w:val="nil"/>
              <w:bottom w:val="single" w:sz="4" w:space="0" w:color="auto"/>
              <w:right w:val="single" w:sz="4" w:space="0" w:color="auto"/>
            </w:tcBorders>
            <w:shd w:val="clear" w:color="auto" w:fill="auto"/>
            <w:noWrap/>
            <w:vAlign w:val="center"/>
            <w:hideMark/>
          </w:tcPr>
          <w:p w14:paraId="2CD46A41" w14:textId="77777777" w:rsidR="0016482E" w:rsidRPr="00B57DB6" w:rsidRDefault="0016482E">
            <w:pPr>
              <w:jc w:val="right"/>
              <w:rPr>
                <w:sz w:val="18"/>
                <w:szCs w:val="18"/>
              </w:rPr>
            </w:pPr>
            <w:r w:rsidRPr="00B57DB6">
              <w:rPr>
                <w:sz w:val="18"/>
                <w:szCs w:val="18"/>
              </w:rPr>
              <w:t>100,00</w:t>
            </w:r>
          </w:p>
        </w:tc>
      </w:tr>
      <w:tr w:rsidR="00650C7A" w:rsidRPr="00B57DB6" w14:paraId="43175536" w14:textId="77777777" w:rsidTr="0016482E">
        <w:trPr>
          <w:trHeight w:val="301"/>
          <w:jc w:val="center"/>
        </w:trPr>
        <w:tc>
          <w:tcPr>
            <w:tcW w:w="10540" w:type="dxa"/>
            <w:gridSpan w:val="7"/>
            <w:tcBorders>
              <w:top w:val="single" w:sz="4" w:space="0" w:color="auto"/>
              <w:left w:val="single" w:sz="4" w:space="0" w:color="auto"/>
              <w:bottom w:val="single" w:sz="4" w:space="0" w:color="auto"/>
              <w:right w:val="single" w:sz="4" w:space="0" w:color="auto"/>
            </w:tcBorders>
            <w:shd w:val="clear" w:color="000000" w:fill="F2F2F2"/>
            <w:vAlign w:val="center"/>
            <w:hideMark/>
          </w:tcPr>
          <w:p w14:paraId="6311F600" w14:textId="77777777" w:rsidR="0016482E" w:rsidRPr="00B57DB6" w:rsidRDefault="0016482E">
            <w:pPr>
              <w:rPr>
                <w:b/>
                <w:bCs/>
                <w:sz w:val="18"/>
                <w:szCs w:val="18"/>
              </w:rPr>
            </w:pPr>
            <w:r w:rsidRPr="00B57DB6">
              <w:rPr>
                <w:b/>
                <w:bCs/>
                <w:sz w:val="18"/>
                <w:szCs w:val="18"/>
              </w:rPr>
              <w:t>D. UKUPNO PRORAČUN (A.+B.+C.)</w:t>
            </w:r>
          </w:p>
        </w:tc>
      </w:tr>
      <w:tr w:rsidR="00650C7A" w:rsidRPr="00B57DB6" w14:paraId="2E6DD830" w14:textId="77777777" w:rsidTr="0016482E">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712CD214" w14:textId="77777777" w:rsidR="0016482E" w:rsidRPr="00B57DB6" w:rsidRDefault="0016482E">
            <w:pPr>
              <w:rPr>
                <w:b/>
                <w:bCs/>
                <w:sz w:val="18"/>
                <w:szCs w:val="18"/>
              </w:rPr>
            </w:pPr>
            <w:r w:rsidRPr="00B57DB6">
              <w:rPr>
                <w:b/>
                <w:bCs/>
                <w:sz w:val="18"/>
                <w:szCs w:val="18"/>
              </w:rPr>
              <w:t>PRIHODI I PRIMICI</w:t>
            </w:r>
          </w:p>
        </w:tc>
        <w:tc>
          <w:tcPr>
            <w:tcW w:w="1460" w:type="dxa"/>
            <w:tcBorders>
              <w:top w:val="nil"/>
              <w:left w:val="nil"/>
              <w:bottom w:val="single" w:sz="4" w:space="0" w:color="auto"/>
              <w:right w:val="single" w:sz="4" w:space="0" w:color="auto"/>
            </w:tcBorders>
            <w:shd w:val="clear" w:color="auto" w:fill="auto"/>
            <w:noWrap/>
            <w:vAlign w:val="center"/>
            <w:hideMark/>
          </w:tcPr>
          <w:p w14:paraId="5F8444D2" w14:textId="77777777" w:rsidR="0016482E" w:rsidRPr="00B57DB6" w:rsidRDefault="0016482E">
            <w:pPr>
              <w:jc w:val="right"/>
              <w:rPr>
                <w:b/>
                <w:bCs/>
                <w:sz w:val="18"/>
                <w:szCs w:val="18"/>
              </w:rPr>
            </w:pPr>
            <w:r w:rsidRPr="00B57DB6">
              <w:rPr>
                <w:b/>
                <w:bCs/>
                <w:sz w:val="18"/>
                <w:szCs w:val="18"/>
              </w:rPr>
              <w:t>56.951.465,31</w:t>
            </w:r>
          </w:p>
        </w:tc>
        <w:tc>
          <w:tcPr>
            <w:tcW w:w="1183" w:type="dxa"/>
            <w:tcBorders>
              <w:top w:val="nil"/>
              <w:left w:val="nil"/>
              <w:bottom w:val="single" w:sz="4" w:space="0" w:color="auto"/>
              <w:right w:val="single" w:sz="4" w:space="0" w:color="auto"/>
            </w:tcBorders>
            <w:shd w:val="clear" w:color="auto" w:fill="auto"/>
            <w:noWrap/>
            <w:vAlign w:val="center"/>
            <w:hideMark/>
          </w:tcPr>
          <w:p w14:paraId="70511A5B" w14:textId="77777777" w:rsidR="0016482E" w:rsidRPr="00B57DB6" w:rsidRDefault="0016482E">
            <w:pPr>
              <w:jc w:val="right"/>
              <w:rPr>
                <w:b/>
                <w:bCs/>
                <w:sz w:val="18"/>
                <w:szCs w:val="18"/>
              </w:rPr>
            </w:pPr>
            <w:r w:rsidRPr="00B57DB6">
              <w:rPr>
                <w:b/>
                <w:bCs/>
                <w:sz w:val="18"/>
                <w:szCs w:val="18"/>
              </w:rPr>
              <w:t>103.873.227</w:t>
            </w:r>
          </w:p>
        </w:tc>
        <w:tc>
          <w:tcPr>
            <w:tcW w:w="1103" w:type="dxa"/>
            <w:tcBorders>
              <w:top w:val="nil"/>
              <w:left w:val="nil"/>
              <w:bottom w:val="single" w:sz="4" w:space="0" w:color="auto"/>
              <w:right w:val="single" w:sz="4" w:space="0" w:color="auto"/>
            </w:tcBorders>
            <w:shd w:val="clear" w:color="auto" w:fill="auto"/>
            <w:noWrap/>
            <w:vAlign w:val="center"/>
            <w:hideMark/>
          </w:tcPr>
          <w:p w14:paraId="726D0EBD" w14:textId="77777777" w:rsidR="0016482E" w:rsidRPr="00B57DB6" w:rsidRDefault="0016482E">
            <w:pPr>
              <w:jc w:val="right"/>
              <w:rPr>
                <w:b/>
                <w:bCs/>
                <w:sz w:val="18"/>
                <w:szCs w:val="18"/>
              </w:rPr>
            </w:pPr>
            <w:r w:rsidRPr="00B57DB6">
              <w:rPr>
                <w:b/>
                <w:bCs/>
                <w:sz w:val="18"/>
                <w:szCs w:val="18"/>
              </w:rPr>
              <w:t>103.873.227</w:t>
            </w:r>
          </w:p>
        </w:tc>
        <w:tc>
          <w:tcPr>
            <w:tcW w:w="1460" w:type="dxa"/>
            <w:tcBorders>
              <w:top w:val="nil"/>
              <w:left w:val="nil"/>
              <w:bottom w:val="single" w:sz="4" w:space="0" w:color="auto"/>
              <w:right w:val="single" w:sz="4" w:space="0" w:color="auto"/>
            </w:tcBorders>
            <w:shd w:val="clear" w:color="auto" w:fill="auto"/>
            <w:noWrap/>
            <w:vAlign w:val="center"/>
            <w:hideMark/>
          </w:tcPr>
          <w:p w14:paraId="5CDB6843" w14:textId="77777777" w:rsidR="0016482E" w:rsidRPr="00B57DB6" w:rsidRDefault="0016482E">
            <w:pPr>
              <w:jc w:val="right"/>
              <w:rPr>
                <w:b/>
                <w:bCs/>
                <w:sz w:val="18"/>
                <w:szCs w:val="18"/>
              </w:rPr>
            </w:pPr>
            <w:r w:rsidRPr="00B57DB6">
              <w:rPr>
                <w:b/>
                <w:bCs/>
                <w:sz w:val="18"/>
                <w:szCs w:val="18"/>
              </w:rPr>
              <w:t>63.907.862,93</w:t>
            </w:r>
          </w:p>
        </w:tc>
        <w:tc>
          <w:tcPr>
            <w:tcW w:w="896" w:type="dxa"/>
            <w:tcBorders>
              <w:top w:val="nil"/>
              <w:left w:val="nil"/>
              <w:bottom w:val="single" w:sz="4" w:space="0" w:color="auto"/>
              <w:right w:val="single" w:sz="4" w:space="0" w:color="auto"/>
            </w:tcBorders>
            <w:shd w:val="clear" w:color="auto" w:fill="auto"/>
            <w:noWrap/>
            <w:vAlign w:val="center"/>
            <w:hideMark/>
          </w:tcPr>
          <w:p w14:paraId="683BB910" w14:textId="77777777" w:rsidR="0016482E" w:rsidRPr="00B57DB6" w:rsidRDefault="0016482E">
            <w:pPr>
              <w:jc w:val="right"/>
              <w:rPr>
                <w:b/>
                <w:bCs/>
                <w:sz w:val="18"/>
                <w:szCs w:val="18"/>
              </w:rPr>
            </w:pPr>
            <w:r w:rsidRPr="00B57DB6">
              <w:rPr>
                <w:b/>
                <w:bCs/>
                <w:sz w:val="18"/>
                <w:szCs w:val="18"/>
              </w:rPr>
              <w:t>112,21</w:t>
            </w:r>
          </w:p>
        </w:tc>
        <w:tc>
          <w:tcPr>
            <w:tcW w:w="896" w:type="dxa"/>
            <w:tcBorders>
              <w:top w:val="nil"/>
              <w:left w:val="nil"/>
              <w:bottom w:val="single" w:sz="4" w:space="0" w:color="auto"/>
              <w:right w:val="single" w:sz="4" w:space="0" w:color="auto"/>
            </w:tcBorders>
            <w:shd w:val="clear" w:color="auto" w:fill="auto"/>
            <w:noWrap/>
            <w:vAlign w:val="center"/>
            <w:hideMark/>
          </w:tcPr>
          <w:p w14:paraId="56379C23" w14:textId="77777777" w:rsidR="0016482E" w:rsidRPr="00B57DB6" w:rsidRDefault="0016482E">
            <w:pPr>
              <w:jc w:val="right"/>
              <w:rPr>
                <w:b/>
                <w:bCs/>
                <w:sz w:val="18"/>
                <w:szCs w:val="18"/>
              </w:rPr>
            </w:pPr>
            <w:r w:rsidRPr="00B57DB6">
              <w:rPr>
                <w:b/>
                <w:bCs/>
                <w:sz w:val="18"/>
                <w:szCs w:val="18"/>
              </w:rPr>
              <w:t>61,52</w:t>
            </w:r>
          </w:p>
        </w:tc>
      </w:tr>
      <w:tr w:rsidR="00650C7A" w:rsidRPr="00B57DB6" w14:paraId="355C60C3" w14:textId="77777777" w:rsidTr="0016482E">
        <w:trPr>
          <w:trHeight w:val="301"/>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470B6B60" w14:textId="77777777" w:rsidR="0016482E" w:rsidRPr="00B57DB6" w:rsidRDefault="0016482E">
            <w:pPr>
              <w:rPr>
                <w:b/>
                <w:bCs/>
                <w:sz w:val="18"/>
                <w:szCs w:val="18"/>
              </w:rPr>
            </w:pPr>
            <w:r w:rsidRPr="00B57DB6">
              <w:rPr>
                <w:b/>
                <w:bCs/>
                <w:sz w:val="18"/>
                <w:szCs w:val="18"/>
              </w:rPr>
              <w:t>RASHODI I IZDACI</w:t>
            </w:r>
          </w:p>
        </w:tc>
        <w:tc>
          <w:tcPr>
            <w:tcW w:w="1460" w:type="dxa"/>
            <w:tcBorders>
              <w:top w:val="nil"/>
              <w:left w:val="nil"/>
              <w:bottom w:val="single" w:sz="4" w:space="0" w:color="auto"/>
              <w:right w:val="single" w:sz="4" w:space="0" w:color="auto"/>
            </w:tcBorders>
            <w:shd w:val="clear" w:color="auto" w:fill="auto"/>
            <w:noWrap/>
            <w:vAlign w:val="center"/>
            <w:hideMark/>
          </w:tcPr>
          <w:p w14:paraId="1C2315B9" w14:textId="77777777" w:rsidR="0016482E" w:rsidRPr="00B57DB6" w:rsidRDefault="0016482E">
            <w:pPr>
              <w:jc w:val="right"/>
              <w:rPr>
                <w:b/>
                <w:bCs/>
                <w:sz w:val="18"/>
                <w:szCs w:val="18"/>
              </w:rPr>
            </w:pPr>
            <w:r w:rsidRPr="00B57DB6">
              <w:rPr>
                <w:b/>
                <w:bCs/>
                <w:sz w:val="18"/>
                <w:szCs w:val="18"/>
              </w:rPr>
              <w:t>58.875.750,58</w:t>
            </w:r>
          </w:p>
        </w:tc>
        <w:tc>
          <w:tcPr>
            <w:tcW w:w="1183" w:type="dxa"/>
            <w:tcBorders>
              <w:top w:val="nil"/>
              <w:left w:val="nil"/>
              <w:bottom w:val="single" w:sz="4" w:space="0" w:color="auto"/>
              <w:right w:val="single" w:sz="4" w:space="0" w:color="auto"/>
            </w:tcBorders>
            <w:shd w:val="clear" w:color="auto" w:fill="auto"/>
            <w:noWrap/>
            <w:vAlign w:val="center"/>
            <w:hideMark/>
          </w:tcPr>
          <w:p w14:paraId="09051781" w14:textId="77777777" w:rsidR="0016482E" w:rsidRPr="00B57DB6" w:rsidRDefault="0016482E">
            <w:pPr>
              <w:jc w:val="right"/>
              <w:rPr>
                <w:b/>
                <w:bCs/>
                <w:sz w:val="18"/>
                <w:szCs w:val="18"/>
              </w:rPr>
            </w:pPr>
            <w:r w:rsidRPr="00B57DB6">
              <w:rPr>
                <w:b/>
                <w:bCs/>
                <w:sz w:val="18"/>
                <w:szCs w:val="18"/>
              </w:rPr>
              <w:t>103.873.227</w:t>
            </w:r>
          </w:p>
        </w:tc>
        <w:tc>
          <w:tcPr>
            <w:tcW w:w="1103" w:type="dxa"/>
            <w:tcBorders>
              <w:top w:val="nil"/>
              <w:left w:val="nil"/>
              <w:bottom w:val="single" w:sz="4" w:space="0" w:color="auto"/>
              <w:right w:val="single" w:sz="4" w:space="0" w:color="auto"/>
            </w:tcBorders>
            <w:shd w:val="clear" w:color="auto" w:fill="auto"/>
            <w:noWrap/>
            <w:vAlign w:val="center"/>
            <w:hideMark/>
          </w:tcPr>
          <w:p w14:paraId="2363534E" w14:textId="77777777" w:rsidR="0016482E" w:rsidRPr="00B57DB6" w:rsidRDefault="0016482E">
            <w:pPr>
              <w:jc w:val="right"/>
              <w:rPr>
                <w:b/>
                <w:bCs/>
                <w:sz w:val="18"/>
                <w:szCs w:val="18"/>
              </w:rPr>
            </w:pPr>
            <w:r w:rsidRPr="00B57DB6">
              <w:rPr>
                <w:b/>
                <w:bCs/>
                <w:sz w:val="18"/>
                <w:szCs w:val="18"/>
              </w:rPr>
              <w:t>103.873.227</w:t>
            </w:r>
          </w:p>
        </w:tc>
        <w:tc>
          <w:tcPr>
            <w:tcW w:w="1460" w:type="dxa"/>
            <w:tcBorders>
              <w:top w:val="nil"/>
              <w:left w:val="nil"/>
              <w:bottom w:val="single" w:sz="4" w:space="0" w:color="auto"/>
              <w:right w:val="single" w:sz="4" w:space="0" w:color="auto"/>
            </w:tcBorders>
            <w:shd w:val="clear" w:color="auto" w:fill="auto"/>
            <w:noWrap/>
            <w:vAlign w:val="center"/>
            <w:hideMark/>
          </w:tcPr>
          <w:p w14:paraId="347FADF4" w14:textId="77777777" w:rsidR="0016482E" w:rsidRPr="00B57DB6" w:rsidRDefault="0016482E">
            <w:pPr>
              <w:jc w:val="right"/>
              <w:rPr>
                <w:b/>
                <w:bCs/>
                <w:sz w:val="18"/>
                <w:szCs w:val="18"/>
              </w:rPr>
            </w:pPr>
            <w:r w:rsidRPr="00B57DB6">
              <w:rPr>
                <w:b/>
                <w:bCs/>
                <w:sz w:val="18"/>
                <w:szCs w:val="18"/>
              </w:rPr>
              <w:t>71.125.209,44</w:t>
            </w:r>
          </w:p>
        </w:tc>
        <w:tc>
          <w:tcPr>
            <w:tcW w:w="896" w:type="dxa"/>
            <w:tcBorders>
              <w:top w:val="nil"/>
              <w:left w:val="nil"/>
              <w:bottom w:val="single" w:sz="4" w:space="0" w:color="auto"/>
              <w:right w:val="single" w:sz="4" w:space="0" w:color="auto"/>
            </w:tcBorders>
            <w:shd w:val="clear" w:color="auto" w:fill="auto"/>
            <w:noWrap/>
            <w:vAlign w:val="center"/>
            <w:hideMark/>
          </w:tcPr>
          <w:p w14:paraId="21414295" w14:textId="77777777" w:rsidR="0016482E" w:rsidRPr="00B57DB6" w:rsidRDefault="0016482E">
            <w:pPr>
              <w:jc w:val="right"/>
              <w:rPr>
                <w:b/>
                <w:bCs/>
                <w:sz w:val="18"/>
                <w:szCs w:val="18"/>
              </w:rPr>
            </w:pPr>
            <w:r w:rsidRPr="00B57DB6">
              <w:rPr>
                <w:b/>
                <w:bCs/>
                <w:sz w:val="18"/>
                <w:szCs w:val="18"/>
              </w:rPr>
              <w:t>120,81</w:t>
            </w:r>
          </w:p>
        </w:tc>
        <w:tc>
          <w:tcPr>
            <w:tcW w:w="896" w:type="dxa"/>
            <w:tcBorders>
              <w:top w:val="nil"/>
              <w:left w:val="nil"/>
              <w:bottom w:val="single" w:sz="4" w:space="0" w:color="auto"/>
              <w:right w:val="single" w:sz="4" w:space="0" w:color="auto"/>
            </w:tcBorders>
            <w:shd w:val="clear" w:color="auto" w:fill="auto"/>
            <w:noWrap/>
            <w:vAlign w:val="center"/>
            <w:hideMark/>
          </w:tcPr>
          <w:p w14:paraId="5FA418E8" w14:textId="77777777" w:rsidR="0016482E" w:rsidRPr="00B57DB6" w:rsidRDefault="0016482E">
            <w:pPr>
              <w:jc w:val="right"/>
              <w:rPr>
                <w:b/>
                <w:bCs/>
                <w:sz w:val="18"/>
                <w:szCs w:val="18"/>
              </w:rPr>
            </w:pPr>
            <w:r w:rsidRPr="00B57DB6">
              <w:rPr>
                <w:b/>
                <w:bCs/>
                <w:sz w:val="18"/>
                <w:szCs w:val="18"/>
              </w:rPr>
              <w:t>68,47</w:t>
            </w:r>
          </w:p>
        </w:tc>
      </w:tr>
      <w:tr w:rsidR="00650C7A" w:rsidRPr="00B57DB6" w14:paraId="28573BF4" w14:textId="77777777" w:rsidTr="00BE0EA7">
        <w:trPr>
          <w:trHeight w:val="1450"/>
          <w:jc w:val="center"/>
        </w:trPr>
        <w:tc>
          <w:tcPr>
            <w:tcW w:w="3538" w:type="dxa"/>
            <w:tcBorders>
              <w:top w:val="nil"/>
              <w:left w:val="single" w:sz="4" w:space="0" w:color="auto"/>
              <w:bottom w:val="single" w:sz="4" w:space="0" w:color="auto"/>
              <w:right w:val="single" w:sz="4" w:space="0" w:color="auto"/>
            </w:tcBorders>
            <w:shd w:val="clear" w:color="auto" w:fill="auto"/>
            <w:vAlign w:val="center"/>
            <w:hideMark/>
          </w:tcPr>
          <w:p w14:paraId="33F8E292" w14:textId="77777777" w:rsidR="0016482E" w:rsidRPr="00B57DB6" w:rsidRDefault="0016482E">
            <w:pPr>
              <w:rPr>
                <w:sz w:val="18"/>
                <w:szCs w:val="18"/>
              </w:rPr>
            </w:pPr>
            <w:r w:rsidRPr="00B57DB6">
              <w:rPr>
                <w:b/>
                <w:bCs/>
                <w:sz w:val="18"/>
                <w:szCs w:val="18"/>
              </w:rPr>
              <w:t>PRIJENOS VIŠKA/MANJKA U SLJEDEĆE RAZDOBLJE</w:t>
            </w:r>
            <w:r w:rsidRPr="00B57DB6">
              <w:rPr>
                <w:sz w:val="18"/>
                <w:szCs w:val="18"/>
              </w:rPr>
              <w:t xml:space="preserve">  (VIŠAK/MANJAK + RAZLIKA PRIMITAKA I IZDATAKA +VIŠAK/MANJAK IZ PRETHODNE GODINE KOJI ĆE SE POKRITI/RASPOREDITI)</w:t>
            </w:r>
          </w:p>
        </w:tc>
        <w:tc>
          <w:tcPr>
            <w:tcW w:w="1460" w:type="dxa"/>
            <w:tcBorders>
              <w:top w:val="nil"/>
              <w:left w:val="nil"/>
              <w:bottom w:val="single" w:sz="4" w:space="0" w:color="auto"/>
              <w:right w:val="single" w:sz="4" w:space="0" w:color="auto"/>
            </w:tcBorders>
            <w:shd w:val="clear" w:color="auto" w:fill="auto"/>
            <w:noWrap/>
            <w:vAlign w:val="center"/>
            <w:hideMark/>
          </w:tcPr>
          <w:p w14:paraId="6E18CAAF" w14:textId="77777777" w:rsidR="0016482E" w:rsidRPr="00B57DB6" w:rsidRDefault="0016482E">
            <w:pPr>
              <w:jc w:val="right"/>
              <w:rPr>
                <w:b/>
                <w:bCs/>
                <w:sz w:val="18"/>
                <w:szCs w:val="18"/>
              </w:rPr>
            </w:pPr>
            <w:r w:rsidRPr="00B57DB6">
              <w:rPr>
                <w:b/>
                <w:bCs/>
                <w:sz w:val="18"/>
                <w:szCs w:val="18"/>
              </w:rPr>
              <w:t>4.067.489,92</w:t>
            </w:r>
          </w:p>
        </w:tc>
        <w:tc>
          <w:tcPr>
            <w:tcW w:w="1183" w:type="dxa"/>
            <w:tcBorders>
              <w:top w:val="nil"/>
              <w:left w:val="nil"/>
              <w:bottom w:val="single" w:sz="4" w:space="0" w:color="auto"/>
              <w:right w:val="single" w:sz="4" w:space="0" w:color="auto"/>
            </w:tcBorders>
            <w:shd w:val="clear" w:color="auto" w:fill="auto"/>
            <w:noWrap/>
            <w:vAlign w:val="center"/>
            <w:hideMark/>
          </w:tcPr>
          <w:p w14:paraId="48249F00" w14:textId="77777777" w:rsidR="0016482E" w:rsidRPr="00B57DB6" w:rsidRDefault="0016482E">
            <w:pPr>
              <w:jc w:val="center"/>
              <w:rPr>
                <w:b/>
                <w:bCs/>
                <w:sz w:val="18"/>
                <w:szCs w:val="18"/>
              </w:rPr>
            </w:pPr>
            <w:r w:rsidRPr="00B57DB6">
              <w:rPr>
                <w:b/>
                <w:bCs/>
                <w:sz w:val="18"/>
                <w:szCs w:val="18"/>
              </w:rPr>
              <w:t>-</w:t>
            </w:r>
          </w:p>
        </w:tc>
        <w:tc>
          <w:tcPr>
            <w:tcW w:w="1103" w:type="dxa"/>
            <w:tcBorders>
              <w:top w:val="nil"/>
              <w:left w:val="nil"/>
              <w:bottom w:val="single" w:sz="4" w:space="0" w:color="auto"/>
              <w:right w:val="single" w:sz="4" w:space="0" w:color="auto"/>
            </w:tcBorders>
            <w:shd w:val="clear" w:color="auto" w:fill="auto"/>
            <w:noWrap/>
            <w:vAlign w:val="center"/>
            <w:hideMark/>
          </w:tcPr>
          <w:p w14:paraId="3FF48D8E" w14:textId="77777777" w:rsidR="0016482E" w:rsidRPr="00B57DB6" w:rsidRDefault="0016482E">
            <w:pPr>
              <w:jc w:val="center"/>
              <w:rPr>
                <w:b/>
                <w:bCs/>
                <w:sz w:val="18"/>
                <w:szCs w:val="18"/>
              </w:rPr>
            </w:pPr>
            <w:r w:rsidRPr="00B57DB6">
              <w:rPr>
                <w:b/>
                <w:bCs/>
                <w:sz w:val="18"/>
                <w:szCs w:val="18"/>
              </w:rPr>
              <w:t>-</w:t>
            </w:r>
          </w:p>
        </w:tc>
        <w:tc>
          <w:tcPr>
            <w:tcW w:w="1460" w:type="dxa"/>
            <w:tcBorders>
              <w:top w:val="nil"/>
              <w:left w:val="nil"/>
              <w:bottom w:val="single" w:sz="4" w:space="0" w:color="auto"/>
              <w:right w:val="single" w:sz="4" w:space="0" w:color="auto"/>
            </w:tcBorders>
            <w:shd w:val="clear" w:color="auto" w:fill="auto"/>
            <w:noWrap/>
            <w:vAlign w:val="center"/>
            <w:hideMark/>
          </w:tcPr>
          <w:p w14:paraId="23E75029" w14:textId="77777777" w:rsidR="0016482E" w:rsidRPr="00B57DB6" w:rsidRDefault="0016482E">
            <w:pPr>
              <w:jc w:val="right"/>
              <w:rPr>
                <w:b/>
                <w:bCs/>
                <w:sz w:val="18"/>
                <w:szCs w:val="18"/>
              </w:rPr>
            </w:pPr>
            <w:r w:rsidRPr="00B57DB6">
              <w:rPr>
                <w:b/>
                <w:bCs/>
                <w:sz w:val="18"/>
                <w:szCs w:val="18"/>
              </w:rPr>
              <w:t>-3.017.782,57</w:t>
            </w:r>
          </w:p>
        </w:tc>
        <w:tc>
          <w:tcPr>
            <w:tcW w:w="896" w:type="dxa"/>
            <w:tcBorders>
              <w:top w:val="nil"/>
              <w:left w:val="nil"/>
              <w:bottom w:val="single" w:sz="4" w:space="0" w:color="auto"/>
              <w:right w:val="single" w:sz="4" w:space="0" w:color="auto"/>
            </w:tcBorders>
            <w:shd w:val="clear" w:color="auto" w:fill="auto"/>
            <w:noWrap/>
            <w:vAlign w:val="center"/>
            <w:hideMark/>
          </w:tcPr>
          <w:p w14:paraId="7BFB0AFC" w14:textId="77777777" w:rsidR="0016482E" w:rsidRPr="00B57DB6" w:rsidRDefault="0016482E">
            <w:pPr>
              <w:jc w:val="center"/>
              <w:rPr>
                <w:b/>
                <w:bCs/>
                <w:sz w:val="18"/>
                <w:szCs w:val="18"/>
              </w:rPr>
            </w:pPr>
            <w:r w:rsidRPr="00B57DB6">
              <w:rPr>
                <w:b/>
                <w:bCs/>
                <w:sz w:val="18"/>
                <w:szCs w:val="18"/>
              </w:rPr>
              <w:t>-74,19</w:t>
            </w:r>
          </w:p>
        </w:tc>
        <w:tc>
          <w:tcPr>
            <w:tcW w:w="896" w:type="dxa"/>
            <w:tcBorders>
              <w:top w:val="nil"/>
              <w:left w:val="nil"/>
              <w:bottom w:val="single" w:sz="4" w:space="0" w:color="auto"/>
              <w:right w:val="single" w:sz="4" w:space="0" w:color="auto"/>
            </w:tcBorders>
            <w:shd w:val="clear" w:color="auto" w:fill="auto"/>
            <w:noWrap/>
            <w:vAlign w:val="center"/>
            <w:hideMark/>
          </w:tcPr>
          <w:p w14:paraId="68E15A6F" w14:textId="77777777" w:rsidR="0016482E" w:rsidRPr="00B57DB6" w:rsidRDefault="0016482E">
            <w:pPr>
              <w:jc w:val="center"/>
              <w:rPr>
                <w:b/>
                <w:bCs/>
                <w:sz w:val="18"/>
                <w:szCs w:val="18"/>
              </w:rPr>
            </w:pPr>
            <w:r w:rsidRPr="00B57DB6">
              <w:rPr>
                <w:b/>
                <w:bCs/>
                <w:sz w:val="18"/>
                <w:szCs w:val="18"/>
              </w:rPr>
              <w:t>-</w:t>
            </w:r>
          </w:p>
        </w:tc>
      </w:tr>
      <w:tr w:rsidR="00142B30" w:rsidRPr="00B57DB6" w14:paraId="013167A5" w14:textId="77777777" w:rsidTr="00BE0EA7">
        <w:trPr>
          <w:trHeight w:val="573"/>
          <w:jc w:val="center"/>
        </w:trPr>
        <w:tc>
          <w:tcPr>
            <w:tcW w:w="3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3BB22" w14:textId="77777777" w:rsidR="0016482E" w:rsidRPr="00B57DB6" w:rsidRDefault="0016482E">
            <w:pPr>
              <w:rPr>
                <w:sz w:val="18"/>
                <w:szCs w:val="18"/>
              </w:rPr>
            </w:pPr>
            <w:r w:rsidRPr="00B57DB6">
              <w:rPr>
                <w:sz w:val="18"/>
                <w:szCs w:val="18"/>
              </w:rPr>
              <w:t>REZULTAT GODINE + PRIJENOS VIŠKA/MANJKA IZ PRETHODNE GODINE</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654EE9BB" w14:textId="77777777" w:rsidR="0016482E" w:rsidRPr="00B57DB6" w:rsidRDefault="0016482E">
            <w:pPr>
              <w:jc w:val="right"/>
              <w:rPr>
                <w:sz w:val="18"/>
                <w:szCs w:val="18"/>
              </w:rPr>
            </w:pPr>
            <w:r w:rsidRPr="00B57DB6">
              <w:rPr>
                <w:sz w:val="18"/>
                <w:szCs w:val="18"/>
              </w:rPr>
              <w:t>4.200.876,34</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1F6997BB" w14:textId="77777777" w:rsidR="0016482E" w:rsidRPr="00B57DB6" w:rsidRDefault="0016482E">
            <w:pPr>
              <w:jc w:val="center"/>
              <w:rPr>
                <w:sz w:val="18"/>
                <w:szCs w:val="18"/>
              </w:rPr>
            </w:pPr>
            <w:r w:rsidRPr="00B57DB6">
              <w:rPr>
                <w:sz w:val="18"/>
                <w:szCs w:val="18"/>
              </w:rPr>
              <w:t>-</w:t>
            </w:r>
          </w:p>
        </w:tc>
        <w:tc>
          <w:tcPr>
            <w:tcW w:w="1103" w:type="dxa"/>
            <w:tcBorders>
              <w:top w:val="single" w:sz="4" w:space="0" w:color="auto"/>
              <w:left w:val="nil"/>
              <w:bottom w:val="single" w:sz="4" w:space="0" w:color="auto"/>
              <w:right w:val="single" w:sz="4" w:space="0" w:color="auto"/>
            </w:tcBorders>
            <w:shd w:val="clear" w:color="auto" w:fill="auto"/>
            <w:noWrap/>
            <w:vAlign w:val="center"/>
            <w:hideMark/>
          </w:tcPr>
          <w:p w14:paraId="30EEB0E2" w14:textId="77777777" w:rsidR="0016482E" w:rsidRPr="00B57DB6" w:rsidRDefault="0016482E">
            <w:pPr>
              <w:jc w:val="center"/>
              <w:rPr>
                <w:sz w:val="18"/>
                <w:szCs w:val="18"/>
              </w:rPr>
            </w:pPr>
            <w:r w:rsidRPr="00B57DB6">
              <w:rPr>
                <w:sz w:val="18"/>
                <w:szCs w:val="18"/>
              </w:rPr>
              <w:t>-</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5004A0AC" w14:textId="77777777" w:rsidR="0016482E" w:rsidRPr="00B57DB6" w:rsidRDefault="0016482E">
            <w:pPr>
              <w:jc w:val="right"/>
              <w:rPr>
                <w:sz w:val="18"/>
                <w:szCs w:val="18"/>
              </w:rPr>
            </w:pPr>
            <w:r w:rsidRPr="00B57DB6">
              <w:rPr>
                <w:sz w:val="18"/>
                <w:szCs w:val="18"/>
              </w:rPr>
              <w:t>-2.884.396,15</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5C94C6C4" w14:textId="77777777" w:rsidR="0016482E" w:rsidRPr="00B57DB6" w:rsidRDefault="0016482E">
            <w:pPr>
              <w:jc w:val="center"/>
              <w:rPr>
                <w:sz w:val="18"/>
                <w:szCs w:val="18"/>
              </w:rPr>
            </w:pPr>
            <w:r w:rsidRPr="00B57DB6">
              <w:rPr>
                <w:sz w:val="18"/>
                <w:szCs w:val="18"/>
              </w:rPr>
              <w:t>-68,66</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14:paraId="529A36B4" w14:textId="77777777" w:rsidR="0016482E" w:rsidRPr="00B57DB6" w:rsidRDefault="0016482E">
            <w:pPr>
              <w:jc w:val="center"/>
              <w:rPr>
                <w:sz w:val="18"/>
                <w:szCs w:val="18"/>
              </w:rPr>
            </w:pPr>
            <w:r w:rsidRPr="00B57DB6">
              <w:rPr>
                <w:sz w:val="18"/>
                <w:szCs w:val="18"/>
              </w:rPr>
              <w:t>-</w:t>
            </w:r>
          </w:p>
        </w:tc>
      </w:tr>
    </w:tbl>
    <w:p w14:paraId="6BAB839B" w14:textId="77777777" w:rsidR="00396D96" w:rsidRPr="00B57DB6" w:rsidRDefault="00396D96" w:rsidP="00396D96">
      <w:pPr>
        <w:autoSpaceDE w:val="0"/>
        <w:autoSpaceDN w:val="0"/>
        <w:adjustRightInd w:val="0"/>
        <w:jc w:val="both"/>
      </w:pPr>
    </w:p>
    <w:p w14:paraId="09667BF4" w14:textId="0CD9350E" w:rsidR="005D1285" w:rsidRPr="00B57DB6" w:rsidRDefault="005D1285" w:rsidP="005D1285">
      <w:pPr>
        <w:pStyle w:val="TEKST-JOSIPAA"/>
        <w:spacing w:after="0"/>
      </w:pPr>
      <w:r w:rsidRPr="00B57DB6">
        <w:t xml:space="preserve">Razlika ostvarenih prihoda/primitaka i izvršenih rashoda/izdataka proračuna je tekući deficit proračuna (rezultat godine) u iznosu od </w:t>
      </w:r>
      <w:r w:rsidR="00CF462C" w:rsidRPr="00B57DB6">
        <w:t>7.</w:t>
      </w:r>
      <w:r w:rsidR="00142B30" w:rsidRPr="00B57DB6">
        <w:t>217</w:t>
      </w:r>
      <w:r w:rsidR="00CF462C" w:rsidRPr="00B57DB6">
        <w:t>.</w:t>
      </w:r>
      <w:r w:rsidR="00142B30" w:rsidRPr="00B57DB6">
        <w:t>346,51</w:t>
      </w:r>
      <w:r w:rsidRPr="00B57DB6">
        <w:t xml:space="preserve"> €.</w:t>
      </w:r>
    </w:p>
    <w:p w14:paraId="69869BBB" w14:textId="1AEB0FD9" w:rsidR="00566F97" w:rsidRPr="00B57DB6" w:rsidRDefault="005D1285" w:rsidP="005D1285">
      <w:pPr>
        <w:autoSpaceDE w:val="0"/>
        <w:autoSpaceDN w:val="0"/>
        <w:adjustRightInd w:val="0"/>
        <w:ind w:firstLine="708"/>
        <w:jc w:val="both"/>
      </w:pPr>
      <w:r w:rsidRPr="00B57DB6">
        <w:t>Donošenjem Odluke o raspodjeli rezultata Grada Samobora za 202</w:t>
      </w:r>
      <w:r w:rsidR="00CF462C" w:rsidRPr="00B57DB6">
        <w:t>3</w:t>
      </w:r>
      <w:r w:rsidRPr="00B57DB6">
        <w:t>. godinu (Službene vijesti Grada Samobora br. 6/2</w:t>
      </w:r>
      <w:r w:rsidR="00CF462C" w:rsidRPr="00B57DB6">
        <w:t>4</w:t>
      </w:r>
      <w:r w:rsidRPr="00B57DB6">
        <w:t>.) i odluka o raspodjeli rezultata proračunskih korisnika izvršili su se preduvjeti za uključivanje konačnog rezultata iz 202</w:t>
      </w:r>
      <w:r w:rsidR="00CF462C" w:rsidRPr="00B57DB6">
        <w:t>3</w:t>
      </w:r>
      <w:r w:rsidRPr="00B57DB6">
        <w:t xml:space="preserve">. utvrđenog po izvorima financiranja koji se uključio u proračun II. Izmjenama i dopunama proračuna. </w:t>
      </w:r>
      <w:r w:rsidR="007C2EEE" w:rsidRPr="00B57DB6">
        <w:t>Nadalje, donesena je</w:t>
      </w:r>
      <w:r w:rsidRPr="00B57DB6">
        <w:t xml:space="preserve"> Odluk</w:t>
      </w:r>
      <w:r w:rsidR="007C2EEE" w:rsidRPr="00B57DB6">
        <w:t>a</w:t>
      </w:r>
      <w:r w:rsidRPr="00B57DB6">
        <w:t xml:space="preserve"> o izmjenama i dopunama Odluke o raspodjeli rezultata Grada Samobora za 202</w:t>
      </w:r>
      <w:r w:rsidR="007C2EEE" w:rsidRPr="00B57DB6">
        <w:t>3</w:t>
      </w:r>
      <w:r w:rsidRPr="00B57DB6">
        <w:t xml:space="preserve">. godinu </w:t>
      </w:r>
      <w:bookmarkStart w:id="19" w:name="_Hlk165298278"/>
      <w:r w:rsidRPr="00B57DB6">
        <w:t>(Službene vijesti Grada Samobora br. 1</w:t>
      </w:r>
      <w:r w:rsidR="007C2EEE" w:rsidRPr="00B57DB6">
        <w:t>1/24</w:t>
      </w:r>
      <w:r w:rsidRPr="00B57DB6">
        <w:t>.)</w:t>
      </w:r>
      <w:bookmarkEnd w:id="19"/>
      <w:r w:rsidRPr="00B57DB6">
        <w:t xml:space="preserve"> temeljem koj</w:t>
      </w:r>
      <w:r w:rsidR="007C2EEE" w:rsidRPr="00B57DB6">
        <w:t>e</w:t>
      </w:r>
      <w:r w:rsidRPr="00B57DB6">
        <w:t xml:space="preserve"> se promijenjeni rezultat uključio u proračun </w:t>
      </w:r>
      <w:r w:rsidR="007C2EEE" w:rsidRPr="00B57DB6">
        <w:t xml:space="preserve">III. </w:t>
      </w:r>
      <w:r w:rsidRPr="00B57DB6">
        <w:t xml:space="preserve">Izmjenama i dopunama proračuna. Kada se tekućem rezultatu </w:t>
      </w:r>
      <w:r w:rsidR="007C2EEE" w:rsidRPr="00B57DB6">
        <w:t>-7.217.346,51</w:t>
      </w:r>
      <w:r w:rsidRPr="00B57DB6">
        <w:t xml:space="preserve"> € pribroji preneseni višak iz 202</w:t>
      </w:r>
      <w:r w:rsidR="007C2EEE" w:rsidRPr="00B57DB6">
        <w:t>3</w:t>
      </w:r>
      <w:r w:rsidRPr="00B57DB6">
        <w:t>., koji je uključen u plan proračuna za 202</w:t>
      </w:r>
      <w:r w:rsidR="007C2EEE" w:rsidRPr="00B57DB6">
        <w:t>4</w:t>
      </w:r>
      <w:r w:rsidRPr="00B57DB6">
        <w:t xml:space="preserve">. u konsolidiranom iznosu od </w:t>
      </w:r>
      <w:r w:rsidR="007C2EEE" w:rsidRPr="00B57DB6">
        <w:t>4.199.563,94</w:t>
      </w:r>
      <w:r w:rsidRPr="00B57DB6">
        <w:t xml:space="preserve"> € (ukupan donos konsolidiranog viška iznosio je </w:t>
      </w:r>
      <w:r w:rsidR="007C2EEE" w:rsidRPr="00B57DB6">
        <w:t xml:space="preserve">4.332.950,36 </w:t>
      </w:r>
      <w:r w:rsidRPr="00B57DB6">
        <w:t>€, a u proračun 202</w:t>
      </w:r>
      <w:r w:rsidR="007C2EEE" w:rsidRPr="00B57DB6">
        <w:t>4</w:t>
      </w:r>
      <w:r w:rsidRPr="00B57DB6">
        <w:t xml:space="preserve">. nije uključen dio viška prihoda Osnovne škole Milana Langa Bregana u iznosu od 133.386,42 € ostvarenih iz donacija), ukupan rezultat je </w:t>
      </w:r>
      <w:r w:rsidR="007C2EEE" w:rsidRPr="00B57DB6">
        <w:t xml:space="preserve">manjak </w:t>
      </w:r>
      <w:r w:rsidRPr="00B57DB6">
        <w:t xml:space="preserve">prihoda nad rashodima u iznosu od </w:t>
      </w:r>
      <w:r w:rsidR="007C2EEE" w:rsidRPr="00B57DB6">
        <w:t xml:space="preserve">3.017.782,57 </w:t>
      </w:r>
      <w:r w:rsidRPr="00B57DB6">
        <w:t xml:space="preserve">€. Kada navedenom tekućem rezultatu pribrojimo ukupan preneseni rezultat koji uključuje i 133.386,42 € viškova Osnovne škole Milana Langa uključenih u </w:t>
      </w:r>
      <w:r w:rsidRPr="00B57DB6">
        <w:lastRenderedPageBreak/>
        <w:t>projekciju za 2025. godinu, dobije se konsolidirani rezultat proračuna za 202</w:t>
      </w:r>
      <w:r w:rsidR="007C2EEE" w:rsidRPr="00B57DB6">
        <w:t>4</w:t>
      </w:r>
      <w:r w:rsidRPr="00B57DB6">
        <w:t xml:space="preserve">. godinu u iznosu od </w:t>
      </w:r>
      <w:r w:rsidR="00D017FC" w:rsidRPr="00B57DB6">
        <w:t>-</w:t>
      </w:r>
      <w:r w:rsidR="007C2EEE" w:rsidRPr="00B57DB6">
        <w:t>2.884.396,15</w:t>
      </w:r>
      <w:r w:rsidRPr="00B57DB6">
        <w:t xml:space="preserve"> €.</w:t>
      </w:r>
      <w:r w:rsidR="00D5710C" w:rsidRPr="00B57DB6">
        <w:t xml:space="preserve"> </w:t>
      </w:r>
    </w:p>
    <w:p w14:paraId="614E0A55" w14:textId="77777777" w:rsidR="005D1285" w:rsidRPr="00B57DB6" w:rsidRDefault="005D1285" w:rsidP="005D1285">
      <w:pPr>
        <w:autoSpaceDE w:val="0"/>
        <w:autoSpaceDN w:val="0"/>
        <w:adjustRightInd w:val="0"/>
        <w:ind w:firstLine="708"/>
        <w:jc w:val="both"/>
      </w:pPr>
    </w:p>
    <w:p w14:paraId="7A15727A" w14:textId="77777777" w:rsidR="00B57DB6" w:rsidRPr="00B57DB6" w:rsidRDefault="00B57DB6" w:rsidP="005D1285">
      <w:pPr>
        <w:autoSpaceDE w:val="0"/>
        <w:autoSpaceDN w:val="0"/>
        <w:adjustRightInd w:val="0"/>
        <w:ind w:firstLine="708"/>
        <w:jc w:val="both"/>
      </w:pPr>
    </w:p>
    <w:p w14:paraId="1C6712AB" w14:textId="75C3CE87" w:rsidR="00BC2278" w:rsidRPr="00B57DB6" w:rsidRDefault="003430E1" w:rsidP="00D13C00">
      <w:pPr>
        <w:jc w:val="center"/>
        <w:rPr>
          <w:b/>
        </w:rPr>
      </w:pPr>
      <w:r w:rsidRPr="00B57DB6">
        <w:rPr>
          <w:b/>
        </w:rPr>
        <w:t>2</w:t>
      </w:r>
      <w:r w:rsidR="00BC2278" w:rsidRPr="00B57DB6">
        <w:rPr>
          <w:b/>
        </w:rPr>
        <w:t xml:space="preserve">.2. </w:t>
      </w:r>
      <w:r w:rsidR="00EC5652" w:rsidRPr="00B57DB6">
        <w:rPr>
          <w:b/>
        </w:rPr>
        <w:t xml:space="preserve">PRIKAZ </w:t>
      </w:r>
      <w:r w:rsidR="00BC2278" w:rsidRPr="00B57DB6">
        <w:rPr>
          <w:b/>
          <w:caps/>
        </w:rPr>
        <w:t>manjk</w:t>
      </w:r>
      <w:r w:rsidR="00EC5652" w:rsidRPr="00B57DB6">
        <w:rPr>
          <w:b/>
          <w:caps/>
        </w:rPr>
        <w:t>a ODNOSNO VIŠKA</w:t>
      </w:r>
      <w:r w:rsidR="00BC2278" w:rsidRPr="00B57DB6">
        <w:rPr>
          <w:b/>
          <w:caps/>
        </w:rPr>
        <w:t xml:space="preserve"> proračuna</w:t>
      </w:r>
    </w:p>
    <w:p w14:paraId="7F553BA2" w14:textId="77777777" w:rsidR="00BC2278" w:rsidRPr="00B57DB6" w:rsidRDefault="00BC2278" w:rsidP="00BC2278">
      <w:pPr>
        <w:ind w:firstLine="708"/>
      </w:pPr>
    </w:p>
    <w:p w14:paraId="26E3727F" w14:textId="39AF3658" w:rsidR="00E1299E" w:rsidRPr="00B57DB6" w:rsidRDefault="00E1299E" w:rsidP="00B30B05">
      <w:pPr>
        <w:autoSpaceDE w:val="0"/>
        <w:autoSpaceDN w:val="0"/>
        <w:adjustRightInd w:val="0"/>
        <w:ind w:firstLine="708"/>
        <w:jc w:val="both"/>
      </w:pPr>
      <w:r w:rsidRPr="00B57DB6">
        <w:t>Manjak prihoda iz 202</w:t>
      </w:r>
      <w:r w:rsidR="0074113E" w:rsidRPr="00B57DB6">
        <w:t>3</w:t>
      </w:r>
      <w:r w:rsidRPr="00B57DB6">
        <w:t>. godine planiran za pokriće u Proračunu Grada za 202</w:t>
      </w:r>
      <w:r w:rsidR="0074113E" w:rsidRPr="00B57DB6">
        <w:t>4</w:t>
      </w:r>
      <w:r w:rsidRPr="00B57DB6">
        <w:t xml:space="preserve">. godinu ukupno iznosi </w:t>
      </w:r>
      <w:r w:rsidR="0074113E" w:rsidRPr="00B57DB6">
        <w:t>1.804.504,22</w:t>
      </w:r>
      <w:r w:rsidRPr="00B57DB6">
        <w:t xml:space="preserve"> €, i to iz izvora prihoda od posebnih namjena i prihoda od pomoći</w:t>
      </w:r>
      <w:r w:rsidR="009E1FCC" w:rsidRPr="00B57DB6">
        <w:t>.</w:t>
      </w:r>
      <w:r w:rsidRPr="00B57DB6">
        <w:t xml:space="preserve"> Najveći dio manjkova odnosi se na naknadno odobravanje određenih rashoda iz izvora pomoći, a za koje su rashodi bili realizirani u ranijim razdobljima iz nekog drugog izvora financiranja. Manjkovi prihoda iz 202</w:t>
      </w:r>
      <w:r w:rsidR="0074113E" w:rsidRPr="00B57DB6">
        <w:t>3</w:t>
      </w:r>
      <w:r w:rsidRPr="00B57DB6">
        <w:t>. godine iznose kako slijedi:</w:t>
      </w:r>
    </w:p>
    <w:p w14:paraId="78E0DD2C" w14:textId="77777777" w:rsidR="00E1299E" w:rsidRPr="00B57DB6" w:rsidRDefault="00E1299E" w:rsidP="0074113E">
      <w:pPr>
        <w:autoSpaceDE w:val="0"/>
        <w:autoSpaceDN w:val="0"/>
        <w:adjustRightInd w:val="0"/>
        <w:jc w:val="both"/>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2126"/>
      </w:tblGrid>
      <w:tr w:rsidR="00650C7A" w:rsidRPr="00B57DB6" w14:paraId="52DE9002" w14:textId="77777777" w:rsidTr="0074113E">
        <w:trPr>
          <w:trHeight w:val="855"/>
        </w:trPr>
        <w:tc>
          <w:tcPr>
            <w:tcW w:w="6941" w:type="dxa"/>
            <w:shd w:val="clear" w:color="000000" w:fill="E8E8E8"/>
            <w:noWrap/>
            <w:vAlign w:val="center"/>
            <w:hideMark/>
          </w:tcPr>
          <w:p w14:paraId="34040D84" w14:textId="77777777" w:rsidR="0074113E" w:rsidRPr="00B57DB6" w:rsidRDefault="0074113E">
            <w:pPr>
              <w:rPr>
                <w:b/>
                <w:bCs/>
                <w:sz w:val="22"/>
                <w:szCs w:val="22"/>
              </w:rPr>
            </w:pPr>
            <w:r w:rsidRPr="00B57DB6">
              <w:rPr>
                <w:b/>
                <w:bCs/>
                <w:sz w:val="22"/>
                <w:szCs w:val="22"/>
              </w:rPr>
              <w:t xml:space="preserve">Izvor financiranja </w:t>
            </w:r>
          </w:p>
        </w:tc>
        <w:tc>
          <w:tcPr>
            <w:tcW w:w="2126" w:type="dxa"/>
            <w:shd w:val="clear" w:color="000000" w:fill="E8E8E8"/>
            <w:vAlign w:val="center"/>
            <w:hideMark/>
          </w:tcPr>
          <w:p w14:paraId="1A8747EA" w14:textId="77777777" w:rsidR="0074113E" w:rsidRPr="00B57DB6" w:rsidRDefault="0074113E">
            <w:pPr>
              <w:jc w:val="center"/>
              <w:rPr>
                <w:b/>
                <w:bCs/>
                <w:sz w:val="22"/>
                <w:szCs w:val="22"/>
              </w:rPr>
            </w:pPr>
            <w:r w:rsidRPr="00B57DB6">
              <w:rPr>
                <w:b/>
                <w:bCs/>
                <w:sz w:val="22"/>
                <w:szCs w:val="22"/>
              </w:rPr>
              <w:t>Odluka o raspodjeli rezultata Grada Samobora za 2023.</w:t>
            </w:r>
          </w:p>
        </w:tc>
      </w:tr>
      <w:tr w:rsidR="00650C7A" w:rsidRPr="00B57DB6" w14:paraId="7EE91A70" w14:textId="77777777" w:rsidTr="0074113E">
        <w:trPr>
          <w:trHeight w:val="300"/>
        </w:trPr>
        <w:tc>
          <w:tcPr>
            <w:tcW w:w="6941" w:type="dxa"/>
            <w:shd w:val="clear" w:color="auto" w:fill="auto"/>
            <w:noWrap/>
            <w:vAlign w:val="center"/>
            <w:hideMark/>
          </w:tcPr>
          <w:p w14:paraId="3F4778D0" w14:textId="77777777" w:rsidR="0074113E" w:rsidRPr="00B57DB6" w:rsidRDefault="0074113E">
            <w:pPr>
              <w:rPr>
                <w:b/>
                <w:bCs/>
                <w:sz w:val="20"/>
                <w:szCs w:val="20"/>
              </w:rPr>
            </w:pPr>
            <w:r w:rsidRPr="00B57DB6">
              <w:rPr>
                <w:b/>
                <w:bCs/>
                <w:sz w:val="20"/>
                <w:szCs w:val="20"/>
              </w:rPr>
              <w:t>Izvor  Prihodi za posebne namjene</w:t>
            </w:r>
          </w:p>
        </w:tc>
        <w:tc>
          <w:tcPr>
            <w:tcW w:w="2126" w:type="dxa"/>
            <w:shd w:val="clear" w:color="auto" w:fill="auto"/>
            <w:vAlign w:val="center"/>
            <w:hideMark/>
          </w:tcPr>
          <w:p w14:paraId="33F2A678" w14:textId="77777777" w:rsidR="0074113E" w:rsidRPr="00B57DB6" w:rsidRDefault="0074113E">
            <w:pPr>
              <w:jc w:val="right"/>
              <w:rPr>
                <w:b/>
                <w:bCs/>
                <w:sz w:val="20"/>
                <w:szCs w:val="20"/>
              </w:rPr>
            </w:pPr>
            <w:r w:rsidRPr="00B57DB6">
              <w:rPr>
                <w:b/>
                <w:bCs/>
                <w:sz w:val="20"/>
                <w:szCs w:val="20"/>
              </w:rPr>
              <w:t>11.275,35</w:t>
            </w:r>
          </w:p>
        </w:tc>
      </w:tr>
      <w:tr w:rsidR="00650C7A" w:rsidRPr="00B57DB6" w14:paraId="5126CC2D" w14:textId="77777777" w:rsidTr="0074113E">
        <w:trPr>
          <w:trHeight w:val="300"/>
        </w:trPr>
        <w:tc>
          <w:tcPr>
            <w:tcW w:w="6941" w:type="dxa"/>
            <w:shd w:val="clear" w:color="auto" w:fill="auto"/>
            <w:noWrap/>
            <w:vAlign w:val="center"/>
            <w:hideMark/>
          </w:tcPr>
          <w:p w14:paraId="4FA83A84" w14:textId="77777777" w:rsidR="0074113E" w:rsidRPr="00B57DB6" w:rsidRDefault="0074113E">
            <w:pPr>
              <w:rPr>
                <w:sz w:val="20"/>
                <w:szCs w:val="20"/>
              </w:rPr>
            </w:pPr>
            <w:r w:rsidRPr="00B57DB6">
              <w:rPr>
                <w:sz w:val="20"/>
                <w:szCs w:val="20"/>
              </w:rPr>
              <w:t>Prihodi od naplate za uređenje voda</w:t>
            </w:r>
          </w:p>
        </w:tc>
        <w:tc>
          <w:tcPr>
            <w:tcW w:w="2126" w:type="dxa"/>
            <w:shd w:val="clear" w:color="auto" w:fill="auto"/>
            <w:noWrap/>
            <w:vAlign w:val="center"/>
            <w:hideMark/>
          </w:tcPr>
          <w:p w14:paraId="03D9AF4D" w14:textId="77777777" w:rsidR="0074113E" w:rsidRPr="00B57DB6" w:rsidRDefault="0074113E">
            <w:pPr>
              <w:jc w:val="right"/>
              <w:rPr>
                <w:sz w:val="20"/>
                <w:szCs w:val="20"/>
              </w:rPr>
            </w:pPr>
            <w:r w:rsidRPr="00B57DB6">
              <w:rPr>
                <w:sz w:val="20"/>
                <w:szCs w:val="20"/>
              </w:rPr>
              <w:t>11.275,35</w:t>
            </w:r>
          </w:p>
        </w:tc>
      </w:tr>
      <w:tr w:rsidR="00650C7A" w:rsidRPr="00B57DB6" w14:paraId="35944A4A" w14:textId="77777777" w:rsidTr="0074113E">
        <w:trPr>
          <w:trHeight w:val="300"/>
        </w:trPr>
        <w:tc>
          <w:tcPr>
            <w:tcW w:w="6941" w:type="dxa"/>
            <w:shd w:val="clear" w:color="auto" w:fill="auto"/>
            <w:noWrap/>
            <w:vAlign w:val="center"/>
            <w:hideMark/>
          </w:tcPr>
          <w:p w14:paraId="5873C4D2" w14:textId="77777777" w:rsidR="0074113E" w:rsidRPr="00B57DB6" w:rsidRDefault="0074113E">
            <w:pPr>
              <w:rPr>
                <w:b/>
                <w:bCs/>
                <w:sz w:val="20"/>
                <w:szCs w:val="20"/>
              </w:rPr>
            </w:pPr>
            <w:r w:rsidRPr="00B57DB6">
              <w:rPr>
                <w:b/>
                <w:bCs/>
                <w:sz w:val="20"/>
                <w:szCs w:val="20"/>
              </w:rPr>
              <w:t>Izvor  Pomoći</w:t>
            </w:r>
          </w:p>
        </w:tc>
        <w:tc>
          <w:tcPr>
            <w:tcW w:w="2126" w:type="dxa"/>
            <w:shd w:val="clear" w:color="auto" w:fill="auto"/>
            <w:vAlign w:val="center"/>
            <w:hideMark/>
          </w:tcPr>
          <w:p w14:paraId="6C528A66" w14:textId="77777777" w:rsidR="0074113E" w:rsidRPr="00B57DB6" w:rsidRDefault="0074113E">
            <w:pPr>
              <w:jc w:val="right"/>
              <w:rPr>
                <w:b/>
                <w:bCs/>
                <w:sz w:val="20"/>
                <w:szCs w:val="20"/>
              </w:rPr>
            </w:pPr>
            <w:r w:rsidRPr="00B57DB6">
              <w:rPr>
                <w:b/>
                <w:bCs/>
                <w:sz w:val="20"/>
                <w:szCs w:val="20"/>
              </w:rPr>
              <w:t>1.793.228,87</w:t>
            </w:r>
          </w:p>
        </w:tc>
      </w:tr>
      <w:tr w:rsidR="00650C7A" w:rsidRPr="00B57DB6" w14:paraId="18617491" w14:textId="77777777" w:rsidTr="0074113E">
        <w:trPr>
          <w:trHeight w:val="300"/>
        </w:trPr>
        <w:tc>
          <w:tcPr>
            <w:tcW w:w="6941" w:type="dxa"/>
            <w:shd w:val="clear" w:color="auto" w:fill="auto"/>
            <w:vAlign w:val="center"/>
            <w:hideMark/>
          </w:tcPr>
          <w:p w14:paraId="14F2CDA1" w14:textId="77777777" w:rsidR="0074113E" w:rsidRPr="00B57DB6" w:rsidRDefault="0074113E">
            <w:pPr>
              <w:rPr>
                <w:sz w:val="20"/>
                <w:szCs w:val="20"/>
              </w:rPr>
            </w:pPr>
            <w:r w:rsidRPr="00B57DB6">
              <w:rPr>
                <w:sz w:val="20"/>
                <w:szCs w:val="20"/>
              </w:rPr>
              <w:t>Tekuća pomoć od izvanproračunskih korisnika (ŽUC)</w:t>
            </w:r>
          </w:p>
        </w:tc>
        <w:tc>
          <w:tcPr>
            <w:tcW w:w="2126" w:type="dxa"/>
            <w:shd w:val="clear" w:color="auto" w:fill="auto"/>
            <w:noWrap/>
            <w:vAlign w:val="center"/>
            <w:hideMark/>
          </w:tcPr>
          <w:p w14:paraId="41C75DAC" w14:textId="77777777" w:rsidR="0074113E" w:rsidRPr="00B57DB6" w:rsidRDefault="0074113E">
            <w:pPr>
              <w:jc w:val="right"/>
              <w:rPr>
                <w:sz w:val="20"/>
                <w:szCs w:val="20"/>
              </w:rPr>
            </w:pPr>
            <w:r w:rsidRPr="00B57DB6">
              <w:rPr>
                <w:sz w:val="20"/>
                <w:szCs w:val="20"/>
              </w:rPr>
              <w:t>28.908,52</w:t>
            </w:r>
          </w:p>
        </w:tc>
      </w:tr>
      <w:tr w:rsidR="00650C7A" w:rsidRPr="00B57DB6" w14:paraId="0C7D20B7" w14:textId="77777777" w:rsidTr="0074113E">
        <w:trPr>
          <w:trHeight w:val="510"/>
        </w:trPr>
        <w:tc>
          <w:tcPr>
            <w:tcW w:w="6941" w:type="dxa"/>
            <w:shd w:val="clear" w:color="auto" w:fill="auto"/>
            <w:vAlign w:val="center"/>
            <w:hideMark/>
          </w:tcPr>
          <w:p w14:paraId="6DC1936C" w14:textId="77777777" w:rsidR="0074113E" w:rsidRPr="00B57DB6" w:rsidRDefault="0074113E">
            <w:pPr>
              <w:rPr>
                <w:sz w:val="20"/>
                <w:szCs w:val="20"/>
              </w:rPr>
            </w:pPr>
            <w:r w:rsidRPr="00B57DB6">
              <w:rPr>
                <w:sz w:val="20"/>
                <w:szCs w:val="20"/>
              </w:rPr>
              <w:t>Tekuća pomoć iz DP temeljem prijenosa EU sredstava za izradu strateških dokumenata</w:t>
            </w:r>
          </w:p>
        </w:tc>
        <w:tc>
          <w:tcPr>
            <w:tcW w:w="2126" w:type="dxa"/>
            <w:shd w:val="clear" w:color="auto" w:fill="auto"/>
            <w:noWrap/>
            <w:vAlign w:val="center"/>
            <w:hideMark/>
          </w:tcPr>
          <w:p w14:paraId="364191A4" w14:textId="77777777" w:rsidR="0074113E" w:rsidRPr="00B57DB6" w:rsidRDefault="0074113E">
            <w:pPr>
              <w:jc w:val="right"/>
              <w:rPr>
                <w:sz w:val="20"/>
                <w:szCs w:val="20"/>
              </w:rPr>
            </w:pPr>
            <w:r w:rsidRPr="00B57DB6">
              <w:rPr>
                <w:sz w:val="20"/>
                <w:szCs w:val="20"/>
              </w:rPr>
              <w:t>165,91</w:t>
            </w:r>
          </w:p>
        </w:tc>
      </w:tr>
      <w:tr w:rsidR="00650C7A" w:rsidRPr="00B57DB6" w14:paraId="307DA8B9" w14:textId="77777777" w:rsidTr="0074113E">
        <w:trPr>
          <w:trHeight w:val="510"/>
        </w:trPr>
        <w:tc>
          <w:tcPr>
            <w:tcW w:w="6941" w:type="dxa"/>
            <w:shd w:val="clear" w:color="auto" w:fill="auto"/>
            <w:vAlign w:val="center"/>
            <w:hideMark/>
          </w:tcPr>
          <w:p w14:paraId="375CC1AE" w14:textId="77777777" w:rsidR="0074113E" w:rsidRPr="00B57DB6" w:rsidRDefault="0074113E">
            <w:pPr>
              <w:rPr>
                <w:sz w:val="20"/>
                <w:szCs w:val="20"/>
              </w:rPr>
            </w:pPr>
            <w:r w:rsidRPr="00B57DB6">
              <w:rPr>
                <w:sz w:val="20"/>
                <w:szCs w:val="20"/>
              </w:rPr>
              <w:t xml:space="preserve">Tekuća pomoć iz DP temeljem prijenosa EU sredstava za provedbu mjera zaštite Vile </w:t>
            </w:r>
            <w:proofErr w:type="spellStart"/>
            <w:r w:rsidRPr="00B57DB6">
              <w:rPr>
                <w:sz w:val="20"/>
                <w:szCs w:val="20"/>
              </w:rPr>
              <w:t>Allnoch</w:t>
            </w:r>
            <w:proofErr w:type="spellEnd"/>
          </w:p>
        </w:tc>
        <w:tc>
          <w:tcPr>
            <w:tcW w:w="2126" w:type="dxa"/>
            <w:shd w:val="clear" w:color="auto" w:fill="auto"/>
            <w:noWrap/>
            <w:vAlign w:val="center"/>
            <w:hideMark/>
          </w:tcPr>
          <w:p w14:paraId="7C7F08B3" w14:textId="77777777" w:rsidR="0074113E" w:rsidRPr="00B57DB6" w:rsidRDefault="0074113E">
            <w:pPr>
              <w:jc w:val="right"/>
              <w:rPr>
                <w:sz w:val="20"/>
                <w:szCs w:val="20"/>
              </w:rPr>
            </w:pPr>
            <w:r w:rsidRPr="00B57DB6">
              <w:rPr>
                <w:sz w:val="20"/>
                <w:szCs w:val="20"/>
              </w:rPr>
              <w:t>8.984,25</w:t>
            </w:r>
          </w:p>
        </w:tc>
      </w:tr>
      <w:tr w:rsidR="00650C7A" w:rsidRPr="00B57DB6" w14:paraId="69E799AB" w14:textId="77777777" w:rsidTr="0074113E">
        <w:trPr>
          <w:trHeight w:val="510"/>
        </w:trPr>
        <w:tc>
          <w:tcPr>
            <w:tcW w:w="6941" w:type="dxa"/>
            <w:shd w:val="clear" w:color="auto" w:fill="auto"/>
            <w:vAlign w:val="center"/>
            <w:hideMark/>
          </w:tcPr>
          <w:p w14:paraId="5FBE980C" w14:textId="77777777" w:rsidR="0074113E" w:rsidRPr="00B57DB6" w:rsidRDefault="0074113E">
            <w:pPr>
              <w:rPr>
                <w:sz w:val="20"/>
                <w:szCs w:val="20"/>
              </w:rPr>
            </w:pPr>
            <w:r w:rsidRPr="00B57DB6">
              <w:rPr>
                <w:sz w:val="20"/>
                <w:szCs w:val="20"/>
              </w:rPr>
              <w:t>Tekuća pomoć iz DP temeljem prijenosa EU sredstava za provedbu mjera zaštite zgrade na adresi Trg kralja Tomislava 5</w:t>
            </w:r>
          </w:p>
        </w:tc>
        <w:tc>
          <w:tcPr>
            <w:tcW w:w="2126" w:type="dxa"/>
            <w:shd w:val="clear" w:color="auto" w:fill="auto"/>
            <w:noWrap/>
            <w:vAlign w:val="center"/>
            <w:hideMark/>
          </w:tcPr>
          <w:p w14:paraId="2DDBF235" w14:textId="77777777" w:rsidR="0074113E" w:rsidRPr="00B57DB6" w:rsidRDefault="0074113E">
            <w:pPr>
              <w:jc w:val="right"/>
              <w:rPr>
                <w:sz w:val="20"/>
                <w:szCs w:val="20"/>
              </w:rPr>
            </w:pPr>
            <w:r w:rsidRPr="00B57DB6">
              <w:rPr>
                <w:sz w:val="20"/>
                <w:szCs w:val="20"/>
              </w:rPr>
              <w:t>9.705,33</w:t>
            </w:r>
          </w:p>
        </w:tc>
      </w:tr>
      <w:tr w:rsidR="00650C7A" w:rsidRPr="00B57DB6" w14:paraId="18DBDAEF" w14:textId="77777777" w:rsidTr="0074113E">
        <w:trPr>
          <w:trHeight w:val="510"/>
        </w:trPr>
        <w:tc>
          <w:tcPr>
            <w:tcW w:w="6941" w:type="dxa"/>
            <w:shd w:val="clear" w:color="auto" w:fill="auto"/>
            <w:vAlign w:val="center"/>
            <w:hideMark/>
          </w:tcPr>
          <w:p w14:paraId="74FF1AB9" w14:textId="77777777" w:rsidR="0074113E" w:rsidRPr="00B57DB6" w:rsidRDefault="0074113E">
            <w:pPr>
              <w:rPr>
                <w:sz w:val="20"/>
                <w:szCs w:val="20"/>
              </w:rPr>
            </w:pPr>
            <w:r w:rsidRPr="00B57DB6">
              <w:rPr>
                <w:sz w:val="20"/>
                <w:szCs w:val="20"/>
              </w:rPr>
              <w:t xml:space="preserve">Kapitalna pomoć iz DP za izvanredno održavanje prometnice </w:t>
            </w:r>
            <w:proofErr w:type="spellStart"/>
            <w:r w:rsidRPr="00B57DB6">
              <w:rPr>
                <w:sz w:val="20"/>
                <w:szCs w:val="20"/>
              </w:rPr>
              <w:t>Falaščak</w:t>
            </w:r>
            <w:proofErr w:type="spellEnd"/>
            <w:r w:rsidRPr="00B57DB6">
              <w:rPr>
                <w:sz w:val="20"/>
                <w:szCs w:val="20"/>
              </w:rPr>
              <w:t xml:space="preserve"> </w:t>
            </w:r>
            <w:proofErr w:type="spellStart"/>
            <w:r w:rsidRPr="00B57DB6">
              <w:rPr>
                <w:sz w:val="20"/>
                <w:szCs w:val="20"/>
              </w:rPr>
              <w:t>Galgovo</w:t>
            </w:r>
            <w:proofErr w:type="spellEnd"/>
            <w:r w:rsidRPr="00B57DB6">
              <w:rPr>
                <w:sz w:val="20"/>
                <w:szCs w:val="20"/>
              </w:rPr>
              <w:t xml:space="preserve"> sa sanacijom klizišta</w:t>
            </w:r>
          </w:p>
        </w:tc>
        <w:tc>
          <w:tcPr>
            <w:tcW w:w="2126" w:type="dxa"/>
            <w:shd w:val="clear" w:color="auto" w:fill="auto"/>
            <w:noWrap/>
            <w:vAlign w:val="center"/>
            <w:hideMark/>
          </w:tcPr>
          <w:p w14:paraId="79B110BB" w14:textId="77777777" w:rsidR="0074113E" w:rsidRPr="00B57DB6" w:rsidRDefault="0074113E">
            <w:pPr>
              <w:jc w:val="right"/>
              <w:rPr>
                <w:sz w:val="20"/>
                <w:szCs w:val="20"/>
              </w:rPr>
            </w:pPr>
            <w:r w:rsidRPr="00B57DB6">
              <w:rPr>
                <w:sz w:val="20"/>
                <w:szCs w:val="20"/>
              </w:rPr>
              <w:t>5.219,98</w:t>
            </w:r>
          </w:p>
        </w:tc>
      </w:tr>
      <w:tr w:rsidR="00650C7A" w:rsidRPr="00B57DB6" w14:paraId="75F73926" w14:textId="77777777" w:rsidTr="0074113E">
        <w:trPr>
          <w:trHeight w:val="510"/>
        </w:trPr>
        <w:tc>
          <w:tcPr>
            <w:tcW w:w="6941" w:type="dxa"/>
            <w:shd w:val="clear" w:color="auto" w:fill="auto"/>
            <w:vAlign w:val="center"/>
            <w:hideMark/>
          </w:tcPr>
          <w:p w14:paraId="456AC62F" w14:textId="77777777" w:rsidR="0074113E" w:rsidRPr="00B57DB6" w:rsidRDefault="0074113E">
            <w:pPr>
              <w:rPr>
                <w:sz w:val="20"/>
                <w:szCs w:val="20"/>
              </w:rPr>
            </w:pPr>
            <w:r w:rsidRPr="00B57DB6">
              <w:rPr>
                <w:sz w:val="20"/>
                <w:szCs w:val="20"/>
              </w:rPr>
              <w:t xml:space="preserve">Kapitalna pomoć iz DP za rekonstrukciju mosta preko potoka </w:t>
            </w:r>
            <w:proofErr w:type="spellStart"/>
            <w:r w:rsidRPr="00B57DB6">
              <w:rPr>
                <w:sz w:val="20"/>
                <w:szCs w:val="20"/>
              </w:rPr>
              <w:t>Gradna</w:t>
            </w:r>
            <w:proofErr w:type="spellEnd"/>
            <w:r w:rsidRPr="00B57DB6">
              <w:rPr>
                <w:sz w:val="20"/>
                <w:szCs w:val="20"/>
              </w:rPr>
              <w:t xml:space="preserve"> u ulicama </w:t>
            </w:r>
            <w:proofErr w:type="spellStart"/>
            <w:r w:rsidRPr="00B57DB6">
              <w:rPr>
                <w:sz w:val="20"/>
                <w:szCs w:val="20"/>
              </w:rPr>
              <w:t>Milakovićeva</w:t>
            </w:r>
            <w:proofErr w:type="spellEnd"/>
            <w:r w:rsidRPr="00B57DB6">
              <w:rPr>
                <w:sz w:val="20"/>
                <w:szCs w:val="20"/>
              </w:rPr>
              <w:t>- Mlinska</w:t>
            </w:r>
          </w:p>
        </w:tc>
        <w:tc>
          <w:tcPr>
            <w:tcW w:w="2126" w:type="dxa"/>
            <w:shd w:val="clear" w:color="auto" w:fill="auto"/>
            <w:noWrap/>
            <w:vAlign w:val="center"/>
            <w:hideMark/>
          </w:tcPr>
          <w:p w14:paraId="2C41DE3B" w14:textId="77777777" w:rsidR="0074113E" w:rsidRPr="00B57DB6" w:rsidRDefault="0074113E">
            <w:pPr>
              <w:jc w:val="right"/>
              <w:rPr>
                <w:sz w:val="20"/>
                <w:szCs w:val="20"/>
              </w:rPr>
            </w:pPr>
            <w:r w:rsidRPr="00B57DB6">
              <w:rPr>
                <w:sz w:val="20"/>
                <w:szCs w:val="20"/>
              </w:rPr>
              <w:t>738,47</w:t>
            </w:r>
          </w:p>
        </w:tc>
      </w:tr>
      <w:tr w:rsidR="00650C7A" w:rsidRPr="00B57DB6" w14:paraId="690CAE74" w14:textId="77777777" w:rsidTr="0074113E">
        <w:trPr>
          <w:trHeight w:val="300"/>
        </w:trPr>
        <w:tc>
          <w:tcPr>
            <w:tcW w:w="6941" w:type="dxa"/>
            <w:shd w:val="clear" w:color="auto" w:fill="auto"/>
            <w:vAlign w:val="center"/>
            <w:hideMark/>
          </w:tcPr>
          <w:p w14:paraId="28585E18" w14:textId="77777777" w:rsidR="0074113E" w:rsidRPr="00B57DB6" w:rsidRDefault="0074113E">
            <w:pPr>
              <w:rPr>
                <w:sz w:val="20"/>
                <w:szCs w:val="20"/>
              </w:rPr>
            </w:pPr>
            <w:r w:rsidRPr="00B57DB6">
              <w:rPr>
                <w:sz w:val="20"/>
                <w:szCs w:val="20"/>
              </w:rPr>
              <w:t>Kapitalna pomoć iz DP za izvanredno održavanje Ulice Vladimira Kirina</w:t>
            </w:r>
          </w:p>
        </w:tc>
        <w:tc>
          <w:tcPr>
            <w:tcW w:w="2126" w:type="dxa"/>
            <w:shd w:val="clear" w:color="auto" w:fill="auto"/>
            <w:noWrap/>
            <w:vAlign w:val="center"/>
            <w:hideMark/>
          </w:tcPr>
          <w:p w14:paraId="611E78C9" w14:textId="77777777" w:rsidR="0074113E" w:rsidRPr="00B57DB6" w:rsidRDefault="0074113E">
            <w:pPr>
              <w:jc w:val="right"/>
              <w:rPr>
                <w:sz w:val="20"/>
                <w:szCs w:val="20"/>
              </w:rPr>
            </w:pPr>
            <w:r w:rsidRPr="00B57DB6">
              <w:rPr>
                <w:sz w:val="20"/>
                <w:szCs w:val="20"/>
              </w:rPr>
              <w:t>120.134,91</w:t>
            </w:r>
          </w:p>
        </w:tc>
      </w:tr>
      <w:tr w:rsidR="00650C7A" w:rsidRPr="00B57DB6" w14:paraId="00ABAFFE" w14:textId="77777777" w:rsidTr="0074113E">
        <w:trPr>
          <w:trHeight w:val="300"/>
        </w:trPr>
        <w:tc>
          <w:tcPr>
            <w:tcW w:w="6941" w:type="dxa"/>
            <w:shd w:val="clear" w:color="auto" w:fill="auto"/>
            <w:vAlign w:val="center"/>
            <w:hideMark/>
          </w:tcPr>
          <w:p w14:paraId="268D8683" w14:textId="77777777" w:rsidR="0074113E" w:rsidRPr="00B57DB6" w:rsidRDefault="0074113E">
            <w:pPr>
              <w:rPr>
                <w:sz w:val="20"/>
                <w:szCs w:val="20"/>
              </w:rPr>
            </w:pPr>
            <w:r w:rsidRPr="00B57DB6">
              <w:rPr>
                <w:sz w:val="20"/>
                <w:szCs w:val="20"/>
              </w:rPr>
              <w:t>Kapitalna pomoć iz DP za izvanredno održavanje Kolodvorske ulice</w:t>
            </w:r>
          </w:p>
        </w:tc>
        <w:tc>
          <w:tcPr>
            <w:tcW w:w="2126" w:type="dxa"/>
            <w:shd w:val="clear" w:color="auto" w:fill="auto"/>
            <w:noWrap/>
            <w:vAlign w:val="center"/>
            <w:hideMark/>
          </w:tcPr>
          <w:p w14:paraId="1E6E186C" w14:textId="77777777" w:rsidR="0074113E" w:rsidRPr="00B57DB6" w:rsidRDefault="0074113E">
            <w:pPr>
              <w:jc w:val="right"/>
              <w:rPr>
                <w:sz w:val="20"/>
                <w:szCs w:val="20"/>
              </w:rPr>
            </w:pPr>
            <w:r w:rsidRPr="00B57DB6">
              <w:rPr>
                <w:sz w:val="20"/>
                <w:szCs w:val="20"/>
              </w:rPr>
              <w:t>103.885,31</w:t>
            </w:r>
          </w:p>
        </w:tc>
      </w:tr>
      <w:tr w:rsidR="00650C7A" w:rsidRPr="00B57DB6" w14:paraId="1F107635" w14:textId="77777777" w:rsidTr="0074113E">
        <w:trPr>
          <w:trHeight w:val="510"/>
        </w:trPr>
        <w:tc>
          <w:tcPr>
            <w:tcW w:w="6941" w:type="dxa"/>
            <w:shd w:val="clear" w:color="auto" w:fill="auto"/>
            <w:vAlign w:val="center"/>
            <w:hideMark/>
          </w:tcPr>
          <w:p w14:paraId="558B650F" w14:textId="77777777" w:rsidR="0074113E" w:rsidRPr="00B57DB6" w:rsidRDefault="0074113E">
            <w:pPr>
              <w:rPr>
                <w:sz w:val="20"/>
                <w:szCs w:val="20"/>
              </w:rPr>
            </w:pPr>
            <w:r w:rsidRPr="00B57DB6">
              <w:rPr>
                <w:sz w:val="20"/>
                <w:szCs w:val="20"/>
              </w:rPr>
              <w:t>Kapitalna pomoć iz DP za izvanredno održavanje ceste Sv. Martin (od groblja do pošte)</w:t>
            </w:r>
          </w:p>
        </w:tc>
        <w:tc>
          <w:tcPr>
            <w:tcW w:w="2126" w:type="dxa"/>
            <w:shd w:val="clear" w:color="auto" w:fill="auto"/>
            <w:noWrap/>
            <w:vAlign w:val="center"/>
            <w:hideMark/>
          </w:tcPr>
          <w:p w14:paraId="5FB0DCB8" w14:textId="77777777" w:rsidR="0074113E" w:rsidRPr="00B57DB6" w:rsidRDefault="0074113E">
            <w:pPr>
              <w:jc w:val="right"/>
              <w:rPr>
                <w:sz w:val="20"/>
                <w:szCs w:val="20"/>
              </w:rPr>
            </w:pPr>
            <w:r w:rsidRPr="00B57DB6">
              <w:rPr>
                <w:sz w:val="20"/>
                <w:szCs w:val="20"/>
              </w:rPr>
              <w:t>50.600,37</w:t>
            </w:r>
          </w:p>
        </w:tc>
      </w:tr>
      <w:tr w:rsidR="00650C7A" w:rsidRPr="00B57DB6" w14:paraId="16781EE9" w14:textId="77777777" w:rsidTr="0074113E">
        <w:trPr>
          <w:trHeight w:val="510"/>
        </w:trPr>
        <w:tc>
          <w:tcPr>
            <w:tcW w:w="6941" w:type="dxa"/>
            <w:shd w:val="clear" w:color="auto" w:fill="auto"/>
            <w:vAlign w:val="center"/>
            <w:hideMark/>
          </w:tcPr>
          <w:p w14:paraId="5593904A" w14:textId="77777777" w:rsidR="0074113E" w:rsidRPr="00B57DB6" w:rsidRDefault="0074113E">
            <w:pPr>
              <w:rPr>
                <w:sz w:val="20"/>
                <w:szCs w:val="20"/>
              </w:rPr>
            </w:pPr>
            <w:r w:rsidRPr="00B57DB6">
              <w:rPr>
                <w:sz w:val="20"/>
                <w:szCs w:val="20"/>
              </w:rPr>
              <w:t xml:space="preserve">Kapitalna pomoć iz DP za izvanredno održavanje ceste u </w:t>
            </w:r>
            <w:proofErr w:type="spellStart"/>
            <w:r w:rsidRPr="00B57DB6">
              <w:rPr>
                <w:sz w:val="20"/>
                <w:szCs w:val="20"/>
              </w:rPr>
              <w:t>Konščici</w:t>
            </w:r>
            <w:proofErr w:type="spellEnd"/>
            <w:r w:rsidRPr="00B57DB6">
              <w:rPr>
                <w:sz w:val="20"/>
                <w:szCs w:val="20"/>
              </w:rPr>
              <w:t xml:space="preserve"> prema Sv. Martinu</w:t>
            </w:r>
          </w:p>
        </w:tc>
        <w:tc>
          <w:tcPr>
            <w:tcW w:w="2126" w:type="dxa"/>
            <w:shd w:val="clear" w:color="auto" w:fill="auto"/>
            <w:noWrap/>
            <w:vAlign w:val="center"/>
            <w:hideMark/>
          </w:tcPr>
          <w:p w14:paraId="19135A33" w14:textId="77777777" w:rsidR="0074113E" w:rsidRPr="00B57DB6" w:rsidRDefault="0074113E">
            <w:pPr>
              <w:jc w:val="right"/>
              <w:rPr>
                <w:sz w:val="20"/>
                <w:szCs w:val="20"/>
              </w:rPr>
            </w:pPr>
            <w:r w:rsidRPr="00B57DB6">
              <w:rPr>
                <w:sz w:val="20"/>
                <w:szCs w:val="20"/>
              </w:rPr>
              <w:t>269.236,15</w:t>
            </w:r>
          </w:p>
        </w:tc>
      </w:tr>
      <w:tr w:rsidR="00650C7A" w:rsidRPr="00B57DB6" w14:paraId="71549E30" w14:textId="77777777" w:rsidTr="0074113E">
        <w:trPr>
          <w:trHeight w:val="510"/>
        </w:trPr>
        <w:tc>
          <w:tcPr>
            <w:tcW w:w="6941" w:type="dxa"/>
            <w:shd w:val="clear" w:color="auto" w:fill="auto"/>
            <w:vAlign w:val="center"/>
            <w:hideMark/>
          </w:tcPr>
          <w:p w14:paraId="194695F5" w14:textId="77777777" w:rsidR="0074113E" w:rsidRPr="00B57DB6" w:rsidRDefault="0074113E">
            <w:pPr>
              <w:rPr>
                <w:sz w:val="20"/>
                <w:szCs w:val="20"/>
              </w:rPr>
            </w:pPr>
            <w:r w:rsidRPr="00B57DB6">
              <w:rPr>
                <w:sz w:val="20"/>
                <w:szCs w:val="20"/>
              </w:rPr>
              <w:t xml:space="preserve">Kapitalna pomoć iz DP temeljem prijenosa EU sredstava za provedbu mjera zaštite Vile </w:t>
            </w:r>
            <w:proofErr w:type="spellStart"/>
            <w:r w:rsidRPr="00B57DB6">
              <w:rPr>
                <w:sz w:val="20"/>
                <w:szCs w:val="20"/>
              </w:rPr>
              <w:t>Allnoch</w:t>
            </w:r>
            <w:proofErr w:type="spellEnd"/>
          </w:p>
        </w:tc>
        <w:tc>
          <w:tcPr>
            <w:tcW w:w="2126" w:type="dxa"/>
            <w:shd w:val="clear" w:color="auto" w:fill="auto"/>
            <w:noWrap/>
            <w:vAlign w:val="center"/>
            <w:hideMark/>
          </w:tcPr>
          <w:p w14:paraId="43F38C27" w14:textId="77777777" w:rsidR="0074113E" w:rsidRPr="00B57DB6" w:rsidRDefault="0074113E">
            <w:pPr>
              <w:jc w:val="right"/>
              <w:rPr>
                <w:sz w:val="20"/>
                <w:szCs w:val="20"/>
              </w:rPr>
            </w:pPr>
            <w:r w:rsidRPr="00B57DB6">
              <w:rPr>
                <w:sz w:val="20"/>
                <w:szCs w:val="20"/>
              </w:rPr>
              <w:t>954.248,01</w:t>
            </w:r>
          </w:p>
        </w:tc>
      </w:tr>
      <w:tr w:rsidR="00650C7A" w:rsidRPr="00B57DB6" w14:paraId="07D4FD2F" w14:textId="77777777" w:rsidTr="0074113E">
        <w:trPr>
          <w:trHeight w:val="510"/>
        </w:trPr>
        <w:tc>
          <w:tcPr>
            <w:tcW w:w="6941" w:type="dxa"/>
            <w:shd w:val="clear" w:color="auto" w:fill="auto"/>
            <w:vAlign w:val="center"/>
            <w:hideMark/>
          </w:tcPr>
          <w:p w14:paraId="56459877" w14:textId="77777777" w:rsidR="0074113E" w:rsidRPr="00B57DB6" w:rsidRDefault="0074113E">
            <w:pPr>
              <w:rPr>
                <w:sz w:val="20"/>
                <w:szCs w:val="20"/>
              </w:rPr>
            </w:pPr>
            <w:r w:rsidRPr="00B57DB6">
              <w:rPr>
                <w:sz w:val="20"/>
                <w:szCs w:val="20"/>
              </w:rPr>
              <w:t>Kapitalna pomoć iz DP temeljem prijenosa EU sredstava za provedbu mjera zaštite zgrade na adresi Trg kralja Tomislava 5</w:t>
            </w:r>
          </w:p>
        </w:tc>
        <w:tc>
          <w:tcPr>
            <w:tcW w:w="2126" w:type="dxa"/>
            <w:shd w:val="clear" w:color="auto" w:fill="auto"/>
            <w:noWrap/>
            <w:vAlign w:val="center"/>
            <w:hideMark/>
          </w:tcPr>
          <w:p w14:paraId="46F6DEFA" w14:textId="77777777" w:rsidR="0074113E" w:rsidRPr="00B57DB6" w:rsidRDefault="0074113E">
            <w:pPr>
              <w:jc w:val="right"/>
              <w:rPr>
                <w:sz w:val="20"/>
                <w:szCs w:val="20"/>
              </w:rPr>
            </w:pPr>
            <w:r w:rsidRPr="00B57DB6">
              <w:rPr>
                <w:sz w:val="20"/>
                <w:szCs w:val="20"/>
              </w:rPr>
              <w:t>111.155,36</w:t>
            </w:r>
          </w:p>
        </w:tc>
      </w:tr>
      <w:tr w:rsidR="00650C7A" w:rsidRPr="00B57DB6" w14:paraId="3644568B" w14:textId="77777777" w:rsidTr="0074113E">
        <w:trPr>
          <w:trHeight w:val="510"/>
        </w:trPr>
        <w:tc>
          <w:tcPr>
            <w:tcW w:w="6941" w:type="dxa"/>
            <w:shd w:val="clear" w:color="auto" w:fill="auto"/>
            <w:vAlign w:val="center"/>
            <w:hideMark/>
          </w:tcPr>
          <w:p w14:paraId="110197D1" w14:textId="77777777" w:rsidR="0074113E" w:rsidRPr="00B57DB6" w:rsidRDefault="0074113E">
            <w:pPr>
              <w:rPr>
                <w:sz w:val="20"/>
                <w:szCs w:val="20"/>
              </w:rPr>
            </w:pPr>
            <w:r w:rsidRPr="00B57DB6">
              <w:rPr>
                <w:sz w:val="20"/>
                <w:szCs w:val="20"/>
              </w:rPr>
              <w:t xml:space="preserve">Kapitalna pomoć iz DP temeljem prijenosa EU sredstava za radove na objektu PD Ivica </w:t>
            </w:r>
            <w:proofErr w:type="spellStart"/>
            <w:r w:rsidRPr="00B57DB6">
              <w:rPr>
                <w:sz w:val="20"/>
                <w:szCs w:val="20"/>
              </w:rPr>
              <w:t>Sudnik</w:t>
            </w:r>
            <w:proofErr w:type="spellEnd"/>
          </w:p>
        </w:tc>
        <w:tc>
          <w:tcPr>
            <w:tcW w:w="2126" w:type="dxa"/>
            <w:shd w:val="clear" w:color="auto" w:fill="auto"/>
            <w:noWrap/>
            <w:vAlign w:val="center"/>
            <w:hideMark/>
          </w:tcPr>
          <w:p w14:paraId="0529F90F" w14:textId="77777777" w:rsidR="0074113E" w:rsidRPr="00B57DB6" w:rsidRDefault="0074113E">
            <w:pPr>
              <w:jc w:val="right"/>
              <w:rPr>
                <w:sz w:val="20"/>
                <w:szCs w:val="20"/>
              </w:rPr>
            </w:pPr>
            <w:r w:rsidRPr="00B57DB6">
              <w:rPr>
                <w:sz w:val="20"/>
                <w:szCs w:val="20"/>
              </w:rPr>
              <w:t>29.736,45</w:t>
            </w:r>
          </w:p>
        </w:tc>
      </w:tr>
      <w:tr w:rsidR="00650C7A" w:rsidRPr="00B57DB6" w14:paraId="1DE2BC44" w14:textId="77777777" w:rsidTr="0074113E">
        <w:trPr>
          <w:trHeight w:val="510"/>
        </w:trPr>
        <w:tc>
          <w:tcPr>
            <w:tcW w:w="6941" w:type="dxa"/>
            <w:shd w:val="clear" w:color="auto" w:fill="auto"/>
            <w:vAlign w:val="center"/>
            <w:hideMark/>
          </w:tcPr>
          <w:p w14:paraId="76B8DEC5" w14:textId="77777777" w:rsidR="0074113E" w:rsidRPr="00B57DB6" w:rsidRDefault="0074113E">
            <w:pPr>
              <w:rPr>
                <w:sz w:val="20"/>
                <w:szCs w:val="20"/>
              </w:rPr>
            </w:pPr>
            <w:r w:rsidRPr="00B57DB6">
              <w:rPr>
                <w:sz w:val="20"/>
                <w:szCs w:val="20"/>
              </w:rPr>
              <w:t>Kapitalna pomoć iz DP temeljem prijenosa EU sredstava za rekonstrukciju i dogradnju zgrade za odgoj i obrazovanje - OŠ</w:t>
            </w:r>
          </w:p>
        </w:tc>
        <w:tc>
          <w:tcPr>
            <w:tcW w:w="2126" w:type="dxa"/>
            <w:shd w:val="clear" w:color="auto" w:fill="auto"/>
            <w:noWrap/>
            <w:vAlign w:val="center"/>
            <w:hideMark/>
          </w:tcPr>
          <w:p w14:paraId="2D472853" w14:textId="77777777" w:rsidR="0074113E" w:rsidRPr="00B57DB6" w:rsidRDefault="0074113E">
            <w:pPr>
              <w:jc w:val="right"/>
              <w:rPr>
                <w:sz w:val="20"/>
                <w:szCs w:val="20"/>
              </w:rPr>
            </w:pPr>
            <w:r w:rsidRPr="00B57DB6">
              <w:rPr>
                <w:sz w:val="20"/>
                <w:szCs w:val="20"/>
              </w:rPr>
              <w:t>65.614,84</w:t>
            </w:r>
          </w:p>
        </w:tc>
      </w:tr>
      <w:tr w:rsidR="00650C7A" w:rsidRPr="00B57DB6" w14:paraId="5F90EAC2" w14:textId="77777777" w:rsidTr="0074113E">
        <w:trPr>
          <w:trHeight w:val="510"/>
        </w:trPr>
        <w:tc>
          <w:tcPr>
            <w:tcW w:w="6941" w:type="dxa"/>
            <w:shd w:val="clear" w:color="auto" w:fill="auto"/>
            <w:vAlign w:val="center"/>
            <w:hideMark/>
          </w:tcPr>
          <w:p w14:paraId="1E5D3474" w14:textId="77777777" w:rsidR="0074113E" w:rsidRPr="00B57DB6" w:rsidRDefault="0074113E">
            <w:pPr>
              <w:rPr>
                <w:sz w:val="20"/>
                <w:szCs w:val="20"/>
              </w:rPr>
            </w:pPr>
            <w:r w:rsidRPr="00B57DB6">
              <w:rPr>
                <w:sz w:val="20"/>
                <w:szCs w:val="20"/>
              </w:rPr>
              <w:t>Kapitalna pomoć iz DP temeljem prijenosa EU sredstava za rekonstrukciju i dogradnju zgrade DV Izvor</w:t>
            </w:r>
          </w:p>
        </w:tc>
        <w:tc>
          <w:tcPr>
            <w:tcW w:w="2126" w:type="dxa"/>
            <w:shd w:val="clear" w:color="auto" w:fill="auto"/>
            <w:noWrap/>
            <w:vAlign w:val="center"/>
            <w:hideMark/>
          </w:tcPr>
          <w:p w14:paraId="78B1FF02" w14:textId="77777777" w:rsidR="0074113E" w:rsidRPr="00B57DB6" w:rsidRDefault="0074113E">
            <w:pPr>
              <w:jc w:val="right"/>
              <w:rPr>
                <w:sz w:val="20"/>
                <w:szCs w:val="20"/>
              </w:rPr>
            </w:pPr>
            <w:r w:rsidRPr="00B57DB6">
              <w:rPr>
                <w:sz w:val="20"/>
                <w:szCs w:val="20"/>
              </w:rPr>
              <w:t>34.895,01</w:t>
            </w:r>
          </w:p>
        </w:tc>
      </w:tr>
      <w:tr w:rsidR="00650C7A" w:rsidRPr="00B57DB6" w14:paraId="5199110A" w14:textId="77777777" w:rsidTr="0074113E">
        <w:trPr>
          <w:trHeight w:val="300"/>
        </w:trPr>
        <w:tc>
          <w:tcPr>
            <w:tcW w:w="6941" w:type="dxa"/>
            <w:shd w:val="clear" w:color="000000" w:fill="E8E8E8"/>
            <w:vAlign w:val="center"/>
            <w:hideMark/>
          </w:tcPr>
          <w:p w14:paraId="558AF835" w14:textId="77777777" w:rsidR="0074113E" w:rsidRPr="00B57DB6" w:rsidRDefault="0074113E">
            <w:pPr>
              <w:rPr>
                <w:b/>
                <w:bCs/>
                <w:sz w:val="22"/>
                <w:szCs w:val="22"/>
              </w:rPr>
            </w:pPr>
            <w:r w:rsidRPr="00B57DB6">
              <w:rPr>
                <w:b/>
                <w:bCs/>
                <w:sz w:val="22"/>
                <w:szCs w:val="22"/>
              </w:rPr>
              <w:t>Ukupno manjkovi</w:t>
            </w:r>
          </w:p>
        </w:tc>
        <w:tc>
          <w:tcPr>
            <w:tcW w:w="2126" w:type="dxa"/>
            <w:shd w:val="clear" w:color="000000" w:fill="E8E8E8"/>
            <w:noWrap/>
            <w:vAlign w:val="center"/>
            <w:hideMark/>
          </w:tcPr>
          <w:p w14:paraId="4F60DA07" w14:textId="77777777" w:rsidR="0074113E" w:rsidRPr="00B57DB6" w:rsidRDefault="0074113E">
            <w:pPr>
              <w:jc w:val="right"/>
              <w:rPr>
                <w:b/>
                <w:bCs/>
                <w:sz w:val="22"/>
                <w:szCs w:val="22"/>
              </w:rPr>
            </w:pPr>
            <w:r w:rsidRPr="00B57DB6">
              <w:rPr>
                <w:b/>
                <w:bCs/>
                <w:sz w:val="22"/>
                <w:szCs w:val="22"/>
              </w:rPr>
              <w:t>1.804.504,22</w:t>
            </w:r>
          </w:p>
        </w:tc>
      </w:tr>
    </w:tbl>
    <w:p w14:paraId="771A722A" w14:textId="77777777" w:rsidR="0074113E" w:rsidRPr="00B57DB6" w:rsidRDefault="0074113E" w:rsidP="00051611">
      <w:pPr>
        <w:autoSpaceDE w:val="0"/>
        <w:autoSpaceDN w:val="0"/>
        <w:adjustRightInd w:val="0"/>
        <w:ind w:firstLine="708"/>
        <w:jc w:val="both"/>
      </w:pPr>
    </w:p>
    <w:p w14:paraId="5DC87997" w14:textId="5B2C9BAA" w:rsidR="00D4260D" w:rsidRPr="00B57DB6" w:rsidRDefault="00160CFF" w:rsidP="00B30B05">
      <w:pPr>
        <w:autoSpaceDE w:val="0"/>
        <w:autoSpaceDN w:val="0"/>
        <w:adjustRightInd w:val="0"/>
        <w:ind w:firstLine="708"/>
        <w:jc w:val="both"/>
      </w:pPr>
      <w:r w:rsidRPr="00B57DB6">
        <w:t>Višak prihoda iz 202</w:t>
      </w:r>
      <w:r w:rsidR="0074113E" w:rsidRPr="00B57DB6">
        <w:t>3</w:t>
      </w:r>
      <w:r w:rsidRPr="00B57DB6">
        <w:t>. godine planiran u Proračunu Grada za 202</w:t>
      </w:r>
      <w:r w:rsidR="0074113E" w:rsidRPr="00B57DB6">
        <w:t>4</w:t>
      </w:r>
      <w:r w:rsidRPr="00B57DB6">
        <w:t xml:space="preserve">. godinu </w:t>
      </w:r>
      <w:r w:rsidR="00477380" w:rsidRPr="00B57DB6">
        <w:t xml:space="preserve">u dijelu koji se odnosi na Grad </w:t>
      </w:r>
      <w:r w:rsidRPr="00B57DB6">
        <w:t xml:space="preserve">ukupno iznosi </w:t>
      </w:r>
      <w:r w:rsidR="0074113E" w:rsidRPr="00B57DB6">
        <w:t>5.520.302,56</w:t>
      </w:r>
      <w:r w:rsidR="00A70376" w:rsidRPr="00B57DB6">
        <w:t xml:space="preserve"> €</w:t>
      </w:r>
      <w:r w:rsidRPr="00B57DB6">
        <w:t>, i to iz izvora prihoda od posebnih namjena, pomoći, donacija, prihodi od prodaje ili zamjene nefinancijske imovine i naknade s naslova osiguranja te općih prihoda i primitaka.</w:t>
      </w:r>
      <w:r w:rsidR="00051611" w:rsidRPr="00B57DB6">
        <w:t xml:space="preserve"> </w:t>
      </w:r>
      <w:r w:rsidR="00322122" w:rsidRPr="00B57DB6">
        <w:t>Viškovi prihoda iz 202</w:t>
      </w:r>
      <w:r w:rsidR="0074113E" w:rsidRPr="00B57DB6">
        <w:t>3</w:t>
      </w:r>
      <w:r w:rsidR="00322122" w:rsidRPr="00B57DB6">
        <w:t>. godine</w:t>
      </w:r>
      <w:r w:rsidR="00051611" w:rsidRPr="00B57DB6">
        <w:t xml:space="preserve"> iznose kako slijedi: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0"/>
        <w:gridCol w:w="2087"/>
      </w:tblGrid>
      <w:tr w:rsidR="00650C7A" w:rsidRPr="00B57DB6" w14:paraId="4567E6E7" w14:textId="77777777" w:rsidTr="0074113E">
        <w:trPr>
          <w:trHeight w:val="855"/>
        </w:trPr>
        <w:tc>
          <w:tcPr>
            <w:tcW w:w="6980" w:type="dxa"/>
            <w:shd w:val="clear" w:color="000000" w:fill="E8E8E8"/>
            <w:noWrap/>
            <w:vAlign w:val="center"/>
            <w:hideMark/>
          </w:tcPr>
          <w:p w14:paraId="3CD98CF9" w14:textId="77777777" w:rsidR="0074113E" w:rsidRPr="00B57DB6" w:rsidRDefault="0074113E">
            <w:pPr>
              <w:rPr>
                <w:b/>
                <w:bCs/>
                <w:sz w:val="22"/>
                <w:szCs w:val="22"/>
              </w:rPr>
            </w:pPr>
            <w:r w:rsidRPr="00B57DB6">
              <w:rPr>
                <w:b/>
                <w:bCs/>
                <w:sz w:val="22"/>
                <w:szCs w:val="22"/>
              </w:rPr>
              <w:lastRenderedPageBreak/>
              <w:t xml:space="preserve">Izvor financiranja </w:t>
            </w:r>
          </w:p>
        </w:tc>
        <w:tc>
          <w:tcPr>
            <w:tcW w:w="2087" w:type="dxa"/>
            <w:shd w:val="clear" w:color="000000" w:fill="E8E8E8"/>
            <w:vAlign w:val="center"/>
            <w:hideMark/>
          </w:tcPr>
          <w:p w14:paraId="01020434" w14:textId="77777777" w:rsidR="0074113E" w:rsidRPr="00B57DB6" w:rsidRDefault="0074113E">
            <w:pPr>
              <w:jc w:val="center"/>
              <w:rPr>
                <w:b/>
                <w:bCs/>
                <w:sz w:val="22"/>
                <w:szCs w:val="22"/>
              </w:rPr>
            </w:pPr>
            <w:r w:rsidRPr="00B57DB6">
              <w:rPr>
                <w:b/>
                <w:bCs/>
                <w:sz w:val="22"/>
                <w:szCs w:val="22"/>
              </w:rPr>
              <w:t>Odluka o raspodjeli rezultata Grada Samobora za 2023.</w:t>
            </w:r>
          </w:p>
        </w:tc>
      </w:tr>
      <w:tr w:rsidR="00650C7A" w:rsidRPr="00B57DB6" w14:paraId="1B2444A1" w14:textId="77777777" w:rsidTr="0074113E">
        <w:trPr>
          <w:trHeight w:val="300"/>
        </w:trPr>
        <w:tc>
          <w:tcPr>
            <w:tcW w:w="6980" w:type="dxa"/>
            <w:shd w:val="clear" w:color="auto" w:fill="auto"/>
            <w:noWrap/>
            <w:vAlign w:val="center"/>
            <w:hideMark/>
          </w:tcPr>
          <w:p w14:paraId="3E12059C" w14:textId="77777777" w:rsidR="0074113E" w:rsidRPr="00B57DB6" w:rsidRDefault="0074113E">
            <w:pPr>
              <w:rPr>
                <w:b/>
                <w:bCs/>
                <w:sz w:val="20"/>
                <w:szCs w:val="20"/>
              </w:rPr>
            </w:pPr>
            <w:r w:rsidRPr="00B57DB6">
              <w:rPr>
                <w:b/>
                <w:bCs/>
                <w:sz w:val="20"/>
                <w:szCs w:val="20"/>
              </w:rPr>
              <w:t>Izvor  Opći prihodi i primici</w:t>
            </w:r>
          </w:p>
        </w:tc>
        <w:tc>
          <w:tcPr>
            <w:tcW w:w="2087" w:type="dxa"/>
            <w:shd w:val="clear" w:color="auto" w:fill="auto"/>
            <w:noWrap/>
            <w:vAlign w:val="center"/>
            <w:hideMark/>
          </w:tcPr>
          <w:p w14:paraId="546E00DF" w14:textId="77777777" w:rsidR="0074113E" w:rsidRPr="00B57DB6" w:rsidRDefault="0074113E">
            <w:pPr>
              <w:jc w:val="right"/>
              <w:rPr>
                <w:b/>
                <w:bCs/>
                <w:sz w:val="20"/>
                <w:szCs w:val="20"/>
              </w:rPr>
            </w:pPr>
            <w:r w:rsidRPr="00B57DB6">
              <w:rPr>
                <w:b/>
                <w:bCs/>
                <w:sz w:val="20"/>
                <w:szCs w:val="20"/>
              </w:rPr>
              <w:t>4.674.346,45</w:t>
            </w:r>
          </w:p>
        </w:tc>
      </w:tr>
      <w:tr w:rsidR="00650C7A" w:rsidRPr="00B57DB6" w14:paraId="2175F340" w14:textId="77777777" w:rsidTr="0074113E">
        <w:trPr>
          <w:trHeight w:val="300"/>
        </w:trPr>
        <w:tc>
          <w:tcPr>
            <w:tcW w:w="6980" w:type="dxa"/>
            <w:shd w:val="clear" w:color="auto" w:fill="auto"/>
            <w:noWrap/>
            <w:vAlign w:val="center"/>
            <w:hideMark/>
          </w:tcPr>
          <w:p w14:paraId="59699141" w14:textId="77777777" w:rsidR="0074113E" w:rsidRPr="00B57DB6" w:rsidRDefault="0074113E">
            <w:pPr>
              <w:rPr>
                <w:sz w:val="20"/>
                <w:szCs w:val="20"/>
              </w:rPr>
            </w:pPr>
            <w:r w:rsidRPr="00B57DB6">
              <w:rPr>
                <w:sz w:val="20"/>
                <w:szCs w:val="20"/>
              </w:rPr>
              <w:t>Nenamjenski prihodi poslovanja</w:t>
            </w:r>
          </w:p>
        </w:tc>
        <w:tc>
          <w:tcPr>
            <w:tcW w:w="2087" w:type="dxa"/>
            <w:shd w:val="clear" w:color="auto" w:fill="auto"/>
            <w:noWrap/>
            <w:vAlign w:val="center"/>
            <w:hideMark/>
          </w:tcPr>
          <w:p w14:paraId="41F6505E" w14:textId="77777777" w:rsidR="0074113E" w:rsidRPr="00B57DB6" w:rsidRDefault="0074113E">
            <w:pPr>
              <w:jc w:val="right"/>
              <w:rPr>
                <w:sz w:val="20"/>
                <w:szCs w:val="20"/>
              </w:rPr>
            </w:pPr>
            <w:r w:rsidRPr="00B57DB6">
              <w:rPr>
                <w:sz w:val="20"/>
                <w:szCs w:val="20"/>
              </w:rPr>
              <w:t>4.674.346,45</w:t>
            </w:r>
          </w:p>
        </w:tc>
      </w:tr>
      <w:tr w:rsidR="00650C7A" w:rsidRPr="00B57DB6" w14:paraId="5652A112" w14:textId="77777777" w:rsidTr="0074113E">
        <w:trPr>
          <w:trHeight w:val="300"/>
        </w:trPr>
        <w:tc>
          <w:tcPr>
            <w:tcW w:w="6980" w:type="dxa"/>
            <w:shd w:val="clear" w:color="auto" w:fill="auto"/>
            <w:noWrap/>
            <w:vAlign w:val="center"/>
            <w:hideMark/>
          </w:tcPr>
          <w:p w14:paraId="4501B491" w14:textId="77777777" w:rsidR="0074113E" w:rsidRPr="00B57DB6" w:rsidRDefault="0074113E">
            <w:pPr>
              <w:rPr>
                <w:b/>
                <w:bCs/>
                <w:sz w:val="20"/>
                <w:szCs w:val="20"/>
              </w:rPr>
            </w:pPr>
            <w:r w:rsidRPr="00B57DB6">
              <w:rPr>
                <w:b/>
                <w:bCs/>
                <w:sz w:val="20"/>
                <w:szCs w:val="20"/>
              </w:rPr>
              <w:t>Izvor  Prihodi za posebne namjene</w:t>
            </w:r>
          </w:p>
        </w:tc>
        <w:tc>
          <w:tcPr>
            <w:tcW w:w="2087" w:type="dxa"/>
            <w:shd w:val="clear" w:color="auto" w:fill="auto"/>
            <w:noWrap/>
            <w:vAlign w:val="center"/>
            <w:hideMark/>
          </w:tcPr>
          <w:p w14:paraId="6D79021A" w14:textId="77777777" w:rsidR="0074113E" w:rsidRPr="00B57DB6" w:rsidRDefault="0074113E">
            <w:pPr>
              <w:jc w:val="right"/>
              <w:rPr>
                <w:b/>
                <w:bCs/>
                <w:sz w:val="20"/>
                <w:szCs w:val="20"/>
              </w:rPr>
            </w:pPr>
            <w:r w:rsidRPr="00B57DB6">
              <w:rPr>
                <w:b/>
                <w:bCs/>
                <w:sz w:val="20"/>
                <w:szCs w:val="20"/>
              </w:rPr>
              <w:t>85.892,48</w:t>
            </w:r>
          </w:p>
        </w:tc>
      </w:tr>
      <w:tr w:rsidR="00650C7A" w:rsidRPr="00B57DB6" w14:paraId="0B8CD17B" w14:textId="77777777" w:rsidTr="0074113E">
        <w:trPr>
          <w:trHeight w:val="300"/>
        </w:trPr>
        <w:tc>
          <w:tcPr>
            <w:tcW w:w="6980" w:type="dxa"/>
            <w:shd w:val="clear" w:color="auto" w:fill="auto"/>
            <w:noWrap/>
            <w:vAlign w:val="center"/>
            <w:hideMark/>
          </w:tcPr>
          <w:p w14:paraId="3AFA12AB" w14:textId="77777777" w:rsidR="0074113E" w:rsidRPr="00B57DB6" w:rsidRDefault="0074113E">
            <w:pPr>
              <w:rPr>
                <w:sz w:val="20"/>
                <w:szCs w:val="20"/>
              </w:rPr>
            </w:pPr>
            <w:r w:rsidRPr="00B57DB6">
              <w:rPr>
                <w:sz w:val="20"/>
                <w:szCs w:val="20"/>
              </w:rPr>
              <w:t>Turistička pristojba</w:t>
            </w:r>
          </w:p>
        </w:tc>
        <w:tc>
          <w:tcPr>
            <w:tcW w:w="2087" w:type="dxa"/>
            <w:shd w:val="clear" w:color="auto" w:fill="auto"/>
            <w:noWrap/>
            <w:vAlign w:val="center"/>
            <w:hideMark/>
          </w:tcPr>
          <w:p w14:paraId="26AB0FE0" w14:textId="77777777" w:rsidR="0074113E" w:rsidRPr="00B57DB6" w:rsidRDefault="0074113E">
            <w:pPr>
              <w:jc w:val="right"/>
              <w:rPr>
                <w:sz w:val="20"/>
                <w:szCs w:val="20"/>
              </w:rPr>
            </w:pPr>
            <w:r w:rsidRPr="00B57DB6">
              <w:rPr>
                <w:sz w:val="20"/>
                <w:szCs w:val="20"/>
              </w:rPr>
              <w:t>14.035,05</w:t>
            </w:r>
          </w:p>
        </w:tc>
      </w:tr>
      <w:tr w:rsidR="00650C7A" w:rsidRPr="00B57DB6" w14:paraId="28304835" w14:textId="77777777" w:rsidTr="0074113E">
        <w:trPr>
          <w:trHeight w:val="300"/>
        </w:trPr>
        <w:tc>
          <w:tcPr>
            <w:tcW w:w="6980" w:type="dxa"/>
            <w:shd w:val="clear" w:color="auto" w:fill="auto"/>
            <w:noWrap/>
            <w:vAlign w:val="center"/>
            <w:hideMark/>
          </w:tcPr>
          <w:p w14:paraId="344D0BA4" w14:textId="77777777" w:rsidR="0074113E" w:rsidRPr="00B57DB6" w:rsidRDefault="0074113E">
            <w:pPr>
              <w:rPr>
                <w:sz w:val="20"/>
                <w:szCs w:val="20"/>
              </w:rPr>
            </w:pPr>
            <w:r w:rsidRPr="00B57DB6">
              <w:rPr>
                <w:sz w:val="20"/>
                <w:szCs w:val="20"/>
              </w:rPr>
              <w:t>Spomenička renta</w:t>
            </w:r>
          </w:p>
        </w:tc>
        <w:tc>
          <w:tcPr>
            <w:tcW w:w="2087" w:type="dxa"/>
            <w:shd w:val="clear" w:color="auto" w:fill="auto"/>
            <w:noWrap/>
            <w:vAlign w:val="center"/>
            <w:hideMark/>
          </w:tcPr>
          <w:p w14:paraId="0AC44FA6" w14:textId="77777777" w:rsidR="0074113E" w:rsidRPr="00B57DB6" w:rsidRDefault="0074113E">
            <w:pPr>
              <w:jc w:val="right"/>
              <w:rPr>
                <w:sz w:val="20"/>
                <w:szCs w:val="20"/>
              </w:rPr>
            </w:pPr>
            <w:r w:rsidRPr="00B57DB6">
              <w:rPr>
                <w:sz w:val="20"/>
                <w:szCs w:val="20"/>
              </w:rPr>
              <w:t>71.857,43</w:t>
            </w:r>
          </w:p>
        </w:tc>
      </w:tr>
      <w:tr w:rsidR="00650C7A" w:rsidRPr="00B57DB6" w14:paraId="4BECD15C" w14:textId="77777777" w:rsidTr="0074113E">
        <w:trPr>
          <w:trHeight w:val="300"/>
        </w:trPr>
        <w:tc>
          <w:tcPr>
            <w:tcW w:w="6980" w:type="dxa"/>
            <w:shd w:val="clear" w:color="auto" w:fill="auto"/>
            <w:noWrap/>
            <w:vAlign w:val="center"/>
            <w:hideMark/>
          </w:tcPr>
          <w:p w14:paraId="5F4ED5DF" w14:textId="77777777" w:rsidR="0074113E" w:rsidRPr="00B57DB6" w:rsidRDefault="0074113E">
            <w:pPr>
              <w:rPr>
                <w:b/>
                <w:bCs/>
                <w:sz w:val="20"/>
                <w:szCs w:val="20"/>
              </w:rPr>
            </w:pPr>
            <w:r w:rsidRPr="00B57DB6">
              <w:rPr>
                <w:b/>
                <w:bCs/>
                <w:sz w:val="20"/>
                <w:szCs w:val="20"/>
              </w:rPr>
              <w:t>Izvor  Pomoći</w:t>
            </w:r>
          </w:p>
        </w:tc>
        <w:tc>
          <w:tcPr>
            <w:tcW w:w="2087" w:type="dxa"/>
            <w:shd w:val="clear" w:color="auto" w:fill="auto"/>
            <w:noWrap/>
            <w:vAlign w:val="center"/>
            <w:hideMark/>
          </w:tcPr>
          <w:p w14:paraId="6E6FA3D3" w14:textId="77777777" w:rsidR="0074113E" w:rsidRPr="00B57DB6" w:rsidRDefault="0074113E">
            <w:pPr>
              <w:jc w:val="right"/>
              <w:rPr>
                <w:b/>
                <w:bCs/>
                <w:sz w:val="20"/>
                <w:szCs w:val="20"/>
              </w:rPr>
            </w:pPr>
            <w:r w:rsidRPr="00B57DB6">
              <w:rPr>
                <w:b/>
                <w:bCs/>
                <w:sz w:val="20"/>
                <w:szCs w:val="20"/>
              </w:rPr>
              <w:t>420.678,65</w:t>
            </w:r>
          </w:p>
        </w:tc>
      </w:tr>
      <w:tr w:rsidR="00650C7A" w:rsidRPr="00B57DB6" w14:paraId="08C51E9B" w14:textId="77777777" w:rsidTr="0074113E">
        <w:trPr>
          <w:trHeight w:val="300"/>
        </w:trPr>
        <w:tc>
          <w:tcPr>
            <w:tcW w:w="6980" w:type="dxa"/>
            <w:shd w:val="clear" w:color="auto" w:fill="auto"/>
            <w:noWrap/>
            <w:vAlign w:val="center"/>
            <w:hideMark/>
          </w:tcPr>
          <w:p w14:paraId="57288C10" w14:textId="77777777" w:rsidR="0074113E" w:rsidRPr="00B57DB6" w:rsidRDefault="0074113E">
            <w:pPr>
              <w:rPr>
                <w:sz w:val="20"/>
                <w:szCs w:val="20"/>
              </w:rPr>
            </w:pPr>
            <w:r w:rsidRPr="00B57DB6">
              <w:rPr>
                <w:sz w:val="20"/>
                <w:szCs w:val="20"/>
              </w:rPr>
              <w:t>Tekuća pomoć proračunu iz drugih proračuna (naknada šteta od olujnog nevremena)</w:t>
            </w:r>
          </w:p>
        </w:tc>
        <w:tc>
          <w:tcPr>
            <w:tcW w:w="2087" w:type="dxa"/>
            <w:shd w:val="clear" w:color="auto" w:fill="auto"/>
            <w:noWrap/>
            <w:vAlign w:val="center"/>
            <w:hideMark/>
          </w:tcPr>
          <w:p w14:paraId="49923341" w14:textId="77777777" w:rsidR="0074113E" w:rsidRPr="00B57DB6" w:rsidRDefault="0074113E">
            <w:pPr>
              <w:jc w:val="right"/>
              <w:rPr>
                <w:sz w:val="20"/>
                <w:szCs w:val="20"/>
              </w:rPr>
            </w:pPr>
            <w:r w:rsidRPr="00B57DB6">
              <w:rPr>
                <w:sz w:val="20"/>
                <w:szCs w:val="20"/>
              </w:rPr>
              <w:t>264.698,28</w:t>
            </w:r>
          </w:p>
        </w:tc>
      </w:tr>
      <w:tr w:rsidR="00650C7A" w:rsidRPr="00B57DB6" w14:paraId="12061446" w14:textId="77777777" w:rsidTr="0074113E">
        <w:trPr>
          <w:trHeight w:val="300"/>
        </w:trPr>
        <w:tc>
          <w:tcPr>
            <w:tcW w:w="6980" w:type="dxa"/>
            <w:shd w:val="clear" w:color="auto" w:fill="auto"/>
            <w:noWrap/>
            <w:vAlign w:val="center"/>
            <w:hideMark/>
          </w:tcPr>
          <w:p w14:paraId="0D33D98F" w14:textId="77777777" w:rsidR="0074113E" w:rsidRPr="00B57DB6" w:rsidRDefault="0074113E">
            <w:pPr>
              <w:rPr>
                <w:sz w:val="20"/>
                <w:szCs w:val="20"/>
              </w:rPr>
            </w:pPr>
            <w:r w:rsidRPr="00B57DB6">
              <w:rPr>
                <w:sz w:val="20"/>
                <w:szCs w:val="20"/>
              </w:rPr>
              <w:t xml:space="preserve">Tekuća pomoć za Školsku shemu za voće i povrće i mlijeko </w:t>
            </w:r>
          </w:p>
        </w:tc>
        <w:tc>
          <w:tcPr>
            <w:tcW w:w="2087" w:type="dxa"/>
            <w:shd w:val="clear" w:color="auto" w:fill="auto"/>
            <w:noWrap/>
            <w:vAlign w:val="center"/>
            <w:hideMark/>
          </w:tcPr>
          <w:p w14:paraId="192DEDBC" w14:textId="77777777" w:rsidR="0074113E" w:rsidRPr="00B57DB6" w:rsidRDefault="0074113E">
            <w:pPr>
              <w:jc w:val="right"/>
              <w:rPr>
                <w:sz w:val="20"/>
                <w:szCs w:val="20"/>
              </w:rPr>
            </w:pPr>
            <w:r w:rsidRPr="00B57DB6">
              <w:rPr>
                <w:sz w:val="20"/>
                <w:szCs w:val="20"/>
              </w:rPr>
              <w:t>3.110,24</w:t>
            </w:r>
          </w:p>
        </w:tc>
      </w:tr>
      <w:tr w:rsidR="00650C7A" w:rsidRPr="00B57DB6" w14:paraId="683EC1E1" w14:textId="77777777" w:rsidTr="0074113E">
        <w:trPr>
          <w:trHeight w:val="300"/>
        </w:trPr>
        <w:tc>
          <w:tcPr>
            <w:tcW w:w="6980" w:type="dxa"/>
            <w:shd w:val="clear" w:color="auto" w:fill="auto"/>
            <w:noWrap/>
            <w:vAlign w:val="center"/>
            <w:hideMark/>
          </w:tcPr>
          <w:p w14:paraId="0E448624" w14:textId="77777777" w:rsidR="0074113E" w:rsidRPr="00B57DB6" w:rsidRDefault="0074113E">
            <w:pPr>
              <w:rPr>
                <w:sz w:val="20"/>
                <w:szCs w:val="20"/>
              </w:rPr>
            </w:pPr>
            <w:r w:rsidRPr="00B57DB6">
              <w:rPr>
                <w:sz w:val="20"/>
                <w:szCs w:val="20"/>
              </w:rPr>
              <w:t>Tekuće pomoći za projekt Vjetar u leđa faza VI</w:t>
            </w:r>
          </w:p>
        </w:tc>
        <w:tc>
          <w:tcPr>
            <w:tcW w:w="2087" w:type="dxa"/>
            <w:shd w:val="clear" w:color="auto" w:fill="auto"/>
            <w:noWrap/>
            <w:vAlign w:val="center"/>
            <w:hideMark/>
          </w:tcPr>
          <w:p w14:paraId="75DADC35" w14:textId="77777777" w:rsidR="0074113E" w:rsidRPr="00B57DB6" w:rsidRDefault="0074113E">
            <w:pPr>
              <w:jc w:val="right"/>
              <w:rPr>
                <w:sz w:val="20"/>
                <w:szCs w:val="20"/>
              </w:rPr>
            </w:pPr>
            <w:r w:rsidRPr="00B57DB6">
              <w:rPr>
                <w:sz w:val="20"/>
                <w:szCs w:val="20"/>
              </w:rPr>
              <w:t>151.880,13</w:t>
            </w:r>
          </w:p>
        </w:tc>
      </w:tr>
      <w:tr w:rsidR="00650C7A" w:rsidRPr="00B57DB6" w14:paraId="306D1629" w14:textId="77777777" w:rsidTr="0074113E">
        <w:trPr>
          <w:trHeight w:val="300"/>
        </w:trPr>
        <w:tc>
          <w:tcPr>
            <w:tcW w:w="6980" w:type="dxa"/>
            <w:shd w:val="clear" w:color="auto" w:fill="auto"/>
            <w:noWrap/>
            <w:vAlign w:val="center"/>
            <w:hideMark/>
          </w:tcPr>
          <w:p w14:paraId="4AA0D2D8" w14:textId="77777777" w:rsidR="0074113E" w:rsidRPr="00B57DB6" w:rsidRDefault="0074113E">
            <w:pPr>
              <w:rPr>
                <w:sz w:val="20"/>
                <w:szCs w:val="20"/>
              </w:rPr>
            </w:pPr>
            <w:r w:rsidRPr="00B57DB6">
              <w:rPr>
                <w:sz w:val="20"/>
                <w:szCs w:val="20"/>
              </w:rPr>
              <w:t>Tekuća pomoć iz DP za fiskalnu održivost vrtića</w:t>
            </w:r>
          </w:p>
        </w:tc>
        <w:tc>
          <w:tcPr>
            <w:tcW w:w="2087" w:type="dxa"/>
            <w:shd w:val="clear" w:color="auto" w:fill="auto"/>
            <w:noWrap/>
            <w:vAlign w:val="center"/>
            <w:hideMark/>
          </w:tcPr>
          <w:p w14:paraId="16C576D9" w14:textId="77777777" w:rsidR="0074113E" w:rsidRPr="00B57DB6" w:rsidRDefault="0074113E">
            <w:pPr>
              <w:jc w:val="right"/>
              <w:rPr>
                <w:sz w:val="20"/>
                <w:szCs w:val="20"/>
              </w:rPr>
            </w:pPr>
            <w:r w:rsidRPr="00B57DB6">
              <w:rPr>
                <w:sz w:val="20"/>
                <w:szCs w:val="20"/>
              </w:rPr>
              <w:t>990,00</w:t>
            </w:r>
          </w:p>
        </w:tc>
      </w:tr>
      <w:tr w:rsidR="00650C7A" w:rsidRPr="00B57DB6" w14:paraId="1240C2BE" w14:textId="77777777" w:rsidTr="0074113E">
        <w:trPr>
          <w:trHeight w:val="300"/>
        </w:trPr>
        <w:tc>
          <w:tcPr>
            <w:tcW w:w="6980" w:type="dxa"/>
            <w:shd w:val="clear" w:color="auto" w:fill="auto"/>
            <w:noWrap/>
            <w:vAlign w:val="center"/>
            <w:hideMark/>
          </w:tcPr>
          <w:p w14:paraId="63F7E6A1" w14:textId="77777777" w:rsidR="0074113E" w:rsidRPr="00B57DB6" w:rsidRDefault="0074113E">
            <w:pPr>
              <w:rPr>
                <w:b/>
                <w:bCs/>
                <w:sz w:val="20"/>
                <w:szCs w:val="20"/>
              </w:rPr>
            </w:pPr>
            <w:r w:rsidRPr="00B57DB6">
              <w:rPr>
                <w:b/>
                <w:bCs/>
                <w:sz w:val="20"/>
                <w:szCs w:val="20"/>
              </w:rPr>
              <w:t>Izvor  Donacije</w:t>
            </w:r>
          </w:p>
        </w:tc>
        <w:tc>
          <w:tcPr>
            <w:tcW w:w="2087" w:type="dxa"/>
            <w:shd w:val="clear" w:color="auto" w:fill="auto"/>
            <w:noWrap/>
            <w:vAlign w:val="center"/>
            <w:hideMark/>
          </w:tcPr>
          <w:p w14:paraId="3857901F" w14:textId="77777777" w:rsidR="0074113E" w:rsidRPr="00B57DB6" w:rsidRDefault="0074113E">
            <w:pPr>
              <w:jc w:val="right"/>
              <w:rPr>
                <w:b/>
                <w:bCs/>
                <w:sz w:val="20"/>
                <w:szCs w:val="20"/>
              </w:rPr>
            </w:pPr>
            <w:r w:rsidRPr="00B57DB6">
              <w:rPr>
                <w:b/>
                <w:bCs/>
                <w:sz w:val="20"/>
                <w:szCs w:val="20"/>
              </w:rPr>
              <w:t>20.388,44</w:t>
            </w:r>
          </w:p>
        </w:tc>
      </w:tr>
      <w:tr w:rsidR="00650C7A" w:rsidRPr="00B57DB6" w14:paraId="1D7BE5A7" w14:textId="77777777" w:rsidTr="0074113E">
        <w:trPr>
          <w:trHeight w:val="300"/>
        </w:trPr>
        <w:tc>
          <w:tcPr>
            <w:tcW w:w="6980" w:type="dxa"/>
            <w:shd w:val="clear" w:color="auto" w:fill="auto"/>
            <w:noWrap/>
            <w:vAlign w:val="center"/>
            <w:hideMark/>
          </w:tcPr>
          <w:p w14:paraId="597B9F74" w14:textId="77777777" w:rsidR="0074113E" w:rsidRPr="00B57DB6" w:rsidRDefault="0074113E">
            <w:pPr>
              <w:rPr>
                <w:sz w:val="20"/>
                <w:szCs w:val="20"/>
              </w:rPr>
            </w:pPr>
            <w:r w:rsidRPr="00B57DB6">
              <w:rPr>
                <w:sz w:val="20"/>
                <w:szCs w:val="20"/>
              </w:rPr>
              <w:t>Tekuće donacije</w:t>
            </w:r>
          </w:p>
        </w:tc>
        <w:tc>
          <w:tcPr>
            <w:tcW w:w="2087" w:type="dxa"/>
            <w:shd w:val="clear" w:color="auto" w:fill="auto"/>
            <w:noWrap/>
            <w:vAlign w:val="center"/>
            <w:hideMark/>
          </w:tcPr>
          <w:p w14:paraId="76A11A53" w14:textId="77777777" w:rsidR="0074113E" w:rsidRPr="00B57DB6" w:rsidRDefault="0074113E">
            <w:pPr>
              <w:jc w:val="right"/>
              <w:rPr>
                <w:sz w:val="20"/>
                <w:szCs w:val="20"/>
              </w:rPr>
            </w:pPr>
            <w:r w:rsidRPr="00B57DB6">
              <w:rPr>
                <w:sz w:val="20"/>
                <w:szCs w:val="20"/>
              </w:rPr>
              <w:t>2.123,57</w:t>
            </w:r>
          </w:p>
        </w:tc>
      </w:tr>
      <w:tr w:rsidR="00650C7A" w:rsidRPr="00B57DB6" w14:paraId="06D4F232" w14:textId="77777777" w:rsidTr="0074113E">
        <w:trPr>
          <w:trHeight w:val="300"/>
        </w:trPr>
        <w:tc>
          <w:tcPr>
            <w:tcW w:w="6980" w:type="dxa"/>
            <w:shd w:val="clear" w:color="auto" w:fill="auto"/>
            <w:noWrap/>
            <w:vAlign w:val="center"/>
            <w:hideMark/>
          </w:tcPr>
          <w:p w14:paraId="3526091E" w14:textId="77777777" w:rsidR="0074113E" w:rsidRPr="00B57DB6" w:rsidRDefault="0074113E">
            <w:pPr>
              <w:rPr>
                <w:sz w:val="20"/>
                <w:szCs w:val="20"/>
              </w:rPr>
            </w:pPr>
            <w:r w:rsidRPr="00B57DB6">
              <w:rPr>
                <w:sz w:val="20"/>
                <w:szCs w:val="20"/>
              </w:rPr>
              <w:t>Kapitalne donacije</w:t>
            </w:r>
          </w:p>
        </w:tc>
        <w:tc>
          <w:tcPr>
            <w:tcW w:w="2087" w:type="dxa"/>
            <w:shd w:val="clear" w:color="auto" w:fill="auto"/>
            <w:noWrap/>
            <w:vAlign w:val="center"/>
            <w:hideMark/>
          </w:tcPr>
          <w:p w14:paraId="0F388863" w14:textId="77777777" w:rsidR="0074113E" w:rsidRPr="00B57DB6" w:rsidRDefault="0074113E">
            <w:pPr>
              <w:jc w:val="right"/>
              <w:rPr>
                <w:sz w:val="20"/>
                <w:szCs w:val="20"/>
              </w:rPr>
            </w:pPr>
            <w:r w:rsidRPr="00B57DB6">
              <w:rPr>
                <w:sz w:val="20"/>
                <w:szCs w:val="20"/>
              </w:rPr>
              <w:t>8.327,46</w:t>
            </w:r>
          </w:p>
        </w:tc>
      </w:tr>
      <w:tr w:rsidR="00650C7A" w:rsidRPr="00B57DB6" w14:paraId="42145CD6" w14:textId="77777777" w:rsidTr="0074113E">
        <w:trPr>
          <w:trHeight w:val="300"/>
        </w:trPr>
        <w:tc>
          <w:tcPr>
            <w:tcW w:w="6980" w:type="dxa"/>
            <w:shd w:val="clear" w:color="auto" w:fill="auto"/>
            <w:noWrap/>
            <w:vAlign w:val="center"/>
            <w:hideMark/>
          </w:tcPr>
          <w:p w14:paraId="325C0C6E" w14:textId="77777777" w:rsidR="0074113E" w:rsidRPr="00B57DB6" w:rsidRDefault="0074113E">
            <w:pPr>
              <w:rPr>
                <w:sz w:val="20"/>
                <w:szCs w:val="20"/>
              </w:rPr>
            </w:pPr>
            <w:proofErr w:type="spellStart"/>
            <w:r w:rsidRPr="00B57DB6">
              <w:rPr>
                <w:sz w:val="20"/>
                <w:szCs w:val="20"/>
              </w:rPr>
              <w:t>Ošasna</w:t>
            </w:r>
            <w:proofErr w:type="spellEnd"/>
            <w:r w:rsidRPr="00B57DB6">
              <w:rPr>
                <w:sz w:val="20"/>
                <w:szCs w:val="20"/>
              </w:rPr>
              <w:t xml:space="preserve"> ostavina</w:t>
            </w:r>
          </w:p>
        </w:tc>
        <w:tc>
          <w:tcPr>
            <w:tcW w:w="2087" w:type="dxa"/>
            <w:shd w:val="clear" w:color="auto" w:fill="auto"/>
            <w:noWrap/>
            <w:vAlign w:val="center"/>
            <w:hideMark/>
          </w:tcPr>
          <w:p w14:paraId="1055AE82" w14:textId="77777777" w:rsidR="0074113E" w:rsidRPr="00B57DB6" w:rsidRDefault="0074113E">
            <w:pPr>
              <w:jc w:val="right"/>
              <w:rPr>
                <w:sz w:val="20"/>
                <w:szCs w:val="20"/>
              </w:rPr>
            </w:pPr>
            <w:r w:rsidRPr="00B57DB6">
              <w:rPr>
                <w:sz w:val="20"/>
                <w:szCs w:val="20"/>
              </w:rPr>
              <w:t>9.937,41</w:t>
            </w:r>
          </w:p>
        </w:tc>
      </w:tr>
      <w:tr w:rsidR="00650C7A" w:rsidRPr="00B57DB6" w14:paraId="254EEDD4" w14:textId="77777777" w:rsidTr="0074113E">
        <w:trPr>
          <w:trHeight w:val="510"/>
        </w:trPr>
        <w:tc>
          <w:tcPr>
            <w:tcW w:w="6980" w:type="dxa"/>
            <w:shd w:val="clear" w:color="auto" w:fill="auto"/>
            <w:vAlign w:val="center"/>
            <w:hideMark/>
          </w:tcPr>
          <w:p w14:paraId="223A4CA5" w14:textId="77777777" w:rsidR="0074113E" w:rsidRPr="00B57DB6" w:rsidRDefault="0074113E">
            <w:pPr>
              <w:rPr>
                <w:b/>
                <w:bCs/>
                <w:sz w:val="20"/>
                <w:szCs w:val="20"/>
              </w:rPr>
            </w:pPr>
            <w:r w:rsidRPr="00B57DB6">
              <w:rPr>
                <w:b/>
                <w:bCs/>
                <w:sz w:val="20"/>
                <w:szCs w:val="20"/>
              </w:rPr>
              <w:t>Izvor  Prihodi od prodaje ili zamjene nefinancijske imovine i naknade s naslova osiguranja</w:t>
            </w:r>
          </w:p>
        </w:tc>
        <w:tc>
          <w:tcPr>
            <w:tcW w:w="2087" w:type="dxa"/>
            <w:shd w:val="clear" w:color="auto" w:fill="auto"/>
            <w:vAlign w:val="center"/>
            <w:hideMark/>
          </w:tcPr>
          <w:p w14:paraId="319B13AF" w14:textId="77777777" w:rsidR="0074113E" w:rsidRPr="00B57DB6" w:rsidRDefault="0074113E">
            <w:pPr>
              <w:jc w:val="right"/>
              <w:rPr>
                <w:b/>
                <w:bCs/>
                <w:sz w:val="20"/>
                <w:szCs w:val="20"/>
              </w:rPr>
            </w:pPr>
            <w:r w:rsidRPr="00B57DB6">
              <w:rPr>
                <w:b/>
                <w:bCs/>
                <w:sz w:val="20"/>
                <w:szCs w:val="20"/>
              </w:rPr>
              <w:t>318.996,54</w:t>
            </w:r>
          </w:p>
        </w:tc>
      </w:tr>
      <w:tr w:rsidR="00650C7A" w:rsidRPr="00B57DB6" w14:paraId="77A44D9A" w14:textId="77777777" w:rsidTr="0074113E">
        <w:trPr>
          <w:trHeight w:val="300"/>
        </w:trPr>
        <w:tc>
          <w:tcPr>
            <w:tcW w:w="6980" w:type="dxa"/>
            <w:shd w:val="clear" w:color="auto" w:fill="auto"/>
            <w:noWrap/>
            <w:vAlign w:val="center"/>
            <w:hideMark/>
          </w:tcPr>
          <w:p w14:paraId="60069BE8" w14:textId="77777777" w:rsidR="0074113E" w:rsidRPr="00B57DB6" w:rsidRDefault="0074113E">
            <w:pPr>
              <w:rPr>
                <w:sz w:val="20"/>
                <w:szCs w:val="20"/>
              </w:rPr>
            </w:pPr>
            <w:r w:rsidRPr="00B57DB6">
              <w:rPr>
                <w:sz w:val="20"/>
                <w:szCs w:val="20"/>
              </w:rPr>
              <w:t>Prihodi s naslova osiguranja i naknada štete</w:t>
            </w:r>
          </w:p>
        </w:tc>
        <w:tc>
          <w:tcPr>
            <w:tcW w:w="2087" w:type="dxa"/>
            <w:shd w:val="clear" w:color="auto" w:fill="auto"/>
            <w:noWrap/>
            <w:vAlign w:val="center"/>
            <w:hideMark/>
          </w:tcPr>
          <w:p w14:paraId="7897EE77" w14:textId="77777777" w:rsidR="0074113E" w:rsidRPr="00B57DB6" w:rsidRDefault="0074113E">
            <w:pPr>
              <w:jc w:val="right"/>
              <w:rPr>
                <w:sz w:val="20"/>
                <w:szCs w:val="20"/>
              </w:rPr>
            </w:pPr>
            <w:r w:rsidRPr="00B57DB6">
              <w:rPr>
                <w:sz w:val="20"/>
                <w:szCs w:val="20"/>
              </w:rPr>
              <w:t>9.599,55</w:t>
            </w:r>
          </w:p>
        </w:tc>
      </w:tr>
      <w:tr w:rsidR="00650C7A" w:rsidRPr="00B57DB6" w14:paraId="47766298" w14:textId="77777777" w:rsidTr="0074113E">
        <w:trPr>
          <w:trHeight w:val="300"/>
        </w:trPr>
        <w:tc>
          <w:tcPr>
            <w:tcW w:w="6980" w:type="dxa"/>
            <w:shd w:val="clear" w:color="auto" w:fill="auto"/>
            <w:noWrap/>
            <w:vAlign w:val="center"/>
            <w:hideMark/>
          </w:tcPr>
          <w:p w14:paraId="75420F3E" w14:textId="77777777" w:rsidR="0074113E" w:rsidRPr="00B57DB6" w:rsidRDefault="0074113E">
            <w:pPr>
              <w:rPr>
                <w:sz w:val="20"/>
                <w:szCs w:val="20"/>
              </w:rPr>
            </w:pPr>
            <w:r w:rsidRPr="00B57DB6">
              <w:rPr>
                <w:sz w:val="20"/>
                <w:szCs w:val="20"/>
              </w:rPr>
              <w:t>Prihodi od nefinancijske imovine</w:t>
            </w:r>
          </w:p>
        </w:tc>
        <w:tc>
          <w:tcPr>
            <w:tcW w:w="2087" w:type="dxa"/>
            <w:shd w:val="clear" w:color="auto" w:fill="auto"/>
            <w:noWrap/>
            <w:vAlign w:val="center"/>
            <w:hideMark/>
          </w:tcPr>
          <w:p w14:paraId="024FB8EF" w14:textId="77777777" w:rsidR="0074113E" w:rsidRPr="00B57DB6" w:rsidRDefault="0074113E">
            <w:pPr>
              <w:jc w:val="right"/>
              <w:rPr>
                <w:sz w:val="20"/>
                <w:szCs w:val="20"/>
              </w:rPr>
            </w:pPr>
            <w:r w:rsidRPr="00B57DB6">
              <w:rPr>
                <w:sz w:val="20"/>
                <w:szCs w:val="20"/>
              </w:rPr>
              <w:t>203.832,15</w:t>
            </w:r>
          </w:p>
        </w:tc>
      </w:tr>
      <w:tr w:rsidR="00650C7A" w:rsidRPr="00B57DB6" w14:paraId="7B8CFA6E" w14:textId="77777777" w:rsidTr="0074113E">
        <w:trPr>
          <w:trHeight w:val="300"/>
        </w:trPr>
        <w:tc>
          <w:tcPr>
            <w:tcW w:w="6980" w:type="dxa"/>
            <w:shd w:val="clear" w:color="auto" w:fill="auto"/>
            <w:noWrap/>
            <w:vAlign w:val="center"/>
            <w:hideMark/>
          </w:tcPr>
          <w:p w14:paraId="23B13CC9" w14:textId="77777777" w:rsidR="0074113E" w:rsidRPr="00B57DB6" w:rsidRDefault="0074113E">
            <w:pPr>
              <w:rPr>
                <w:sz w:val="20"/>
                <w:szCs w:val="20"/>
              </w:rPr>
            </w:pPr>
            <w:r w:rsidRPr="00B57DB6">
              <w:rPr>
                <w:sz w:val="20"/>
                <w:szCs w:val="20"/>
              </w:rPr>
              <w:t>Prihodi od prodaje stanova na kojima postoji stanarsko pravo</w:t>
            </w:r>
          </w:p>
        </w:tc>
        <w:tc>
          <w:tcPr>
            <w:tcW w:w="2087" w:type="dxa"/>
            <w:shd w:val="clear" w:color="auto" w:fill="auto"/>
            <w:noWrap/>
            <w:vAlign w:val="center"/>
            <w:hideMark/>
          </w:tcPr>
          <w:p w14:paraId="6175B426" w14:textId="77777777" w:rsidR="0074113E" w:rsidRPr="00B57DB6" w:rsidRDefault="0074113E">
            <w:pPr>
              <w:jc w:val="right"/>
              <w:rPr>
                <w:sz w:val="20"/>
                <w:szCs w:val="20"/>
              </w:rPr>
            </w:pPr>
            <w:r w:rsidRPr="00B57DB6">
              <w:rPr>
                <w:sz w:val="20"/>
                <w:szCs w:val="20"/>
              </w:rPr>
              <w:t>91.019,66</w:t>
            </w:r>
          </w:p>
        </w:tc>
      </w:tr>
      <w:tr w:rsidR="00650C7A" w:rsidRPr="00B57DB6" w14:paraId="7718AEC2" w14:textId="77777777" w:rsidTr="0074113E">
        <w:trPr>
          <w:trHeight w:val="300"/>
        </w:trPr>
        <w:tc>
          <w:tcPr>
            <w:tcW w:w="6980" w:type="dxa"/>
            <w:shd w:val="clear" w:color="auto" w:fill="auto"/>
            <w:noWrap/>
            <w:vAlign w:val="center"/>
            <w:hideMark/>
          </w:tcPr>
          <w:p w14:paraId="6A704BFD" w14:textId="77777777" w:rsidR="0074113E" w:rsidRPr="00B57DB6" w:rsidRDefault="0074113E">
            <w:pPr>
              <w:rPr>
                <w:sz w:val="20"/>
                <w:szCs w:val="20"/>
              </w:rPr>
            </w:pPr>
            <w:r w:rsidRPr="00B57DB6">
              <w:rPr>
                <w:sz w:val="20"/>
                <w:szCs w:val="20"/>
              </w:rPr>
              <w:t>Prihodi od prodaje nekretnina iz ostavine</w:t>
            </w:r>
          </w:p>
        </w:tc>
        <w:tc>
          <w:tcPr>
            <w:tcW w:w="2087" w:type="dxa"/>
            <w:shd w:val="clear" w:color="auto" w:fill="auto"/>
            <w:noWrap/>
            <w:vAlign w:val="center"/>
            <w:hideMark/>
          </w:tcPr>
          <w:p w14:paraId="712016D4" w14:textId="77777777" w:rsidR="0074113E" w:rsidRPr="00B57DB6" w:rsidRDefault="0074113E">
            <w:pPr>
              <w:jc w:val="right"/>
              <w:rPr>
                <w:sz w:val="20"/>
                <w:szCs w:val="20"/>
              </w:rPr>
            </w:pPr>
            <w:r w:rsidRPr="00B57DB6">
              <w:rPr>
                <w:sz w:val="20"/>
                <w:szCs w:val="20"/>
              </w:rPr>
              <w:t>14.545,18</w:t>
            </w:r>
          </w:p>
        </w:tc>
      </w:tr>
      <w:tr w:rsidR="00650C7A" w:rsidRPr="00B57DB6" w14:paraId="6182F7FD" w14:textId="77777777" w:rsidTr="0074113E">
        <w:trPr>
          <w:trHeight w:val="300"/>
        </w:trPr>
        <w:tc>
          <w:tcPr>
            <w:tcW w:w="6980" w:type="dxa"/>
            <w:shd w:val="clear" w:color="000000" w:fill="E8E8E8"/>
            <w:vAlign w:val="center"/>
            <w:hideMark/>
          </w:tcPr>
          <w:p w14:paraId="08F5507A" w14:textId="77777777" w:rsidR="0074113E" w:rsidRPr="00B57DB6" w:rsidRDefault="0074113E">
            <w:pPr>
              <w:rPr>
                <w:b/>
                <w:bCs/>
                <w:sz w:val="22"/>
                <w:szCs w:val="22"/>
              </w:rPr>
            </w:pPr>
            <w:r w:rsidRPr="00B57DB6">
              <w:rPr>
                <w:b/>
                <w:bCs/>
                <w:sz w:val="22"/>
                <w:szCs w:val="22"/>
              </w:rPr>
              <w:t>Ukupno viškovi</w:t>
            </w:r>
          </w:p>
        </w:tc>
        <w:tc>
          <w:tcPr>
            <w:tcW w:w="2087" w:type="dxa"/>
            <w:shd w:val="clear" w:color="000000" w:fill="E8E8E8"/>
            <w:noWrap/>
            <w:vAlign w:val="center"/>
            <w:hideMark/>
          </w:tcPr>
          <w:p w14:paraId="461CFF82" w14:textId="77777777" w:rsidR="0074113E" w:rsidRPr="00B57DB6" w:rsidRDefault="0074113E">
            <w:pPr>
              <w:jc w:val="right"/>
              <w:rPr>
                <w:b/>
                <w:bCs/>
                <w:sz w:val="22"/>
                <w:szCs w:val="22"/>
              </w:rPr>
            </w:pPr>
            <w:r w:rsidRPr="00B57DB6">
              <w:rPr>
                <w:b/>
                <w:bCs/>
                <w:sz w:val="22"/>
                <w:szCs w:val="22"/>
              </w:rPr>
              <w:t>5.520.302,56</w:t>
            </w:r>
          </w:p>
        </w:tc>
      </w:tr>
    </w:tbl>
    <w:p w14:paraId="55ACD33E" w14:textId="77777777" w:rsidR="0074113E" w:rsidRPr="00B57DB6" w:rsidRDefault="0074113E" w:rsidP="00A251BF">
      <w:pPr>
        <w:autoSpaceDE w:val="0"/>
        <w:autoSpaceDN w:val="0"/>
        <w:adjustRightInd w:val="0"/>
        <w:jc w:val="both"/>
      </w:pPr>
    </w:p>
    <w:p w14:paraId="3F58F50C" w14:textId="1D57B71E" w:rsidR="003D7B0A" w:rsidRPr="00B57DB6" w:rsidRDefault="008527D6" w:rsidP="00B30B05">
      <w:pPr>
        <w:autoSpaceDE w:val="0"/>
        <w:autoSpaceDN w:val="0"/>
        <w:adjustRightInd w:val="0"/>
        <w:ind w:firstLine="708"/>
        <w:jc w:val="both"/>
      </w:pPr>
      <w:r w:rsidRPr="00B57DB6">
        <w:t>Rezultat proračunskih korisnika za 202</w:t>
      </w:r>
      <w:r w:rsidR="0074113E" w:rsidRPr="00B57DB6">
        <w:t>3</w:t>
      </w:r>
      <w:r w:rsidRPr="00B57DB6">
        <w:t xml:space="preserve">. iznosi </w:t>
      </w:r>
      <w:r w:rsidR="00A9370E" w:rsidRPr="00B57DB6">
        <w:t>617.152,02</w:t>
      </w:r>
      <w:r w:rsidRPr="00B57DB6">
        <w:t xml:space="preserve"> €, od kojih uključeni viškovi iznose </w:t>
      </w:r>
      <w:r w:rsidR="00B52072" w:rsidRPr="00B57DB6">
        <w:t>534.950,26</w:t>
      </w:r>
      <w:r w:rsidR="004F53EB" w:rsidRPr="00B57DB6">
        <w:t xml:space="preserve"> €</w:t>
      </w:r>
      <w:r w:rsidRPr="00B57DB6">
        <w:t xml:space="preserve">, a iznos od </w:t>
      </w:r>
      <w:r w:rsidR="004F53EB" w:rsidRPr="00B57DB6">
        <w:t>133.386,42 €</w:t>
      </w:r>
      <w:r w:rsidRPr="00B57DB6">
        <w:t xml:space="preserve"> odnosi se na donaciju OŠ M. Langa koji nije uključen u Proračun Grada Samobora za 202</w:t>
      </w:r>
      <w:r w:rsidR="00735940" w:rsidRPr="00B57DB6">
        <w:t>4</w:t>
      </w:r>
      <w:r w:rsidRPr="00B57DB6">
        <w:t>. godinu. Manjak prihoda iz 202</w:t>
      </w:r>
      <w:r w:rsidR="0074113E" w:rsidRPr="00B57DB6">
        <w:t>3</w:t>
      </w:r>
      <w:r w:rsidRPr="00B57DB6">
        <w:t xml:space="preserve">. godine ukupno iznosi </w:t>
      </w:r>
      <w:r w:rsidR="004630CC" w:rsidRPr="00B57DB6">
        <w:t>51.184,66</w:t>
      </w:r>
      <w:r w:rsidRPr="00B57DB6">
        <w:t xml:space="preserve"> €, a odnosi se na ostvarene manjkove iz izvora pomoći iz državnog proračuna kod</w:t>
      </w:r>
      <w:r w:rsidR="00EC5473" w:rsidRPr="00B57DB6">
        <w:t xml:space="preserve"> OŠ Samobor (</w:t>
      </w:r>
      <w:r w:rsidR="00A9370E" w:rsidRPr="00B57DB6">
        <w:t>13.172,60</w:t>
      </w:r>
      <w:r w:rsidR="00EC5473" w:rsidRPr="00B57DB6">
        <w:t xml:space="preserve"> €)</w:t>
      </w:r>
      <w:r w:rsidR="00057E10" w:rsidRPr="00B57DB6">
        <w:t>, OŠ Milan Lang (10.411,13 €), OŠ Rude (2.957,92 €), OŠ Bogumil Toni (22.387,89 €)</w:t>
      </w:r>
      <w:r w:rsidR="00EC5473" w:rsidRPr="00B57DB6">
        <w:t xml:space="preserve"> i</w:t>
      </w:r>
      <w:r w:rsidRPr="00B57DB6">
        <w:t xml:space="preserve"> OŠ Mihaela Šiloboda</w:t>
      </w:r>
      <w:r w:rsidR="00EC5473" w:rsidRPr="00B57DB6">
        <w:t xml:space="preserve"> (</w:t>
      </w:r>
      <w:r w:rsidR="004630CC" w:rsidRPr="00B57DB6">
        <w:t>2.255,12</w:t>
      </w:r>
      <w:r w:rsidR="00EC5473" w:rsidRPr="00B57DB6">
        <w:t xml:space="preserve"> €).</w:t>
      </w:r>
    </w:p>
    <w:p w14:paraId="232EEE06" w14:textId="77777777" w:rsidR="007C65BF" w:rsidRPr="00B57DB6" w:rsidRDefault="007C65BF" w:rsidP="002B5F4E">
      <w:pPr>
        <w:ind w:firstLine="708"/>
        <w:rPr>
          <w:bCs/>
        </w:rPr>
      </w:pPr>
    </w:p>
    <w:p w14:paraId="3836C0EB" w14:textId="77777777" w:rsidR="004278E5" w:rsidRPr="00B57DB6" w:rsidRDefault="004278E5" w:rsidP="002B5F4E">
      <w:pPr>
        <w:ind w:firstLine="708"/>
        <w:rPr>
          <w:bCs/>
        </w:rPr>
      </w:pPr>
    </w:p>
    <w:p w14:paraId="5313B595" w14:textId="27E7B1C0" w:rsidR="00C91239" w:rsidRPr="00B57DB6" w:rsidRDefault="00B65638" w:rsidP="000152C9">
      <w:pPr>
        <w:jc w:val="both"/>
        <w:rPr>
          <w:b/>
        </w:rPr>
      </w:pPr>
      <w:r w:rsidRPr="00B57DB6">
        <w:rPr>
          <w:rFonts w:ascii="Minion Pro" w:hAnsi="Minion Pro"/>
          <w:b/>
        </w:rPr>
        <w:t xml:space="preserve">3.2. </w:t>
      </w:r>
      <w:r w:rsidR="00C91239" w:rsidRPr="00B57DB6">
        <w:rPr>
          <w:rFonts w:ascii="Minion Pro" w:hAnsi="Minion Pro"/>
          <w:b/>
        </w:rPr>
        <w:t>OBRAZLOŽENJ</w:t>
      </w:r>
      <w:r w:rsidR="002E6E3A" w:rsidRPr="00B57DB6">
        <w:rPr>
          <w:rFonts w:ascii="Minion Pro" w:hAnsi="Minion Pro"/>
          <w:b/>
        </w:rPr>
        <w:t>E</w:t>
      </w:r>
      <w:r w:rsidR="00C91239" w:rsidRPr="00B57DB6">
        <w:rPr>
          <w:rFonts w:ascii="Minion Pro" w:hAnsi="Minion Pro"/>
          <w:b/>
        </w:rPr>
        <w:t xml:space="preserve"> POSEBNOG DIJELA </w:t>
      </w:r>
      <w:r w:rsidR="002E6E3A" w:rsidRPr="00B57DB6">
        <w:rPr>
          <w:rFonts w:ascii="Minion Pro" w:hAnsi="Minion Pro"/>
          <w:b/>
        </w:rPr>
        <w:t>IZVJEŠTAJA O IZVRŠENJU</w:t>
      </w:r>
      <w:r w:rsidR="002E6E3A" w:rsidRPr="00B57DB6">
        <w:rPr>
          <w:b/>
        </w:rPr>
        <w:t xml:space="preserve"> </w:t>
      </w:r>
      <w:r w:rsidR="00C91239" w:rsidRPr="00B57DB6">
        <w:rPr>
          <w:b/>
        </w:rPr>
        <w:t>PRORAČUNA</w:t>
      </w:r>
    </w:p>
    <w:p w14:paraId="3AD276B5" w14:textId="77777777" w:rsidR="00C91239" w:rsidRPr="00B57DB6" w:rsidRDefault="00C91239" w:rsidP="00C91239">
      <w:pPr>
        <w:pStyle w:val="Uvuenotijeloteksta"/>
        <w:ind w:firstLine="0"/>
        <w:rPr>
          <w:b/>
          <w:i w:val="0"/>
          <w:sz w:val="24"/>
        </w:rPr>
      </w:pPr>
    </w:p>
    <w:p w14:paraId="42856080" w14:textId="77777777" w:rsidR="00C91239" w:rsidRPr="00B57DB6" w:rsidRDefault="00C91239" w:rsidP="00C91239">
      <w:pPr>
        <w:autoSpaceDE w:val="0"/>
        <w:autoSpaceDN w:val="0"/>
        <w:adjustRightInd w:val="0"/>
        <w:ind w:firstLine="708"/>
        <w:jc w:val="both"/>
        <w:rPr>
          <w:rFonts w:eastAsiaTheme="minorHAnsi"/>
          <w:lang w:eastAsia="en-US"/>
        </w:rPr>
      </w:pPr>
      <w:r w:rsidRPr="00B57DB6">
        <w:rPr>
          <w:rFonts w:eastAsiaTheme="minorHAnsi"/>
          <w:lang w:eastAsia="en-US"/>
        </w:rPr>
        <w:t>Obrazloženje izvršenja programa upravnih tijela iz posebnog dijela proračuna po organizacijskoj i programskoj klasifikaciji daje se kako slijedi:</w:t>
      </w:r>
    </w:p>
    <w:p w14:paraId="11D3E412" w14:textId="77777777" w:rsidR="00C91239" w:rsidRPr="00B57DB6" w:rsidRDefault="00C91239" w:rsidP="00C91239">
      <w:pPr>
        <w:rPr>
          <w:b/>
        </w:rPr>
      </w:pPr>
    </w:p>
    <w:p w14:paraId="08E14AA7" w14:textId="77777777" w:rsidR="00C91239" w:rsidRPr="00B57DB6" w:rsidRDefault="00C91239" w:rsidP="00C91239">
      <w:pPr>
        <w:rPr>
          <w:b/>
          <w:u w:val="single"/>
        </w:rPr>
      </w:pPr>
      <w:bookmarkStart w:id="20" w:name="_Toc459707127"/>
      <w:r w:rsidRPr="00B57DB6">
        <w:rPr>
          <w:b/>
          <w:u w:val="single"/>
        </w:rPr>
        <w:t>RAZDJEL 001 GRADSKO VIJEĆE</w:t>
      </w:r>
    </w:p>
    <w:p w14:paraId="45F9A06A" w14:textId="77777777" w:rsidR="00C91239" w:rsidRPr="00B57DB6" w:rsidRDefault="00C91239" w:rsidP="00C91239">
      <w:pPr>
        <w:rPr>
          <w:b/>
        </w:rPr>
      </w:pPr>
      <w:r w:rsidRPr="00B57DB6">
        <w:rPr>
          <w:b/>
        </w:rPr>
        <w:t>GLAVA 00110 GRADSKO VIJEĆE</w:t>
      </w:r>
    </w:p>
    <w:p w14:paraId="148BE1BF" w14:textId="77777777" w:rsidR="00C91239" w:rsidRPr="00B57DB6" w:rsidRDefault="00C91239" w:rsidP="00C91239">
      <w:pPr>
        <w:rPr>
          <w:b/>
        </w:rPr>
      </w:pPr>
      <w:r w:rsidRPr="00B57DB6">
        <w:rPr>
          <w:b/>
        </w:rPr>
        <w:t>Program 1010 PREDSTAVNIČKA TIJELA</w:t>
      </w:r>
    </w:p>
    <w:p w14:paraId="55600AB1" w14:textId="77777777" w:rsidR="00C91239" w:rsidRPr="00B57DB6" w:rsidRDefault="00C91239" w:rsidP="00C91239"/>
    <w:p w14:paraId="60870BE1" w14:textId="77777777" w:rsidR="00C91239" w:rsidRPr="00B57DB6" w:rsidRDefault="00C91239" w:rsidP="00C91239">
      <w:pPr>
        <w:ind w:firstLine="708"/>
        <w:jc w:val="both"/>
      </w:pPr>
      <w:r w:rsidRPr="00B57DB6">
        <w:rPr>
          <w:b/>
          <w:i/>
        </w:rPr>
        <w:t>Opći i posebni cilj</w:t>
      </w:r>
      <w:r w:rsidRPr="00B57DB6">
        <w:rPr>
          <w:b/>
        </w:rPr>
        <w:t>:</w:t>
      </w:r>
      <w:r w:rsidRPr="00B57DB6">
        <w:t xml:space="preserve"> Osiguranje kvalitetnog rada uprave kroz sljedeće aktivnosti:</w:t>
      </w:r>
    </w:p>
    <w:p w14:paraId="37DF9FF0" w14:textId="77777777" w:rsidR="00C91239" w:rsidRPr="00B57DB6" w:rsidRDefault="00C91239" w:rsidP="00C91239">
      <w:pPr>
        <w:ind w:firstLine="708"/>
        <w:jc w:val="both"/>
      </w:pPr>
      <w:r w:rsidRPr="00B57DB6">
        <w:t>Osiguranje kontinuiranog i nesmetanog rada Gradskog vijeća na način da se Vijeće redovito sastaje, zasjeda i donosi odluke, što je ključno za funkcioniranje i razvoj Grada Samobora i predstavlja temelj za sve daljnje aktivnosti.</w:t>
      </w:r>
    </w:p>
    <w:p w14:paraId="190794EE" w14:textId="77777777" w:rsidR="00C91239" w:rsidRPr="00B57DB6" w:rsidRDefault="00C91239" w:rsidP="00C91239">
      <w:pPr>
        <w:ind w:firstLine="708"/>
        <w:jc w:val="both"/>
      </w:pPr>
      <w:r w:rsidRPr="00B57DB6">
        <w:lastRenderedPageBreak/>
        <w:t>Kvalitetno obavljanje svih popratnih aktivnosti koje nisu direktno vezane uz rad Gradskog vijeća, ali se odnose na obilježavanje Dana Grada, što na posredan način doprinosi promociji Grada Samobora. Funkcioniranje stranačkog pluralizma na području Grada Samobora, na način da se svim strankama koje djeluju na području Grada osiguraju njihova prava koja im pripadaju na temelju zakona, osobito izbornih. Osiguravanje prava nacionalnih manjina na području Grada Samobora i osiguravanje prava koja im pripadaju na osnovi Ustavnog zakona o pravima nacionalnih manjina.</w:t>
      </w:r>
    </w:p>
    <w:p w14:paraId="52E920A9" w14:textId="77777777" w:rsidR="00C91239" w:rsidRPr="00B57DB6" w:rsidRDefault="00C91239" w:rsidP="00C91239">
      <w:pPr>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378"/>
        <w:gridCol w:w="3193"/>
        <w:gridCol w:w="8"/>
        <w:gridCol w:w="1488"/>
        <w:gridCol w:w="380"/>
        <w:gridCol w:w="191"/>
        <w:gridCol w:w="704"/>
        <w:gridCol w:w="1283"/>
      </w:tblGrid>
      <w:tr w:rsidR="00650C7A" w:rsidRPr="00B57DB6" w14:paraId="76EC0939" w14:textId="77777777" w:rsidTr="00843A87">
        <w:trPr>
          <w:trHeight w:val="255"/>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CEF628" w14:textId="77777777" w:rsidR="00EF5D84" w:rsidRPr="00B57DB6" w:rsidRDefault="00EF5D84" w:rsidP="00EF5D84">
            <w:r w:rsidRPr="00B57DB6">
              <w:rPr>
                <w:b/>
                <w:bCs/>
              </w:rPr>
              <w:t>Aktivnost</w:t>
            </w:r>
          </w:p>
        </w:tc>
        <w:tc>
          <w:tcPr>
            <w:tcW w:w="357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C65610" w14:textId="77777777" w:rsidR="00EF5D84" w:rsidRPr="00B57DB6" w:rsidRDefault="00EF5D84" w:rsidP="00EF5D84">
            <w:r w:rsidRPr="00B57DB6">
              <w:rPr>
                <w:b/>
                <w:bCs/>
              </w:rPr>
              <w:t>Poslovanje Gradskog vijeća</w:t>
            </w:r>
          </w:p>
        </w:tc>
        <w:tc>
          <w:tcPr>
            <w:tcW w:w="20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0957C" w14:textId="361BDB76" w:rsidR="00EF5D84" w:rsidRPr="00B57DB6" w:rsidRDefault="00EF5D84" w:rsidP="00EF5D84">
            <w:pPr>
              <w:jc w:val="center"/>
            </w:pPr>
            <w:r w:rsidRPr="00B57DB6">
              <w:t>Tekući plan</w:t>
            </w:r>
          </w:p>
        </w:tc>
        <w:tc>
          <w:tcPr>
            <w:tcW w:w="1987" w:type="dxa"/>
            <w:gridSpan w:val="2"/>
            <w:tcBorders>
              <w:top w:val="single" w:sz="4" w:space="0" w:color="auto"/>
              <w:left w:val="single" w:sz="4" w:space="0" w:color="auto"/>
              <w:bottom w:val="single" w:sz="4" w:space="0" w:color="auto"/>
              <w:right w:val="single" w:sz="4" w:space="0" w:color="auto"/>
            </w:tcBorders>
            <w:vAlign w:val="center"/>
          </w:tcPr>
          <w:p w14:paraId="70D35836" w14:textId="6FC0C3A1" w:rsidR="00EF5D84" w:rsidRPr="00B57DB6" w:rsidRDefault="00EF5D84" w:rsidP="00EF5D84">
            <w:pPr>
              <w:jc w:val="center"/>
            </w:pPr>
            <w:r w:rsidRPr="00B57DB6">
              <w:t>Izvršenje</w:t>
            </w:r>
          </w:p>
        </w:tc>
      </w:tr>
      <w:tr w:rsidR="00650C7A" w:rsidRPr="00B57DB6" w14:paraId="0B0CB9F8" w14:textId="77777777" w:rsidTr="00843A87">
        <w:trPr>
          <w:trHeight w:val="482"/>
          <w:jc w:val="center"/>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2AC86A" w14:textId="77777777" w:rsidR="00EF5D84" w:rsidRPr="00B57DB6" w:rsidRDefault="00EF5D84" w:rsidP="00EF5D84">
            <w:pPr>
              <w:rPr>
                <w:b/>
              </w:rPr>
            </w:pPr>
          </w:p>
        </w:tc>
        <w:tc>
          <w:tcPr>
            <w:tcW w:w="3579"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7C577C52" w14:textId="77777777" w:rsidR="00EF5D84" w:rsidRPr="00B57DB6" w:rsidRDefault="00EF5D84" w:rsidP="00EF5D84">
            <w:pPr>
              <w:rPr>
                <w:b/>
              </w:rPr>
            </w:pPr>
          </w:p>
        </w:tc>
        <w:tc>
          <w:tcPr>
            <w:tcW w:w="20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349529F" w14:textId="03E26801" w:rsidR="00EF5D84" w:rsidRPr="00B57DB6" w:rsidRDefault="00EF5D84" w:rsidP="00EF5D84">
            <w:pPr>
              <w:jc w:val="right"/>
              <w:rPr>
                <w:b/>
              </w:rPr>
            </w:pPr>
            <w:r w:rsidRPr="00B57DB6">
              <w:rPr>
                <w:b/>
              </w:rPr>
              <w:t>165.610</w:t>
            </w:r>
          </w:p>
        </w:tc>
        <w:tc>
          <w:tcPr>
            <w:tcW w:w="19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F368EA" w14:textId="2024031A" w:rsidR="00EF5D84" w:rsidRPr="00B57DB6" w:rsidRDefault="00EF5D84" w:rsidP="00EF5D84">
            <w:pPr>
              <w:jc w:val="right"/>
              <w:rPr>
                <w:b/>
              </w:rPr>
            </w:pPr>
            <w:r w:rsidRPr="00B57DB6">
              <w:rPr>
                <w:b/>
              </w:rPr>
              <w:t>117.192,91</w:t>
            </w:r>
          </w:p>
        </w:tc>
      </w:tr>
      <w:tr w:rsidR="00650C7A" w:rsidRPr="00B57DB6" w14:paraId="202AAA77" w14:textId="77777777" w:rsidTr="003B0CCE">
        <w:trPr>
          <w:trHeight w:val="283"/>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0247145F" w14:textId="77777777" w:rsidR="000D7178" w:rsidRPr="00B57DB6" w:rsidRDefault="000D7178" w:rsidP="006F2B95">
            <w:r w:rsidRPr="00B57DB6">
              <w:t xml:space="preserve">Izvještaj o postignutim ciljevima </w:t>
            </w:r>
          </w:p>
        </w:tc>
        <w:tc>
          <w:tcPr>
            <w:tcW w:w="762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85437CD" w14:textId="77777777" w:rsidR="00EF5D84" w:rsidRPr="00B57DB6" w:rsidRDefault="00EF5D84" w:rsidP="00EF5D84">
            <w:pPr>
              <w:jc w:val="both"/>
              <w:rPr>
                <w:bCs/>
              </w:rPr>
            </w:pPr>
            <w:r w:rsidRPr="00B57DB6">
              <w:rPr>
                <w:bCs/>
              </w:rPr>
              <w:t>Financijska sredstva u okviru ove aktivnosti utrošena su na izdavanje Službenih vijesti koje izlaze nakon sjednica Gradskog vijeća, na naknade članovima Gradskog vijeća i njihovih radnih tijela, na članarine, reprezentaciju, za naknade troškova službenog puta članovima predstavničkog tijela te na rashode za međunarodnu i međugradsku suradnju. U ovom izvještajnom razdoblju održano je 9 sjednica Gradskog vijeća te su prema točkama dnevnog reda i nadležnosti Odbora sazivani Odbori kao radna tijela Gradskog vijeća.</w:t>
            </w:r>
          </w:p>
          <w:p w14:paraId="21ED67DA" w14:textId="77777777" w:rsidR="00EF5D84" w:rsidRPr="00B57DB6" w:rsidRDefault="00EF5D84" w:rsidP="00EF5D84">
            <w:pPr>
              <w:jc w:val="both"/>
              <w:rPr>
                <w:bCs/>
              </w:rPr>
            </w:pPr>
            <w:r w:rsidRPr="00B57DB6">
              <w:rPr>
                <w:bCs/>
              </w:rPr>
              <w:t>Službene vijesti objavljuju se u pravilu nakon sjednice Gradskog vijeća te po potrebi, kada se skupi dovoljan broj akata za objavu, a u izvještajnom razdoblju izašlo je 17 brojeva Službenih vijesti Grada Samobora te je u tu svrhu utrošeno 7.117,50 eura.</w:t>
            </w:r>
          </w:p>
          <w:p w14:paraId="2BB5C866" w14:textId="77777777" w:rsidR="00EF5D84" w:rsidRPr="00B57DB6" w:rsidRDefault="00EF5D84" w:rsidP="00EF5D84">
            <w:pPr>
              <w:jc w:val="both"/>
              <w:rPr>
                <w:bCs/>
              </w:rPr>
            </w:pPr>
            <w:r w:rsidRPr="00B57DB6">
              <w:rPr>
                <w:bCs/>
              </w:rPr>
              <w:t>Također, unutar navedene aktivnosti u ovom izvještajnom razdoblju sredstva za Međunarodnu i međugradsku suradnju, utrošena su u iznosu od 5.956,25 € za troškove prijevoza, 17.697,38 eura na za sve ostale troškove (smještaj, domjenak, pokloni i dr.) te 246,00 eura za ostale nespomenute rashode, na planirane aktivnosti vezane za suradnju s ostalim gradovima, općinama i gradovima prijateljima.</w:t>
            </w:r>
          </w:p>
          <w:p w14:paraId="77D5BF5A" w14:textId="77777777" w:rsidR="00EF5D84" w:rsidRPr="00B57DB6" w:rsidRDefault="00EF5D84" w:rsidP="00EF5D84">
            <w:pPr>
              <w:jc w:val="both"/>
              <w:rPr>
                <w:bCs/>
              </w:rPr>
            </w:pPr>
            <w:r w:rsidRPr="00B57DB6">
              <w:rPr>
                <w:bCs/>
              </w:rPr>
              <w:t>Financijska sredstva za naknadu troškova službenog puta članovima predstavničkih tijela utrošena su u  iznosu od 1.232,32 €.</w:t>
            </w:r>
          </w:p>
          <w:p w14:paraId="640EA05B" w14:textId="5E1AD8C7" w:rsidR="000D7178" w:rsidRPr="00B57DB6" w:rsidRDefault="00EF5D84" w:rsidP="00EF5D84">
            <w:pPr>
              <w:jc w:val="both"/>
              <w:rPr>
                <w:bCs/>
              </w:rPr>
            </w:pPr>
            <w:r w:rsidRPr="00B57DB6">
              <w:rPr>
                <w:bCs/>
              </w:rPr>
              <w:t>Proračunska stavka Članarine služi za podmirenje članarine Udruzi gradova te LAG Sava, a izvršena je u iznosu od 19.144,20 €.</w:t>
            </w:r>
          </w:p>
        </w:tc>
      </w:tr>
      <w:tr w:rsidR="00650C7A" w:rsidRPr="00B57DB6" w14:paraId="7F29DA8E" w14:textId="77777777" w:rsidTr="00843A87">
        <w:tblPrEx>
          <w:tblLook w:val="04A0" w:firstRow="1" w:lastRow="0" w:firstColumn="1" w:lastColumn="0" w:noHBand="0" w:noVBand="1"/>
        </w:tblPrEx>
        <w:trPr>
          <w:jc w:val="center"/>
        </w:trPr>
        <w:tc>
          <w:tcPr>
            <w:tcW w:w="1825" w:type="dxa"/>
            <w:gridSpan w:val="2"/>
            <w:shd w:val="clear" w:color="auto" w:fill="auto"/>
            <w:vAlign w:val="center"/>
          </w:tcPr>
          <w:p w14:paraId="382D8A7D" w14:textId="77777777" w:rsidR="00EF5D84" w:rsidRPr="00B57DB6" w:rsidRDefault="00EF5D84" w:rsidP="00F53FD7">
            <w:pPr>
              <w:jc w:val="center"/>
            </w:pPr>
            <w:r w:rsidRPr="00B57DB6">
              <w:br w:type="page"/>
            </w:r>
            <w:r w:rsidRPr="00B57DB6">
              <w:rPr>
                <w:b/>
                <w:bCs/>
              </w:rPr>
              <w:t>Pokazatelj uspješnosti</w:t>
            </w:r>
          </w:p>
        </w:tc>
        <w:tc>
          <w:tcPr>
            <w:tcW w:w="3193" w:type="dxa"/>
            <w:shd w:val="clear" w:color="auto" w:fill="auto"/>
            <w:vAlign w:val="center"/>
          </w:tcPr>
          <w:p w14:paraId="4626B454" w14:textId="77777777" w:rsidR="00EF5D84" w:rsidRPr="00B57DB6" w:rsidRDefault="00EF5D84" w:rsidP="00F53FD7">
            <w:pPr>
              <w:jc w:val="center"/>
              <w:rPr>
                <w:b/>
                <w:bCs/>
              </w:rPr>
            </w:pPr>
            <w:r w:rsidRPr="00B57DB6">
              <w:br w:type="page"/>
            </w:r>
            <w:r w:rsidRPr="00B57DB6">
              <w:rPr>
                <w:b/>
                <w:bCs/>
              </w:rPr>
              <w:t>Definicija</w:t>
            </w:r>
          </w:p>
        </w:tc>
        <w:tc>
          <w:tcPr>
            <w:tcW w:w="1496" w:type="dxa"/>
            <w:gridSpan w:val="2"/>
            <w:shd w:val="clear" w:color="auto" w:fill="auto"/>
            <w:vAlign w:val="center"/>
          </w:tcPr>
          <w:p w14:paraId="55E0C8F7" w14:textId="77777777" w:rsidR="00EF5D84" w:rsidRPr="00B57DB6" w:rsidRDefault="00EF5D84" w:rsidP="00F53FD7">
            <w:pPr>
              <w:keepNext/>
              <w:jc w:val="center"/>
              <w:outlineLvl w:val="6"/>
              <w:rPr>
                <w:b/>
                <w:bCs/>
              </w:rPr>
            </w:pPr>
            <w:r w:rsidRPr="00B57DB6">
              <w:rPr>
                <w:b/>
                <w:bCs/>
              </w:rPr>
              <w:t>Jedinica</w:t>
            </w:r>
          </w:p>
        </w:tc>
        <w:tc>
          <w:tcPr>
            <w:tcW w:w="1275" w:type="dxa"/>
            <w:gridSpan w:val="3"/>
            <w:shd w:val="clear" w:color="auto" w:fill="auto"/>
            <w:vAlign w:val="center"/>
          </w:tcPr>
          <w:p w14:paraId="2B8A8C64" w14:textId="77777777" w:rsidR="00EF5D84" w:rsidRPr="00B57DB6" w:rsidRDefault="00EF5D84" w:rsidP="00F53FD7">
            <w:pPr>
              <w:jc w:val="center"/>
              <w:rPr>
                <w:b/>
                <w:bCs/>
              </w:rPr>
            </w:pPr>
            <w:r w:rsidRPr="00B57DB6">
              <w:rPr>
                <w:b/>
                <w:bCs/>
              </w:rPr>
              <w:t>Ciljana vrijednost</w:t>
            </w:r>
          </w:p>
        </w:tc>
        <w:tc>
          <w:tcPr>
            <w:tcW w:w="1283" w:type="dxa"/>
            <w:shd w:val="clear" w:color="auto" w:fill="auto"/>
            <w:vAlign w:val="center"/>
          </w:tcPr>
          <w:p w14:paraId="7D3897F0" w14:textId="77777777" w:rsidR="00EF5D84" w:rsidRPr="00B57DB6" w:rsidRDefault="00EF5D84" w:rsidP="00F53FD7">
            <w:pPr>
              <w:keepNext/>
              <w:jc w:val="center"/>
              <w:outlineLvl w:val="6"/>
              <w:rPr>
                <w:b/>
                <w:bCs/>
              </w:rPr>
            </w:pPr>
            <w:r w:rsidRPr="00B57DB6">
              <w:rPr>
                <w:b/>
                <w:bCs/>
              </w:rPr>
              <w:t>Ostvareno</w:t>
            </w:r>
          </w:p>
        </w:tc>
      </w:tr>
      <w:tr w:rsidR="00650C7A" w:rsidRPr="00B57DB6" w14:paraId="5AD42FDE" w14:textId="77777777" w:rsidTr="00843A87">
        <w:tblPrEx>
          <w:tblLook w:val="04A0" w:firstRow="1" w:lastRow="0" w:firstColumn="1" w:lastColumn="0" w:noHBand="0" w:noVBand="1"/>
        </w:tblPrEx>
        <w:trPr>
          <w:trHeight w:val="70"/>
          <w:jc w:val="center"/>
        </w:trPr>
        <w:tc>
          <w:tcPr>
            <w:tcW w:w="1825" w:type="dxa"/>
            <w:gridSpan w:val="2"/>
            <w:shd w:val="clear" w:color="auto" w:fill="auto"/>
            <w:vAlign w:val="center"/>
          </w:tcPr>
          <w:p w14:paraId="03B269E8" w14:textId="724928B5" w:rsidR="00EF5D84" w:rsidRPr="00B57DB6" w:rsidRDefault="00EF5D84" w:rsidP="00EF5D84">
            <w:r w:rsidRPr="00B57DB6">
              <w:rPr>
                <w:rFonts w:eastAsia="Calibri"/>
                <w:lang w:eastAsia="en-US"/>
              </w:rPr>
              <w:t>Broj održanih sjednica Gradskog vijeća</w:t>
            </w:r>
          </w:p>
        </w:tc>
        <w:tc>
          <w:tcPr>
            <w:tcW w:w="3193" w:type="dxa"/>
            <w:shd w:val="clear" w:color="auto" w:fill="auto"/>
            <w:vAlign w:val="center"/>
          </w:tcPr>
          <w:p w14:paraId="0215423D" w14:textId="77777777" w:rsidR="00EF5D84" w:rsidRPr="00B57DB6" w:rsidRDefault="00EF5D84" w:rsidP="00EF5D84">
            <w:pPr>
              <w:suppressLineNumbers/>
              <w:rPr>
                <w:rFonts w:eastAsia="Calibri"/>
                <w:lang w:eastAsia="en-US"/>
              </w:rPr>
            </w:pPr>
            <w:r w:rsidRPr="00B57DB6">
              <w:rPr>
                <w:rFonts w:eastAsia="Calibri"/>
                <w:lang w:eastAsia="en-US"/>
              </w:rPr>
              <w:t xml:space="preserve">Tijekom godine u prosjeku se održava oko 10 sjednica Gradskog vijeća. </w:t>
            </w:r>
          </w:p>
          <w:p w14:paraId="6E95A78B" w14:textId="049AD96F" w:rsidR="00EF5D84" w:rsidRPr="00B57DB6" w:rsidRDefault="00EF5D84" w:rsidP="00EF5D84">
            <w:r w:rsidRPr="00B57DB6">
              <w:rPr>
                <w:rFonts w:eastAsia="Calibri"/>
                <w:lang w:eastAsia="en-US"/>
              </w:rPr>
              <w:t>Prije sjednica Gradskog vijeća održavaju se i sjednice odbora.</w:t>
            </w:r>
          </w:p>
        </w:tc>
        <w:tc>
          <w:tcPr>
            <w:tcW w:w="1496" w:type="dxa"/>
            <w:gridSpan w:val="2"/>
            <w:shd w:val="clear" w:color="auto" w:fill="auto"/>
            <w:vAlign w:val="center"/>
          </w:tcPr>
          <w:p w14:paraId="7E497D86" w14:textId="414E3C6F" w:rsidR="00EF5D84" w:rsidRPr="00B57DB6" w:rsidRDefault="00EF5D84" w:rsidP="00EF5D84">
            <w:pPr>
              <w:jc w:val="center"/>
            </w:pPr>
            <w:r w:rsidRPr="00B57DB6">
              <w:rPr>
                <w:rFonts w:eastAsia="Calibri"/>
                <w:lang w:eastAsia="en-US"/>
              </w:rPr>
              <w:t>Broj sjednica GV</w:t>
            </w:r>
          </w:p>
        </w:tc>
        <w:tc>
          <w:tcPr>
            <w:tcW w:w="1275" w:type="dxa"/>
            <w:gridSpan w:val="3"/>
            <w:shd w:val="clear" w:color="auto" w:fill="auto"/>
            <w:vAlign w:val="center"/>
          </w:tcPr>
          <w:p w14:paraId="64616B99" w14:textId="5AD34F60" w:rsidR="00EF5D84" w:rsidRPr="00B57DB6" w:rsidRDefault="00EF5D84" w:rsidP="00EF5D84">
            <w:pPr>
              <w:jc w:val="center"/>
            </w:pPr>
            <w:r w:rsidRPr="00B57DB6">
              <w:rPr>
                <w:rFonts w:eastAsia="Calibri"/>
                <w:lang w:eastAsia="en-US"/>
              </w:rPr>
              <w:t>10</w:t>
            </w:r>
          </w:p>
        </w:tc>
        <w:tc>
          <w:tcPr>
            <w:tcW w:w="1283" w:type="dxa"/>
            <w:shd w:val="clear" w:color="auto" w:fill="auto"/>
            <w:vAlign w:val="center"/>
          </w:tcPr>
          <w:p w14:paraId="0869B868" w14:textId="7F33FC56" w:rsidR="00EF5D84" w:rsidRPr="00B57DB6" w:rsidRDefault="00EF5D84" w:rsidP="00EF5D84">
            <w:pPr>
              <w:jc w:val="center"/>
            </w:pPr>
            <w:r w:rsidRPr="00B57DB6">
              <w:t>9</w:t>
            </w:r>
          </w:p>
        </w:tc>
      </w:tr>
      <w:tr w:rsidR="00650C7A" w:rsidRPr="00B57DB6" w14:paraId="58867056" w14:textId="77777777" w:rsidTr="00843A87">
        <w:tblPrEx>
          <w:tblLook w:val="04A0" w:firstRow="1" w:lastRow="0" w:firstColumn="1" w:lastColumn="0" w:noHBand="0" w:noVBand="1"/>
        </w:tblPrEx>
        <w:trPr>
          <w:trHeight w:val="70"/>
          <w:jc w:val="center"/>
        </w:trPr>
        <w:tc>
          <w:tcPr>
            <w:tcW w:w="1825" w:type="dxa"/>
            <w:gridSpan w:val="2"/>
            <w:shd w:val="clear" w:color="auto" w:fill="auto"/>
            <w:vAlign w:val="center"/>
          </w:tcPr>
          <w:p w14:paraId="29B40BC8" w14:textId="43941E70" w:rsidR="00EF5D84" w:rsidRPr="00B57DB6" w:rsidRDefault="00EF5D84" w:rsidP="00EF5D84">
            <w:r w:rsidRPr="00B57DB6">
              <w:rPr>
                <w:rFonts w:eastAsia="Calibri"/>
                <w:lang w:eastAsia="en-US"/>
              </w:rPr>
              <w:t>Broj objavljenih Službenih vijesti Grada Samobora</w:t>
            </w:r>
          </w:p>
        </w:tc>
        <w:tc>
          <w:tcPr>
            <w:tcW w:w="3193" w:type="dxa"/>
            <w:shd w:val="clear" w:color="auto" w:fill="auto"/>
            <w:vAlign w:val="center"/>
          </w:tcPr>
          <w:p w14:paraId="7B34CC06" w14:textId="2460987B" w:rsidR="00EF5D84" w:rsidRPr="00B57DB6" w:rsidRDefault="00EF5D84" w:rsidP="00EF5D84">
            <w:r w:rsidRPr="00B57DB6">
              <w:rPr>
                <w:rFonts w:eastAsia="Calibri"/>
                <w:lang w:eastAsia="en-US"/>
              </w:rPr>
              <w:t>Redovita objava Službenih vijesti Grada Samobora.</w:t>
            </w:r>
          </w:p>
        </w:tc>
        <w:tc>
          <w:tcPr>
            <w:tcW w:w="1496" w:type="dxa"/>
            <w:gridSpan w:val="2"/>
            <w:shd w:val="clear" w:color="auto" w:fill="auto"/>
            <w:vAlign w:val="center"/>
          </w:tcPr>
          <w:p w14:paraId="3383F040" w14:textId="717151C0" w:rsidR="00EF5D84" w:rsidRPr="00B57DB6" w:rsidRDefault="00EF5D84" w:rsidP="00EF5D84">
            <w:pPr>
              <w:jc w:val="center"/>
            </w:pPr>
            <w:r w:rsidRPr="00B57DB6">
              <w:rPr>
                <w:rFonts w:eastAsia="Calibri"/>
                <w:lang w:eastAsia="en-US"/>
              </w:rPr>
              <w:t>Broj SV</w:t>
            </w:r>
          </w:p>
        </w:tc>
        <w:tc>
          <w:tcPr>
            <w:tcW w:w="1275" w:type="dxa"/>
            <w:gridSpan w:val="3"/>
            <w:shd w:val="clear" w:color="auto" w:fill="auto"/>
            <w:vAlign w:val="center"/>
          </w:tcPr>
          <w:p w14:paraId="67A49AA5" w14:textId="7799054A" w:rsidR="00EF5D84" w:rsidRPr="00B57DB6" w:rsidRDefault="00EF5D84" w:rsidP="00EF5D84">
            <w:pPr>
              <w:jc w:val="center"/>
            </w:pPr>
            <w:r w:rsidRPr="00B57DB6">
              <w:rPr>
                <w:rFonts w:eastAsia="Calibri"/>
                <w:lang w:eastAsia="en-US"/>
              </w:rPr>
              <w:t>10</w:t>
            </w:r>
          </w:p>
        </w:tc>
        <w:tc>
          <w:tcPr>
            <w:tcW w:w="1283" w:type="dxa"/>
            <w:shd w:val="clear" w:color="auto" w:fill="auto"/>
            <w:vAlign w:val="center"/>
          </w:tcPr>
          <w:p w14:paraId="30CD8C27" w14:textId="0DC6F4C0" w:rsidR="00EF5D84" w:rsidRPr="00B57DB6" w:rsidRDefault="00EF5D84" w:rsidP="00EF5D84">
            <w:pPr>
              <w:jc w:val="center"/>
            </w:pPr>
            <w:r w:rsidRPr="00B57DB6">
              <w:t>17</w:t>
            </w:r>
          </w:p>
        </w:tc>
      </w:tr>
      <w:tr w:rsidR="00650C7A" w:rsidRPr="00B57DB6" w14:paraId="4B9D1865" w14:textId="77777777" w:rsidTr="00843A87">
        <w:tblPrEx>
          <w:tblLook w:val="04A0" w:firstRow="1" w:lastRow="0" w:firstColumn="1" w:lastColumn="0" w:noHBand="0" w:noVBand="1"/>
        </w:tblPrEx>
        <w:trPr>
          <w:trHeight w:val="70"/>
          <w:jc w:val="center"/>
        </w:trPr>
        <w:tc>
          <w:tcPr>
            <w:tcW w:w="1825" w:type="dxa"/>
            <w:gridSpan w:val="2"/>
            <w:shd w:val="clear" w:color="auto" w:fill="auto"/>
            <w:vAlign w:val="center"/>
          </w:tcPr>
          <w:p w14:paraId="5EA75774" w14:textId="28C65D29" w:rsidR="00EF5D84" w:rsidRPr="00B57DB6" w:rsidRDefault="00EF5D84" w:rsidP="00EF5D84">
            <w:r w:rsidRPr="00B57DB6">
              <w:rPr>
                <w:rFonts w:eastAsia="Calibri"/>
                <w:lang w:eastAsia="en-US"/>
              </w:rPr>
              <w:t>Broj posjeta delegacija</w:t>
            </w:r>
          </w:p>
        </w:tc>
        <w:tc>
          <w:tcPr>
            <w:tcW w:w="3193" w:type="dxa"/>
            <w:shd w:val="clear" w:color="auto" w:fill="auto"/>
            <w:vAlign w:val="center"/>
          </w:tcPr>
          <w:p w14:paraId="54D2E31E" w14:textId="5CF0A364" w:rsidR="00EF5D84" w:rsidRPr="00B57DB6" w:rsidRDefault="00EF5D84" w:rsidP="00EF5D84">
            <w:r w:rsidRPr="00B57DB6">
              <w:rPr>
                <w:rFonts w:eastAsia="Calibri"/>
                <w:lang w:eastAsia="en-US"/>
              </w:rPr>
              <w:t>Posjet delegacija gradova prijatelja gradu Samoboru te posjet delegacije Grada Samobora gradovima prijateljima na godišnjoj razini</w:t>
            </w:r>
          </w:p>
        </w:tc>
        <w:tc>
          <w:tcPr>
            <w:tcW w:w="1496" w:type="dxa"/>
            <w:gridSpan w:val="2"/>
            <w:shd w:val="clear" w:color="auto" w:fill="auto"/>
            <w:vAlign w:val="center"/>
          </w:tcPr>
          <w:p w14:paraId="395FD7E8" w14:textId="235A3461" w:rsidR="00EF5D84" w:rsidRPr="00B57DB6" w:rsidRDefault="00EF5D84" w:rsidP="00EF5D84">
            <w:pPr>
              <w:jc w:val="center"/>
            </w:pPr>
            <w:r w:rsidRPr="00B57DB6">
              <w:rPr>
                <w:rFonts w:eastAsia="Calibri"/>
                <w:lang w:eastAsia="en-US"/>
              </w:rPr>
              <w:t>Broj posjeta</w:t>
            </w:r>
          </w:p>
        </w:tc>
        <w:tc>
          <w:tcPr>
            <w:tcW w:w="1275" w:type="dxa"/>
            <w:gridSpan w:val="3"/>
            <w:shd w:val="clear" w:color="auto" w:fill="auto"/>
            <w:vAlign w:val="center"/>
          </w:tcPr>
          <w:p w14:paraId="2CEAA93D" w14:textId="446CEBE8" w:rsidR="00EF5D84" w:rsidRPr="00B57DB6" w:rsidRDefault="00EF5D84" w:rsidP="00EF5D84">
            <w:pPr>
              <w:jc w:val="center"/>
            </w:pPr>
            <w:r w:rsidRPr="00B57DB6">
              <w:t>6</w:t>
            </w:r>
          </w:p>
        </w:tc>
        <w:tc>
          <w:tcPr>
            <w:tcW w:w="1283" w:type="dxa"/>
            <w:shd w:val="clear" w:color="auto" w:fill="auto"/>
            <w:vAlign w:val="center"/>
          </w:tcPr>
          <w:p w14:paraId="416B475A" w14:textId="24A82B8A" w:rsidR="00EF5D84" w:rsidRPr="00B57DB6" w:rsidRDefault="00EF5D84" w:rsidP="00EF5D84">
            <w:pPr>
              <w:jc w:val="center"/>
            </w:pPr>
            <w:r w:rsidRPr="00B57DB6">
              <w:t>3</w:t>
            </w:r>
          </w:p>
        </w:tc>
      </w:tr>
      <w:tr w:rsidR="00650C7A" w:rsidRPr="00B57DB6" w14:paraId="1D8BB25C" w14:textId="77777777" w:rsidTr="00843A87">
        <w:trPr>
          <w:trHeight w:val="255"/>
          <w:jc w:val="center"/>
        </w:trPr>
        <w:tc>
          <w:tcPr>
            <w:tcW w:w="1447" w:type="dxa"/>
            <w:vMerge w:val="restart"/>
            <w:tcBorders>
              <w:top w:val="single" w:sz="4" w:space="0" w:color="auto"/>
            </w:tcBorders>
            <w:shd w:val="clear" w:color="auto" w:fill="auto"/>
            <w:vAlign w:val="center"/>
          </w:tcPr>
          <w:p w14:paraId="1FDA54D3" w14:textId="77777777" w:rsidR="00EF5D84" w:rsidRPr="00B57DB6" w:rsidRDefault="00EF5D84" w:rsidP="00EF5D84">
            <w:bookmarkStart w:id="21" w:name="_Hlk164929005"/>
            <w:r w:rsidRPr="00B57DB6">
              <w:rPr>
                <w:b/>
              </w:rPr>
              <w:t xml:space="preserve">Aktivnost </w:t>
            </w:r>
          </w:p>
        </w:tc>
        <w:tc>
          <w:tcPr>
            <w:tcW w:w="3579" w:type="dxa"/>
            <w:gridSpan w:val="3"/>
            <w:vMerge w:val="restart"/>
            <w:tcBorders>
              <w:top w:val="single" w:sz="4" w:space="0" w:color="auto"/>
            </w:tcBorders>
            <w:shd w:val="clear" w:color="auto" w:fill="auto"/>
            <w:vAlign w:val="center"/>
          </w:tcPr>
          <w:p w14:paraId="15F4E1F8" w14:textId="77777777" w:rsidR="00EF5D84" w:rsidRPr="00B57DB6" w:rsidRDefault="00EF5D84" w:rsidP="00EF5D84">
            <w:r w:rsidRPr="00B57DB6">
              <w:rPr>
                <w:b/>
              </w:rPr>
              <w:t>Obilježavanje Dana Grada</w:t>
            </w:r>
          </w:p>
        </w:tc>
        <w:tc>
          <w:tcPr>
            <w:tcW w:w="2059" w:type="dxa"/>
            <w:gridSpan w:val="3"/>
            <w:tcBorders>
              <w:top w:val="single" w:sz="4" w:space="0" w:color="auto"/>
            </w:tcBorders>
            <w:shd w:val="clear" w:color="auto" w:fill="auto"/>
            <w:vAlign w:val="center"/>
          </w:tcPr>
          <w:p w14:paraId="6E8DAD39" w14:textId="189B3C4D" w:rsidR="00EF5D84" w:rsidRPr="00B57DB6" w:rsidRDefault="00EF5D84" w:rsidP="00EF5D84">
            <w:pPr>
              <w:jc w:val="center"/>
            </w:pPr>
            <w:r w:rsidRPr="00B57DB6">
              <w:t>Tekući plan</w:t>
            </w:r>
          </w:p>
        </w:tc>
        <w:tc>
          <w:tcPr>
            <w:tcW w:w="1987" w:type="dxa"/>
            <w:gridSpan w:val="2"/>
            <w:tcBorders>
              <w:top w:val="single" w:sz="4" w:space="0" w:color="auto"/>
            </w:tcBorders>
            <w:vAlign w:val="center"/>
          </w:tcPr>
          <w:p w14:paraId="4C3B6482" w14:textId="3E814E6F" w:rsidR="00EF5D84" w:rsidRPr="00B57DB6" w:rsidRDefault="00EF5D84" w:rsidP="00EF5D84">
            <w:pPr>
              <w:jc w:val="center"/>
            </w:pPr>
            <w:r w:rsidRPr="00B57DB6">
              <w:t>Izvršenje</w:t>
            </w:r>
          </w:p>
        </w:tc>
      </w:tr>
      <w:tr w:rsidR="00650C7A" w:rsidRPr="00B57DB6" w14:paraId="13E65E25" w14:textId="77777777" w:rsidTr="00843A87">
        <w:trPr>
          <w:trHeight w:val="319"/>
          <w:jc w:val="center"/>
        </w:trPr>
        <w:tc>
          <w:tcPr>
            <w:tcW w:w="1447" w:type="dxa"/>
            <w:vMerge/>
            <w:shd w:val="clear" w:color="auto" w:fill="auto"/>
            <w:vAlign w:val="center"/>
          </w:tcPr>
          <w:p w14:paraId="134632D0" w14:textId="77777777" w:rsidR="00EF5D84" w:rsidRPr="00B57DB6" w:rsidRDefault="00EF5D84" w:rsidP="00EF5D84">
            <w:pPr>
              <w:rPr>
                <w:b/>
              </w:rPr>
            </w:pPr>
          </w:p>
        </w:tc>
        <w:tc>
          <w:tcPr>
            <w:tcW w:w="3579" w:type="dxa"/>
            <w:gridSpan w:val="3"/>
            <w:vMerge/>
            <w:shd w:val="clear" w:color="auto" w:fill="auto"/>
            <w:vAlign w:val="center"/>
          </w:tcPr>
          <w:p w14:paraId="071822AB" w14:textId="77777777" w:rsidR="00EF5D84" w:rsidRPr="00B57DB6" w:rsidRDefault="00EF5D84" w:rsidP="00EF5D84">
            <w:pPr>
              <w:rPr>
                <w:b/>
              </w:rPr>
            </w:pPr>
          </w:p>
        </w:tc>
        <w:tc>
          <w:tcPr>
            <w:tcW w:w="2059" w:type="dxa"/>
            <w:gridSpan w:val="3"/>
            <w:shd w:val="clear" w:color="auto" w:fill="auto"/>
            <w:vAlign w:val="center"/>
          </w:tcPr>
          <w:p w14:paraId="43F6AA13" w14:textId="0E4F5970" w:rsidR="00EF5D84" w:rsidRPr="00B57DB6" w:rsidRDefault="00EF5D84" w:rsidP="00EF5D84">
            <w:pPr>
              <w:jc w:val="right"/>
              <w:rPr>
                <w:b/>
              </w:rPr>
            </w:pPr>
            <w:r w:rsidRPr="00B57DB6">
              <w:rPr>
                <w:b/>
              </w:rPr>
              <w:t>60.480</w:t>
            </w:r>
          </w:p>
        </w:tc>
        <w:tc>
          <w:tcPr>
            <w:tcW w:w="1987" w:type="dxa"/>
            <w:gridSpan w:val="2"/>
            <w:vAlign w:val="center"/>
          </w:tcPr>
          <w:p w14:paraId="68E77E54" w14:textId="0B83F456" w:rsidR="00EF5D84" w:rsidRPr="00B57DB6" w:rsidRDefault="00EF5D84" w:rsidP="00EF5D84">
            <w:pPr>
              <w:jc w:val="right"/>
              <w:rPr>
                <w:b/>
              </w:rPr>
            </w:pPr>
            <w:r w:rsidRPr="00B57DB6">
              <w:rPr>
                <w:b/>
              </w:rPr>
              <w:t>45.830,17</w:t>
            </w:r>
          </w:p>
        </w:tc>
      </w:tr>
      <w:tr w:rsidR="00650C7A" w:rsidRPr="00B57DB6" w14:paraId="3FA40501" w14:textId="77777777" w:rsidTr="003B0CCE">
        <w:trPr>
          <w:trHeight w:val="480"/>
          <w:jc w:val="center"/>
        </w:trPr>
        <w:tc>
          <w:tcPr>
            <w:tcW w:w="1447" w:type="dxa"/>
            <w:shd w:val="clear" w:color="auto" w:fill="auto"/>
            <w:vAlign w:val="center"/>
          </w:tcPr>
          <w:p w14:paraId="07B66E10" w14:textId="77777777" w:rsidR="00EF5D84" w:rsidRPr="00B57DB6" w:rsidRDefault="00EF5D84" w:rsidP="00EF5D84">
            <w:r w:rsidRPr="00B57DB6">
              <w:t xml:space="preserve">Izvještaj o postignutim ciljevima </w:t>
            </w:r>
          </w:p>
        </w:tc>
        <w:tc>
          <w:tcPr>
            <w:tcW w:w="762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68FCAA0" w14:textId="77777777" w:rsidR="00EF5D84" w:rsidRPr="00B57DB6" w:rsidRDefault="00EF5D84" w:rsidP="00EF5D84">
            <w:pPr>
              <w:jc w:val="both"/>
            </w:pPr>
            <w:r w:rsidRPr="00B57DB6">
              <w:rPr>
                <w:iCs/>
              </w:rPr>
              <w:t>Obilježavanje Dana Grada održava se svake godine treće subote u mjesecu listopadu, u 2024. godini održano je 19. listopada.</w:t>
            </w:r>
          </w:p>
          <w:p w14:paraId="7C6EBF0B" w14:textId="255D20D6" w:rsidR="00EF5D84" w:rsidRPr="00B57DB6" w:rsidRDefault="00EF5D84" w:rsidP="00EF5D84">
            <w:pPr>
              <w:jc w:val="both"/>
            </w:pPr>
            <w:r w:rsidRPr="00B57DB6">
              <w:rPr>
                <w:bCs/>
              </w:rPr>
              <w:t>Izvršenje za cjelokupnu aktivnost iznosi 75,78%.</w:t>
            </w:r>
          </w:p>
        </w:tc>
      </w:tr>
      <w:tr w:rsidR="00650C7A" w:rsidRPr="00B57DB6" w14:paraId="27738A31" w14:textId="77777777" w:rsidTr="00A80174">
        <w:tblPrEx>
          <w:tblLook w:val="04A0" w:firstRow="1" w:lastRow="0" w:firstColumn="1" w:lastColumn="0" w:noHBand="0" w:noVBand="1"/>
        </w:tblPrEx>
        <w:trPr>
          <w:trHeight w:val="70"/>
          <w:jc w:val="center"/>
        </w:trPr>
        <w:tc>
          <w:tcPr>
            <w:tcW w:w="1825" w:type="dxa"/>
            <w:gridSpan w:val="2"/>
            <w:shd w:val="clear" w:color="auto" w:fill="auto"/>
            <w:vAlign w:val="center"/>
          </w:tcPr>
          <w:p w14:paraId="573123FA" w14:textId="3817D753" w:rsidR="003B0CCE" w:rsidRPr="00B57DB6" w:rsidRDefault="003B0CCE" w:rsidP="003B0CCE">
            <w:r w:rsidRPr="00B57DB6">
              <w:br w:type="page"/>
            </w:r>
            <w:r w:rsidRPr="00B57DB6">
              <w:rPr>
                <w:b/>
                <w:bCs/>
              </w:rPr>
              <w:t>Pokazatelj uspješnosti</w:t>
            </w:r>
          </w:p>
        </w:tc>
        <w:tc>
          <w:tcPr>
            <w:tcW w:w="3193" w:type="dxa"/>
            <w:shd w:val="clear" w:color="auto" w:fill="auto"/>
            <w:vAlign w:val="center"/>
          </w:tcPr>
          <w:p w14:paraId="133DFFA5" w14:textId="4043E61C" w:rsidR="003B0CCE" w:rsidRPr="00B57DB6" w:rsidRDefault="003B0CCE" w:rsidP="003B0CCE">
            <w:r w:rsidRPr="00B57DB6">
              <w:br w:type="page"/>
            </w:r>
            <w:r w:rsidRPr="00B57DB6">
              <w:rPr>
                <w:b/>
                <w:bCs/>
              </w:rPr>
              <w:t>Definicija</w:t>
            </w:r>
          </w:p>
        </w:tc>
        <w:tc>
          <w:tcPr>
            <w:tcW w:w="1496" w:type="dxa"/>
            <w:gridSpan w:val="2"/>
            <w:shd w:val="clear" w:color="auto" w:fill="auto"/>
            <w:vAlign w:val="center"/>
          </w:tcPr>
          <w:p w14:paraId="4C851DE7" w14:textId="2A887B38" w:rsidR="003B0CCE" w:rsidRPr="00B57DB6" w:rsidRDefault="003B0CCE" w:rsidP="003B0CCE">
            <w:pPr>
              <w:jc w:val="center"/>
            </w:pPr>
            <w:r w:rsidRPr="00B57DB6">
              <w:rPr>
                <w:b/>
                <w:bCs/>
              </w:rPr>
              <w:t>Jedinica</w:t>
            </w:r>
          </w:p>
        </w:tc>
        <w:tc>
          <w:tcPr>
            <w:tcW w:w="1275" w:type="dxa"/>
            <w:gridSpan w:val="3"/>
            <w:shd w:val="clear" w:color="auto" w:fill="auto"/>
            <w:vAlign w:val="center"/>
          </w:tcPr>
          <w:p w14:paraId="29D91344" w14:textId="00D550DA" w:rsidR="003B0CCE" w:rsidRPr="00B57DB6" w:rsidRDefault="003B0CCE" w:rsidP="003B0CCE">
            <w:pPr>
              <w:jc w:val="center"/>
            </w:pPr>
            <w:r w:rsidRPr="00B57DB6">
              <w:rPr>
                <w:b/>
                <w:bCs/>
              </w:rPr>
              <w:t>Ciljana vrijednost</w:t>
            </w:r>
          </w:p>
        </w:tc>
        <w:tc>
          <w:tcPr>
            <w:tcW w:w="1283" w:type="dxa"/>
            <w:shd w:val="clear" w:color="auto" w:fill="auto"/>
            <w:vAlign w:val="center"/>
          </w:tcPr>
          <w:p w14:paraId="07C4E435" w14:textId="0A9768DC" w:rsidR="003B0CCE" w:rsidRPr="00B57DB6" w:rsidRDefault="003B0CCE" w:rsidP="003B0CCE">
            <w:pPr>
              <w:jc w:val="center"/>
            </w:pPr>
            <w:r w:rsidRPr="00B57DB6">
              <w:rPr>
                <w:b/>
                <w:bCs/>
              </w:rPr>
              <w:t>Ostvareno</w:t>
            </w:r>
          </w:p>
        </w:tc>
      </w:tr>
      <w:tr w:rsidR="00650C7A" w:rsidRPr="00B57DB6" w14:paraId="0636D265" w14:textId="77777777" w:rsidTr="00A80174">
        <w:tblPrEx>
          <w:tblLook w:val="04A0" w:firstRow="1" w:lastRow="0" w:firstColumn="1" w:lastColumn="0" w:noHBand="0" w:noVBand="1"/>
        </w:tblPrEx>
        <w:trPr>
          <w:trHeight w:val="70"/>
          <w:jc w:val="center"/>
        </w:trPr>
        <w:tc>
          <w:tcPr>
            <w:tcW w:w="1825" w:type="dxa"/>
            <w:gridSpan w:val="2"/>
            <w:shd w:val="clear" w:color="auto" w:fill="auto"/>
            <w:vAlign w:val="center"/>
          </w:tcPr>
          <w:p w14:paraId="12ABA7B2" w14:textId="1D8C1E91" w:rsidR="003B0CCE" w:rsidRPr="00B57DB6" w:rsidRDefault="003B0CCE" w:rsidP="003B0CCE">
            <w:pPr>
              <w:rPr>
                <w:rFonts w:eastAsia="Calibri"/>
                <w:lang w:eastAsia="en-US"/>
              </w:rPr>
            </w:pPr>
            <w:r w:rsidRPr="00B57DB6">
              <w:rPr>
                <w:iCs/>
              </w:rPr>
              <w:t>Broj dodijeljenih nagrada</w:t>
            </w:r>
          </w:p>
        </w:tc>
        <w:tc>
          <w:tcPr>
            <w:tcW w:w="3193" w:type="dxa"/>
            <w:shd w:val="clear" w:color="auto" w:fill="auto"/>
            <w:vAlign w:val="center"/>
          </w:tcPr>
          <w:p w14:paraId="5E4D02AC" w14:textId="237D57D3" w:rsidR="003B0CCE" w:rsidRPr="00B57DB6" w:rsidRDefault="003B0CCE" w:rsidP="003B0CCE">
            <w:pPr>
              <w:rPr>
                <w:rFonts w:eastAsia="Calibri"/>
                <w:lang w:eastAsia="en-US"/>
              </w:rPr>
            </w:pPr>
            <w:r w:rsidRPr="00B57DB6">
              <w:rPr>
                <w:iCs/>
              </w:rPr>
              <w:t>Broj nagrada Grada Samobora dodijeljenih u godini dana</w:t>
            </w:r>
          </w:p>
        </w:tc>
        <w:tc>
          <w:tcPr>
            <w:tcW w:w="1496" w:type="dxa"/>
            <w:gridSpan w:val="2"/>
            <w:shd w:val="clear" w:color="auto" w:fill="auto"/>
            <w:vAlign w:val="center"/>
          </w:tcPr>
          <w:p w14:paraId="4B6C645D" w14:textId="1A9F0781" w:rsidR="003B0CCE" w:rsidRPr="00B57DB6" w:rsidRDefault="003B0CCE" w:rsidP="003B0CCE">
            <w:pPr>
              <w:jc w:val="center"/>
              <w:rPr>
                <w:rFonts w:eastAsia="Calibri"/>
                <w:lang w:eastAsia="en-US"/>
              </w:rPr>
            </w:pPr>
            <w:r w:rsidRPr="00B57DB6">
              <w:t>Broj</w:t>
            </w:r>
          </w:p>
        </w:tc>
        <w:tc>
          <w:tcPr>
            <w:tcW w:w="1275" w:type="dxa"/>
            <w:gridSpan w:val="3"/>
            <w:shd w:val="clear" w:color="auto" w:fill="auto"/>
            <w:vAlign w:val="center"/>
          </w:tcPr>
          <w:p w14:paraId="1853227F" w14:textId="61EFAF23" w:rsidR="003B0CCE" w:rsidRPr="00B57DB6" w:rsidRDefault="003B0CCE" w:rsidP="003B0CCE">
            <w:pPr>
              <w:jc w:val="center"/>
              <w:rPr>
                <w:rFonts w:eastAsia="Calibri"/>
                <w:lang w:eastAsia="en-US"/>
              </w:rPr>
            </w:pPr>
            <w:r w:rsidRPr="00B57DB6">
              <w:t>7</w:t>
            </w:r>
          </w:p>
        </w:tc>
        <w:tc>
          <w:tcPr>
            <w:tcW w:w="1283" w:type="dxa"/>
            <w:shd w:val="clear" w:color="auto" w:fill="auto"/>
            <w:vAlign w:val="center"/>
          </w:tcPr>
          <w:p w14:paraId="485F2C64" w14:textId="431EB24C" w:rsidR="003B0CCE" w:rsidRPr="00B57DB6" w:rsidRDefault="003B0CCE" w:rsidP="003B0CCE">
            <w:pPr>
              <w:jc w:val="center"/>
            </w:pPr>
            <w:r w:rsidRPr="00B57DB6">
              <w:t>7</w:t>
            </w:r>
          </w:p>
        </w:tc>
      </w:tr>
      <w:tr w:rsidR="00650C7A" w:rsidRPr="00B57DB6" w14:paraId="1B3BA680" w14:textId="77777777" w:rsidTr="00A80174">
        <w:tblPrEx>
          <w:tblLook w:val="04A0" w:firstRow="1" w:lastRow="0" w:firstColumn="1" w:lastColumn="0" w:noHBand="0" w:noVBand="1"/>
        </w:tblPrEx>
        <w:trPr>
          <w:trHeight w:val="70"/>
          <w:jc w:val="center"/>
        </w:trPr>
        <w:tc>
          <w:tcPr>
            <w:tcW w:w="1825" w:type="dxa"/>
            <w:gridSpan w:val="2"/>
            <w:shd w:val="clear" w:color="auto" w:fill="auto"/>
            <w:vAlign w:val="center"/>
          </w:tcPr>
          <w:p w14:paraId="1689317A" w14:textId="37444F87" w:rsidR="003B0CCE" w:rsidRPr="00B57DB6" w:rsidRDefault="003B0CCE" w:rsidP="003B0CCE">
            <w:r w:rsidRPr="00B57DB6">
              <w:rPr>
                <w:iCs/>
              </w:rPr>
              <w:t>Broj posjetitelja manifestacije</w:t>
            </w:r>
          </w:p>
        </w:tc>
        <w:tc>
          <w:tcPr>
            <w:tcW w:w="3193" w:type="dxa"/>
            <w:shd w:val="clear" w:color="auto" w:fill="auto"/>
            <w:vAlign w:val="center"/>
          </w:tcPr>
          <w:p w14:paraId="283BC739" w14:textId="20B036D7" w:rsidR="003B0CCE" w:rsidRPr="00B57DB6" w:rsidRDefault="003B0CCE" w:rsidP="003B0CCE">
            <w:r w:rsidRPr="00B57DB6">
              <w:rPr>
                <w:iCs/>
              </w:rPr>
              <w:t>Posjećenost manifestacije - bogatim kulturno-umjetničkim i zabavnim programom</w:t>
            </w:r>
          </w:p>
        </w:tc>
        <w:tc>
          <w:tcPr>
            <w:tcW w:w="1496" w:type="dxa"/>
            <w:gridSpan w:val="2"/>
            <w:shd w:val="clear" w:color="auto" w:fill="auto"/>
            <w:vAlign w:val="center"/>
          </w:tcPr>
          <w:p w14:paraId="1856AE80" w14:textId="3346B704" w:rsidR="003B0CCE" w:rsidRPr="00B57DB6" w:rsidRDefault="003B0CCE" w:rsidP="003B0CCE">
            <w:pPr>
              <w:jc w:val="center"/>
            </w:pPr>
            <w:r w:rsidRPr="00B57DB6">
              <w:rPr>
                <w:iCs/>
              </w:rPr>
              <w:t>Broj posjetitelja manifestacije</w:t>
            </w:r>
          </w:p>
        </w:tc>
        <w:tc>
          <w:tcPr>
            <w:tcW w:w="1275" w:type="dxa"/>
            <w:gridSpan w:val="3"/>
            <w:shd w:val="clear" w:color="auto" w:fill="auto"/>
            <w:vAlign w:val="center"/>
          </w:tcPr>
          <w:p w14:paraId="50712157" w14:textId="69820F56" w:rsidR="003B0CCE" w:rsidRPr="00B57DB6" w:rsidRDefault="003B0CCE" w:rsidP="003B0CCE">
            <w:pPr>
              <w:jc w:val="center"/>
            </w:pPr>
            <w:r w:rsidRPr="00B57DB6">
              <w:t>7</w:t>
            </w:r>
            <w:r w:rsidR="00D93735" w:rsidRPr="00B57DB6">
              <w:t>.</w:t>
            </w:r>
            <w:r w:rsidRPr="00B57DB6">
              <w:t>000</w:t>
            </w:r>
          </w:p>
        </w:tc>
        <w:tc>
          <w:tcPr>
            <w:tcW w:w="1283" w:type="dxa"/>
            <w:shd w:val="clear" w:color="auto" w:fill="auto"/>
            <w:vAlign w:val="center"/>
          </w:tcPr>
          <w:p w14:paraId="1F18F354" w14:textId="3D9345F6" w:rsidR="003B0CCE" w:rsidRPr="00B57DB6" w:rsidRDefault="003B0CCE" w:rsidP="003B0CCE">
            <w:pPr>
              <w:jc w:val="center"/>
            </w:pPr>
            <w:r w:rsidRPr="00B57DB6">
              <w:t>7</w:t>
            </w:r>
            <w:r w:rsidR="00D93735" w:rsidRPr="00B57DB6">
              <w:t>.</w:t>
            </w:r>
            <w:r w:rsidRPr="00B57DB6">
              <w:t>000</w:t>
            </w:r>
          </w:p>
        </w:tc>
      </w:tr>
      <w:tr w:rsidR="00650C7A" w:rsidRPr="00B57DB6" w14:paraId="22E621D4" w14:textId="77777777" w:rsidTr="00843A87">
        <w:trPr>
          <w:trHeight w:val="255"/>
          <w:jc w:val="center"/>
        </w:trPr>
        <w:tc>
          <w:tcPr>
            <w:tcW w:w="1447" w:type="dxa"/>
            <w:vMerge w:val="restart"/>
            <w:tcBorders>
              <w:top w:val="single" w:sz="4" w:space="0" w:color="auto"/>
            </w:tcBorders>
            <w:shd w:val="clear" w:color="auto" w:fill="auto"/>
            <w:vAlign w:val="center"/>
          </w:tcPr>
          <w:p w14:paraId="1260C285" w14:textId="77777777" w:rsidR="00843A87" w:rsidRPr="00B57DB6" w:rsidRDefault="00843A87" w:rsidP="00843A87">
            <w:r w:rsidRPr="00B57DB6">
              <w:rPr>
                <w:b/>
              </w:rPr>
              <w:t xml:space="preserve">Aktivnost </w:t>
            </w:r>
          </w:p>
        </w:tc>
        <w:tc>
          <w:tcPr>
            <w:tcW w:w="3579" w:type="dxa"/>
            <w:gridSpan w:val="3"/>
            <w:vMerge w:val="restart"/>
            <w:tcBorders>
              <w:top w:val="single" w:sz="4" w:space="0" w:color="auto"/>
            </w:tcBorders>
            <w:shd w:val="clear" w:color="auto" w:fill="auto"/>
            <w:vAlign w:val="center"/>
          </w:tcPr>
          <w:p w14:paraId="251322EA" w14:textId="77777777" w:rsidR="00843A87" w:rsidRPr="00B57DB6" w:rsidRDefault="00843A87" w:rsidP="00843A87">
            <w:r w:rsidRPr="00B57DB6">
              <w:rPr>
                <w:b/>
              </w:rPr>
              <w:t>Obilježavanje Dana samoborskih branitelja</w:t>
            </w:r>
          </w:p>
        </w:tc>
        <w:tc>
          <w:tcPr>
            <w:tcW w:w="2059" w:type="dxa"/>
            <w:gridSpan w:val="3"/>
            <w:tcBorders>
              <w:top w:val="single" w:sz="4" w:space="0" w:color="auto"/>
            </w:tcBorders>
            <w:shd w:val="clear" w:color="auto" w:fill="auto"/>
            <w:vAlign w:val="center"/>
          </w:tcPr>
          <w:p w14:paraId="6A2F2021" w14:textId="71590925" w:rsidR="00843A87" w:rsidRPr="00B57DB6" w:rsidRDefault="00843A87" w:rsidP="00843A87">
            <w:pPr>
              <w:jc w:val="center"/>
            </w:pPr>
            <w:r w:rsidRPr="00B57DB6">
              <w:t>Tekući plan</w:t>
            </w:r>
          </w:p>
        </w:tc>
        <w:tc>
          <w:tcPr>
            <w:tcW w:w="1987" w:type="dxa"/>
            <w:gridSpan w:val="2"/>
            <w:tcBorders>
              <w:top w:val="single" w:sz="4" w:space="0" w:color="auto"/>
            </w:tcBorders>
            <w:vAlign w:val="center"/>
          </w:tcPr>
          <w:p w14:paraId="2CF089E0" w14:textId="234A991B" w:rsidR="00843A87" w:rsidRPr="00B57DB6" w:rsidRDefault="00843A87" w:rsidP="00843A87">
            <w:pPr>
              <w:jc w:val="center"/>
            </w:pPr>
            <w:r w:rsidRPr="00B57DB6">
              <w:t>Izvršenje</w:t>
            </w:r>
          </w:p>
        </w:tc>
      </w:tr>
      <w:tr w:rsidR="00650C7A" w:rsidRPr="00B57DB6" w14:paraId="15D537C8" w14:textId="77777777" w:rsidTr="00843A87">
        <w:trPr>
          <w:trHeight w:val="319"/>
          <w:jc w:val="center"/>
        </w:trPr>
        <w:tc>
          <w:tcPr>
            <w:tcW w:w="1447" w:type="dxa"/>
            <w:vMerge/>
            <w:shd w:val="clear" w:color="auto" w:fill="auto"/>
            <w:vAlign w:val="center"/>
          </w:tcPr>
          <w:p w14:paraId="71AC987B" w14:textId="77777777" w:rsidR="00843A87" w:rsidRPr="00B57DB6" w:rsidRDefault="00843A87" w:rsidP="00843A87">
            <w:pPr>
              <w:rPr>
                <w:b/>
              </w:rPr>
            </w:pPr>
          </w:p>
        </w:tc>
        <w:tc>
          <w:tcPr>
            <w:tcW w:w="3579" w:type="dxa"/>
            <w:gridSpan w:val="3"/>
            <w:vMerge/>
            <w:shd w:val="clear" w:color="auto" w:fill="auto"/>
            <w:vAlign w:val="center"/>
          </w:tcPr>
          <w:p w14:paraId="0562980E" w14:textId="77777777" w:rsidR="00843A87" w:rsidRPr="00B57DB6" w:rsidRDefault="00843A87" w:rsidP="00843A87">
            <w:pPr>
              <w:rPr>
                <w:b/>
              </w:rPr>
            </w:pPr>
          </w:p>
        </w:tc>
        <w:tc>
          <w:tcPr>
            <w:tcW w:w="2059" w:type="dxa"/>
            <w:gridSpan w:val="3"/>
            <w:shd w:val="clear" w:color="auto" w:fill="auto"/>
            <w:vAlign w:val="center"/>
          </w:tcPr>
          <w:p w14:paraId="326FFDD2" w14:textId="5C30C4A3" w:rsidR="00843A87" w:rsidRPr="00B57DB6" w:rsidRDefault="00843A87" w:rsidP="00843A87">
            <w:pPr>
              <w:jc w:val="right"/>
              <w:rPr>
                <w:b/>
              </w:rPr>
            </w:pPr>
            <w:r w:rsidRPr="00B57DB6">
              <w:rPr>
                <w:b/>
              </w:rPr>
              <w:t>22.040</w:t>
            </w:r>
          </w:p>
        </w:tc>
        <w:tc>
          <w:tcPr>
            <w:tcW w:w="1987" w:type="dxa"/>
            <w:gridSpan w:val="2"/>
            <w:vAlign w:val="center"/>
          </w:tcPr>
          <w:p w14:paraId="0D6925A1" w14:textId="232C6B34" w:rsidR="00843A87" w:rsidRPr="00B57DB6" w:rsidRDefault="00843A87" w:rsidP="00843A87">
            <w:pPr>
              <w:jc w:val="right"/>
              <w:rPr>
                <w:b/>
              </w:rPr>
            </w:pPr>
            <w:r w:rsidRPr="00B57DB6">
              <w:rPr>
                <w:b/>
              </w:rPr>
              <w:t>12.972,50</w:t>
            </w:r>
          </w:p>
        </w:tc>
      </w:tr>
      <w:tr w:rsidR="00650C7A" w:rsidRPr="00B57DB6" w14:paraId="085668BE" w14:textId="77777777" w:rsidTr="003B0CCE">
        <w:trPr>
          <w:trHeight w:val="480"/>
          <w:jc w:val="center"/>
        </w:trPr>
        <w:tc>
          <w:tcPr>
            <w:tcW w:w="1447" w:type="dxa"/>
            <w:shd w:val="clear" w:color="auto" w:fill="auto"/>
            <w:vAlign w:val="center"/>
          </w:tcPr>
          <w:p w14:paraId="2FC9A02A" w14:textId="77777777" w:rsidR="00843A87" w:rsidRPr="00B57DB6" w:rsidRDefault="00843A87" w:rsidP="00843A87">
            <w:r w:rsidRPr="00B57DB6">
              <w:t xml:space="preserve">Izvještaj o postignutim ciljevima </w:t>
            </w:r>
          </w:p>
        </w:tc>
        <w:tc>
          <w:tcPr>
            <w:tcW w:w="762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512410C" w14:textId="43EC0D8C" w:rsidR="00843A87" w:rsidRPr="00B57DB6" w:rsidRDefault="00843A87" w:rsidP="00843A87">
            <w:pPr>
              <w:jc w:val="both"/>
            </w:pPr>
            <w:r w:rsidRPr="00B57DB6">
              <w:t xml:space="preserve">Dan samoborskih branitelja se obilježava 18. rujna sukladno Odluci Gradskog vijeća, a kako bi se odala počast svim braniteljima s područja Samobora i Svete </w:t>
            </w:r>
            <w:proofErr w:type="spellStart"/>
            <w:r w:rsidRPr="00B57DB6">
              <w:t>Nedelje</w:t>
            </w:r>
            <w:proofErr w:type="spellEnd"/>
            <w:r w:rsidRPr="00B57DB6">
              <w:t xml:space="preserve"> koji su sudjelovali u Domovinskom ratu. U</w:t>
            </w:r>
            <w:r w:rsidRPr="00B57DB6">
              <w:rPr>
                <w:shd w:val="clear" w:color="auto" w:fill="FFFFFF"/>
              </w:rPr>
              <w:t>z samoborske braniteljske udruge počast su odale braniteljske udruge, predstavnici policije, vatrogasaca, lovačka društva, predstavnici ostalih braniteljskih ustanova, institucija, klubova udruga. Nakon protokolarne svečanosti održan je prigodan domjenak za sve uzvanike. Izvršenje ove aktivnosti ostvareno je u indeksu od 58,86%.</w:t>
            </w:r>
          </w:p>
        </w:tc>
      </w:tr>
      <w:bookmarkEnd w:id="21"/>
      <w:tr w:rsidR="00650C7A" w:rsidRPr="00B57DB6" w14:paraId="1AE97A22" w14:textId="77777777" w:rsidTr="00843A87">
        <w:trPr>
          <w:trHeight w:val="255"/>
          <w:jc w:val="center"/>
        </w:trPr>
        <w:tc>
          <w:tcPr>
            <w:tcW w:w="1447" w:type="dxa"/>
            <w:vMerge w:val="restart"/>
            <w:shd w:val="clear" w:color="auto" w:fill="auto"/>
            <w:vAlign w:val="center"/>
          </w:tcPr>
          <w:p w14:paraId="75FCEC67" w14:textId="52C5EE3F" w:rsidR="00843A87" w:rsidRPr="00B57DB6" w:rsidRDefault="00843A87" w:rsidP="00843A87">
            <w:r w:rsidRPr="00B57DB6">
              <w:rPr>
                <w:b/>
              </w:rPr>
              <w:t xml:space="preserve">Aktivnost </w:t>
            </w:r>
          </w:p>
        </w:tc>
        <w:tc>
          <w:tcPr>
            <w:tcW w:w="3579" w:type="dxa"/>
            <w:gridSpan w:val="3"/>
            <w:vMerge w:val="restart"/>
            <w:shd w:val="clear" w:color="auto" w:fill="auto"/>
            <w:vAlign w:val="center"/>
          </w:tcPr>
          <w:p w14:paraId="03063225" w14:textId="7183AF6E" w:rsidR="00843A87" w:rsidRPr="00B57DB6" w:rsidRDefault="00843A87" w:rsidP="00843A87">
            <w:r w:rsidRPr="00B57DB6">
              <w:rPr>
                <w:b/>
              </w:rPr>
              <w:t>Političke stranke</w:t>
            </w:r>
          </w:p>
        </w:tc>
        <w:tc>
          <w:tcPr>
            <w:tcW w:w="2059" w:type="dxa"/>
            <w:gridSpan w:val="3"/>
            <w:shd w:val="clear" w:color="auto" w:fill="auto"/>
            <w:vAlign w:val="center"/>
          </w:tcPr>
          <w:p w14:paraId="1FBE5956" w14:textId="3BD1B226" w:rsidR="00843A87" w:rsidRPr="00B57DB6" w:rsidRDefault="00843A87" w:rsidP="00843A87">
            <w:pPr>
              <w:jc w:val="center"/>
            </w:pPr>
            <w:r w:rsidRPr="00B57DB6">
              <w:t>Tekući plan</w:t>
            </w:r>
          </w:p>
        </w:tc>
        <w:tc>
          <w:tcPr>
            <w:tcW w:w="1987" w:type="dxa"/>
            <w:gridSpan w:val="2"/>
            <w:vAlign w:val="center"/>
          </w:tcPr>
          <w:p w14:paraId="6475EBF1" w14:textId="44DE0BC8" w:rsidR="00843A87" w:rsidRPr="00B57DB6" w:rsidRDefault="00843A87" w:rsidP="00843A87">
            <w:pPr>
              <w:jc w:val="center"/>
            </w:pPr>
            <w:r w:rsidRPr="00B57DB6">
              <w:t>Izvršenje</w:t>
            </w:r>
          </w:p>
        </w:tc>
      </w:tr>
      <w:tr w:rsidR="00650C7A" w:rsidRPr="00B57DB6" w14:paraId="255509F5" w14:textId="77777777" w:rsidTr="00843A87">
        <w:trPr>
          <w:trHeight w:val="317"/>
          <w:jc w:val="center"/>
        </w:trPr>
        <w:tc>
          <w:tcPr>
            <w:tcW w:w="1447" w:type="dxa"/>
            <w:vMerge/>
            <w:shd w:val="clear" w:color="auto" w:fill="auto"/>
            <w:vAlign w:val="center"/>
          </w:tcPr>
          <w:p w14:paraId="09FF2E51" w14:textId="77777777" w:rsidR="00843A87" w:rsidRPr="00B57DB6" w:rsidRDefault="00843A87" w:rsidP="00843A87">
            <w:pPr>
              <w:rPr>
                <w:b/>
              </w:rPr>
            </w:pPr>
          </w:p>
        </w:tc>
        <w:tc>
          <w:tcPr>
            <w:tcW w:w="3579" w:type="dxa"/>
            <w:gridSpan w:val="3"/>
            <w:vMerge/>
            <w:shd w:val="clear" w:color="auto" w:fill="auto"/>
            <w:vAlign w:val="center"/>
          </w:tcPr>
          <w:p w14:paraId="1DA0833D" w14:textId="77777777" w:rsidR="00843A87" w:rsidRPr="00B57DB6" w:rsidRDefault="00843A87" w:rsidP="00843A87">
            <w:pPr>
              <w:rPr>
                <w:b/>
              </w:rPr>
            </w:pPr>
          </w:p>
        </w:tc>
        <w:tc>
          <w:tcPr>
            <w:tcW w:w="2059" w:type="dxa"/>
            <w:gridSpan w:val="3"/>
            <w:shd w:val="clear" w:color="auto" w:fill="auto"/>
            <w:vAlign w:val="center"/>
          </w:tcPr>
          <w:p w14:paraId="31D77C46" w14:textId="099D8ED5" w:rsidR="00843A87" w:rsidRPr="00B57DB6" w:rsidRDefault="00843A87" w:rsidP="00843A87">
            <w:pPr>
              <w:jc w:val="right"/>
              <w:rPr>
                <w:b/>
              </w:rPr>
            </w:pPr>
            <w:r w:rsidRPr="00B57DB6">
              <w:rPr>
                <w:b/>
              </w:rPr>
              <w:t>26.550</w:t>
            </w:r>
          </w:p>
        </w:tc>
        <w:tc>
          <w:tcPr>
            <w:tcW w:w="1987" w:type="dxa"/>
            <w:gridSpan w:val="2"/>
            <w:vAlign w:val="center"/>
          </w:tcPr>
          <w:p w14:paraId="32C75D5A" w14:textId="685C1E82" w:rsidR="00843A87" w:rsidRPr="00B57DB6" w:rsidRDefault="00843A87" w:rsidP="00843A87">
            <w:pPr>
              <w:tabs>
                <w:tab w:val="left" w:pos="1291"/>
              </w:tabs>
              <w:jc w:val="right"/>
              <w:rPr>
                <w:b/>
              </w:rPr>
            </w:pPr>
            <w:r w:rsidRPr="00B57DB6">
              <w:rPr>
                <w:b/>
              </w:rPr>
              <w:t>26.550,00</w:t>
            </w:r>
          </w:p>
        </w:tc>
      </w:tr>
      <w:tr w:rsidR="00650C7A" w:rsidRPr="00B57DB6" w14:paraId="458AA6E1" w14:textId="77777777" w:rsidTr="003B0CCE">
        <w:trPr>
          <w:trHeight w:val="480"/>
          <w:jc w:val="center"/>
        </w:trPr>
        <w:tc>
          <w:tcPr>
            <w:tcW w:w="1447" w:type="dxa"/>
            <w:shd w:val="clear" w:color="auto" w:fill="auto"/>
            <w:vAlign w:val="center"/>
          </w:tcPr>
          <w:p w14:paraId="4A6BC1B0" w14:textId="18C8B720" w:rsidR="00843A87" w:rsidRPr="00B57DB6" w:rsidRDefault="00843A87" w:rsidP="00843A87">
            <w:r w:rsidRPr="00B57DB6">
              <w:t xml:space="preserve">Izvještaj o postignutim ciljevima </w:t>
            </w:r>
          </w:p>
        </w:tc>
        <w:tc>
          <w:tcPr>
            <w:tcW w:w="7625" w:type="dxa"/>
            <w:gridSpan w:val="8"/>
            <w:shd w:val="clear" w:color="auto" w:fill="auto"/>
            <w:vAlign w:val="center"/>
          </w:tcPr>
          <w:p w14:paraId="22F253EE" w14:textId="36A24CFF" w:rsidR="00843A87" w:rsidRPr="00B57DB6" w:rsidRDefault="00843A87" w:rsidP="00843A87">
            <w:pPr>
              <w:jc w:val="both"/>
              <w:rPr>
                <w:bCs/>
              </w:rPr>
            </w:pPr>
            <w:r w:rsidRPr="00B57DB6">
              <w:rPr>
                <w:bCs/>
              </w:rPr>
              <w:t>Aktivnost se odnosi na tekuće donacije političkim strankama tijekom godine, sukladno mjerilima određenim u Odluci o izvršavanju Proračuna Grada Samobora za tekuću godinu, a prema sastavu Gradskog vijeća tj. broju mandata u Gradskom vijeću koji je određena politička stranka dobila na lokalnim izborima. Izvršenje aktivnosti u ovom izvještajnom razdoblju iznosi 100%.</w:t>
            </w:r>
          </w:p>
        </w:tc>
      </w:tr>
      <w:tr w:rsidR="00650C7A" w:rsidRPr="00B57DB6" w14:paraId="3CDA7F97" w14:textId="77777777" w:rsidTr="00843A87">
        <w:trPr>
          <w:trHeight w:val="255"/>
          <w:jc w:val="center"/>
        </w:trPr>
        <w:tc>
          <w:tcPr>
            <w:tcW w:w="1447" w:type="dxa"/>
            <w:vMerge w:val="restart"/>
            <w:shd w:val="clear" w:color="auto" w:fill="auto"/>
            <w:vAlign w:val="center"/>
          </w:tcPr>
          <w:p w14:paraId="7330E246" w14:textId="36FBEF52" w:rsidR="00843A87" w:rsidRPr="00B57DB6" w:rsidRDefault="00843A87" w:rsidP="00843A87">
            <w:bookmarkStart w:id="22" w:name="_Hlk164929389"/>
            <w:r w:rsidRPr="00B57DB6">
              <w:rPr>
                <w:b/>
              </w:rPr>
              <w:t xml:space="preserve">Aktivnost </w:t>
            </w:r>
          </w:p>
        </w:tc>
        <w:tc>
          <w:tcPr>
            <w:tcW w:w="3579" w:type="dxa"/>
            <w:gridSpan w:val="3"/>
            <w:vMerge w:val="restart"/>
            <w:shd w:val="clear" w:color="auto" w:fill="auto"/>
            <w:vAlign w:val="center"/>
          </w:tcPr>
          <w:p w14:paraId="35657DC8" w14:textId="2B66C867" w:rsidR="00843A87" w:rsidRPr="00B57DB6" w:rsidRDefault="00843A87" w:rsidP="00843A87">
            <w:r w:rsidRPr="00B57DB6">
              <w:rPr>
                <w:b/>
              </w:rPr>
              <w:t>Izbori</w:t>
            </w:r>
          </w:p>
        </w:tc>
        <w:tc>
          <w:tcPr>
            <w:tcW w:w="2059" w:type="dxa"/>
            <w:gridSpan w:val="3"/>
            <w:shd w:val="clear" w:color="auto" w:fill="auto"/>
            <w:vAlign w:val="center"/>
          </w:tcPr>
          <w:p w14:paraId="1197404B" w14:textId="51F360A7" w:rsidR="00843A87" w:rsidRPr="00B57DB6" w:rsidRDefault="00843A87" w:rsidP="00843A87">
            <w:pPr>
              <w:jc w:val="center"/>
            </w:pPr>
            <w:r w:rsidRPr="00B57DB6">
              <w:t>Tekući plan</w:t>
            </w:r>
          </w:p>
        </w:tc>
        <w:tc>
          <w:tcPr>
            <w:tcW w:w="1987" w:type="dxa"/>
            <w:gridSpan w:val="2"/>
            <w:vAlign w:val="center"/>
          </w:tcPr>
          <w:p w14:paraId="728A4087" w14:textId="3C94D2D9" w:rsidR="00843A87" w:rsidRPr="00B57DB6" w:rsidRDefault="00843A87" w:rsidP="00843A87">
            <w:pPr>
              <w:jc w:val="center"/>
            </w:pPr>
            <w:r w:rsidRPr="00B57DB6">
              <w:t>Izvršenje</w:t>
            </w:r>
          </w:p>
        </w:tc>
      </w:tr>
      <w:tr w:rsidR="00650C7A" w:rsidRPr="00B57DB6" w14:paraId="57C0526C" w14:textId="77777777" w:rsidTr="00843A87">
        <w:trPr>
          <w:trHeight w:val="480"/>
          <w:jc w:val="center"/>
        </w:trPr>
        <w:tc>
          <w:tcPr>
            <w:tcW w:w="1447" w:type="dxa"/>
            <w:vMerge/>
            <w:shd w:val="clear" w:color="auto" w:fill="auto"/>
            <w:vAlign w:val="center"/>
          </w:tcPr>
          <w:p w14:paraId="255DAA22" w14:textId="77777777" w:rsidR="00843A87" w:rsidRPr="00B57DB6" w:rsidRDefault="00843A87" w:rsidP="00843A87">
            <w:pPr>
              <w:rPr>
                <w:b/>
              </w:rPr>
            </w:pPr>
          </w:p>
        </w:tc>
        <w:tc>
          <w:tcPr>
            <w:tcW w:w="3579" w:type="dxa"/>
            <w:gridSpan w:val="3"/>
            <w:vMerge/>
            <w:shd w:val="clear" w:color="auto" w:fill="auto"/>
            <w:vAlign w:val="center"/>
          </w:tcPr>
          <w:p w14:paraId="1554B1DF" w14:textId="77777777" w:rsidR="00843A87" w:rsidRPr="00B57DB6" w:rsidRDefault="00843A87" w:rsidP="00843A87">
            <w:pPr>
              <w:rPr>
                <w:b/>
              </w:rPr>
            </w:pPr>
          </w:p>
        </w:tc>
        <w:tc>
          <w:tcPr>
            <w:tcW w:w="2059" w:type="dxa"/>
            <w:gridSpan w:val="3"/>
            <w:shd w:val="clear" w:color="auto" w:fill="auto"/>
            <w:vAlign w:val="center"/>
          </w:tcPr>
          <w:p w14:paraId="6D38717B" w14:textId="54113046" w:rsidR="00843A87" w:rsidRPr="00B57DB6" w:rsidRDefault="00843A87" w:rsidP="00843A87">
            <w:pPr>
              <w:jc w:val="right"/>
              <w:rPr>
                <w:b/>
              </w:rPr>
            </w:pPr>
            <w:r w:rsidRPr="00B57DB6">
              <w:rPr>
                <w:b/>
              </w:rPr>
              <w:t>140.000</w:t>
            </w:r>
          </w:p>
        </w:tc>
        <w:tc>
          <w:tcPr>
            <w:tcW w:w="1987" w:type="dxa"/>
            <w:gridSpan w:val="2"/>
            <w:vAlign w:val="center"/>
          </w:tcPr>
          <w:p w14:paraId="296661BD" w14:textId="6F21E8EE" w:rsidR="00843A87" w:rsidRPr="00B57DB6" w:rsidRDefault="00843A87" w:rsidP="00843A87">
            <w:pPr>
              <w:jc w:val="right"/>
              <w:rPr>
                <w:b/>
              </w:rPr>
            </w:pPr>
            <w:r w:rsidRPr="00B57DB6">
              <w:rPr>
                <w:b/>
              </w:rPr>
              <w:t>46,00</w:t>
            </w:r>
          </w:p>
        </w:tc>
      </w:tr>
      <w:tr w:rsidR="00650C7A" w:rsidRPr="00B57DB6" w14:paraId="5C0ACCA6" w14:textId="77777777" w:rsidTr="003B0CCE">
        <w:trPr>
          <w:trHeight w:val="480"/>
          <w:jc w:val="center"/>
        </w:trPr>
        <w:tc>
          <w:tcPr>
            <w:tcW w:w="1447" w:type="dxa"/>
            <w:shd w:val="clear" w:color="auto" w:fill="auto"/>
            <w:vAlign w:val="center"/>
          </w:tcPr>
          <w:p w14:paraId="0826CD02" w14:textId="13B2BB11" w:rsidR="00843A87" w:rsidRPr="00B57DB6" w:rsidRDefault="00843A87" w:rsidP="00843A87">
            <w:r w:rsidRPr="00B57DB6">
              <w:t xml:space="preserve">Izvještaj o postignutim ciljevima </w:t>
            </w:r>
          </w:p>
        </w:tc>
        <w:tc>
          <w:tcPr>
            <w:tcW w:w="762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3937C0C" w14:textId="45682D6A" w:rsidR="00843A87" w:rsidRPr="00B57DB6" w:rsidRDefault="00843A87" w:rsidP="00843A87">
            <w:pPr>
              <w:jc w:val="both"/>
              <w:rPr>
                <w:bCs/>
              </w:rPr>
            </w:pPr>
            <w:r w:rsidRPr="00B57DB6">
              <w:rPr>
                <w:bCs/>
              </w:rPr>
              <w:t>Unutar navedene aktivnosti napravljen je trošak za vreće za slaganje izbornog materijala za biračke odbore u iznosu od 46,00 eura.</w:t>
            </w:r>
          </w:p>
        </w:tc>
      </w:tr>
      <w:bookmarkEnd w:id="22"/>
      <w:tr w:rsidR="00650C7A" w:rsidRPr="00B57DB6" w14:paraId="54CCBB32" w14:textId="77777777" w:rsidTr="00843A87">
        <w:trPr>
          <w:trHeight w:val="255"/>
          <w:jc w:val="center"/>
        </w:trPr>
        <w:tc>
          <w:tcPr>
            <w:tcW w:w="1447" w:type="dxa"/>
            <w:vMerge w:val="restart"/>
            <w:shd w:val="clear" w:color="auto" w:fill="auto"/>
            <w:vAlign w:val="center"/>
          </w:tcPr>
          <w:p w14:paraId="2559D28D" w14:textId="68ADA0E5" w:rsidR="00185707" w:rsidRPr="00B57DB6" w:rsidRDefault="00185707" w:rsidP="00185707">
            <w:r w:rsidRPr="00B57DB6">
              <w:rPr>
                <w:b/>
              </w:rPr>
              <w:t xml:space="preserve">Aktivnost </w:t>
            </w:r>
          </w:p>
        </w:tc>
        <w:tc>
          <w:tcPr>
            <w:tcW w:w="3579" w:type="dxa"/>
            <w:gridSpan w:val="3"/>
            <w:vMerge w:val="restart"/>
            <w:shd w:val="clear" w:color="auto" w:fill="auto"/>
            <w:vAlign w:val="center"/>
          </w:tcPr>
          <w:p w14:paraId="01EF2153" w14:textId="3BD9FA02" w:rsidR="00185707" w:rsidRPr="00B57DB6" w:rsidRDefault="00185707" w:rsidP="00185707">
            <w:r w:rsidRPr="00B57DB6">
              <w:rPr>
                <w:b/>
              </w:rPr>
              <w:t>Predstavnik slovenske nacionalne manjine u Gradu Samoboru</w:t>
            </w:r>
          </w:p>
        </w:tc>
        <w:tc>
          <w:tcPr>
            <w:tcW w:w="2059" w:type="dxa"/>
            <w:gridSpan w:val="3"/>
            <w:shd w:val="clear" w:color="auto" w:fill="auto"/>
            <w:vAlign w:val="center"/>
          </w:tcPr>
          <w:p w14:paraId="4DDE262C" w14:textId="547E21C3" w:rsidR="00185707" w:rsidRPr="00B57DB6" w:rsidRDefault="00185707" w:rsidP="00185707">
            <w:pPr>
              <w:jc w:val="center"/>
            </w:pPr>
            <w:r w:rsidRPr="00B57DB6">
              <w:t>Tekući plan</w:t>
            </w:r>
          </w:p>
        </w:tc>
        <w:tc>
          <w:tcPr>
            <w:tcW w:w="1987" w:type="dxa"/>
            <w:gridSpan w:val="2"/>
            <w:vAlign w:val="center"/>
          </w:tcPr>
          <w:p w14:paraId="5E6B4897" w14:textId="4B94A27D" w:rsidR="00185707" w:rsidRPr="00B57DB6" w:rsidRDefault="00185707" w:rsidP="00185707">
            <w:pPr>
              <w:jc w:val="center"/>
            </w:pPr>
            <w:r w:rsidRPr="00B57DB6">
              <w:t>Izvršenje</w:t>
            </w:r>
          </w:p>
        </w:tc>
      </w:tr>
      <w:tr w:rsidR="00650C7A" w:rsidRPr="00B57DB6" w14:paraId="67E4C233" w14:textId="77777777" w:rsidTr="00843A87">
        <w:trPr>
          <w:trHeight w:val="480"/>
          <w:jc w:val="center"/>
        </w:trPr>
        <w:tc>
          <w:tcPr>
            <w:tcW w:w="1447" w:type="dxa"/>
            <w:vMerge/>
            <w:shd w:val="clear" w:color="auto" w:fill="auto"/>
            <w:vAlign w:val="center"/>
          </w:tcPr>
          <w:p w14:paraId="4D364E0C" w14:textId="77777777" w:rsidR="00185707" w:rsidRPr="00B57DB6" w:rsidRDefault="00185707" w:rsidP="00185707">
            <w:pPr>
              <w:rPr>
                <w:b/>
              </w:rPr>
            </w:pPr>
          </w:p>
        </w:tc>
        <w:tc>
          <w:tcPr>
            <w:tcW w:w="3579" w:type="dxa"/>
            <w:gridSpan w:val="3"/>
            <w:vMerge/>
            <w:shd w:val="clear" w:color="auto" w:fill="auto"/>
            <w:vAlign w:val="center"/>
          </w:tcPr>
          <w:p w14:paraId="375CF6E1" w14:textId="77777777" w:rsidR="00185707" w:rsidRPr="00B57DB6" w:rsidRDefault="00185707" w:rsidP="00185707">
            <w:pPr>
              <w:rPr>
                <w:b/>
              </w:rPr>
            </w:pPr>
          </w:p>
        </w:tc>
        <w:tc>
          <w:tcPr>
            <w:tcW w:w="2059" w:type="dxa"/>
            <w:gridSpan w:val="3"/>
            <w:shd w:val="clear" w:color="auto" w:fill="auto"/>
            <w:vAlign w:val="center"/>
          </w:tcPr>
          <w:p w14:paraId="0477EB63" w14:textId="15CFC960" w:rsidR="00185707" w:rsidRPr="00B57DB6" w:rsidRDefault="00185707" w:rsidP="00185707">
            <w:pPr>
              <w:jc w:val="right"/>
              <w:rPr>
                <w:b/>
              </w:rPr>
            </w:pPr>
            <w:r w:rsidRPr="00B57DB6">
              <w:rPr>
                <w:b/>
              </w:rPr>
              <w:t>1.500</w:t>
            </w:r>
          </w:p>
        </w:tc>
        <w:tc>
          <w:tcPr>
            <w:tcW w:w="1987" w:type="dxa"/>
            <w:gridSpan w:val="2"/>
            <w:vAlign w:val="center"/>
          </w:tcPr>
          <w:p w14:paraId="078DD9AF" w14:textId="78AAD2C2" w:rsidR="00185707" w:rsidRPr="00B57DB6" w:rsidRDefault="00185707" w:rsidP="00185707">
            <w:pPr>
              <w:jc w:val="right"/>
              <w:rPr>
                <w:b/>
              </w:rPr>
            </w:pPr>
            <w:r w:rsidRPr="00B57DB6">
              <w:rPr>
                <w:b/>
              </w:rPr>
              <w:t>1.411,41</w:t>
            </w:r>
          </w:p>
        </w:tc>
      </w:tr>
      <w:tr w:rsidR="00650C7A" w:rsidRPr="00B57DB6" w14:paraId="288ECE43" w14:textId="77777777" w:rsidTr="003B0CCE">
        <w:trPr>
          <w:trHeight w:val="480"/>
          <w:jc w:val="center"/>
        </w:trPr>
        <w:tc>
          <w:tcPr>
            <w:tcW w:w="1447" w:type="dxa"/>
            <w:shd w:val="clear" w:color="auto" w:fill="auto"/>
            <w:vAlign w:val="center"/>
          </w:tcPr>
          <w:p w14:paraId="4DFAFE23" w14:textId="424CC50F" w:rsidR="00185707" w:rsidRPr="00B57DB6" w:rsidRDefault="00185707" w:rsidP="00185707">
            <w:r w:rsidRPr="00B57DB6">
              <w:t xml:space="preserve">Izvještaj o postignutim ciljevima </w:t>
            </w:r>
          </w:p>
        </w:tc>
        <w:tc>
          <w:tcPr>
            <w:tcW w:w="762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0F455DD" w14:textId="65A8378B" w:rsidR="00185707" w:rsidRPr="00B57DB6" w:rsidRDefault="00185707" w:rsidP="00185707">
            <w:pPr>
              <w:jc w:val="both"/>
              <w:rPr>
                <w:bCs/>
              </w:rPr>
            </w:pPr>
            <w:r w:rsidRPr="00B57DB6">
              <w:rPr>
                <w:bCs/>
              </w:rPr>
              <w:t>Slovenska nacionalna manjina djeluje u Gradu Samoboru putem svog izabranog predstavnika. Izvršenje aktivnosti u ovom izvještajnom razdoblju iznosi 94,09%.</w:t>
            </w:r>
          </w:p>
        </w:tc>
      </w:tr>
      <w:tr w:rsidR="00650C7A" w:rsidRPr="00B57DB6" w14:paraId="02E29233" w14:textId="77777777" w:rsidTr="00843A87">
        <w:trPr>
          <w:trHeight w:val="255"/>
          <w:jc w:val="center"/>
        </w:trPr>
        <w:tc>
          <w:tcPr>
            <w:tcW w:w="1447" w:type="dxa"/>
            <w:vMerge w:val="restart"/>
            <w:shd w:val="clear" w:color="auto" w:fill="auto"/>
            <w:vAlign w:val="center"/>
          </w:tcPr>
          <w:p w14:paraId="098BA50E" w14:textId="01FA6CDB" w:rsidR="00185707" w:rsidRPr="00B57DB6" w:rsidRDefault="00185707" w:rsidP="00185707">
            <w:bookmarkStart w:id="23" w:name="_Hlk164081781"/>
            <w:r w:rsidRPr="00B57DB6">
              <w:rPr>
                <w:b/>
                <w:bCs/>
              </w:rPr>
              <w:t>Aktivnost</w:t>
            </w:r>
          </w:p>
        </w:tc>
        <w:tc>
          <w:tcPr>
            <w:tcW w:w="3579" w:type="dxa"/>
            <w:gridSpan w:val="3"/>
            <w:vMerge w:val="restart"/>
            <w:shd w:val="clear" w:color="auto" w:fill="auto"/>
            <w:vAlign w:val="center"/>
          </w:tcPr>
          <w:p w14:paraId="407C6A42" w14:textId="77777777" w:rsidR="00185707" w:rsidRPr="00B57DB6" w:rsidRDefault="00185707" w:rsidP="00185707">
            <w:pPr>
              <w:jc w:val="both"/>
              <w:rPr>
                <w:b/>
              </w:rPr>
            </w:pPr>
            <w:r w:rsidRPr="00B57DB6">
              <w:rPr>
                <w:b/>
              </w:rPr>
              <w:t>Predstavnik srpske</w:t>
            </w:r>
          </w:p>
          <w:p w14:paraId="0005455D" w14:textId="77777777" w:rsidR="00185707" w:rsidRPr="00B57DB6" w:rsidRDefault="00185707" w:rsidP="00185707">
            <w:pPr>
              <w:jc w:val="both"/>
              <w:rPr>
                <w:b/>
              </w:rPr>
            </w:pPr>
            <w:r w:rsidRPr="00B57DB6">
              <w:rPr>
                <w:b/>
              </w:rPr>
              <w:t xml:space="preserve">nacionalne manjine u Gradu </w:t>
            </w:r>
          </w:p>
          <w:p w14:paraId="4D47ACDA" w14:textId="6542BD07" w:rsidR="00185707" w:rsidRPr="00B57DB6" w:rsidRDefault="00185707" w:rsidP="00185707">
            <w:r w:rsidRPr="00B57DB6">
              <w:rPr>
                <w:b/>
              </w:rPr>
              <w:t>Samoboru</w:t>
            </w:r>
          </w:p>
        </w:tc>
        <w:tc>
          <w:tcPr>
            <w:tcW w:w="2059" w:type="dxa"/>
            <w:gridSpan w:val="3"/>
            <w:shd w:val="clear" w:color="auto" w:fill="auto"/>
            <w:vAlign w:val="center"/>
          </w:tcPr>
          <w:p w14:paraId="51BF0BD3" w14:textId="4974FF8C" w:rsidR="00185707" w:rsidRPr="00B57DB6" w:rsidRDefault="00185707" w:rsidP="00185707">
            <w:pPr>
              <w:jc w:val="center"/>
            </w:pPr>
            <w:r w:rsidRPr="00B57DB6">
              <w:t>Tekući plan</w:t>
            </w:r>
          </w:p>
        </w:tc>
        <w:tc>
          <w:tcPr>
            <w:tcW w:w="1987" w:type="dxa"/>
            <w:gridSpan w:val="2"/>
            <w:vAlign w:val="center"/>
          </w:tcPr>
          <w:p w14:paraId="29357552" w14:textId="4C956257" w:rsidR="00185707" w:rsidRPr="00B57DB6" w:rsidRDefault="00185707" w:rsidP="00185707">
            <w:pPr>
              <w:jc w:val="center"/>
            </w:pPr>
            <w:r w:rsidRPr="00B57DB6">
              <w:rPr>
                <w:bCs/>
              </w:rPr>
              <w:t>Izvršenje</w:t>
            </w:r>
          </w:p>
        </w:tc>
      </w:tr>
      <w:tr w:rsidR="00650C7A" w:rsidRPr="00B57DB6" w14:paraId="6CB22B5F" w14:textId="77777777" w:rsidTr="00843A87">
        <w:trPr>
          <w:trHeight w:val="480"/>
          <w:jc w:val="center"/>
        </w:trPr>
        <w:tc>
          <w:tcPr>
            <w:tcW w:w="1447" w:type="dxa"/>
            <w:vMerge/>
            <w:shd w:val="clear" w:color="auto" w:fill="auto"/>
            <w:vAlign w:val="center"/>
          </w:tcPr>
          <w:p w14:paraId="490F65F9" w14:textId="77777777" w:rsidR="00185707" w:rsidRPr="00B57DB6" w:rsidRDefault="00185707" w:rsidP="00185707">
            <w:pPr>
              <w:rPr>
                <w:b/>
              </w:rPr>
            </w:pPr>
          </w:p>
        </w:tc>
        <w:tc>
          <w:tcPr>
            <w:tcW w:w="3579" w:type="dxa"/>
            <w:gridSpan w:val="3"/>
            <w:vMerge/>
            <w:shd w:val="clear" w:color="auto" w:fill="auto"/>
            <w:vAlign w:val="center"/>
          </w:tcPr>
          <w:p w14:paraId="6EC7EB2E" w14:textId="77777777" w:rsidR="00185707" w:rsidRPr="00B57DB6" w:rsidRDefault="00185707" w:rsidP="00185707">
            <w:pPr>
              <w:rPr>
                <w:b/>
              </w:rPr>
            </w:pPr>
          </w:p>
        </w:tc>
        <w:tc>
          <w:tcPr>
            <w:tcW w:w="2059" w:type="dxa"/>
            <w:gridSpan w:val="3"/>
            <w:shd w:val="clear" w:color="auto" w:fill="auto"/>
            <w:vAlign w:val="center"/>
          </w:tcPr>
          <w:p w14:paraId="06963FDF" w14:textId="57538820" w:rsidR="00185707" w:rsidRPr="00B57DB6" w:rsidRDefault="00185707" w:rsidP="00185707">
            <w:pPr>
              <w:jc w:val="right"/>
              <w:rPr>
                <w:b/>
              </w:rPr>
            </w:pPr>
            <w:r w:rsidRPr="00B57DB6">
              <w:rPr>
                <w:b/>
              </w:rPr>
              <w:t>1.500</w:t>
            </w:r>
          </w:p>
        </w:tc>
        <w:tc>
          <w:tcPr>
            <w:tcW w:w="1987" w:type="dxa"/>
            <w:gridSpan w:val="2"/>
            <w:vAlign w:val="center"/>
          </w:tcPr>
          <w:p w14:paraId="4D1D00BD" w14:textId="41D58D7B" w:rsidR="00185707" w:rsidRPr="00B57DB6" w:rsidRDefault="00185707" w:rsidP="00185707">
            <w:pPr>
              <w:jc w:val="right"/>
              <w:rPr>
                <w:b/>
              </w:rPr>
            </w:pPr>
            <w:r w:rsidRPr="00B57DB6">
              <w:rPr>
                <w:b/>
              </w:rPr>
              <w:t>1.499,55</w:t>
            </w:r>
          </w:p>
        </w:tc>
      </w:tr>
      <w:bookmarkEnd w:id="23"/>
      <w:tr w:rsidR="00650C7A" w:rsidRPr="00B57DB6" w14:paraId="247646EE" w14:textId="77777777" w:rsidTr="003B0CCE">
        <w:trPr>
          <w:trHeight w:val="270"/>
          <w:jc w:val="center"/>
        </w:trPr>
        <w:tc>
          <w:tcPr>
            <w:tcW w:w="1447" w:type="dxa"/>
            <w:shd w:val="clear" w:color="auto" w:fill="auto"/>
            <w:vAlign w:val="center"/>
          </w:tcPr>
          <w:p w14:paraId="0A36DE1E" w14:textId="287C91A3" w:rsidR="00185707" w:rsidRPr="00B57DB6" w:rsidRDefault="00185707" w:rsidP="00185707">
            <w:r w:rsidRPr="00B57DB6">
              <w:t>Izvještaj o postignutim ciljevima</w:t>
            </w:r>
          </w:p>
        </w:tc>
        <w:tc>
          <w:tcPr>
            <w:tcW w:w="762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5F3C916" w14:textId="6BCE5EFE" w:rsidR="00185707" w:rsidRPr="00B57DB6" w:rsidRDefault="00185707" w:rsidP="00185707">
            <w:pPr>
              <w:jc w:val="both"/>
              <w:rPr>
                <w:bCs/>
              </w:rPr>
            </w:pPr>
            <w:r w:rsidRPr="00B57DB6">
              <w:rPr>
                <w:bCs/>
              </w:rPr>
              <w:t>Srpska nacionalna manjina nakon izbora u svibnju 2023. godine djeluje u Gradu Samoboru putem predstavnika. Izvršenje aktivnosti u ovom izvještajnom razdoblju iznosi 99,97 %.</w:t>
            </w:r>
          </w:p>
        </w:tc>
      </w:tr>
      <w:tr w:rsidR="00650C7A" w:rsidRPr="00B57DB6" w14:paraId="40793A5A" w14:textId="77777777" w:rsidTr="00843A87">
        <w:trPr>
          <w:trHeight w:val="273"/>
          <w:jc w:val="center"/>
        </w:trPr>
        <w:tc>
          <w:tcPr>
            <w:tcW w:w="1447" w:type="dxa"/>
            <w:vMerge w:val="restart"/>
            <w:shd w:val="clear" w:color="auto" w:fill="auto"/>
            <w:vAlign w:val="center"/>
          </w:tcPr>
          <w:p w14:paraId="688BEEB4" w14:textId="33CD143E" w:rsidR="00185707" w:rsidRPr="00B57DB6" w:rsidRDefault="00185707" w:rsidP="00185707">
            <w:pPr>
              <w:rPr>
                <w:b/>
                <w:bCs/>
              </w:rPr>
            </w:pPr>
            <w:r w:rsidRPr="00B57DB6">
              <w:rPr>
                <w:b/>
                <w:bCs/>
              </w:rPr>
              <w:t>Aktivnost</w:t>
            </w:r>
          </w:p>
        </w:tc>
        <w:tc>
          <w:tcPr>
            <w:tcW w:w="3579" w:type="dxa"/>
            <w:gridSpan w:val="3"/>
            <w:vMerge w:val="restart"/>
            <w:tcBorders>
              <w:top w:val="single" w:sz="4" w:space="0" w:color="000000"/>
              <w:left w:val="single" w:sz="4" w:space="0" w:color="000000"/>
              <w:right w:val="single" w:sz="4" w:space="0" w:color="auto"/>
            </w:tcBorders>
            <w:shd w:val="clear" w:color="auto" w:fill="auto"/>
            <w:vAlign w:val="center"/>
          </w:tcPr>
          <w:p w14:paraId="3A8BB1DD" w14:textId="77777777" w:rsidR="00185707" w:rsidRPr="00B57DB6" w:rsidRDefault="00185707" w:rsidP="00185707">
            <w:pPr>
              <w:jc w:val="both"/>
              <w:rPr>
                <w:b/>
              </w:rPr>
            </w:pPr>
            <w:r w:rsidRPr="00B57DB6">
              <w:rPr>
                <w:b/>
              </w:rPr>
              <w:t>Predstavnik albanske</w:t>
            </w:r>
          </w:p>
          <w:p w14:paraId="1C334401" w14:textId="77777777" w:rsidR="00185707" w:rsidRPr="00B57DB6" w:rsidRDefault="00185707" w:rsidP="00185707">
            <w:pPr>
              <w:jc w:val="both"/>
              <w:rPr>
                <w:b/>
              </w:rPr>
            </w:pPr>
            <w:r w:rsidRPr="00B57DB6">
              <w:rPr>
                <w:b/>
              </w:rPr>
              <w:lastRenderedPageBreak/>
              <w:t xml:space="preserve">nacionalne manjine u Gradu </w:t>
            </w:r>
          </w:p>
          <w:p w14:paraId="695D155E" w14:textId="75C4903C" w:rsidR="00185707" w:rsidRPr="00B57DB6" w:rsidRDefault="00185707" w:rsidP="00185707">
            <w:pPr>
              <w:jc w:val="both"/>
              <w:rPr>
                <w:bCs/>
              </w:rPr>
            </w:pPr>
            <w:r w:rsidRPr="00B57DB6">
              <w:rPr>
                <w:b/>
              </w:rPr>
              <w:t>Samoboru</w:t>
            </w:r>
          </w:p>
        </w:tc>
        <w:tc>
          <w:tcPr>
            <w:tcW w:w="1868" w:type="dxa"/>
            <w:gridSpan w:val="2"/>
            <w:tcBorders>
              <w:top w:val="single" w:sz="4" w:space="0" w:color="000000"/>
              <w:left w:val="single" w:sz="4" w:space="0" w:color="auto"/>
              <w:bottom w:val="single" w:sz="4" w:space="0" w:color="auto"/>
              <w:right w:val="single" w:sz="4" w:space="0" w:color="auto"/>
            </w:tcBorders>
            <w:shd w:val="clear" w:color="auto" w:fill="auto"/>
            <w:vAlign w:val="center"/>
          </w:tcPr>
          <w:p w14:paraId="3309B8DA" w14:textId="3915E256" w:rsidR="00185707" w:rsidRPr="00B57DB6" w:rsidRDefault="00185707" w:rsidP="00185707">
            <w:pPr>
              <w:jc w:val="center"/>
              <w:rPr>
                <w:bCs/>
              </w:rPr>
            </w:pPr>
            <w:r w:rsidRPr="00B57DB6">
              <w:rPr>
                <w:bCs/>
              </w:rPr>
              <w:lastRenderedPageBreak/>
              <w:t>Tekući plan</w:t>
            </w:r>
          </w:p>
        </w:tc>
        <w:tc>
          <w:tcPr>
            <w:tcW w:w="2178" w:type="dxa"/>
            <w:gridSpan w:val="3"/>
            <w:tcBorders>
              <w:top w:val="single" w:sz="4" w:space="0" w:color="000000"/>
              <w:left w:val="single" w:sz="4" w:space="0" w:color="auto"/>
              <w:bottom w:val="single" w:sz="4" w:space="0" w:color="auto"/>
              <w:right w:val="single" w:sz="4" w:space="0" w:color="000000"/>
            </w:tcBorders>
            <w:shd w:val="clear" w:color="auto" w:fill="auto"/>
            <w:vAlign w:val="center"/>
          </w:tcPr>
          <w:p w14:paraId="170546C9" w14:textId="59E55BD0" w:rsidR="00185707" w:rsidRPr="00B57DB6" w:rsidRDefault="00185707" w:rsidP="00185707">
            <w:pPr>
              <w:jc w:val="center"/>
              <w:rPr>
                <w:bCs/>
              </w:rPr>
            </w:pPr>
            <w:r w:rsidRPr="00B57DB6">
              <w:rPr>
                <w:bCs/>
              </w:rPr>
              <w:t>Izvršenje</w:t>
            </w:r>
          </w:p>
        </w:tc>
      </w:tr>
      <w:tr w:rsidR="00650C7A" w:rsidRPr="00B57DB6" w14:paraId="7D8A803F" w14:textId="77777777" w:rsidTr="00843A87">
        <w:trPr>
          <w:trHeight w:val="540"/>
          <w:jc w:val="center"/>
        </w:trPr>
        <w:tc>
          <w:tcPr>
            <w:tcW w:w="1447" w:type="dxa"/>
            <w:vMerge/>
            <w:shd w:val="clear" w:color="auto" w:fill="auto"/>
            <w:vAlign w:val="center"/>
          </w:tcPr>
          <w:p w14:paraId="05C0646B" w14:textId="77777777" w:rsidR="00185707" w:rsidRPr="00B57DB6" w:rsidRDefault="00185707" w:rsidP="00185707">
            <w:pPr>
              <w:rPr>
                <w:b/>
                <w:bCs/>
              </w:rPr>
            </w:pPr>
          </w:p>
        </w:tc>
        <w:tc>
          <w:tcPr>
            <w:tcW w:w="3579" w:type="dxa"/>
            <w:gridSpan w:val="3"/>
            <w:vMerge/>
            <w:tcBorders>
              <w:left w:val="single" w:sz="4" w:space="0" w:color="000000"/>
              <w:bottom w:val="single" w:sz="4" w:space="0" w:color="000000"/>
              <w:right w:val="single" w:sz="4" w:space="0" w:color="auto"/>
            </w:tcBorders>
            <w:shd w:val="clear" w:color="auto" w:fill="auto"/>
            <w:vAlign w:val="center"/>
          </w:tcPr>
          <w:p w14:paraId="40D9088E" w14:textId="77777777" w:rsidR="00185707" w:rsidRPr="00B57DB6" w:rsidRDefault="00185707" w:rsidP="00185707">
            <w:pPr>
              <w:jc w:val="both"/>
              <w:rPr>
                <w:b/>
              </w:rPr>
            </w:pPr>
          </w:p>
        </w:tc>
        <w:tc>
          <w:tcPr>
            <w:tcW w:w="1868"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14:paraId="612A0574" w14:textId="53D045EC" w:rsidR="00185707" w:rsidRPr="00B57DB6" w:rsidRDefault="00185707" w:rsidP="00185707">
            <w:pPr>
              <w:jc w:val="right"/>
              <w:rPr>
                <w:b/>
              </w:rPr>
            </w:pPr>
            <w:r w:rsidRPr="00B57DB6">
              <w:rPr>
                <w:b/>
              </w:rPr>
              <w:t>1.500</w:t>
            </w:r>
          </w:p>
        </w:tc>
        <w:tc>
          <w:tcPr>
            <w:tcW w:w="2178"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14:paraId="24201320" w14:textId="30DA9A7B" w:rsidR="00185707" w:rsidRPr="00B57DB6" w:rsidRDefault="00185707" w:rsidP="00185707">
            <w:pPr>
              <w:jc w:val="right"/>
              <w:rPr>
                <w:b/>
              </w:rPr>
            </w:pPr>
            <w:r w:rsidRPr="00B57DB6">
              <w:rPr>
                <w:b/>
              </w:rPr>
              <w:t>0,00</w:t>
            </w:r>
          </w:p>
        </w:tc>
      </w:tr>
      <w:tr w:rsidR="00A94684" w:rsidRPr="00B57DB6" w14:paraId="481FC0BE" w14:textId="77777777" w:rsidTr="003B0CCE">
        <w:trPr>
          <w:trHeight w:val="661"/>
          <w:jc w:val="center"/>
        </w:trPr>
        <w:tc>
          <w:tcPr>
            <w:tcW w:w="1447" w:type="dxa"/>
            <w:shd w:val="clear" w:color="auto" w:fill="auto"/>
            <w:vAlign w:val="center"/>
          </w:tcPr>
          <w:p w14:paraId="4566F7FC" w14:textId="3CB458AF" w:rsidR="00185707" w:rsidRPr="00B57DB6" w:rsidRDefault="00185707" w:rsidP="00185707">
            <w:r w:rsidRPr="00B57DB6">
              <w:t>Izvještaj o postignutim ciljevima</w:t>
            </w:r>
          </w:p>
        </w:tc>
        <w:tc>
          <w:tcPr>
            <w:tcW w:w="762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A444535" w14:textId="3ACBBD87" w:rsidR="00185707" w:rsidRPr="00B57DB6" w:rsidRDefault="00185707" w:rsidP="00185707">
            <w:pPr>
              <w:jc w:val="both"/>
              <w:rPr>
                <w:bCs/>
              </w:rPr>
            </w:pPr>
            <w:r w:rsidRPr="00B57DB6">
              <w:rPr>
                <w:bCs/>
              </w:rPr>
              <w:t>Albanska nacionalna manjina nakon izbora u svibnju 2023. godine djeluje u Gradu Samoboru putem predstavnika. Izvršenje aktivnosti u ovom izvještajnom razdoblju iznosi 0,00 %.</w:t>
            </w:r>
          </w:p>
        </w:tc>
      </w:tr>
    </w:tbl>
    <w:p w14:paraId="6C9662C5" w14:textId="77777777" w:rsidR="00185707" w:rsidRPr="00B57DB6" w:rsidRDefault="00185707" w:rsidP="00C91239">
      <w:pPr>
        <w:jc w:val="both"/>
      </w:pPr>
    </w:p>
    <w:p w14:paraId="0F8098EF" w14:textId="77777777" w:rsidR="00ED3668" w:rsidRPr="00B57DB6" w:rsidRDefault="00ED3668" w:rsidP="00C91239">
      <w:pPr>
        <w:jc w:val="both"/>
      </w:pPr>
    </w:p>
    <w:p w14:paraId="38533ED3" w14:textId="77777777" w:rsidR="00ED3668" w:rsidRPr="00B57DB6" w:rsidRDefault="00ED3668" w:rsidP="00ED3668">
      <w:pPr>
        <w:rPr>
          <w:b/>
          <w:u w:val="single"/>
        </w:rPr>
      </w:pPr>
      <w:r w:rsidRPr="00B57DB6">
        <w:rPr>
          <w:b/>
          <w:u w:val="single"/>
        </w:rPr>
        <w:t>RAZDJEL 002 GRADONAČELNICA</w:t>
      </w:r>
    </w:p>
    <w:p w14:paraId="6C9DE4B7" w14:textId="77777777" w:rsidR="00ED3668" w:rsidRPr="00B57DB6" w:rsidRDefault="00ED3668" w:rsidP="00ED3668">
      <w:pPr>
        <w:rPr>
          <w:b/>
        </w:rPr>
      </w:pPr>
      <w:r w:rsidRPr="00B57DB6">
        <w:rPr>
          <w:b/>
        </w:rPr>
        <w:t>GLAVA 00205 GRADONAČELNICA</w:t>
      </w:r>
    </w:p>
    <w:p w14:paraId="005C25F0" w14:textId="77777777" w:rsidR="00ED3668" w:rsidRPr="00B57DB6" w:rsidRDefault="00ED3668" w:rsidP="00ED3668">
      <w:pPr>
        <w:rPr>
          <w:b/>
        </w:rPr>
      </w:pPr>
      <w:r w:rsidRPr="00B57DB6">
        <w:rPr>
          <w:b/>
        </w:rPr>
        <w:t>Program 2020 IZVRŠNA TIJELA</w:t>
      </w:r>
    </w:p>
    <w:p w14:paraId="6A281990" w14:textId="77777777" w:rsidR="00ED3668" w:rsidRPr="00B57DB6" w:rsidRDefault="00ED3668" w:rsidP="00ED3668">
      <w:pPr>
        <w:rPr>
          <w:b/>
        </w:rPr>
      </w:pPr>
    </w:p>
    <w:p w14:paraId="1F699E0E" w14:textId="77777777" w:rsidR="00ED3668" w:rsidRPr="00B57DB6" w:rsidRDefault="00ED3668" w:rsidP="00ED3668">
      <w:pPr>
        <w:ind w:firstLine="720"/>
        <w:jc w:val="both"/>
      </w:pPr>
      <w:r w:rsidRPr="00B57DB6">
        <w:rPr>
          <w:b/>
          <w:i/>
        </w:rPr>
        <w:t>Opći i posebni cilj</w:t>
      </w:r>
      <w:r w:rsidRPr="00B57DB6">
        <w:rPr>
          <w:i/>
        </w:rPr>
        <w:t>:</w:t>
      </w:r>
      <w:r w:rsidRPr="00B57DB6">
        <w:t xml:space="preserve"> Osiguranje kvalitetnog i efikasnog rada djelatnika kroz sljedeće aktivnosti:</w:t>
      </w:r>
    </w:p>
    <w:p w14:paraId="31E140CD" w14:textId="77777777" w:rsidR="00ED3668" w:rsidRPr="00B57DB6" w:rsidRDefault="00ED3668" w:rsidP="00ED3668">
      <w:pPr>
        <w:ind w:firstLine="709"/>
        <w:jc w:val="both"/>
      </w:pPr>
      <w:r w:rsidRPr="00B57DB6">
        <w:t>Osiguranje plaća za rad i drugih materijalnih prava djelatnika, osiguranje kontinuiranog i trajnog stručnog osposobljavanja i obrazovanja djelatnika, i na taj način postizanje više razine stručnosti u njihovom radu i olakšavanja prilagodbe na nove radne procese i poslove. Osiguranje adekvatnih uvjeta za rad djelatnika, prostorija i sredstava za rad.</w:t>
      </w:r>
    </w:p>
    <w:p w14:paraId="297FB76A" w14:textId="77777777" w:rsidR="00ED3668" w:rsidRPr="00B57DB6" w:rsidRDefault="00ED3668" w:rsidP="00ED3668">
      <w:pPr>
        <w:ind w:firstLine="709"/>
        <w:jc w:val="both"/>
      </w:pPr>
      <w:r w:rsidRPr="00B57DB6">
        <w:t>Osiguravanje provođenja prakse učenika i studenata.</w:t>
      </w:r>
    </w:p>
    <w:p w14:paraId="23AC272A" w14:textId="77777777" w:rsidR="00ED3668" w:rsidRPr="00B57DB6" w:rsidRDefault="00ED3668" w:rsidP="00ED3668">
      <w:pPr>
        <w:ind w:firstLine="708"/>
        <w:jc w:val="both"/>
      </w:pPr>
      <w:r w:rsidRPr="00B57DB6">
        <w:t>Provedbeni program Grada Samobora za razdoblje 2021. – 2025. (Službene vijesti Grada Samobora br. 7/21) – razvojna mjera: 13. Lokalna uprava i administracija.</w:t>
      </w:r>
    </w:p>
    <w:p w14:paraId="7764AA16" w14:textId="77777777" w:rsidR="00F20B17" w:rsidRPr="00B57DB6" w:rsidRDefault="00F20B17" w:rsidP="00C91239">
      <w:pPr>
        <w:ind w:firstLine="708"/>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3"/>
        <w:gridCol w:w="519"/>
        <w:gridCol w:w="98"/>
        <w:gridCol w:w="32"/>
        <w:gridCol w:w="2950"/>
        <w:gridCol w:w="1266"/>
        <w:gridCol w:w="125"/>
        <w:gridCol w:w="568"/>
        <w:gridCol w:w="110"/>
        <w:gridCol w:w="599"/>
        <w:gridCol w:w="1442"/>
      </w:tblGrid>
      <w:tr w:rsidR="00650C7A" w:rsidRPr="00B57DB6" w14:paraId="0874B10C" w14:textId="77777777" w:rsidTr="00F7637D">
        <w:trPr>
          <w:trHeight w:val="255"/>
          <w:jc w:val="center"/>
        </w:trPr>
        <w:tc>
          <w:tcPr>
            <w:tcW w:w="1363" w:type="dxa"/>
            <w:vMerge w:val="restart"/>
            <w:shd w:val="clear" w:color="auto" w:fill="auto"/>
            <w:vAlign w:val="center"/>
          </w:tcPr>
          <w:p w14:paraId="103624B6" w14:textId="4A93EEB5" w:rsidR="006D6BFB" w:rsidRPr="00B57DB6" w:rsidRDefault="006D6BFB" w:rsidP="006D6BFB">
            <w:r w:rsidRPr="00B57DB6">
              <w:rPr>
                <w:b/>
              </w:rPr>
              <w:t xml:space="preserve">Aktivnost </w:t>
            </w:r>
          </w:p>
        </w:tc>
        <w:tc>
          <w:tcPr>
            <w:tcW w:w="3599" w:type="dxa"/>
            <w:gridSpan w:val="4"/>
            <w:vMerge w:val="restart"/>
            <w:shd w:val="clear" w:color="auto" w:fill="auto"/>
            <w:vAlign w:val="center"/>
          </w:tcPr>
          <w:p w14:paraId="082B0834" w14:textId="41664A44" w:rsidR="006D6BFB" w:rsidRPr="00B57DB6" w:rsidRDefault="006D6BFB" w:rsidP="006D6BFB">
            <w:r w:rsidRPr="00B57DB6">
              <w:rPr>
                <w:b/>
              </w:rPr>
              <w:t>Rashodi za zaposlene i naknade troškova zaposlenima</w:t>
            </w:r>
          </w:p>
        </w:tc>
        <w:tc>
          <w:tcPr>
            <w:tcW w:w="19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E65B33" w14:textId="72449E49" w:rsidR="006D6BFB" w:rsidRPr="00B57DB6" w:rsidRDefault="006D6BFB" w:rsidP="006D6BFB">
            <w:pPr>
              <w:jc w:val="center"/>
            </w:pPr>
            <w:r w:rsidRPr="00B57DB6">
              <w:t>Tekući plan</w:t>
            </w:r>
          </w:p>
        </w:tc>
        <w:tc>
          <w:tcPr>
            <w:tcW w:w="2151" w:type="dxa"/>
            <w:gridSpan w:val="3"/>
            <w:tcBorders>
              <w:top w:val="single" w:sz="4" w:space="0" w:color="auto"/>
              <w:left w:val="single" w:sz="4" w:space="0" w:color="auto"/>
              <w:bottom w:val="single" w:sz="4" w:space="0" w:color="auto"/>
              <w:right w:val="single" w:sz="4" w:space="0" w:color="auto"/>
            </w:tcBorders>
            <w:vAlign w:val="center"/>
          </w:tcPr>
          <w:p w14:paraId="2145A918" w14:textId="41A7D879" w:rsidR="006D6BFB" w:rsidRPr="00B57DB6" w:rsidRDefault="006D6BFB" w:rsidP="006D6BFB">
            <w:pPr>
              <w:jc w:val="center"/>
            </w:pPr>
            <w:r w:rsidRPr="00B57DB6">
              <w:t>Izvršenje</w:t>
            </w:r>
          </w:p>
        </w:tc>
      </w:tr>
      <w:tr w:rsidR="00650C7A" w:rsidRPr="00B57DB6" w14:paraId="62FD7C3E" w14:textId="77777777" w:rsidTr="00F7637D">
        <w:trPr>
          <w:trHeight w:val="365"/>
          <w:jc w:val="center"/>
        </w:trPr>
        <w:tc>
          <w:tcPr>
            <w:tcW w:w="13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B8DD17" w14:textId="77777777" w:rsidR="006D6BFB" w:rsidRPr="00B57DB6" w:rsidRDefault="006D6BFB" w:rsidP="006D6BFB">
            <w:pPr>
              <w:rPr>
                <w:b/>
              </w:rPr>
            </w:pPr>
          </w:p>
        </w:tc>
        <w:tc>
          <w:tcPr>
            <w:tcW w:w="3599"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7206C359" w14:textId="77777777" w:rsidR="006D6BFB" w:rsidRPr="00B57DB6" w:rsidRDefault="006D6BFB" w:rsidP="006D6BFB">
            <w:pPr>
              <w:rPr>
                <w:b/>
              </w:rPr>
            </w:pPr>
          </w:p>
        </w:tc>
        <w:tc>
          <w:tcPr>
            <w:tcW w:w="1959" w:type="dxa"/>
            <w:gridSpan w:val="3"/>
            <w:shd w:val="clear" w:color="auto" w:fill="auto"/>
            <w:vAlign w:val="center"/>
          </w:tcPr>
          <w:p w14:paraId="08812140" w14:textId="2E4846C6" w:rsidR="006D6BFB" w:rsidRPr="00B57DB6" w:rsidRDefault="006D6BFB" w:rsidP="006D6BFB">
            <w:pPr>
              <w:jc w:val="right"/>
              <w:rPr>
                <w:b/>
              </w:rPr>
            </w:pPr>
            <w:r w:rsidRPr="00B57DB6">
              <w:rPr>
                <w:b/>
              </w:rPr>
              <w:t>2.838.354</w:t>
            </w:r>
          </w:p>
        </w:tc>
        <w:tc>
          <w:tcPr>
            <w:tcW w:w="2151" w:type="dxa"/>
            <w:gridSpan w:val="3"/>
            <w:vAlign w:val="center"/>
          </w:tcPr>
          <w:p w14:paraId="5CE547B9" w14:textId="33D094DF" w:rsidR="006D6BFB" w:rsidRPr="00B57DB6" w:rsidRDefault="006D6BFB" w:rsidP="006D6BFB">
            <w:pPr>
              <w:jc w:val="right"/>
              <w:rPr>
                <w:b/>
              </w:rPr>
            </w:pPr>
            <w:r w:rsidRPr="00B57DB6">
              <w:rPr>
                <w:b/>
              </w:rPr>
              <w:t>2.646.279,28</w:t>
            </w:r>
          </w:p>
        </w:tc>
      </w:tr>
      <w:tr w:rsidR="00650C7A" w:rsidRPr="00B57DB6" w14:paraId="7B9FB38C" w14:textId="77777777" w:rsidTr="00F7637D">
        <w:trPr>
          <w:trHeight w:val="283"/>
          <w:jc w:val="center"/>
        </w:trPr>
        <w:tc>
          <w:tcPr>
            <w:tcW w:w="1363" w:type="dxa"/>
            <w:tcBorders>
              <w:top w:val="single" w:sz="4" w:space="0" w:color="auto"/>
              <w:left w:val="single" w:sz="4" w:space="0" w:color="auto"/>
              <w:bottom w:val="single" w:sz="4" w:space="0" w:color="auto"/>
              <w:right w:val="single" w:sz="4" w:space="0" w:color="auto"/>
            </w:tcBorders>
            <w:shd w:val="clear" w:color="auto" w:fill="auto"/>
            <w:vAlign w:val="center"/>
          </w:tcPr>
          <w:p w14:paraId="31942FEA" w14:textId="4681B4BC" w:rsidR="006D6BFB" w:rsidRPr="00B57DB6" w:rsidRDefault="006D6BFB" w:rsidP="006D6BFB">
            <w:r w:rsidRPr="00B57DB6">
              <w:t xml:space="preserve">Izvještaj o postignutim ciljevima </w:t>
            </w:r>
          </w:p>
        </w:tc>
        <w:tc>
          <w:tcPr>
            <w:tcW w:w="7709" w:type="dxa"/>
            <w:gridSpan w:val="10"/>
            <w:shd w:val="clear" w:color="auto" w:fill="auto"/>
            <w:vAlign w:val="center"/>
          </w:tcPr>
          <w:p w14:paraId="1CFEF23C" w14:textId="7B665D90" w:rsidR="006D6BFB" w:rsidRPr="00B57DB6" w:rsidRDefault="006D6BFB" w:rsidP="006D6BFB">
            <w:pPr>
              <w:jc w:val="both"/>
            </w:pPr>
            <w:r w:rsidRPr="00B57DB6">
              <w:t>Utrošeni iznosi odgovaraju broju zaposlenih službenika i namještenika u  2024. godini, a stanje s 31.12.2024. godine je 80 zaposlenih (79 službenika i 1 namještenik) te 2 profesionalna dužnosnika. Izvršenje aktivnosti u izvještajnom razdoblju iznosi 93,23%.</w:t>
            </w:r>
          </w:p>
        </w:tc>
      </w:tr>
      <w:tr w:rsidR="00650C7A" w:rsidRPr="00B57DB6" w14:paraId="3374F2DD" w14:textId="77777777" w:rsidTr="00F7637D">
        <w:tblPrEx>
          <w:tblLook w:val="04A0" w:firstRow="1" w:lastRow="0" w:firstColumn="1" w:lastColumn="0" w:noHBand="0" w:noVBand="1"/>
        </w:tblPrEx>
        <w:trPr>
          <w:jc w:val="center"/>
        </w:trPr>
        <w:tc>
          <w:tcPr>
            <w:tcW w:w="2012" w:type="dxa"/>
            <w:gridSpan w:val="4"/>
            <w:shd w:val="clear" w:color="auto" w:fill="auto"/>
            <w:vAlign w:val="center"/>
          </w:tcPr>
          <w:p w14:paraId="38B7F433" w14:textId="2FD91397" w:rsidR="006D6BFB" w:rsidRPr="00B57DB6" w:rsidRDefault="006D6BFB" w:rsidP="006D6BFB">
            <w:pPr>
              <w:jc w:val="center"/>
            </w:pPr>
            <w:bookmarkStart w:id="24" w:name="_Hlk195623505"/>
            <w:r w:rsidRPr="00B57DB6">
              <w:br w:type="page"/>
            </w:r>
            <w:r w:rsidRPr="00B57DB6">
              <w:rPr>
                <w:b/>
                <w:bCs/>
              </w:rPr>
              <w:t>Pokazatelj uspješnosti</w:t>
            </w:r>
          </w:p>
        </w:tc>
        <w:tc>
          <w:tcPr>
            <w:tcW w:w="2950" w:type="dxa"/>
            <w:shd w:val="clear" w:color="auto" w:fill="auto"/>
            <w:vAlign w:val="center"/>
          </w:tcPr>
          <w:p w14:paraId="04202990" w14:textId="3C9ADB77" w:rsidR="006D6BFB" w:rsidRPr="00B57DB6" w:rsidRDefault="006D6BFB" w:rsidP="006D6BFB">
            <w:pPr>
              <w:jc w:val="center"/>
              <w:rPr>
                <w:b/>
                <w:bCs/>
              </w:rPr>
            </w:pPr>
            <w:r w:rsidRPr="00B57DB6">
              <w:br w:type="page"/>
            </w:r>
            <w:r w:rsidRPr="00B57DB6">
              <w:rPr>
                <w:b/>
                <w:bCs/>
              </w:rPr>
              <w:t>Definicija</w:t>
            </w:r>
          </w:p>
        </w:tc>
        <w:tc>
          <w:tcPr>
            <w:tcW w:w="1391" w:type="dxa"/>
            <w:gridSpan w:val="2"/>
            <w:shd w:val="clear" w:color="auto" w:fill="auto"/>
            <w:vAlign w:val="center"/>
          </w:tcPr>
          <w:p w14:paraId="60E73567" w14:textId="5200E3E0" w:rsidR="006D6BFB" w:rsidRPr="00B57DB6" w:rsidRDefault="006D6BFB" w:rsidP="006D6BFB">
            <w:pPr>
              <w:keepNext/>
              <w:jc w:val="center"/>
              <w:outlineLvl w:val="6"/>
              <w:rPr>
                <w:b/>
                <w:bCs/>
              </w:rPr>
            </w:pPr>
            <w:r w:rsidRPr="00B57DB6">
              <w:rPr>
                <w:b/>
                <w:bCs/>
              </w:rPr>
              <w:t>Jedinica</w:t>
            </w:r>
          </w:p>
        </w:tc>
        <w:tc>
          <w:tcPr>
            <w:tcW w:w="1277" w:type="dxa"/>
            <w:gridSpan w:val="3"/>
            <w:shd w:val="clear" w:color="auto" w:fill="auto"/>
            <w:vAlign w:val="center"/>
          </w:tcPr>
          <w:p w14:paraId="20F8A42F" w14:textId="4487DBE3" w:rsidR="006D6BFB" w:rsidRPr="00B57DB6" w:rsidRDefault="006D6BFB" w:rsidP="006D6BFB">
            <w:pPr>
              <w:jc w:val="center"/>
              <w:rPr>
                <w:b/>
                <w:bCs/>
              </w:rPr>
            </w:pPr>
            <w:r w:rsidRPr="00B57DB6">
              <w:rPr>
                <w:b/>
                <w:bCs/>
              </w:rPr>
              <w:t>Ciljana vrijednost</w:t>
            </w:r>
          </w:p>
        </w:tc>
        <w:tc>
          <w:tcPr>
            <w:tcW w:w="1442" w:type="dxa"/>
            <w:shd w:val="clear" w:color="auto" w:fill="auto"/>
            <w:vAlign w:val="center"/>
          </w:tcPr>
          <w:p w14:paraId="7DBF6AE6" w14:textId="71337215" w:rsidR="006D6BFB" w:rsidRPr="00B57DB6" w:rsidRDefault="006D6BFB" w:rsidP="006D6BFB">
            <w:pPr>
              <w:keepNext/>
              <w:jc w:val="center"/>
              <w:outlineLvl w:val="6"/>
              <w:rPr>
                <w:b/>
                <w:bCs/>
              </w:rPr>
            </w:pPr>
            <w:r w:rsidRPr="00B57DB6">
              <w:rPr>
                <w:b/>
                <w:bCs/>
              </w:rPr>
              <w:t>Ostvareno</w:t>
            </w:r>
          </w:p>
        </w:tc>
      </w:tr>
      <w:tr w:rsidR="00650C7A" w:rsidRPr="00B57DB6" w14:paraId="23E840E4" w14:textId="77777777" w:rsidTr="00F7637D">
        <w:tblPrEx>
          <w:tblLook w:val="04A0" w:firstRow="1" w:lastRow="0" w:firstColumn="1" w:lastColumn="0" w:noHBand="0" w:noVBand="1"/>
        </w:tblPrEx>
        <w:trPr>
          <w:trHeight w:val="70"/>
          <w:jc w:val="center"/>
        </w:trPr>
        <w:tc>
          <w:tcPr>
            <w:tcW w:w="2012" w:type="dxa"/>
            <w:gridSpan w:val="4"/>
            <w:tcBorders>
              <w:bottom w:val="single" w:sz="4" w:space="0" w:color="auto"/>
            </w:tcBorders>
            <w:shd w:val="clear" w:color="auto" w:fill="auto"/>
            <w:vAlign w:val="center"/>
          </w:tcPr>
          <w:p w14:paraId="2895E520" w14:textId="3DA6EC44" w:rsidR="006D6BFB" w:rsidRPr="00B57DB6" w:rsidRDefault="006D6BFB" w:rsidP="006D6BFB">
            <w:r w:rsidRPr="00B57DB6">
              <w:t xml:space="preserve">Broj zaposlenika samoupravne jedinice koji su sudjelovali u dodatnim edukacijama i stručnim seminarima </w:t>
            </w:r>
          </w:p>
        </w:tc>
        <w:tc>
          <w:tcPr>
            <w:tcW w:w="2950" w:type="dxa"/>
            <w:tcBorders>
              <w:bottom w:val="single" w:sz="4" w:space="0" w:color="auto"/>
            </w:tcBorders>
            <w:shd w:val="clear" w:color="auto" w:fill="auto"/>
            <w:vAlign w:val="center"/>
          </w:tcPr>
          <w:p w14:paraId="1983B220" w14:textId="14564A8B" w:rsidR="006D6BFB" w:rsidRPr="00B57DB6" w:rsidRDefault="006D6BFB" w:rsidP="006D6BFB">
            <w:r w:rsidRPr="00B57DB6">
              <w:t>Broj zaposlenika samoupravne jedinice koji su sudjelovali u dodatnim edukacijama i stručnim seminarima (akt. 13.3. Jačanje kompetencija i unaprjeđenje sustava lokalne uprave, PPGS)</w:t>
            </w:r>
          </w:p>
        </w:tc>
        <w:tc>
          <w:tcPr>
            <w:tcW w:w="1391" w:type="dxa"/>
            <w:gridSpan w:val="2"/>
            <w:tcBorders>
              <w:bottom w:val="single" w:sz="4" w:space="0" w:color="auto"/>
            </w:tcBorders>
            <w:shd w:val="clear" w:color="auto" w:fill="auto"/>
            <w:vAlign w:val="center"/>
          </w:tcPr>
          <w:p w14:paraId="6C55439F" w14:textId="5616813C" w:rsidR="006D6BFB" w:rsidRPr="00B57DB6" w:rsidRDefault="006D6BFB" w:rsidP="006D6BFB">
            <w:pPr>
              <w:jc w:val="center"/>
            </w:pPr>
            <w:r w:rsidRPr="00B57DB6">
              <w:t>Broj</w:t>
            </w:r>
          </w:p>
        </w:tc>
        <w:tc>
          <w:tcPr>
            <w:tcW w:w="1277" w:type="dxa"/>
            <w:gridSpan w:val="3"/>
            <w:tcBorders>
              <w:bottom w:val="single" w:sz="4" w:space="0" w:color="auto"/>
            </w:tcBorders>
            <w:shd w:val="clear" w:color="auto" w:fill="auto"/>
            <w:vAlign w:val="center"/>
          </w:tcPr>
          <w:p w14:paraId="1E102E57" w14:textId="26DAA0E0" w:rsidR="006D6BFB" w:rsidRPr="00B57DB6" w:rsidRDefault="006D6BFB" w:rsidP="006D6BFB">
            <w:pPr>
              <w:jc w:val="center"/>
            </w:pPr>
            <w:r w:rsidRPr="00B57DB6">
              <w:t>40</w:t>
            </w:r>
          </w:p>
        </w:tc>
        <w:tc>
          <w:tcPr>
            <w:tcW w:w="1442" w:type="dxa"/>
            <w:tcBorders>
              <w:bottom w:val="single" w:sz="4" w:space="0" w:color="auto"/>
            </w:tcBorders>
            <w:shd w:val="clear" w:color="auto" w:fill="auto"/>
            <w:vAlign w:val="center"/>
          </w:tcPr>
          <w:p w14:paraId="6DCE7195" w14:textId="2717801D" w:rsidR="006D6BFB" w:rsidRPr="00B57DB6" w:rsidRDefault="006D6BFB" w:rsidP="006D6BFB">
            <w:pPr>
              <w:jc w:val="center"/>
            </w:pPr>
            <w:r w:rsidRPr="00B57DB6">
              <w:t>38</w:t>
            </w:r>
          </w:p>
        </w:tc>
      </w:tr>
      <w:bookmarkEnd w:id="24"/>
      <w:tr w:rsidR="00650C7A" w:rsidRPr="00B57DB6" w14:paraId="180900F3" w14:textId="77777777" w:rsidTr="00F7637D">
        <w:trPr>
          <w:trHeight w:val="255"/>
          <w:jc w:val="center"/>
        </w:trPr>
        <w:tc>
          <w:tcPr>
            <w:tcW w:w="1363" w:type="dxa"/>
            <w:vMerge w:val="restart"/>
            <w:shd w:val="clear" w:color="auto" w:fill="auto"/>
            <w:vAlign w:val="center"/>
          </w:tcPr>
          <w:p w14:paraId="200E23B3" w14:textId="4446DD99" w:rsidR="00A80174" w:rsidRPr="00B57DB6" w:rsidRDefault="00DF5168" w:rsidP="00A80174">
            <w:r w:rsidRPr="00B57DB6">
              <w:rPr>
                <w:b/>
              </w:rPr>
              <w:t xml:space="preserve">Aktivnost </w:t>
            </w:r>
          </w:p>
        </w:tc>
        <w:tc>
          <w:tcPr>
            <w:tcW w:w="3599" w:type="dxa"/>
            <w:gridSpan w:val="4"/>
            <w:vMerge w:val="restart"/>
            <w:shd w:val="clear" w:color="auto" w:fill="auto"/>
            <w:vAlign w:val="center"/>
          </w:tcPr>
          <w:p w14:paraId="597C5EB2" w14:textId="6E2F5412" w:rsidR="00DF5168" w:rsidRPr="00B57DB6" w:rsidRDefault="00DF5168" w:rsidP="00DF5168">
            <w:r w:rsidRPr="00B57DB6">
              <w:rPr>
                <w:b/>
              </w:rPr>
              <w:t>Materijalni rashodi</w:t>
            </w:r>
          </w:p>
        </w:tc>
        <w:tc>
          <w:tcPr>
            <w:tcW w:w="1959" w:type="dxa"/>
            <w:gridSpan w:val="3"/>
            <w:shd w:val="clear" w:color="auto" w:fill="auto"/>
            <w:vAlign w:val="center"/>
          </w:tcPr>
          <w:p w14:paraId="1349B63F" w14:textId="618A8A65" w:rsidR="00DF5168" w:rsidRPr="00B57DB6" w:rsidRDefault="00DF5168" w:rsidP="00DF5168">
            <w:pPr>
              <w:jc w:val="center"/>
            </w:pPr>
            <w:r w:rsidRPr="00B57DB6">
              <w:t>Tekući plan</w:t>
            </w:r>
          </w:p>
        </w:tc>
        <w:tc>
          <w:tcPr>
            <w:tcW w:w="2151" w:type="dxa"/>
            <w:gridSpan w:val="3"/>
            <w:vAlign w:val="center"/>
          </w:tcPr>
          <w:p w14:paraId="0DE151BA" w14:textId="6FEEB27B" w:rsidR="00DF5168" w:rsidRPr="00B57DB6" w:rsidRDefault="00DF5168" w:rsidP="00DF5168">
            <w:pPr>
              <w:jc w:val="center"/>
            </w:pPr>
            <w:r w:rsidRPr="00B57DB6">
              <w:t>Izvršenje</w:t>
            </w:r>
          </w:p>
        </w:tc>
      </w:tr>
      <w:tr w:rsidR="00650C7A" w:rsidRPr="00B57DB6" w14:paraId="32ACF2FE" w14:textId="77777777" w:rsidTr="00F7637D">
        <w:trPr>
          <w:trHeight w:val="422"/>
          <w:jc w:val="center"/>
        </w:trPr>
        <w:tc>
          <w:tcPr>
            <w:tcW w:w="1363" w:type="dxa"/>
            <w:vMerge/>
            <w:tcBorders>
              <w:top w:val="single" w:sz="4" w:space="0" w:color="auto"/>
              <w:bottom w:val="single" w:sz="4" w:space="0" w:color="auto"/>
            </w:tcBorders>
            <w:shd w:val="clear" w:color="auto" w:fill="auto"/>
            <w:vAlign w:val="center"/>
          </w:tcPr>
          <w:p w14:paraId="2C761C7B" w14:textId="77777777" w:rsidR="00DF5168" w:rsidRPr="00B57DB6" w:rsidRDefault="00DF5168" w:rsidP="00DF5168">
            <w:pPr>
              <w:rPr>
                <w:b/>
              </w:rPr>
            </w:pPr>
          </w:p>
        </w:tc>
        <w:tc>
          <w:tcPr>
            <w:tcW w:w="3599" w:type="dxa"/>
            <w:gridSpan w:val="4"/>
            <w:vMerge/>
            <w:tcBorders>
              <w:top w:val="single" w:sz="4" w:space="0" w:color="auto"/>
              <w:bottom w:val="single" w:sz="4" w:space="0" w:color="auto"/>
            </w:tcBorders>
            <w:shd w:val="clear" w:color="auto" w:fill="auto"/>
            <w:vAlign w:val="center"/>
          </w:tcPr>
          <w:p w14:paraId="4A2F68FC" w14:textId="77777777" w:rsidR="00DF5168" w:rsidRPr="00B57DB6" w:rsidRDefault="00DF5168" w:rsidP="00DF5168">
            <w:pPr>
              <w:rPr>
                <w:b/>
              </w:rPr>
            </w:pPr>
          </w:p>
        </w:tc>
        <w:tc>
          <w:tcPr>
            <w:tcW w:w="1959" w:type="dxa"/>
            <w:gridSpan w:val="3"/>
            <w:tcBorders>
              <w:top w:val="single" w:sz="4" w:space="0" w:color="auto"/>
              <w:left w:val="single" w:sz="4" w:space="0" w:color="000000"/>
              <w:bottom w:val="single" w:sz="4" w:space="0" w:color="auto"/>
              <w:right w:val="single" w:sz="4" w:space="0" w:color="000000"/>
            </w:tcBorders>
            <w:shd w:val="clear" w:color="auto" w:fill="auto"/>
            <w:vAlign w:val="center"/>
          </w:tcPr>
          <w:p w14:paraId="17DB5E45" w14:textId="06F00E9A" w:rsidR="00DF5168" w:rsidRPr="00B57DB6" w:rsidRDefault="00DF5168" w:rsidP="00DF5168">
            <w:pPr>
              <w:jc w:val="right"/>
              <w:rPr>
                <w:b/>
              </w:rPr>
            </w:pPr>
            <w:r w:rsidRPr="00B57DB6">
              <w:rPr>
                <w:b/>
              </w:rPr>
              <w:t>1.777.530</w:t>
            </w:r>
          </w:p>
        </w:tc>
        <w:tc>
          <w:tcPr>
            <w:tcW w:w="2151" w:type="dxa"/>
            <w:gridSpan w:val="3"/>
            <w:tcBorders>
              <w:top w:val="single" w:sz="4" w:space="0" w:color="auto"/>
              <w:left w:val="single" w:sz="4" w:space="0" w:color="000000"/>
              <w:bottom w:val="single" w:sz="4" w:space="0" w:color="auto"/>
              <w:right w:val="single" w:sz="4" w:space="0" w:color="000000"/>
            </w:tcBorders>
            <w:shd w:val="clear" w:color="auto" w:fill="auto"/>
            <w:vAlign w:val="center"/>
          </w:tcPr>
          <w:p w14:paraId="55BC44EC" w14:textId="652F6D23" w:rsidR="00DF5168" w:rsidRPr="00B57DB6" w:rsidRDefault="00DF5168" w:rsidP="00DF5168">
            <w:pPr>
              <w:jc w:val="right"/>
              <w:rPr>
                <w:b/>
              </w:rPr>
            </w:pPr>
            <w:r w:rsidRPr="00B57DB6">
              <w:rPr>
                <w:b/>
              </w:rPr>
              <w:t>1.042.333,75</w:t>
            </w:r>
          </w:p>
        </w:tc>
      </w:tr>
      <w:tr w:rsidR="00650C7A" w:rsidRPr="00B57DB6" w14:paraId="0D044CFE" w14:textId="77777777" w:rsidTr="00F7637D">
        <w:trPr>
          <w:trHeight w:val="270"/>
          <w:jc w:val="center"/>
        </w:trPr>
        <w:tc>
          <w:tcPr>
            <w:tcW w:w="1363" w:type="dxa"/>
            <w:shd w:val="clear" w:color="auto" w:fill="auto"/>
            <w:vAlign w:val="center"/>
          </w:tcPr>
          <w:p w14:paraId="412CB1DE" w14:textId="77777777" w:rsidR="00A80174" w:rsidRPr="00B57DB6" w:rsidRDefault="00A80174" w:rsidP="00A80174">
            <w:r w:rsidRPr="00B57DB6">
              <w:t>Izvještaj o postignutim ciljevima</w:t>
            </w:r>
          </w:p>
        </w:tc>
        <w:tc>
          <w:tcPr>
            <w:tcW w:w="7709"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6AB06AF6" w14:textId="3C1371F5" w:rsidR="00A80174" w:rsidRPr="00B57DB6" w:rsidRDefault="00A80174" w:rsidP="00A80174">
            <w:pPr>
              <w:jc w:val="both"/>
              <w:rPr>
                <w:bCs/>
              </w:rPr>
            </w:pPr>
            <w:r w:rsidRPr="00B57DB6">
              <w:rPr>
                <w:bCs/>
              </w:rPr>
              <w:t>Unutar navedene aktivnosti se osiguravaju sredstava za rad i mjesta za rad službenika i namještenika, troškovi energije, opskrba uredskim materijalom, sredstvima za čišćenje, vođenje brige o prijevoznim sredstvima, isplata po ugovorima o djelu te ostale intelektualne usluge, odvjetničke usluge, premije osiguranja, nabava automatike za kotlovnicu u arhivi Bregana i druge materijalne pretpostavke za rad službenika i namještenika te gradske uprave kao cjeline. Izvršenje aktivnosti u izvještajnom razdoblju iznosi 58,64%.</w:t>
            </w:r>
          </w:p>
        </w:tc>
      </w:tr>
      <w:tr w:rsidR="00650C7A" w:rsidRPr="00B57DB6" w14:paraId="5296D1DC" w14:textId="77777777" w:rsidTr="00F7637D">
        <w:trPr>
          <w:trHeight w:val="255"/>
          <w:jc w:val="center"/>
        </w:trPr>
        <w:tc>
          <w:tcPr>
            <w:tcW w:w="1363" w:type="dxa"/>
            <w:vMerge w:val="restart"/>
            <w:shd w:val="clear" w:color="auto" w:fill="auto"/>
            <w:vAlign w:val="center"/>
          </w:tcPr>
          <w:p w14:paraId="265C103E" w14:textId="2BB1311C" w:rsidR="00DF5168" w:rsidRPr="00B57DB6" w:rsidRDefault="00DF5168" w:rsidP="00DF5168">
            <w:r w:rsidRPr="00B57DB6">
              <w:rPr>
                <w:b/>
              </w:rPr>
              <w:t xml:space="preserve">Aktivnost </w:t>
            </w:r>
          </w:p>
        </w:tc>
        <w:tc>
          <w:tcPr>
            <w:tcW w:w="3599" w:type="dxa"/>
            <w:gridSpan w:val="4"/>
            <w:vMerge w:val="restart"/>
            <w:shd w:val="clear" w:color="auto" w:fill="auto"/>
            <w:vAlign w:val="center"/>
          </w:tcPr>
          <w:p w14:paraId="34E7DFD5" w14:textId="268C972D" w:rsidR="00DF5168" w:rsidRPr="00B57DB6" w:rsidRDefault="00DF5168" w:rsidP="00DF5168">
            <w:r w:rsidRPr="00B57DB6">
              <w:rPr>
                <w:b/>
              </w:rPr>
              <w:t>Naknade članovima radnih tijela gradonačelnice</w:t>
            </w:r>
          </w:p>
        </w:tc>
        <w:tc>
          <w:tcPr>
            <w:tcW w:w="1959" w:type="dxa"/>
            <w:gridSpan w:val="3"/>
            <w:shd w:val="clear" w:color="auto" w:fill="auto"/>
            <w:vAlign w:val="center"/>
          </w:tcPr>
          <w:p w14:paraId="3E82C8E5" w14:textId="11B414B8" w:rsidR="00DF5168" w:rsidRPr="00B57DB6" w:rsidRDefault="00DF5168" w:rsidP="00DF5168">
            <w:pPr>
              <w:jc w:val="center"/>
            </w:pPr>
            <w:r w:rsidRPr="00B57DB6">
              <w:t>Tekući plan</w:t>
            </w:r>
          </w:p>
        </w:tc>
        <w:tc>
          <w:tcPr>
            <w:tcW w:w="2151" w:type="dxa"/>
            <w:gridSpan w:val="3"/>
            <w:vAlign w:val="center"/>
          </w:tcPr>
          <w:p w14:paraId="3A61BCDA" w14:textId="371B4AE9" w:rsidR="00DF5168" w:rsidRPr="00B57DB6" w:rsidRDefault="00DF5168" w:rsidP="00DF5168">
            <w:pPr>
              <w:jc w:val="center"/>
            </w:pPr>
            <w:r w:rsidRPr="00B57DB6">
              <w:t>Izvršenje</w:t>
            </w:r>
          </w:p>
        </w:tc>
      </w:tr>
      <w:tr w:rsidR="00650C7A" w:rsidRPr="00B57DB6" w14:paraId="0E00F650" w14:textId="77777777" w:rsidTr="00F7637D">
        <w:trPr>
          <w:trHeight w:val="480"/>
          <w:jc w:val="center"/>
        </w:trPr>
        <w:tc>
          <w:tcPr>
            <w:tcW w:w="1363" w:type="dxa"/>
            <w:vMerge/>
            <w:shd w:val="clear" w:color="auto" w:fill="auto"/>
            <w:vAlign w:val="center"/>
          </w:tcPr>
          <w:p w14:paraId="7EFDB684" w14:textId="77777777" w:rsidR="00DF5168" w:rsidRPr="00B57DB6" w:rsidRDefault="00DF5168" w:rsidP="00DF5168">
            <w:pPr>
              <w:rPr>
                <w:b/>
              </w:rPr>
            </w:pPr>
          </w:p>
        </w:tc>
        <w:tc>
          <w:tcPr>
            <w:tcW w:w="3599" w:type="dxa"/>
            <w:gridSpan w:val="4"/>
            <w:vMerge/>
            <w:shd w:val="clear" w:color="auto" w:fill="auto"/>
            <w:vAlign w:val="center"/>
          </w:tcPr>
          <w:p w14:paraId="664FDEBC" w14:textId="77777777" w:rsidR="00DF5168" w:rsidRPr="00B57DB6" w:rsidRDefault="00DF5168" w:rsidP="00DF5168">
            <w:pPr>
              <w:rPr>
                <w:b/>
              </w:rPr>
            </w:pPr>
          </w:p>
        </w:tc>
        <w:tc>
          <w:tcPr>
            <w:tcW w:w="1959" w:type="dxa"/>
            <w:gridSpan w:val="3"/>
            <w:shd w:val="clear" w:color="auto" w:fill="auto"/>
            <w:vAlign w:val="center"/>
          </w:tcPr>
          <w:p w14:paraId="2120CB02" w14:textId="338C6A1D" w:rsidR="00DF5168" w:rsidRPr="00B57DB6" w:rsidRDefault="00DF5168" w:rsidP="00DF5168">
            <w:pPr>
              <w:jc w:val="right"/>
              <w:rPr>
                <w:b/>
              </w:rPr>
            </w:pPr>
            <w:r w:rsidRPr="00B57DB6">
              <w:rPr>
                <w:b/>
              </w:rPr>
              <w:t>20.000</w:t>
            </w:r>
          </w:p>
        </w:tc>
        <w:tc>
          <w:tcPr>
            <w:tcW w:w="2151" w:type="dxa"/>
            <w:gridSpan w:val="3"/>
            <w:vAlign w:val="center"/>
          </w:tcPr>
          <w:p w14:paraId="0218D71C" w14:textId="38500CA6" w:rsidR="00DF5168" w:rsidRPr="00B57DB6" w:rsidRDefault="00DF5168" w:rsidP="00DF5168">
            <w:pPr>
              <w:jc w:val="right"/>
              <w:rPr>
                <w:b/>
              </w:rPr>
            </w:pPr>
            <w:r w:rsidRPr="00B57DB6">
              <w:rPr>
                <w:b/>
              </w:rPr>
              <w:t>15.571,95</w:t>
            </w:r>
          </w:p>
        </w:tc>
      </w:tr>
      <w:tr w:rsidR="00650C7A" w:rsidRPr="00B57DB6" w14:paraId="71D52B28" w14:textId="77777777" w:rsidTr="00F7637D">
        <w:trPr>
          <w:trHeight w:val="70"/>
          <w:jc w:val="center"/>
        </w:trPr>
        <w:tc>
          <w:tcPr>
            <w:tcW w:w="1363" w:type="dxa"/>
            <w:shd w:val="clear" w:color="auto" w:fill="auto"/>
            <w:vAlign w:val="center"/>
          </w:tcPr>
          <w:p w14:paraId="55F603D3" w14:textId="55B39421" w:rsidR="00DF5168" w:rsidRPr="00B57DB6" w:rsidRDefault="00DF5168" w:rsidP="00DF5168">
            <w:r w:rsidRPr="00B57DB6">
              <w:lastRenderedPageBreak/>
              <w:t xml:space="preserve">Izvještaj o postignutim ciljevima </w:t>
            </w:r>
          </w:p>
        </w:tc>
        <w:tc>
          <w:tcPr>
            <w:tcW w:w="7709" w:type="dxa"/>
            <w:gridSpan w:val="10"/>
            <w:shd w:val="clear" w:color="auto" w:fill="auto"/>
            <w:vAlign w:val="center"/>
          </w:tcPr>
          <w:p w14:paraId="59FD9F4D" w14:textId="52D627A1" w:rsidR="00DF5168" w:rsidRPr="00B57DB6" w:rsidRDefault="00DF5168" w:rsidP="00DF5168">
            <w:pPr>
              <w:jc w:val="both"/>
              <w:rPr>
                <w:bCs/>
              </w:rPr>
            </w:pPr>
            <w:r w:rsidRPr="00B57DB6">
              <w:rPr>
                <w:bCs/>
              </w:rPr>
              <w:t>U okviru ove aktivnosti osiguravaju se sredstva za naknade članovima radnih tijela za rad Procjeniteljskog povjerenstva, Povjerenstva za dodjelu stipendija, Povjerenstva za popis imovine, Povjerenstva  za ocjenjivanje kvalitete projekta, Službenički sud, Povjerenstva za uvođenje u posjed poljoprivrednog zemljišta te Povjerenstva za ocjenu programa i projekata. Rashodi su izvršeni sukladno realnim potrebama i dinamici rada radnih tijela. Izvršenje aktivnosti u izvještajnom razdoblju iznosi 77,86%.</w:t>
            </w:r>
          </w:p>
        </w:tc>
      </w:tr>
      <w:tr w:rsidR="00650C7A" w:rsidRPr="00B57DB6" w14:paraId="35BB120B" w14:textId="77777777" w:rsidTr="00F7637D">
        <w:trPr>
          <w:trHeight w:val="255"/>
          <w:jc w:val="center"/>
        </w:trPr>
        <w:tc>
          <w:tcPr>
            <w:tcW w:w="1980" w:type="dxa"/>
            <w:gridSpan w:val="3"/>
            <w:shd w:val="clear" w:color="auto" w:fill="auto"/>
            <w:vAlign w:val="center"/>
          </w:tcPr>
          <w:p w14:paraId="2848A263" w14:textId="6133977E" w:rsidR="007C7C27" w:rsidRPr="00B57DB6" w:rsidRDefault="007C7C27" w:rsidP="007C7C27">
            <w:pPr>
              <w:rPr>
                <w:b/>
              </w:rPr>
            </w:pPr>
            <w:r w:rsidRPr="00B57DB6">
              <w:br w:type="page"/>
            </w:r>
            <w:r w:rsidRPr="00B57DB6">
              <w:rPr>
                <w:b/>
                <w:bCs/>
              </w:rPr>
              <w:t>Pokazatelj uspješnosti</w:t>
            </w:r>
          </w:p>
        </w:tc>
        <w:tc>
          <w:tcPr>
            <w:tcW w:w="2982" w:type="dxa"/>
            <w:gridSpan w:val="2"/>
            <w:shd w:val="clear" w:color="auto" w:fill="auto"/>
            <w:vAlign w:val="center"/>
          </w:tcPr>
          <w:p w14:paraId="058A7A13" w14:textId="1347AB12" w:rsidR="007C7C27" w:rsidRPr="00B57DB6" w:rsidRDefault="007C7C27" w:rsidP="007C7C27">
            <w:pPr>
              <w:rPr>
                <w:b/>
              </w:rPr>
            </w:pPr>
            <w:r w:rsidRPr="00B57DB6">
              <w:br w:type="page"/>
            </w:r>
            <w:r w:rsidRPr="00B57DB6">
              <w:rPr>
                <w:b/>
                <w:bCs/>
              </w:rPr>
              <w:t>Definicija</w:t>
            </w:r>
          </w:p>
        </w:tc>
        <w:tc>
          <w:tcPr>
            <w:tcW w:w="1266" w:type="dxa"/>
            <w:shd w:val="clear" w:color="auto" w:fill="auto"/>
            <w:vAlign w:val="center"/>
          </w:tcPr>
          <w:p w14:paraId="3A2EDCE6" w14:textId="3F7A9367" w:rsidR="007C7C27" w:rsidRPr="00B57DB6" w:rsidRDefault="007C7C27" w:rsidP="007C7C27">
            <w:pPr>
              <w:jc w:val="center"/>
            </w:pPr>
            <w:r w:rsidRPr="00B57DB6">
              <w:rPr>
                <w:b/>
                <w:bCs/>
              </w:rPr>
              <w:t>Jedinica</w:t>
            </w:r>
          </w:p>
        </w:tc>
        <w:tc>
          <w:tcPr>
            <w:tcW w:w="1402" w:type="dxa"/>
            <w:gridSpan w:val="4"/>
            <w:shd w:val="clear" w:color="auto" w:fill="auto"/>
            <w:vAlign w:val="center"/>
          </w:tcPr>
          <w:p w14:paraId="2C79D0AB" w14:textId="5C75A34B" w:rsidR="007C7C27" w:rsidRPr="00B57DB6" w:rsidRDefault="007C7C27" w:rsidP="007C7C27">
            <w:pPr>
              <w:jc w:val="center"/>
            </w:pPr>
            <w:r w:rsidRPr="00B57DB6">
              <w:rPr>
                <w:b/>
                <w:bCs/>
              </w:rPr>
              <w:t>Ciljana vrijednost</w:t>
            </w:r>
          </w:p>
        </w:tc>
        <w:tc>
          <w:tcPr>
            <w:tcW w:w="1442" w:type="dxa"/>
            <w:vAlign w:val="center"/>
          </w:tcPr>
          <w:p w14:paraId="5846F893" w14:textId="28065C06" w:rsidR="007C7C27" w:rsidRPr="00B57DB6" w:rsidRDefault="007C7C27" w:rsidP="007C7C27">
            <w:pPr>
              <w:jc w:val="center"/>
            </w:pPr>
            <w:r w:rsidRPr="00B57DB6">
              <w:rPr>
                <w:b/>
                <w:bCs/>
              </w:rPr>
              <w:t>Ostvareno</w:t>
            </w:r>
          </w:p>
        </w:tc>
      </w:tr>
      <w:tr w:rsidR="00650C7A" w:rsidRPr="00B57DB6" w14:paraId="2C47CDDD" w14:textId="77777777" w:rsidTr="00F7637D">
        <w:trPr>
          <w:trHeight w:val="255"/>
          <w:jc w:val="center"/>
        </w:trPr>
        <w:tc>
          <w:tcPr>
            <w:tcW w:w="1980" w:type="dxa"/>
            <w:gridSpan w:val="3"/>
            <w:shd w:val="clear" w:color="auto" w:fill="auto"/>
            <w:vAlign w:val="center"/>
          </w:tcPr>
          <w:p w14:paraId="2B69BA98" w14:textId="17051B9D" w:rsidR="007C7C27" w:rsidRPr="00B57DB6" w:rsidRDefault="007C7C27" w:rsidP="007C7C27">
            <w:pPr>
              <w:rPr>
                <w:b/>
              </w:rPr>
            </w:pPr>
            <w:r w:rsidRPr="00B57DB6">
              <w:t xml:space="preserve">Broj sjednica radnih tijela </w:t>
            </w:r>
          </w:p>
        </w:tc>
        <w:tc>
          <w:tcPr>
            <w:tcW w:w="2982" w:type="dxa"/>
            <w:gridSpan w:val="2"/>
            <w:shd w:val="clear" w:color="auto" w:fill="auto"/>
            <w:vAlign w:val="center"/>
          </w:tcPr>
          <w:p w14:paraId="12282F64" w14:textId="3A0109D0" w:rsidR="007C7C27" w:rsidRPr="00B57DB6" w:rsidRDefault="007C7C27" w:rsidP="007C7C27">
            <w:pPr>
              <w:rPr>
                <w:b/>
              </w:rPr>
            </w:pPr>
            <w:r w:rsidRPr="00B57DB6">
              <w:t>Održavanje redovnih sjednica radnih tijela</w:t>
            </w:r>
          </w:p>
        </w:tc>
        <w:tc>
          <w:tcPr>
            <w:tcW w:w="1266" w:type="dxa"/>
            <w:shd w:val="clear" w:color="auto" w:fill="auto"/>
            <w:vAlign w:val="center"/>
          </w:tcPr>
          <w:p w14:paraId="2AAEBE76" w14:textId="54E237BE" w:rsidR="007C7C27" w:rsidRPr="00B57DB6" w:rsidRDefault="007C7C27" w:rsidP="007C7C27">
            <w:pPr>
              <w:jc w:val="center"/>
            </w:pPr>
            <w:r w:rsidRPr="00B57DB6">
              <w:t>Broj sjednica</w:t>
            </w:r>
          </w:p>
        </w:tc>
        <w:tc>
          <w:tcPr>
            <w:tcW w:w="1402" w:type="dxa"/>
            <w:gridSpan w:val="4"/>
            <w:shd w:val="clear" w:color="auto" w:fill="auto"/>
            <w:vAlign w:val="center"/>
          </w:tcPr>
          <w:p w14:paraId="0CCD7203" w14:textId="0581634C" w:rsidR="007C7C27" w:rsidRPr="00B57DB6" w:rsidRDefault="007C7C27" w:rsidP="007C7C27">
            <w:pPr>
              <w:jc w:val="center"/>
            </w:pPr>
            <w:r w:rsidRPr="00B57DB6">
              <w:t>20</w:t>
            </w:r>
          </w:p>
        </w:tc>
        <w:tc>
          <w:tcPr>
            <w:tcW w:w="1442" w:type="dxa"/>
            <w:vAlign w:val="center"/>
          </w:tcPr>
          <w:p w14:paraId="409B98F5" w14:textId="4FCB03F8" w:rsidR="007C7C27" w:rsidRPr="00B57DB6" w:rsidRDefault="007C7C27" w:rsidP="007C7C27">
            <w:pPr>
              <w:jc w:val="center"/>
            </w:pPr>
            <w:r w:rsidRPr="00B57DB6">
              <w:t>6</w:t>
            </w:r>
          </w:p>
        </w:tc>
      </w:tr>
      <w:tr w:rsidR="00650C7A" w:rsidRPr="00B57DB6" w14:paraId="60BCCC24" w14:textId="77777777" w:rsidTr="00F7637D">
        <w:trPr>
          <w:trHeight w:val="255"/>
          <w:jc w:val="center"/>
        </w:trPr>
        <w:tc>
          <w:tcPr>
            <w:tcW w:w="1363" w:type="dxa"/>
            <w:vMerge w:val="restart"/>
            <w:shd w:val="clear" w:color="auto" w:fill="auto"/>
            <w:vAlign w:val="center"/>
          </w:tcPr>
          <w:p w14:paraId="19E583BC" w14:textId="68462507" w:rsidR="008B60BF" w:rsidRPr="00B57DB6" w:rsidRDefault="008B60BF" w:rsidP="008B60BF">
            <w:r w:rsidRPr="00B57DB6">
              <w:rPr>
                <w:b/>
              </w:rPr>
              <w:t xml:space="preserve">Aktivnost </w:t>
            </w:r>
          </w:p>
        </w:tc>
        <w:tc>
          <w:tcPr>
            <w:tcW w:w="3599" w:type="dxa"/>
            <w:gridSpan w:val="4"/>
            <w:vMerge w:val="restart"/>
            <w:shd w:val="clear" w:color="auto" w:fill="auto"/>
            <w:vAlign w:val="center"/>
          </w:tcPr>
          <w:p w14:paraId="14FB93D9" w14:textId="46F18B42" w:rsidR="008B60BF" w:rsidRPr="00B57DB6" w:rsidRDefault="008B60BF" w:rsidP="008B60BF">
            <w:r w:rsidRPr="00B57DB6">
              <w:rPr>
                <w:b/>
              </w:rPr>
              <w:t>Naknade građanima i kućanstvima</w:t>
            </w:r>
          </w:p>
        </w:tc>
        <w:tc>
          <w:tcPr>
            <w:tcW w:w="1959" w:type="dxa"/>
            <w:gridSpan w:val="3"/>
            <w:shd w:val="clear" w:color="auto" w:fill="auto"/>
            <w:vAlign w:val="center"/>
          </w:tcPr>
          <w:p w14:paraId="1263A96D" w14:textId="10573D5E" w:rsidR="008B60BF" w:rsidRPr="00B57DB6" w:rsidRDefault="008B60BF" w:rsidP="008B60BF">
            <w:pPr>
              <w:jc w:val="center"/>
            </w:pPr>
            <w:r w:rsidRPr="00B57DB6">
              <w:t>Tekući plan</w:t>
            </w:r>
          </w:p>
        </w:tc>
        <w:tc>
          <w:tcPr>
            <w:tcW w:w="2151" w:type="dxa"/>
            <w:gridSpan w:val="3"/>
            <w:vAlign w:val="center"/>
          </w:tcPr>
          <w:p w14:paraId="146779EA" w14:textId="2C54E046" w:rsidR="008B60BF" w:rsidRPr="00B57DB6" w:rsidRDefault="008B60BF" w:rsidP="008B60BF">
            <w:pPr>
              <w:jc w:val="center"/>
            </w:pPr>
            <w:r w:rsidRPr="00B57DB6">
              <w:t>Izvršenje</w:t>
            </w:r>
          </w:p>
        </w:tc>
      </w:tr>
      <w:tr w:rsidR="00650C7A" w:rsidRPr="00B57DB6" w14:paraId="7E09D080" w14:textId="77777777" w:rsidTr="00F7637D">
        <w:trPr>
          <w:trHeight w:val="482"/>
          <w:jc w:val="center"/>
        </w:trPr>
        <w:tc>
          <w:tcPr>
            <w:tcW w:w="1363" w:type="dxa"/>
            <w:vMerge/>
            <w:shd w:val="clear" w:color="auto" w:fill="auto"/>
            <w:vAlign w:val="center"/>
          </w:tcPr>
          <w:p w14:paraId="45F05B84" w14:textId="77777777" w:rsidR="008B60BF" w:rsidRPr="00B57DB6" w:rsidRDefault="008B60BF" w:rsidP="008B60BF">
            <w:pPr>
              <w:rPr>
                <w:b/>
              </w:rPr>
            </w:pPr>
          </w:p>
        </w:tc>
        <w:tc>
          <w:tcPr>
            <w:tcW w:w="3599" w:type="dxa"/>
            <w:gridSpan w:val="4"/>
            <w:vMerge/>
            <w:shd w:val="clear" w:color="auto" w:fill="auto"/>
            <w:vAlign w:val="center"/>
          </w:tcPr>
          <w:p w14:paraId="30F3BA02" w14:textId="77777777" w:rsidR="008B60BF" w:rsidRPr="00B57DB6" w:rsidRDefault="008B60BF" w:rsidP="008B60BF">
            <w:pPr>
              <w:rPr>
                <w:b/>
              </w:rPr>
            </w:pPr>
          </w:p>
        </w:tc>
        <w:tc>
          <w:tcPr>
            <w:tcW w:w="1959" w:type="dxa"/>
            <w:gridSpan w:val="3"/>
            <w:shd w:val="clear" w:color="auto" w:fill="auto"/>
            <w:vAlign w:val="center"/>
          </w:tcPr>
          <w:p w14:paraId="1133BD84" w14:textId="7FB9782B" w:rsidR="008B60BF" w:rsidRPr="00B57DB6" w:rsidRDefault="008B60BF" w:rsidP="008B60BF">
            <w:pPr>
              <w:jc w:val="right"/>
              <w:rPr>
                <w:b/>
              </w:rPr>
            </w:pPr>
            <w:r w:rsidRPr="00B57DB6">
              <w:rPr>
                <w:b/>
              </w:rPr>
              <w:t>440</w:t>
            </w:r>
          </w:p>
        </w:tc>
        <w:tc>
          <w:tcPr>
            <w:tcW w:w="2151" w:type="dxa"/>
            <w:gridSpan w:val="3"/>
            <w:vAlign w:val="center"/>
          </w:tcPr>
          <w:p w14:paraId="08FA1BD1" w14:textId="120037FD" w:rsidR="008B60BF" w:rsidRPr="00B57DB6" w:rsidRDefault="008B60BF" w:rsidP="008B60BF">
            <w:pPr>
              <w:jc w:val="right"/>
              <w:rPr>
                <w:b/>
              </w:rPr>
            </w:pPr>
            <w:r w:rsidRPr="00B57DB6">
              <w:rPr>
                <w:b/>
              </w:rPr>
              <w:t>220,00</w:t>
            </w:r>
          </w:p>
        </w:tc>
      </w:tr>
      <w:tr w:rsidR="00650C7A" w:rsidRPr="00B57DB6" w14:paraId="33B94ECF" w14:textId="77777777" w:rsidTr="00F7637D">
        <w:trPr>
          <w:trHeight w:val="70"/>
          <w:jc w:val="center"/>
        </w:trPr>
        <w:tc>
          <w:tcPr>
            <w:tcW w:w="1363" w:type="dxa"/>
            <w:tcBorders>
              <w:bottom w:val="single" w:sz="4" w:space="0" w:color="auto"/>
            </w:tcBorders>
            <w:shd w:val="clear" w:color="auto" w:fill="auto"/>
            <w:vAlign w:val="center"/>
          </w:tcPr>
          <w:p w14:paraId="5990CBD0" w14:textId="0298EAB2" w:rsidR="008B60BF" w:rsidRPr="00B57DB6" w:rsidRDefault="008B60BF" w:rsidP="008B60BF">
            <w:r w:rsidRPr="00B57DB6">
              <w:t xml:space="preserve">Izvještaj o postignutim ciljevima </w:t>
            </w:r>
          </w:p>
        </w:tc>
        <w:tc>
          <w:tcPr>
            <w:tcW w:w="7709"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22E7DA95" w14:textId="54CDF81F" w:rsidR="008B60BF" w:rsidRPr="00B57DB6" w:rsidRDefault="008B60BF" w:rsidP="008B60BF">
            <w:pPr>
              <w:jc w:val="both"/>
              <w:rPr>
                <w:bCs/>
              </w:rPr>
            </w:pPr>
            <w:r w:rsidRPr="00B57DB6">
              <w:rPr>
                <w:bCs/>
              </w:rPr>
              <w:t>U okviru ove aktivnosti obuhvaćene su naknade koje se isplaćuju učenicima i studentima u novcu za obavljanje stručne prakse u upravnim tijelima Grada, na koju su upućeni od strane obrazovne ustanove, u visini propisanoj člankom 71. Pravilnika o unutarnjem redu upravnih tijela Grada Samobora (Službene vijesti Grada Samobora br. 7/23, 8/23 – ispravak, 10/23 i 1/24). Izvršenje aktivnosti u izvještajnom razdoblju iznosi 50,00%.</w:t>
            </w:r>
          </w:p>
        </w:tc>
      </w:tr>
      <w:tr w:rsidR="00650C7A" w:rsidRPr="00B57DB6" w14:paraId="2CB28B49" w14:textId="77777777" w:rsidTr="00F7637D">
        <w:trPr>
          <w:trHeight w:val="255"/>
          <w:jc w:val="center"/>
        </w:trPr>
        <w:tc>
          <w:tcPr>
            <w:tcW w:w="1363" w:type="dxa"/>
            <w:shd w:val="clear" w:color="auto" w:fill="auto"/>
            <w:vAlign w:val="center"/>
          </w:tcPr>
          <w:p w14:paraId="735AF2A0" w14:textId="77777777" w:rsidR="00B5420D" w:rsidRPr="00B57DB6" w:rsidRDefault="00B5420D" w:rsidP="00F53FD7">
            <w:pPr>
              <w:rPr>
                <w:b/>
              </w:rPr>
            </w:pPr>
            <w:bookmarkStart w:id="25" w:name="_Hlk195705411"/>
            <w:r w:rsidRPr="00B57DB6">
              <w:br w:type="page"/>
            </w:r>
            <w:r w:rsidRPr="00B57DB6">
              <w:rPr>
                <w:b/>
                <w:bCs/>
              </w:rPr>
              <w:t>Pokazatelj uspješnosti</w:t>
            </w:r>
          </w:p>
        </w:tc>
        <w:tc>
          <w:tcPr>
            <w:tcW w:w="3599" w:type="dxa"/>
            <w:gridSpan w:val="4"/>
            <w:shd w:val="clear" w:color="auto" w:fill="auto"/>
            <w:vAlign w:val="center"/>
          </w:tcPr>
          <w:p w14:paraId="031ADBDD" w14:textId="77777777" w:rsidR="00B5420D" w:rsidRPr="00B57DB6" w:rsidRDefault="00B5420D" w:rsidP="00F53FD7">
            <w:pPr>
              <w:rPr>
                <w:b/>
              </w:rPr>
            </w:pPr>
            <w:r w:rsidRPr="00B57DB6">
              <w:br w:type="page"/>
            </w:r>
            <w:r w:rsidRPr="00B57DB6">
              <w:rPr>
                <w:b/>
                <w:bCs/>
              </w:rPr>
              <w:t>Definicija</w:t>
            </w:r>
          </w:p>
        </w:tc>
        <w:tc>
          <w:tcPr>
            <w:tcW w:w="1266" w:type="dxa"/>
            <w:shd w:val="clear" w:color="auto" w:fill="auto"/>
            <w:vAlign w:val="center"/>
          </w:tcPr>
          <w:p w14:paraId="38716AF4" w14:textId="77777777" w:rsidR="00B5420D" w:rsidRPr="00B57DB6" w:rsidRDefault="00B5420D" w:rsidP="00F53FD7">
            <w:pPr>
              <w:jc w:val="center"/>
            </w:pPr>
            <w:r w:rsidRPr="00B57DB6">
              <w:rPr>
                <w:b/>
                <w:bCs/>
              </w:rPr>
              <w:t>Jedinica</w:t>
            </w:r>
          </w:p>
        </w:tc>
        <w:tc>
          <w:tcPr>
            <w:tcW w:w="1402" w:type="dxa"/>
            <w:gridSpan w:val="4"/>
            <w:shd w:val="clear" w:color="auto" w:fill="auto"/>
            <w:vAlign w:val="center"/>
          </w:tcPr>
          <w:p w14:paraId="7220D8EC" w14:textId="77777777" w:rsidR="00B5420D" w:rsidRPr="00B57DB6" w:rsidRDefault="00B5420D" w:rsidP="00F53FD7">
            <w:pPr>
              <w:jc w:val="center"/>
            </w:pPr>
            <w:r w:rsidRPr="00B57DB6">
              <w:rPr>
                <w:b/>
                <w:bCs/>
              </w:rPr>
              <w:t>Ciljana vrijednost</w:t>
            </w:r>
          </w:p>
        </w:tc>
        <w:tc>
          <w:tcPr>
            <w:tcW w:w="1442" w:type="dxa"/>
            <w:vAlign w:val="center"/>
          </w:tcPr>
          <w:p w14:paraId="712ED51C" w14:textId="77777777" w:rsidR="00B5420D" w:rsidRPr="00B57DB6" w:rsidRDefault="00B5420D" w:rsidP="00F53FD7">
            <w:pPr>
              <w:jc w:val="center"/>
            </w:pPr>
            <w:r w:rsidRPr="00B57DB6">
              <w:rPr>
                <w:b/>
                <w:bCs/>
              </w:rPr>
              <w:t>Ostvareno</w:t>
            </w:r>
          </w:p>
        </w:tc>
      </w:tr>
      <w:tr w:rsidR="00650C7A" w:rsidRPr="00B57DB6" w14:paraId="65B641F0" w14:textId="77777777" w:rsidTr="00F7637D">
        <w:trPr>
          <w:trHeight w:val="255"/>
          <w:jc w:val="center"/>
        </w:trPr>
        <w:tc>
          <w:tcPr>
            <w:tcW w:w="1363" w:type="dxa"/>
            <w:shd w:val="clear" w:color="auto" w:fill="auto"/>
            <w:vAlign w:val="center"/>
          </w:tcPr>
          <w:p w14:paraId="60C65042" w14:textId="5190596B" w:rsidR="00B5420D" w:rsidRPr="00B57DB6" w:rsidRDefault="00B5420D" w:rsidP="00B5420D">
            <w:r w:rsidRPr="00B57DB6">
              <w:t xml:space="preserve">Broj naknada učenicima i studentima </w:t>
            </w:r>
          </w:p>
        </w:tc>
        <w:tc>
          <w:tcPr>
            <w:tcW w:w="3599" w:type="dxa"/>
            <w:gridSpan w:val="4"/>
            <w:shd w:val="clear" w:color="auto" w:fill="auto"/>
            <w:vAlign w:val="center"/>
          </w:tcPr>
          <w:p w14:paraId="3301E6EB" w14:textId="29C351B6" w:rsidR="00B5420D" w:rsidRPr="00B57DB6" w:rsidRDefault="00B5420D" w:rsidP="00B5420D">
            <w:r w:rsidRPr="00B57DB6">
              <w:t>Broj naknada učenicima i studentima za obavljanje stručne prakse u upravnim tijelima Grada Samobora</w:t>
            </w:r>
          </w:p>
        </w:tc>
        <w:tc>
          <w:tcPr>
            <w:tcW w:w="1266" w:type="dxa"/>
            <w:shd w:val="clear" w:color="auto" w:fill="auto"/>
            <w:vAlign w:val="center"/>
          </w:tcPr>
          <w:p w14:paraId="6B049145" w14:textId="452285EA" w:rsidR="00B5420D" w:rsidRPr="00B57DB6" w:rsidRDefault="00B5420D" w:rsidP="00B5420D">
            <w:pPr>
              <w:jc w:val="center"/>
              <w:rPr>
                <w:b/>
                <w:bCs/>
              </w:rPr>
            </w:pPr>
            <w:r w:rsidRPr="00B57DB6">
              <w:t xml:space="preserve">Broj </w:t>
            </w:r>
          </w:p>
        </w:tc>
        <w:tc>
          <w:tcPr>
            <w:tcW w:w="1402" w:type="dxa"/>
            <w:gridSpan w:val="4"/>
            <w:shd w:val="clear" w:color="auto" w:fill="auto"/>
            <w:vAlign w:val="center"/>
          </w:tcPr>
          <w:p w14:paraId="29460458" w14:textId="587830D5" w:rsidR="00B5420D" w:rsidRPr="00B57DB6" w:rsidRDefault="00B5420D" w:rsidP="00B5420D">
            <w:pPr>
              <w:jc w:val="center"/>
              <w:rPr>
                <w:b/>
                <w:bCs/>
              </w:rPr>
            </w:pPr>
            <w:r w:rsidRPr="00B57DB6">
              <w:t>3</w:t>
            </w:r>
          </w:p>
        </w:tc>
        <w:tc>
          <w:tcPr>
            <w:tcW w:w="1442" w:type="dxa"/>
            <w:vAlign w:val="center"/>
          </w:tcPr>
          <w:p w14:paraId="7E217C9B" w14:textId="15F63885" w:rsidR="00B5420D" w:rsidRPr="00B57DB6" w:rsidRDefault="00B5420D" w:rsidP="00B5420D">
            <w:pPr>
              <w:jc w:val="center"/>
              <w:rPr>
                <w:b/>
                <w:bCs/>
              </w:rPr>
            </w:pPr>
            <w:r w:rsidRPr="00B57DB6">
              <w:t>2</w:t>
            </w:r>
          </w:p>
        </w:tc>
      </w:tr>
      <w:tr w:rsidR="00650C7A" w:rsidRPr="00B57DB6" w14:paraId="1199FDC2" w14:textId="77777777" w:rsidTr="00F7637D">
        <w:trPr>
          <w:trHeight w:val="255"/>
          <w:jc w:val="center"/>
        </w:trPr>
        <w:tc>
          <w:tcPr>
            <w:tcW w:w="13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79B700" w14:textId="77777777" w:rsidR="0066108B" w:rsidRPr="00B57DB6" w:rsidRDefault="0066108B" w:rsidP="00990A40">
            <w:r w:rsidRPr="00B57DB6">
              <w:rPr>
                <w:b/>
              </w:rPr>
              <w:t xml:space="preserve">Aktivnost </w:t>
            </w:r>
          </w:p>
        </w:tc>
        <w:tc>
          <w:tcPr>
            <w:tcW w:w="3599"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6E3DE9" w14:textId="77777777" w:rsidR="0066108B" w:rsidRPr="00B57DB6" w:rsidRDefault="0066108B" w:rsidP="00990A40">
            <w:r w:rsidRPr="00B57DB6">
              <w:rPr>
                <w:b/>
              </w:rPr>
              <w:t>Obveze po sudskim sporovima</w:t>
            </w:r>
          </w:p>
        </w:tc>
        <w:tc>
          <w:tcPr>
            <w:tcW w:w="19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49F559" w14:textId="77777777" w:rsidR="0066108B" w:rsidRPr="00B57DB6" w:rsidRDefault="0066108B" w:rsidP="00990A40">
            <w:pPr>
              <w:jc w:val="center"/>
            </w:pPr>
            <w:r w:rsidRPr="00B57DB6">
              <w:t>Tekući plan</w:t>
            </w:r>
          </w:p>
        </w:tc>
        <w:tc>
          <w:tcPr>
            <w:tcW w:w="2151" w:type="dxa"/>
            <w:gridSpan w:val="3"/>
            <w:tcBorders>
              <w:top w:val="single" w:sz="4" w:space="0" w:color="auto"/>
              <w:left w:val="single" w:sz="4" w:space="0" w:color="auto"/>
              <w:bottom w:val="single" w:sz="4" w:space="0" w:color="auto"/>
              <w:right w:val="single" w:sz="4" w:space="0" w:color="auto"/>
            </w:tcBorders>
            <w:vAlign w:val="center"/>
          </w:tcPr>
          <w:p w14:paraId="33565224" w14:textId="77777777" w:rsidR="0066108B" w:rsidRPr="00B57DB6" w:rsidRDefault="0066108B" w:rsidP="00990A40">
            <w:pPr>
              <w:jc w:val="center"/>
            </w:pPr>
            <w:r w:rsidRPr="00B57DB6">
              <w:t>Izvršenje</w:t>
            </w:r>
          </w:p>
        </w:tc>
      </w:tr>
      <w:tr w:rsidR="00650C7A" w:rsidRPr="00B57DB6" w14:paraId="5EBAB973" w14:textId="77777777" w:rsidTr="00F7637D">
        <w:trPr>
          <w:trHeight w:val="483"/>
          <w:jc w:val="center"/>
        </w:trPr>
        <w:tc>
          <w:tcPr>
            <w:tcW w:w="13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A8A450" w14:textId="77777777" w:rsidR="0066108B" w:rsidRPr="00B57DB6" w:rsidRDefault="0066108B" w:rsidP="00990A40">
            <w:pPr>
              <w:rPr>
                <w:b/>
              </w:rPr>
            </w:pPr>
          </w:p>
        </w:tc>
        <w:tc>
          <w:tcPr>
            <w:tcW w:w="3599"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FB46AAD" w14:textId="77777777" w:rsidR="0066108B" w:rsidRPr="00B57DB6" w:rsidRDefault="0066108B" w:rsidP="00990A40">
            <w:pPr>
              <w:rPr>
                <w:b/>
              </w:rPr>
            </w:pPr>
          </w:p>
        </w:tc>
        <w:tc>
          <w:tcPr>
            <w:tcW w:w="19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D51FA" w14:textId="77777777" w:rsidR="0066108B" w:rsidRPr="00B57DB6" w:rsidRDefault="0066108B" w:rsidP="00990A40">
            <w:pPr>
              <w:jc w:val="right"/>
              <w:rPr>
                <w:b/>
              </w:rPr>
            </w:pPr>
            <w:r w:rsidRPr="00B57DB6">
              <w:rPr>
                <w:b/>
              </w:rPr>
              <w:t>228.000</w:t>
            </w:r>
          </w:p>
        </w:tc>
        <w:tc>
          <w:tcPr>
            <w:tcW w:w="2151" w:type="dxa"/>
            <w:gridSpan w:val="3"/>
            <w:tcBorders>
              <w:top w:val="single" w:sz="4" w:space="0" w:color="auto"/>
              <w:left w:val="single" w:sz="4" w:space="0" w:color="auto"/>
              <w:bottom w:val="single" w:sz="4" w:space="0" w:color="auto"/>
              <w:right w:val="single" w:sz="4" w:space="0" w:color="auto"/>
            </w:tcBorders>
            <w:vAlign w:val="center"/>
          </w:tcPr>
          <w:p w14:paraId="37EEC9A6" w14:textId="77777777" w:rsidR="0066108B" w:rsidRPr="00B57DB6" w:rsidRDefault="0066108B" w:rsidP="00990A40">
            <w:pPr>
              <w:jc w:val="right"/>
              <w:rPr>
                <w:b/>
              </w:rPr>
            </w:pPr>
            <w:r w:rsidRPr="00B57DB6">
              <w:rPr>
                <w:b/>
              </w:rPr>
              <w:t>12.050,93</w:t>
            </w:r>
          </w:p>
        </w:tc>
      </w:tr>
      <w:bookmarkEnd w:id="25"/>
      <w:tr w:rsidR="00650C7A" w:rsidRPr="00B57DB6" w14:paraId="42667F9A" w14:textId="77777777" w:rsidTr="00F7637D">
        <w:trPr>
          <w:trHeight w:val="255"/>
          <w:jc w:val="center"/>
        </w:trPr>
        <w:tc>
          <w:tcPr>
            <w:tcW w:w="1363" w:type="dxa"/>
            <w:shd w:val="clear" w:color="auto" w:fill="auto"/>
            <w:vAlign w:val="center"/>
          </w:tcPr>
          <w:p w14:paraId="6F7DDBFF" w14:textId="25ED0815" w:rsidR="0066108B" w:rsidRPr="00B57DB6" w:rsidRDefault="0066108B" w:rsidP="0066108B">
            <w:r w:rsidRPr="00B57DB6">
              <w:t xml:space="preserve">Izvještaj o postignutim ciljevima </w:t>
            </w:r>
          </w:p>
        </w:tc>
        <w:tc>
          <w:tcPr>
            <w:tcW w:w="7709" w:type="dxa"/>
            <w:gridSpan w:val="10"/>
            <w:shd w:val="clear" w:color="auto" w:fill="auto"/>
            <w:vAlign w:val="center"/>
          </w:tcPr>
          <w:p w14:paraId="16844B3A" w14:textId="77777777" w:rsidR="0066108B" w:rsidRPr="00B57DB6" w:rsidRDefault="0066108B" w:rsidP="0066108B">
            <w:pPr>
              <w:jc w:val="both"/>
              <w:rPr>
                <w:iCs/>
              </w:rPr>
            </w:pPr>
            <w:r w:rsidRPr="00B57DB6">
              <w:rPr>
                <w:iCs/>
              </w:rPr>
              <w:t>Realizacija navedene aktivnosti u izvještajnom razdoblju odnosi se na:</w:t>
            </w:r>
          </w:p>
          <w:p w14:paraId="6C46AC03" w14:textId="032B4550" w:rsidR="0066108B" w:rsidRPr="00B57DB6" w:rsidRDefault="0066108B" w:rsidP="0066108B">
            <w:pPr>
              <w:autoSpaceDN w:val="0"/>
              <w:jc w:val="both"/>
              <w:rPr>
                <w:iCs/>
              </w:rPr>
            </w:pPr>
            <w:r w:rsidRPr="00B57DB6">
              <w:rPr>
                <w:iCs/>
              </w:rPr>
              <w:t xml:space="preserve">- troškove sudskih postupaka u iznosu od </w:t>
            </w:r>
            <w:r w:rsidR="00C30C8C" w:rsidRPr="00B57DB6">
              <w:rPr>
                <w:iCs/>
              </w:rPr>
              <w:t>2.140,05</w:t>
            </w:r>
            <w:r w:rsidRPr="00B57DB6">
              <w:rPr>
                <w:iCs/>
              </w:rPr>
              <w:t xml:space="preserve"> €, </w:t>
            </w:r>
          </w:p>
          <w:p w14:paraId="6E41D4EA" w14:textId="7BDA9288" w:rsidR="0066108B" w:rsidRPr="00B57DB6" w:rsidRDefault="0066108B" w:rsidP="0066108B">
            <w:pPr>
              <w:autoSpaceDN w:val="0"/>
              <w:jc w:val="both"/>
              <w:rPr>
                <w:iCs/>
              </w:rPr>
            </w:pPr>
            <w:r w:rsidRPr="00B57DB6">
              <w:rPr>
                <w:iCs/>
              </w:rPr>
              <w:t xml:space="preserve">- troškove zateznih kamata u iznosu od </w:t>
            </w:r>
            <w:r w:rsidR="00C30C8C" w:rsidRPr="00B57DB6">
              <w:rPr>
                <w:iCs/>
              </w:rPr>
              <w:t>5.593,42</w:t>
            </w:r>
            <w:r w:rsidRPr="00B57DB6">
              <w:rPr>
                <w:iCs/>
              </w:rPr>
              <w:t xml:space="preserve"> €,</w:t>
            </w:r>
          </w:p>
          <w:p w14:paraId="6E920F83" w14:textId="77777777" w:rsidR="0066108B" w:rsidRPr="00B57DB6" w:rsidRDefault="0066108B" w:rsidP="0066108B">
            <w:pPr>
              <w:autoSpaceDN w:val="0"/>
              <w:jc w:val="both"/>
              <w:rPr>
                <w:iCs/>
              </w:rPr>
            </w:pPr>
            <w:r w:rsidRPr="00B57DB6">
              <w:rPr>
                <w:iCs/>
              </w:rPr>
              <w:t>- naknade šteta pravnim i fizičkim osobama u ukupnom iznosu od 4.317,46 €.</w:t>
            </w:r>
          </w:p>
          <w:p w14:paraId="746A1431" w14:textId="77777777" w:rsidR="0066108B" w:rsidRPr="00B57DB6" w:rsidRDefault="0066108B" w:rsidP="0066108B">
            <w:pPr>
              <w:autoSpaceDN w:val="0"/>
              <w:jc w:val="both"/>
              <w:rPr>
                <w:rFonts w:eastAsia="Calibri"/>
                <w:iCs/>
                <w:lang w:eastAsia="en-US"/>
              </w:rPr>
            </w:pPr>
            <w:r w:rsidRPr="00B57DB6">
              <w:rPr>
                <w:rFonts w:eastAsia="Calibri"/>
                <w:iCs/>
                <w:lang w:eastAsia="en-US"/>
              </w:rPr>
              <w:t xml:space="preserve">U predmetu tužitelja Davor inženjering d.o.o. protiv Grada Samobora radi isplate donesena je 21. prosinca 2022. godine presuda Visokog trgovačkog suda Republike Hrvatske Pž-1064/2023-2 od 5. lipnja 2024. godine, kojom je  odbijena žalba i potvrđena presuda Trgovačkog suda u Zagrebu posl.br. Povrv-513/22 od 1. veljače te je odbijen tužiteljev zahtjev za naknadu troška, a kojom je naloženo Gradu Samoboru platiti tužitelju iznos od 9.601,90 eura sa zateznim kamatama koje teku od 19.11.2021. godine do isplate te naknaditi troškove ovršnog postupka u iznosu od 202,98 sa zateznim kamatama koje teku od 20. prosinca 2021. do isplate te naknaditi troškove u iznosu od 764,55 eura. Postupajući po istoj Grad Samobor je isplatio tužitelju dosuđeni iznos od 9.601,90 € glavnice, 2.541,61 € zakonske zatezne kamate te iznos od 967,53 € na ime troškova postupka. </w:t>
            </w:r>
          </w:p>
          <w:p w14:paraId="24958288" w14:textId="4650A076" w:rsidR="0066108B" w:rsidRPr="00B57DB6" w:rsidRDefault="0066108B" w:rsidP="0066108B">
            <w:pPr>
              <w:autoSpaceDN w:val="0"/>
              <w:jc w:val="both"/>
              <w:rPr>
                <w:rFonts w:eastAsia="Calibri"/>
                <w:iCs/>
                <w:lang w:eastAsia="en-US"/>
              </w:rPr>
            </w:pPr>
            <w:r w:rsidRPr="00B57DB6">
              <w:rPr>
                <w:rFonts w:eastAsia="Calibri"/>
                <w:iCs/>
                <w:lang w:eastAsia="en-US"/>
              </w:rPr>
              <w:t>Nadalje, u predmetu tužitelja I</w:t>
            </w:r>
            <w:r w:rsidR="009206CC" w:rsidRPr="00B57DB6">
              <w:rPr>
                <w:rFonts w:eastAsia="Calibri"/>
                <w:iCs/>
                <w:lang w:eastAsia="en-US"/>
              </w:rPr>
              <w:t>.</w:t>
            </w:r>
            <w:r w:rsidRPr="00B57DB6">
              <w:rPr>
                <w:rFonts w:eastAsia="Calibri"/>
                <w:iCs/>
                <w:lang w:eastAsia="en-US"/>
              </w:rPr>
              <w:t>J</w:t>
            </w:r>
            <w:r w:rsidR="009206CC" w:rsidRPr="00B57DB6">
              <w:rPr>
                <w:rFonts w:eastAsia="Calibri"/>
                <w:iCs/>
                <w:lang w:eastAsia="en-US"/>
              </w:rPr>
              <w:t>.</w:t>
            </w:r>
            <w:r w:rsidRPr="00B57DB6">
              <w:rPr>
                <w:rFonts w:eastAsia="Calibri"/>
                <w:iCs/>
                <w:lang w:eastAsia="en-US"/>
              </w:rPr>
              <w:t xml:space="preserve"> i M</w:t>
            </w:r>
            <w:r w:rsidR="009206CC" w:rsidRPr="00B57DB6">
              <w:rPr>
                <w:rFonts w:eastAsia="Calibri"/>
                <w:iCs/>
                <w:lang w:eastAsia="en-US"/>
              </w:rPr>
              <w:t>.</w:t>
            </w:r>
            <w:r w:rsidRPr="00B57DB6">
              <w:rPr>
                <w:rFonts w:eastAsia="Calibri"/>
                <w:iCs/>
                <w:lang w:eastAsia="en-US"/>
              </w:rPr>
              <w:t>J</w:t>
            </w:r>
            <w:r w:rsidR="009206CC" w:rsidRPr="00B57DB6">
              <w:rPr>
                <w:rFonts w:eastAsia="Calibri"/>
                <w:iCs/>
                <w:lang w:eastAsia="en-US"/>
              </w:rPr>
              <w:t>.</w:t>
            </w:r>
            <w:r w:rsidRPr="00B57DB6">
              <w:rPr>
                <w:rFonts w:eastAsia="Calibri"/>
                <w:iCs/>
                <w:lang w:eastAsia="en-US"/>
              </w:rPr>
              <w:t xml:space="preserve"> protiv Grada Samobora radi isplate donesena je 19. travnja 2024. godine presuda Općinskog suda u Novom Zagrebu, Stalne službe u Samoboru P-728/2023-2, a kojom je naloženo Gradu Samoboru platiti tužitelju iznos od 4.094,50 eura sa zateznim kamatama te naknaditi troškove postupka u iznosu od 1.172,52 eura Postupajući po istoj </w:t>
            </w:r>
            <w:r w:rsidRPr="00B57DB6">
              <w:rPr>
                <w:rFonts w:eastAsia="Calibri"/>
                <w:iCs/>
                <w:lang w:eastAsia="en-US"/>
              </w:rPr>
              <w:lastRenderedPageBreak/>
              <w:t xml:space="preserve">Grad Samobor je isplatio tužitelju dosuđeni iznos od 4.094,50 € glavnice te iznos od 1.172,52 € na ime troškova postupka. </w:t>
            </w:r>
          </w:p>
          <w:p w14:paraId="16BD5015" w14:textId="471A4E89" w:rsidR="0066108B" w:rsidRPr="00B57DB6" w:rsidRDefault="0066108B" w:rsidP="0066108B">
            <w:pPr>
              <w:jc w:val="both"/>
              <w:rPr>
                <w:iCs/>
              </w:rPr>
            </w:pPr>
            <w:r w:rsidRPr="00B57DB6">
              <w:rPr>
                <w:iCs/>
              </w:rPr>
              <w:t>Unutar stavke Naknada štete pravnim i fizičkim osobama, preostali dio sredstava u iznosu od 18,58 € mjesečno dakle 4.317,46 eura odnosi se na isplatu doživotne rente V.Š. koju Grad Samobor plaća već godinama.</w:t>
            </w:r>
          </w:p>
          <w:p w14:paraId="7D2653B7" w14:textId="77B603B3" w:rsidR="0066108B" w:rsidRPr="00B57DB6" w:rsidRDefault="0066108B" w:rsidP="0066108B">
            <w:r w:rsidRPr="00B57DB6">
              <w:rPr>
                <w:iCs/>
              </w:rPr>
              <w:t>Izvršenje aktivnosti je 5,29%.</w:t>
            </w:r>
          </w:p>
        </w:tc>
      </w:tr>
      <w:tr w:rsidR="00650C7A" w:rsidRPr="00B57DB6" w14:paraId="68254DEE" w14:textId="77777777" w:rsidTr="00F7637D">
        <w:trPr>
          <w:trHeight w:val="255"/>
          <w:jc w:val="center"/>
        </w:trPr>
        <w:tc>
          <w:tcPr>
            <w:tcW w:w="1363" w:type="dxa"/>
            <w:shd w:val="clear" w:color="auto" w:fill="auto"/>
            <w:vAlign w:val="center"/>
          </w:tcPr>
          <w:p w14:paraId="2F99C942" w14:textId="77777777" w:rsidR="0066108B" w:rsidRPr="00B57DB6" w:rsidRDefault="0066108B" w:rsidP="0066108B">
            <w:pPr>
              <w:rPr>
                <w:b/>
              </w:rPr>
            </w:pPr>
            <w:bookmarkStart w:id="26" w:name="_Hlk195705871"/>
            <w:r w:rsidRPr="00B57DB6">
              <w:lastRenderedPageBreak/>
              <w:br w:type="page"/>
            </w:r>
            <w:r w:rsidRPr="00B57DB6">
              <w:rPr>
                <w:b/>
                <w:bCs/>
              </w:rPr>
              <w:t>Pokazatelj uspješnosti</w:t>
            </w:r>
          </w:p>
        </w:tc>
        <w:tc>
          <w:tcPr>
            <w:tcW w:w="3599" w:type="dxa"/>
            <w:gridSpan w:val="4"/>
            <w:shd w:val="clear" w:color="auto" w:fill="auto"/>
            <w:vAlign w:val="center"/>
          </w:tcPr>
          <w:p w14:paraId="39CAC630" w14:textId="77777777" w:rsidR="0066108B" w:rsidRPr="00B57DB6" w:rsidRDefault="0066108B" w:rsidP="0066108B">
            <w:pPr>
              <w:rPr>
                <w:b/>
              </w:rPr>
            </w:pPr>
            <w:r w:rsidRPr="00B57DB6">
              <w:br w:type="page"/>
            </w:r>
            <w:r w:rsidRPr="00B57DB6">
              <w:rPr>
                <w:b/>
                <w:bCs/>
              </w:rPr>
              <w:t>Definicija</w:t>
            </w:r>
          </w:p>
        </w:tc>
        <w:tc>
          <w:tcPr>
            <w:tcW w:w="1266" w:type="dxa"/>
            <w:shd w:val="clear" w:color="auto" w:fill="auto"/>
            <w:vAlign w:val="center"/>
          </w:tcPr>
          <w:p w14:paraId="3321F7C7" w14:textId="77777777" w:rsidR="0066108B" w:rsidRPr="00B57DB6" w:rsidRDefault="0066108B" w:rsidP="0066108B">
            <w:pPr>
              <w:jc w:val="center"/>
            </w:pPr>
            <w:r w:rsidRPr="00B57DB6">
              <w:rPr>
                <w:b/>
                <w:bCs/>
              </w:rPr>
              <w:t>Jedinica</w:t>
            </w:r>
          </w:p>
        </w:tc>
        <w:tc>
          <w:tcPr>
            <w:tcW w:w="1402" w:type="dxa"/>
            <w:gridSpan w:val="4"/>
            <w:shd w:val="clear" w:color="auto" w:fill="auto"/>
            <w:vAlign w:val="center"/>
          </w:tcPr>
          <w:p w14:paraId="392B6D0D" w14:textId="77777777" w:rsidR="0066108B" w:rsidRPr="00B57DB6" w:rsidRDefault="0066108B" w:rsidP="0066108B">
            <w:pPr>
              <w:jc w:val="center"/>
            </w:pPr>
            <w:r w:rsidRPr="00B57DB6">
              <w:rPr>
                <w:b/>
                <w:bCs/>
              </w:rPr>
              <w:t>Ciljana vrijednost</w:t>
            </w:r>
          </w:p>
        </w:tc>
        <w:tc>
          <w:tcPr>
            <w:tcW w:w="1442" w:type="dxa"/>
            <w:vAlign w:val="center"/>
          </w:tcPr>
          <w:p w14:paraId="52036ACE" w14:textId="77777777" w:rsidR="0066108B" w:rsidRPr="00B57DB6" w:rsidRDefault="0066108B" w:rsidP="0066108B">
            <w:pPr>
              <w:jc w:val="center"/>
            </w:pPr>
            <w:r w:rsidRPr="00B57DB6">
              <w:rPr>
                <w:b/>
                <w:bCs/>
              </w:rPr>
              <w:t>Ostvareno</w:t>
            </w:r>
          </w:p>
        </w:tc>
      </w:tr>
      <w:tr w:rsidR="00650C7A" w:rsidRPr="00B57DB6" w14:paraId="73B74521" w14:textId="77777777" w:rsidTr="00F7637D">
        <w:trPr>
          <w:trHeight w:val="255"/>
          <w:jc w:val="center"/>
        </w:trPr>
        <w:tc>
          <w:tcPr>
            <w:tcW w:w="1363" w:type="dxa"/>
            <w:shd w:val="clear" w:color="auto" w:fill="auto"/>
            <w:vAlign w:val="center"/>
          </w:tcPr>
          <w:p w14:paraId="7A2B8F48" w14:textId="33B62D59" w:rsidR="0066108B" w:rsidRPr="00B57DB6" w:rsidRDefault="0066108B" w:rsidP="0066108B">
            <w:r w:rsidRPr="00B57DB6">
              <w:t>Postotak izvršenja</w:t>
            </w:r>
          </w:p>
        </w:tc>
        <w:tc>
          <w:tcPr>
            <w:tcW w:w="3599" w:type="dxa"/>
            <w:gridSpan w:val="4"/>
            <w:shd w:val="clear" w:color="auto" w:fill="auto"/>
            <w:vAlign w:val="center"/>
          </w:tcPr>
          <w:p w14:paraId="7424A59A" w14:textId="025835E7" w:rsidR="0066108B" w:rsidRPr="00B57DB6" w:rsidRDefault="0066108B" w:rsidP="0066108B">
            <w:r w:rsidRPr="00B57DB6">
              <w:rPr>
                <w:iCs/>
              </w:rPr>
              <w:t>Postotak izvršenja pravomoćnih sudskih presuda</w:t>
            </w:r>
          </w:p>
        </w:tc>
        <w:tc>
          <w:tcPr>
            <w:tcW w:w="1266" w:type="dxa"/>
            <w:shd w:val="clear" w:color="auto" w:fill="auto"/>
            <w:vAlign w:val="center"/>
          </w:tcPr>
          <w:p w14:paraId="3CF20D3E" w14:textId="5E4F4F8B" w:rsidR="0066108B" w:rsidRPr="00B57DB6" w:rsidRDefault="0066108B" w:rsidP="0066108B">
            <w:pPr>
              <w:jc w:val="center"/>
              <w:rPr>
                <w:b/>
                <w:bCs/>
              </w:rPr>
            </w:pPr>
            <w:r w:rsidRPr="00B57DB6">
              <w:t>Postotak</w:t>
            </w:r>
          </w:p>
        </w:tc>
        <w:tc>
          <w:tcPr>
            <w:tcW w:w="1402" w:type="dxa"/>
            <w:gridSpan w:val="4"/>
            <w:shd w:val="clear" w:color="auto" w:fill="auto"/>
            <w:vAlign w:val="center"/>
          </w:tcPr>
          <w:p w14:paraId="2CF2C696" w14:textId="03121747" w:rsidR="0066108B" w:rsidRPr="00B57DB6" w:rsidRDefault="0066108B" w:rsidP="0066108B">
            <w:pPr>
              <w:jc w:val="center"/>
              <w:rPr>
                <w:b/>
                <w:bCs/>
              </w:rPr>
            </w:pPr>
            <w:r w:rsidRPr="00B57DB6">
              <w:t>100%</w:t>
            </w:r>
          </w:p>
        </w:tc>
        <w:tc>
          <w:tcPr>
            <w:tcW w:w="1442" w:type="dxa"/>
            <w:vAlign w:val="center"/>
          </w:tcPr>
          <w:p w14:paraId="78B931C5" w14:textId="55DBDC0D" w:rsidR="0066108B" w:rsidRPr="00B57DB6" w:rsidRDefault="0066108B" w:rsidP="0066108B">
            <w:pPr>
              <w:jc w:val="center"/>
              <w:rPr>
                <w:b/>
                <w:bCs/>
              </w:rPr>
            </w:pPr>
            <w:r w:rsidRPr="00B57DB6">
              <w:t>100%</w:t>
            </w:r>
          </w:p>
        </w:tc>
      </w:tr>
      <w:bookmarkEnd w:id="26"/>
      <w:tr w:rsidR="00650C7A" w:rsidRPr="00B57DB6" w14:paraId="68C052B6" w14:textId="77777777" w:rsidTr="00F7637D">
        <w:trPr>
          <w:trHeight w:val="255"/>
          <w:jc w:val="center"/>
        </w:trPr>
        <w:tc>
          <w:tcPr>
            <w:tcW w:w="13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8352A1" w14:textId="77777777" w:rsidR="0066108B" w:rsidRPr="00B57DB6" w:rsidRDefault="0066108B" w:rsidP="0066108B">
            <w:r w:rsidRPr="00B57DB6">
              <w:rPr>
                <w:b/>
              </w:rPr>
              <w:t xml:space="preserve">Kapitalni projekt </w:t>
            </w:r>
          </w:p>
        </w:tc>
        <w:tc>
          <w:tcPr>
            <w:tcW w:w="3599"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5BF01" w14:textId="77777777" w:rsidR="0066108B" w:rsidRPr="00B57DB6" w:rsidRDefault="0066108B" w:rsidP="0066108B">
            <w:r w:rsidRPr="00B57DB6">
              <w:rPr>
                <w:b/>
              </w:rPr>
              <w:t>Nabava opreme i informatizacija</w:t>
            </w:r>
          </w:p>
        </w:tc>
        <w:tc>
          <w:tcPr>
            <w:tcW w:w="19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D855E" w14:textId="613C50F3" w:rsidR="0066108B" w:rsidRPr="00B57DB6" w:rsidRDefault="0066108B" w:rsidP="0066108B">
            <w:pPr>
              <w:jc w:val="center"/>
            </w:pPr>
            <w:r w:rsidRPr="00B57DB6">
              <w:t>Tekući plan</w:t>
            </w:r>
          </w:p>
        </w:tc>
        <w:tc>
          <w:tcPr>
            <w:tcW w:w="2151" w:type="dxa"/>
            <w:gridSpan w:val="3"/>
            <w:tcBorders>
              <w:top w:val="single" w:sz="4" w:space="0" w:color="auto"/>
              <w:left w:val="single" w:sz="4" w:space="0" w:color="auto"/>
              <w:bottom w:val="single" w:sz="4" w:space="0" w:color="auto"/>
              <w:right w:val="single" w:sz="4" w:space="0" w:color="auto"/>
            </w:tcBorders>
            <w:vAlign w:val="center"/>
          </w:tcPr>
          <w:p w14:paraId="277258AB" w14:textId="5BAD923E" w:rsidR="0066108B" w:rsidRPr="00B57DB6" w:rsidRDefault="0066108B" w:rsidP="0066108B">
            <w:pPr>
              <w:jc w:val="center"/>
            </w:pPr>
            <w:r w:rsidRPr="00B57DB6">
              <w:t>Izvršenje</w:t>
            </w:r>
          </w:p>
        </w:tc>
      </w:tr>
      <w:tr w:rsidR="00650C7A" w:rsidRPr="00B57DB6" w14:paraId="27D721C3" w14:textId="77777777" w:rsidTr="00F7637D">
        <w:trPr>
          <w:trHeight w:val="482"/>
          <w:jc w:val="center"/>
        </w:trPr>
        <w:tc>
          <w:tcPr>
            <w:tcW w:w="13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3211F8" w14:textId="77777777" w:rsidR="0066108B" w:rsidRPr="00B57DB6" w:rsidRDefault="0066108B" w:rsidP="0066108B"/>
        </w:tc>
        <w:tc>
          <w:tcPr>
            <w:tcW w:w="3599"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5CE8289D" w14:textId="77777777" w:rsidR="0066108B" w:rsidRPr="00B57DB6" w:rsidRDefault="0066108B" w:rsidP="0066108B">
            <w:pPr>
              <w:jc w:val="both"/>
            </w:pPr>
          </w:p>
        </w:tc>
        <w:tc>
          <w:tcPr>
            <w:tcW w:w="19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B00DA" w14:textId="49DFF3D6" w:rsidR="0066108B" w:rsidRPr="00B57DB6" w:rsidRDefault="0066108B" w:rsidP="0066108B">
            <w:pPr>
              <w:jc w:val="right"/>
            </w:pPr>
            <w:r w:rsidRPr="00B57DB6">
              <w:rPr>
                <w:b/>
                <w:bCs/>
              </w:rPr>
              <w:t>143.120</w:t>
            </w:r>
          </w:p>
        </w:tc>
        <w:tc>
          <w:tcPr>
            <w:tcW w:w="2151" w:type="dxa"/>
            <w:gridSpan w:val="3"/>
            <w:tcBorders>
              <w:top w:val="single" w:sz="4" w:space="0" w:color="auto"/>
              <w:left w:val="single" w:sz="4" w:space="0" w:color="auto"/>
              <w:bottom w:val="single" w:sz="4" w:space="0" w:color="auto"/>
              <w:right w:val="single" w:sz="4" w:space="0" w:color="auto"/>
            </w:tcBorders>
            <w:vAlign w:val="center"/>
          </w:tcPr>
          <w:p w14:paraId="110C81AA" w14:textId="49769118" w:rsidR="0066108B" w:rsidRPr="00B57DB6" w:rsidRDefault="0066108B" w:rsidP="0066108B">
            <w:pPr>
              <w:jc w:val="right"/>
              <w:rPr>
                <w:b/>
                <w:bCs/>
              </w:rPr>
            </w:pPr>
            <w:r w:rsidRPr="00B57DB6">
              <w:rPr>
                <w:b/>
                <w:bCs/>
              </w:rPr>
              <w:t>106.579,14</w:t>
            </w:r>
          </w:p>
        </w:tc>
      </w:tr>
      <w:tr w:rsidR="00650C7A" w:rsidRPr="00B57DB6" w14:paraId="52CA0EA0" w14:textId="77777777" w:rsidTr="00F7637D">
        <w:trPr>
          <w:trHeight w:val="1133"/>
          <w:jc w:val="center"/>
        </w:trPr>
        <w:tc>
          <w:tcPr>
            <w:tcW w:w="1363" w:type="dxa"/>
            <w:tcBorders>
              <w:top w:val="single" w:sz="4" w:space="0" w:color="auto"/>
            </w:tcBorders>
            <w:shd w:val="clear" w:color="auto" w:fill="auto"/>
            <w:vAlign w:val="center"/>
          </w:tcPr>
          <w:p w14:paraId="033708DD" w14:textId="77777777" w:rsidR="0066108B" w:rsidRPr="00B57DB6" w:rsidRDefault="0066108B" w:rsidP="0066108B">
            <w:r w:rsidRPr="00B57DB6">
              <w:t xml:space="preserve">Izvještaj o postignutim ciljevima </w:t>
            </w:r>
          </w:p>
        </w:tc>
        <w:tc>
          <w:tcPr>
            <w:tcW w:w="7709"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0E6B3A2D" w14:textId="77777777" w:rsidR="0066108B" w:rsidRPr="00B57DB6" w:rsidRDefault="0066108B" w:rsidP="0066108B">
            <w:pPr>
              <w:jc w:val="both"/>
            </w:pPr>
            <w:r w:rsidRPr="00B57DB6">
              <w:t xml:space="preserve">Unutar Kapitalnog projekta osiguravaju se sredstva za licence za računalne programe do 3 godine, a koje se odnose na nabavu licence za </w:t>
            </w:r>
            <w:proofErr w:type="spellStart"/>
            <w:r w:rsidRPr="00B57DB6">
              <w:t>AutoCAD</w:t>
            </w:r>
            <w:proofErr w:type="spellEnd"/>
            <w:r w:rsidRPr="00B57DB6">
              <w:t xml:space="preserve"> LT izvršene u iznosu 4.717,50 €, licence za program </w:t>
            </w:r>
            <w:proofErr w:type="spellStart"/>
            <w:r w:rsidRPr="00B57DB6">
              <w:t>eset</w:t>
            </w:r>
            <w:proofErr w:type="spellEnd"/>
            <w:r w:rsidRPr="00B57DB6">
              <w:t xml:space="preserve"> </w:t>
            </w:r>
            <w:proofErr w:type="spellStart"/>
            <w:r w:rsidRPr="00B57DB6">
              <w:t>protect</w:t>
            </w:r>
            <w:proofErr w:type="spellEnd"/>
            <w:r w:rsidRPr="00B57DB6">
              <w:t xml:space="preserve"> u iznosu 4.873,00 eura te nabavu korištenje sustava platforme SOM u ukupnom iznosu od 11.550,00 €. Nabavljena je uredska oprema i namještaj  za uređenje uredskih prostora adekvatnim namještajem za potrebe službenika te izmjenu dotrajalog namještaja, </w:t>
            </w:r>
            <w:proofErr w:type="spellStart"/>
            <w:r w:rsidRPr="00B57DB6">
              <w:t>uništivač</w:t>
            </w:r>
            <w:proofErr w:type="spellEnd"/>
            <w:r w:rsidRPr="00B57DB6">
              <w:t xml:space="preserve"> </w:t>
            </w:r>
            <w:proofErr w:type="spellStart"/>
            <w:r w:rsidRPr="00B57DB6">
              <w:t>Dahle</w:t>
            </w:r>
            <w:proofErr w:type="spellEnd"/>
            <w:r w:rsidRPr="00B57DB6">
              <w:t xml:space="preserve"> kao i terminal evidencije dolazaka i odlazaka  na posao i s posla u iznosu 5.684,60 eura. Sredstva u iznosu od 42.223,05 € utrošena su na nabavu računala i računalne opreme, a odnose na nabavu računala za rad službenika te pripadajuće računalne opreme, tablet računala, telefona, sustava kamera za potrebe parkirališta iza zgrade Gradske uprave, nabava terminala evidencije dolazaka i odlazaka na posao te kompleta dva </w:t>
            </w:r>
            <w:proofErr w:type="spellStart"/>
            <w:r w:rsidRPr="00B57DB6">
              <w:t>vatrozida</w:t>
            </w:r>
            <w:proofErr w:type="spellEnd"/>
            <w:r w:rsidRPr="00B57DB6">
              <w:t>-montaža i konfiguracija.</w:t>
            </w:r>
          </w:p>
          <w:p w14:paraId="42A37D88" w14:textId="77777777" w:rsidR="0066108B" w:rsidRPr="00B57DB6" w:rsidRDefault="0066108B" w:rsidP="0066108B">
            <w:pPr>
              <w:jc w:val="both"/>
            </w:pPr>
            <w:r w:rsidRPr="00B57DB6">
              <w:t xml:space="preserve">Sredstva u iznosu od 7.399,86 € utrošena su na nabavu komunikacijske opreme odnosno mobilnih aparata, nabave kamere za potrebe parkirališta te sredstva u iznosu od 29.491,25 € na nabavu opreme za grijanje, ventilaciju i hlađenje te ostale – sustav vatrodojave. </w:t>
            </w:r>
          </w:p>
          <w:p w14:paraId="686DAE71" w14:textId="15139231" w:rsidR="0066108B" w:rsidRPr="00B57DB6" w:rsidRDefault="0066108B" w:rsidP="0066108B">
            <w:pPr>
              <w:jc w:val="both"/>
            </w:pPr>
            <w:r w:rsidRPr="00B57DB6">
              <w:t>Sredstva u iznosu od 639,88 € utrošena su na nabavu uređaja , strojeva i opreme za ostale namjene.</w:t>
            </w:r>
          </w:p>
        </w:tc>
      </w:tr>
      <w:tr w:rsidR="00650C7A" w:rsidRPr="00B57DB6" w14:paraId="4D57B48E" w14:textId="77777777" w:rsidTr="00F7637D">
        <w:trPr>
          <w:trHeight w:val="255"/>
          <w:jc w:val="center"/>
        </w:trPr>
        <w:tc>
          <w:tcPr>
            <w:tcW w:w="1882" w:type="dxa"/>
            <w:gridSpan w:val="2"/>
            <w:shd w:val="clear" w:color="auto" w:fill="auto"/>
            <w:vAlign w:val="center"/>
          </w:tcPr>
          <w:p w14:paraId="5403CEBD" w14:textId="77777777" w:rsidR="0066108B" w:rsidRPr="00B57DB6" w:rsidRDefault="0066108B" w:rsidP="0066108B">
            <w:pPr>
              <w:rPr>
                <w:b/>
              </w:rPr>
            </w:pPr>
            <w:r w:rsidRPr="00B57DB6">
              <w:br w:type="page"/>
            </w:r>
            <w:r w:rsidRPr="00B57DB6">
              <w:rPr>
                <w:b/>
                <w:bCs/>
              </w:rPr>
              <w:t>Pokazatelj uspješnosti</w:t>
            </w:r>
          </w:p>
        </w:tc>
        <w:tc>
          <w:tcPr>
            <w:tcW w:w="3080" w:type="dxa"/>
            <w:gridSpan w:val="3"/>
            <w:shd w:val="clear" w:color="auto" w:fill="auto"/>
            <w:vAlign w:val="center"/>
          </w:tcPr>
          <w:p w14:paraId="311F0127" w14:textId="77777777" w:rsidR="0066108B" w:rsidRPr="00B57DB6" w:rsidRDefault="0066108B" w:rsidP="0066108B">
            <w:pPr>
              <w:rPr>
                <w:b/>
              </w:rPr>
            </w:pPr>
            <w:r w:rsidRPr="00B57DB6">
              <w:br w:type="page"/>
            </w:r>
            <w:r w:rsidRPr="00B57DB6">
              <w:rPr>
                <w:b/>
                <w:bCs/>
              </w:rPr>
              <w:t>Definicija</w:t>
            </w:r>
          </w:p>
        </w:tc>
        <w:tc>
          <w:tcPr>
            <w:tcW w:w="1266" w:type="dxa"/>
            <w:shd w:val="clear" w:color="auto" w:fill="auto"/>
            <w:vAlign w:val="center"/>
          </w:tcPr>
          <w:p w14:paraId="0D7BFC81" w14:textId="77777777" w:rsidR="0066108B" w:rsidRPr="00B57DB6" w:rsidRDefault="0066108B" w:rsidP="0066108B">
            <w:pPr>
              <w:jc w:val="center"/>
            </w:pPr>
            <w:r w:rsidRPr="00B57DB6">
              <w:rPr>
                <w:b/>
                <w:bCs/>
              </w:rPr>
              <w:t>Jedinica</w:t>
            </w:r>
          </w:p>
        </w:tc>
        <w:tc>
          <w:tcPr>
            <w:tcW w:w="1402" w:type="dxa"/>
            <w:gridSpan w:val="4"/>
            <w:shd w:val="clear" w:color="auto" w:fill="auto"/>
            <w:vAlign w:val="center"/>
          </w:tcPr>
          <w:p w14:paraId="68929157" w14:textId="77777777" w:rsidR="0066108B" w:rsidRPr="00B57DB6" w:rsidRDefault="0066108B" w:rsidP="0066108B">
            <w:pPr>
              <w:jc w:val="center"/>
            </w:pPr>
            <w:r w:rsidRPr="00B57DB6">
              <w:rPr>
                <w:b/>
                <w:bCs/>
              </w:rPr>
              <w:t>Ciljana vrijednost</w:t>
            </w:r>
          </w:p>
        </w:tc>
        <w:tc>
          <w:tcPr>
            <w:tcW w:w="1442" w:type="dxa"/>
            <w:vAlign w:val="center"/>
          </w:tcPr>
          <w:p w14:paraId="59DEA473" w14:textId="77777777" w:rsidR="0066108B" w:rsidRPr="00B57DB6" w:rsidRDefault="0066108B" w:rsidP="0066108B">
            <w:pPr>
              <w:jc w:val="center"/>
            </w:pPr>
            <w:r w:rsidRPr="00B57DB6">
              <w:rPr>
                <w:b/>
                <w:bCs/>
              </w:rPr>
              <w:t>Ostvareno</w:t>
            </w:r>
          </w:p>
        </w:tc>
      </w:tr>
      <w:tr w:rsidR="00650C7A" w:rsidRPr="00B57DB6" w14:paraId="2C216F19" w14:textId="77777777" w:rsidTr="00F7637D">
        <w:trPr>
          <w:trHeight w:val="255"/>
          <w:jc w:val="center"/>
        </w:trPr>
        <w:tc>
          <w:tcPr>
            <w:tcW w:w="1882" w:type="dxa"/>
            <w:gridSpan w:val="2"/>
            <w:shd w:val="clear" w:color="auto" w:fill="auto"/>
            <w:vAlign w:val="center"/>
          </w:tcPr>
          <w:p w14:paraId="38B69131" w14:textId="3DA8DD91" w:rsidR="0066108B" w:rsidRPr="00B57DB6" w:rsidRDefault="0066108B" w:rsidP="0066108B">
            <w:r w:rsidRPr="00B57DB6">
              <w:rPr>
                <w:iCs/>
              </w:rPr>
              <w:t>Broj informatičke opreme</w:t>
            </w:r>
          </w:p>
        </w:tc>
        <w:tc>
          <w:tcPr>
            <w:tcW w:w="3080" w:type="dxa"/>
            <w:gridSpan w:val="3"/>
            <w:shd w:val="clear" w:color="auto" w:fill="auto"/>
            <w:vAlign w:val="center"/>
          </w:tcPr>
          <w:p w14:paraId="4EECC3F7" w14:textId="100AE6C4" w:rsidR="0066108B" w:rsidRPr="00B57DB6" w:rsidRDefault="0066108B" w:rsidP="0066108B">
            <w:r w:rsidRPr="00B57DB6">
              <w:rPr>
                <w:iCs/>
              </w:rPr>
              <w:t>Poboljšana informatička opremljenost -  nabava novih računala</w:t>
            </w:r>
          </w:p>
        </w:tc>
        <w:tc>
          <w:tcPr>
            <w:tcW w:w="1266" w:type="dxa"/>
            <w:shd w:val="clear" w:color="auto" w:fill="auto"/>
            <w:vAlign w:val="center"/>
          </w:tcPr>
          <w:p w14:paraId="6C26B94A" w14:textId="78EAA8B0" w:rsidR="0066108B" w:rsidRPr="00B57DB6" w:rsidRDefault="0066108B" w:rsidP="0066108B">
            <w:pPr>
              <w:jc w:val="center"/>
              <w:rPr>
                <w:b/>
                <w:bCs/>
              </w:rPr>
            </w:pPr>
            <w:r w:rsidRPr="00B57DB6">
              <w:t>Broj</w:t>
            </w:r>
          </w:p>
        </w:tc>
        <w:tc>
          <w:tcPr>
            <w:tcW w:w="1402" w:type="dxa"/>
            <w:gridSpan w:val="4"/>
            <w:shd w:val="clear" w:color="auto" w:fill="auto"/>
            <w:vAlign w:val="center"/>
          </w:tcPr>
          <w:p w14:paraId="249F2E91" w14:textId="546D9B47" w:rsidR="0066108B" w:rsidRPr="00B57DB6" w:rsidRDefault="0066108B" w:rsidP="0066108B">
            <w:pPr>
              <w:jc w:val="center"/>
              <w:rPr>
                <w:b/>
                <w:bCs/>
              </w:rPr>
            </w:pPr>
            <w:r w:rsidRPr="00B57DB6">
              <w:t>12</w:t>
            </w:r>
          </w:p>
        </w:tc>
        <w:tc>
          <w:tcPr>
            <w:tcW w:w="1442" w:type="dxa"/>
            <w:shd w:val="clear" w:color="auto" w:fill="auto"/>
            <w:vAlign w:val="center"/>
          </w:tcPr>
          <w:p w14:paraId="09CA2CB2" w14:textId="4896E196" w:rsidR="0066108B" w:rsidRPr="00B57DB6" w:rsidRDefault="0066108B" w:rsidP="0066108B">
            <w:pPr>
              <w:jc w:val="center"/>
              <w:rPr>
                <w:b/>
                <w:bCs/>
              </w:rPr>
            </w:pPr>
            <w:r w:rsidRPr="00B57DB6">
              <w:t>13</w:t>
            </w:r>
          </w:p>
        </w:tc>
      </w:tr>
      <w:tr w:rsidR="00650C7A" w:rsidRPr="00B57DB6" w14:paraId="6067406F" w14:textId="77777777" w:rsidTr="00F7637D">
        <w:trPr>
          <w:trHeight w:val="255"/>
          <w:jc w:val="center"/>
        </w:trPr>
        <w:tc>
          <w:tcPr>
            <w:tcW w:w="1363" w:type="dxa"/>
            <w:vMerge w:val="restart"/>
            <w:shd w:val="clear" w:color="auto" w:fill="auto"/>
            <w:vAlign w:val="center"/>
          </w:tcPr>
          <w:p w14:paraId="2C9FE758" w14:textId="77777777" w:rsidR="0066108B" w:rsidRPr="00B57DB6" w:rsidRDefault="0066108B" w:rsidP="0066108B">
            <w:r w:rsidRPr="00B57DB6">
              <w:rPr>
                <w:b/>
              </w:rPr>
              <w:t xml:space="preserve">Kapitalni projekt </w:t>
            </w:r>
          </w:p>
        </w:tc>
        <w:tc>
          <w:tcPr>
            <w:tcW w:w="3599" w:type="dxa"/>
            <w:gridSpan w:val="4"/>
            <w:vMerge w:val="restart"/>
            <w:shd w:val="clear" w:color="auto" w:fill="auto"/>
            <w:vAlign w:val="center"/>
          </w:tcPr>
          <w:p w14:paraId="0D7ADEEF" w14:textId="77777777" w:rsidR="0066108B" w:rsidRPr="00B57DB6" w:rsidRDefault="0066108B" w:rsidP="0066108B">
            <w:r w:rsidRPr="00B57DB6">
              <w:rPr>
                <w:b/>
              </w:rPr>
              <w:t>TD Energo metan – zajam za razvoj plinske mreže</w:t>
            </w:r>
          </w:p>
        </w:tc>
        <w:tc>
          <w:tcPr>
            <w:tcW w:w="2069" w:type="dxa"/>
            <w:gridSpan w:val="4"/>
            <w:shd w:val="clear" w:color="auto" w:fill="auto"/>
            <w:vAlign w:val="center"/>
          </w:tcPr>
          <w:p w14:paraId="3DC720A2" w14:textId="0FAB49F9" w:rsidR="0066108B" w:rsidRPr="00B57DB6" w:rsidRDefault="0066108B" w:rsidP="0066108B">
            <w:pPr>
              <w:jc w:val="center"/>
            </w:pPr>
            <w:r w:rsidRPr="00B57DB6">
              <w:t>Tekući plan</w:t>
            </w:r>
          </w:p>
        </w:tc>
        <w:tc>
          <w:tcPr>
            <w:tcW w:w="2041" w:type="dxa"/>
            <w:gridSpan w:val="2"/>
            <w:vAlign w:val="center"/>
          </w:tcPr>
          <w:p w14:paraId="1B3BCE55" w14:textId="232BFF1E" w:rsidR="0066108B" w:rsidRPr="00B57DB6" w:rsidRDefault="0066108B" w:rsidP="0066108B">
            <w:pPr>
              <w:jc w:val="center"/>
            </w:pPr>
            <w:r w:rsidRPr="00B57DB6">
              <w:t>Izvršenje</w:t>
            </w:r>
          </w:p>
        </w:tc>
      </w:tr>
      <w:tr w:rsidR="00650C7A" w:rsidRPr="00B57DB6" w14:paraId="667B306D" w14:textId="77777777" w:rsidTr="00F7637D">
        <w:trPr>
          <w:trHeight w:val="480"/>
          <w:jc w:val="center"/>
        </w:trPr>
        <w:tc>
          <w:tcPr>
            <w:tcW w:w="1363" w:type="dxa"/>
            <w:vMerge/>
            <w:shd w:val="clear" w:color="auto" w:fill="auto"/>
            <w:vAlign w:val="center"/>
          </w:tcPr>
          <w:p w14:paraId="741FCCF2" w14:textId="77777777" w:rsidR="0066108B" w:rsidRPr="00B57DB6" w:rsidRDefault="0066108B" w:rsidP="0066108B">
            <w:pPr>
              <w:rPr>
                <w:b/>
              </w:rPr>
            </w:pPr>
          </w:p>
        </w:tc>
        <w:tc>
          <w:tcPr>
            <w:tcW w:w="3599" w:type="dxa"/>
            <w:gridSpan w:val="4"/>
            <w:vMerge/>
            <w:shd w:val="clear" w:color="auto" w:fill="auto"/>
            <w:vAlign w:val="center"/>
          </w:tcPr>
          <w:p w14:paraId="03064BF7" w14:textId="77777777" w:rsidR="0066108B" w:rsidRPr="00B57DB6" w:rsidRDefault="0066108B" w:rsidP="0066108B">
            <w:pPr>
              <w:rPr>
                <w:b/>
              </w:rPr>
            </w:pPr>
          </w:p>
        </w:tc>
        <w:tc>
          <w:tcPr>
            <w:tcW w:w="2069" w:type="dxa"/>
            <w:gridSpan w:val="4"/>
            <w:shd w:val="clear" w:color="auto" w:fill="auto"/>
            <w:vAlign w:val="center"/>
          </w:tcPr>
          <w:p w14:paraId="239CF383" w14:textId="24303E09" w:rsidR="0066108B" w:rsidRPr="00B57DB6" w:rsidRDefault="0066108B" w:rsidP="0066108B">
            <w:pPr>
              <w:jc w:val="right"/>
              <w:rPr>
                <w:b/>
              </w:rPr>
            </w:pPr>
            <w:r w:rsidRPr="00B57DB6">
              <w:rPr>
                <w:b/>
              </w:rPr>
              <w:t>600</w:t>
            </w:r>
          </w:p>
        </w:tc>
        <w:tc>
          <w:tcPr>
            <w:tcW w:w="2041" w:type="dxa"/>
            <w:gridSpan w:val="2"/>
            <w:vAlign w:val="center"/>
          </w:tcPr>
          <w:p w14:paraId="5736A595" w14:textId="1C98A0FB" w:rsidR="0066108B" w:rsidRPr="00B57DB6" w:rsidRDefault="0066108B" w:rsidP="0066108B">
            <w:pPr>
              <w:jc w:val="right"/>
              <w:rPr>
                <w:b/>
              </w:rPr>
            </w:pPr>
            <w:r w:rsidRPr="00B57DB6">
              <w:rPr>
                <w:b/>
              </w:rPr>
              <w:t>714,29</w:t>
            </w:r>
          </w:p>
        </w:tc>
      </w:tr>
      <w:tr w:rsidR="00650C7A" w:rsidRPr="00B57DB6" w14:paraId="77B26424" w14:textId="77777777" w:rsidTr="00F7637D">
        <w:tblPrEx>
          <w:tblLook w:val="04A0" w:firstRow="1" w:lastRow="0" w:firstColumn="1" w:lastColumn="0" w:noHBand="0" w:noVBand="1"/>
        </w:tblPrEx>
        <w:trPr>
          <w:jc w:val="center"/>
        </w:trPr>
        <w:tc>
          <w:tcPr>
            <w:tcW w:w="1363" w:type="dxa"/>
            <w:shd w:val="clear" w:color="auto" w:fill="auto"/>
            <w:vAlign w:val="center"/>
          </w:tcPr>
          <w:p w14:paraId="1EFDA3A3" w14:textId="77777777" w:rsidR="0066108B" w:rsidRPr="00B57DB6" w:rsidRDefault="0066108B" w:rsidP="0066108B">
            <w:pPr>
              <w:rPr>
                <w:rFonts w:eastAsia="Calibri"/>
              </w:rPr>
            </w:pPr>
            <w:bookmarkStart w:id="27" w:name="_Hlk196832649"/>
            <w:r w:rsidRPr="00B57DB6">
              <w:t xml:space="preserve">Izvještaj o postignutim ciljevima </w:t>
            </w:r>
          </w:p>
        </w:tc>
        <w:tc>
          <w:tcPr>
            <w:tcW w:w="7709" w:type="dxa"/>
            <w:gridSpan w:val="10"/>
            <w:shd w:val="clear" w:color="auto" w:fill="auto"/>
            <w:vAlign w:val="center"/>
          </w:tcPr>
          <w:p w14:paraId="037B561F" w14:textId="77777777" w:rsidR="0066108B" w:rsidRPr="00B57DB6" w:rsidRDefault="0066108B" w:rsidP="0066108B">
            <w:pPr>
              <w:jc w:val="both"/>
            </w:pPr>
            <w:r w:rsidRPr="00B57DB6">
              <w:t>Grad Samobor i trgovačko društvo Energo metan d.o.o. sklopili su Ugovor o ovlaštenju za obavljanje poslova na priključenju za opskrbu plinom KLASA: 363-01/02-01/15 URBROJ: 238-11-07-02-1 od 22.02.2002. godine te Aneks Ugovora u ožujku 2010. godine.</w:t>
            </w:r>
          </w:p>
          <w:p w14:paraId="2DA395B1" w14:textId="7E32CE06" w:rsidR="0066108B" w:rsidRPr="00B57DB6" w:rsidRDefault="0066108B" w:rsidP="0066108B">
            <w:pPr>
              <w:jc w:val="both"/>
            </w:pPr>
            <w:r w:rsidRPr="00B57DB6">
              <w:t xml:space="preserve">Sukladno Ugovoru, obveznici uplaćuju naknadu za priključenje na plinsku mrežu i iznos za financiranje izgradnje plinske mreže na račun TD Energo metan, iako su ta novčana sredstva u konačnici prihod Grada Samobora. Ugovoreno je da su uplaćena sredstva, do povećanja udjela u temeljnom kapitalu, zajam Grada dan društvu namijenjen izgradnji plinske mreže na koji to društvo plaća kamatu. U Proračunu Grada Samobora za 2024. godinu </w:t>
            </w:r>
            <w:r w:rsidRPr="00B57DB6">
              <w:lastRenderedPageBreak/>
              <w:t>planiran je prihod od naknade za priključke i izdatak za zajam za razvoj plinske mreže u iznosu od 600 €. Po dobivenom konačnom obračunu naplaćenih naknada obračunatih za 2024. godinu od strane TD Energo metan, izvršeno je povećanje zajma za iznos naplaćene naknade koja je u 2024. godini iznosila 714,29 €.</w:t>
            </w:r>
          </w:p>
        </w:tc>
      </w:tr>
      <w:tr w:rsidR="00650C7A" w:rsidRPr="00B57DB6" w14:paraId="3FA6DE7C" w14:textId="77777777" w:rsidTr="00F7637D">
        <w:trPr>
          <w:trHeight w:val="255"/>
          <w:jc w:val="center"/>
        </w:trPr>
        <w:tc>
          <w:tcPr>
            <w:tcW w:w="1363" w:type="dxa"/>
            <w:vMerge w:val="restart"/>
            <w:shd w:val="clear" w:color="auto" w:fill="auto"/>
            <w:vAlign w:val="center"/>
          </w:tcPr>
          <w:p w14:paraId="7AF559D0" w14:textId="61376C99" w:rsidR="000C3B43" w:rsidRPr="00B57DB6" w:rsidRDefault="0066108B" w:rsidP="0066108B">
            <w:pPr>
              <w:rPr>
                <w:b/>
              </w:rPr>
            </w:pPr>
            <w:bookmarkStart w:id="28" w:name="_Hlk195706364"/>
            <w:bookmarkEnd w:id="27"/>
            <w:r w:rsidRPr="00B57DB6">
              <w:rPr>
                <w:b/>
              </w:rPr>
              <w:lastRenderedPageBreak/>
              <w:t xml:space="preserve">Tekući </w:t>
            </w:r>
          </w:p>
          <w:p w14:paraId="11B8A5CD" w14:textId="2A9D98A2" w:rsidR="0066108B" w:rsidRPr="00B57DB6" w:rsidRDefault="0066108B" w:rsidP="0066108B">
            <w:pPr>
              <w:rPr>
                <w:b/>
              </w:rPr>
            </w:pPr>
            <w:r w:rsidRPr="00B57DB6">
              <w:rPr>
                <w:b/>
              </w:rPr>
              <w:t>projekt</w:t>
            </w:r>
          </w:p>
        </w:tc>
        <w:tc>
          <w:tcPr>
            <w:tcW w:w="3599" w:type="dxa"/>
            <w:gridSpan w:val="4"/>
            <w:vMerge w:val="restart"/>
            <w:shd w:val="clear" w:color="auto" w:fill="auto"/>
            <w:vAlign w:val="center"/>
          </w:tcPr>
          <w:p w14:paraId="73BD7286" w14:textId="77777777" w:rsidR="0066108B" w:rsidRPr="00B57DB6" w:rsidRDefault="0066108B" w:rsidP="0066108B">
            <w:pPr>
              <w:rPr>
                <w:b/>
              </w:rPr>
            </w:pPr>
            <w:r w:rsidRPr="00B57DB6">
              <w:rPr>
                <w:b/>
              </w:rPr>
              <w:t>Operativni leasing osobnih automobila</w:t>
            </w:r>
          </w:p>
        </w:tc>
        <w:tc>
          <w:tcPr>
            <w:tcW w:w="2069" w:type="dxa"/>
            <w:gridSpan w:val="4"/>
            <w:shd w:val="clear" w:color="auto" w:fill="auto"/>
            <w:vAlign w:val="center"/>
          </w:tcPr>
          <w:p w14:paraId="45DF82B4" w14:textId="1FE96F3B" w:rsidR="0066108B" w:rsidRPr="00B57DB6" w:rsidRDefault="0066108B" w:rsidP="0066108B">
            <w:pPr>
              <w:jc w:val="center"/>
            </w:pPr>
            <w:r w:rsidRPr="00B57DB6">
              <w:t>Tekući plan</w:t>
            </w:r>
          </w:p>
        </w:tc>
        <w:tc>
          <w:tcPr>
            <w:tcW w:w="2041" w:type="dxa"/>
            <w:gridSpan w:val="2"/>
            <w:vAlign w:val="center"/>
          </w:tcPr>
          <w:p w14:paraId="2AA60F54" w14:textId="5F20D29E" w:rsidR="0066108B" w:rsidRPr="00B57DB6" w:rsidRDefault="0066108B" w:rsidP="0066108B">
            <w:pPr>
              <w:jc w:val="center"/>
            </w:pPr>
            <w:r w:rsidRPr="00B57DB6">
              <w:t>Izvršenje</w:t>
            </w:r>
          </w:p>
        </w:tc>
      </w:tr>
      <w:tr w:rsidR="00650C7A" w:rsidRPr="00B57DB6" w14:paraId="1AB92735" w14:textId="77777777" w:rsidTr="00F7637D">
        <w:trPr>
          <w:trHeight w:val="480"/>
          <w:jc w:val="center"/>
        </w:trPr>
        <w:tc>
          <w:tcPr>
            <w:tcW w:w="1363" w:type="dxa"/>
            <w:vMerge/>
            <w:tcBorders>
              <w:bottom w:val="single" w:sz="4" w:space="0" w:color="auto"/>
            </w:tcBorders>
            <w:shd w:val="clear" w:color="auto" w:fill="auto"/>
            <w:vAlign w:val="center"/>
          </w:tcPr>
          <w:p w14:paraId="7FB21422" w14:textId="77777777" w:rsidR="0066108B" w:rsidRPr="00B57DB6" w:rsidRDefault="0066108B" w:rsidP="0066108B"/>
        </w:tc>
        <w:tc>
          <w:tcPr>
            <w:tcW w:w="3599" w:type="dxa"/>
            <w:gridSpan w:val="4"/>
            <w:vMerge/>
            <w:tcBorders>
              <w:bottom w:val="single" w:sz="4" w:space="0" w:color="auto"/>
            </w:tcBorders>
            <w:shd w:val="clear" w:color="auto" w:fill="auto"/>
            <w:vAlign w:val="center"/>
          </w:tcPr>
          <w:p w14:paraId="6DBB5B6D" w14:textId="77777777" w:rsidR="0066108B" w:rsidRPr="00B57DB6" w:rsidRDefault="0066108B" w:rsidP="0066108B"/>
        </w:tc>
        <w:tc>
          <w:tcPr>
            <w:tcW w:w="2069" w:type="dxa"/>
            <w:gridSpan w:val="4"/>
            <w:tcBorders>
              <w:bottom w:val="single" w:sz="4" w:space="0" w:color="auto"/>
            </w:tcBorders>
            <w:shd w:val="clear" w:color="auto" w:fill="auto"/>
            <w:vAlign w:val="center"/>
          </w:tcPr>
          <w:p w14:paraId="47AF6733" w14:textId="6660C924" w:rsidR="0066108B" w:rsidRPr="00B57DB6" w:rsidRDefault="0066108B" w:rsidP="0066108B">
            <w:pPr>
              <w:jc w:val="right"/>
              <w:rPr>
                <w:b/>
              </w:rPr>
            </w:pPr>
            <w:r w:rsidRPr="00B57DB6">
              <w:rPr>
                <w:b/>
              </w:rPr>
              <w:t>35.000</w:t>
            </w:r>
          </w:p>
        </w:tc>
        <w:tc>
          <w:tcPr>
            <w:tcW w:w="2041" w:type="dxa"/>
            <w:gridSpan w:val="2"/>
            <w:tcBorders>
              <w:bottom w:val="single" w:sz="4" w:space="0" w:color="auto"/>
            </w:tcBorders>
            <w:vAlign w:val="center"/>
          </w:tcPr>
          <w:p w14:paraId="2F16DA15" w14:textId="3341497A" w:rsidR="0066108B" w:rsidRPr="00B57DB6" w:rsidRDefault="0066108B" w:rsidP="0066108B">
            <w:pPr>
              <w:jc w:val="right"/>
              <w:rPr>
                <w:b/>
              </w:rPr>
            </w:pPr>
            <w:r w:rsidRPr="00B57DB6">
              <w:rPr>
                <w:b/>
              </w:rPr>
              <w:t>28.636,72</w:t>
            </w:r>
          </w:p>
        </w:tc>
      </w:tr>
      <w:tr w:rsidR="004A6140" w:rsidRPr="00B57DB6" w14:paraId="07F9B3DE" w14:textId="77777777" w:rsidTr="00A95FC3">
        <w:trPr>
          <w:trHeight w:val="1802"/>
          <w:jc w:val="center"/>
        </w:trPr>
        <w:tc>
          <w:tcPr>
            <w:tcW w:w="1363" w:type="dxa"/>
            <w:tcBorders>
              <w:top w:val="single" w:sz="4" w:space="0" w:color="auto"/>
              <w:left w:val="single" w:sz="4" w:space="0" w:color="auto"/>
              <w:bottom w:val="single" w:sz="4" w:space="0" w:color="auto"/>
              <w:right w:val="single" w:sz="4" w:space="0" w:color="auto"/>
            </w:tcBorders>
            <w:shd w:val="clear" w:color="auto" w:fill="auto"/>
            <w:vAlign w:val="center"/>
          </w:tcPr>
          <w:p w14:paraId="31836E09" w14:textId="77777777" w:rsidR="000C3B43" w:rsidRPr="00B57DB6" w:rsidRDefault="000C3B43" w:rsidP="000C3B43">
            <w:bookmarkStart w:id="29" w:name="_Hlk196816162"/>
            <w:bookmarkEnd w:id="28"/>
            <w:r w:rsidRPr="00B57DB6">
              <w:t xml:space="preserve">Izvještaj o postignutim ciljevima </w:t>
            </w:r>
          </w:p>
        </w:tc>
        <w:tc>
          <w:tcPr>
            <w:tcW w:w="770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2B46578" w14:textId="77777777" w:rsidR="000C3B43" w:rsidRPr="00B57DB6" w:rsidRDefault="000C3B43" w:rsidP="000C3B43">
            <w:pPr>
              <w:jc w:val="both"/>
            </w:pPr>
            <w:r w:rsidRPr="00B57DB6">
              <w:t xml:space="preserve">U izvještajnom razdoblju otplaćene su dospjele rate mjesečnih naknada za leasing vozila, i to za 2 vozila sukladno Ugovoru o operativnom leasingu s ostatkom vrijednosti sklopljenom 2020. godine, 2 vozila sukladno Ugovoru sklopljenom u 2021. godini, 2 vozila sukladno Ugovoru sklopljenom 2023. godine i 2 vozila sukladno Ugovoru sklopljenom 2024. godine. </w:t>
            </w:r>
          </w:p>
          <w:p w14:paraId="62A5A6B7" w14:textId="4DA5804A" w:rsidR="000C3B43" w:rsidRPr="00B57DB6" w:rsidRDefault="000C3B43" w:rsidP="000C3B43">
            <w:pPr>
              <w:jc w:val="both"/>
              <w:rPr>
                <w:bCs/>
              </w:rPr>
            </w:pPr>
            <w:r w:rsidRPr="00B57DB6">
              <w:t>Grad Samobor je dana 31.12.2024. godine imao 8 vozila u leasingu.</w:t>
            </w:r>
          </w:p>
        </w:tc>
      </w:tr>
      <w:bookmarkEnd w:id="29"/>
    </w:tbl>
    <w:p w14:paraId="273851DA" w14:textId="77777777" w:rsidR="00C91239" w:rsidRPr="00B57DB6" w:rsidRDefault="00C91239" w:rsidP="00C91239">
      <w:pPr>
        <w:rPr>
          <w:b/>
        </w:rPr>
      </w:pPr>
    </w:p>
    <w:p w14:paraId="36A8D1D1" w14:textId="77777777" w:rsidR="00C91239" w:rsidRPr="00B57DB6" w:rsidRDefault="00C91239" w:rsidP="00C91239">
      <w:pPr>
        <w:rPr>
          <w:b/>
        </w:rPr>
      </w:pPr>
      <w:bookmarkStart w:id="30" w:name="_Hlk195707558"/>
      <w:r w:rsidRPr="00B57DB6">
        <w:rPr>
          <w:b/>
        </w:rPr>
        <w:t>Program 2050 SUBVENCIJE TRGOVAČKIM DRUŠTVIMA</w:t>
      </w:r>
    </w:p>
    <w:p w14:paraId="05860C8E" w14:textId="77777777" w:rsidR="00C91239" w:rsidRPr="00B57DB6" w:rsidRDefault="00C91239" w:rsidP="00C91239"/>
    <w:p w14:paraId="029C5DF6" w14:textId="77777777" w:rsidR="00C91239" w:rsidRPr="00B57DB6" w:rsidRDefault="00C91239" w:rsidP="00C91239">
      <w:pPr>
        <w:ind w:firstLine="709"/>
      </w:pPr>
      <w:r w:rsidRPr="00B57DB6">
        <w:rPr>
          <w:b/>
          <w:i/>
        </w:rPr>
        <w:t>Opći i posebni cilj</w:t>
      </w:r>
      <w:r w:rsidRPr="00B57DB6">
        <w:rPr>
          <w:i/>
        </w:rPr>
        <w:t>:</w:t>
      </w:r>
      <w:r w:rsidRPr="00B57DB6">
        <w:t xml:space="preserve"> Zadržavanje i podizanja razine kvalitete života u Sv. Martinu pod Okićem.</w:t>
      </w:r>
    </w:p>
    <w:p w14:paraId="43CD4696" w14:textId="77777777" w:rsidR="00C91239" w:rsidRPr="00B57DB6" w:rsidRDefault="00C91239" w:rsidP="00C91239"/>
    <w:tbl>
      <w:tblPr>
        <w:tblW w:w="9072" w:type="dxa"/>
        <w:jc w:val="center"/>
        <w:tblCellMar>
          <w:left w:w="0" w:type="dxa"/>
          <w:right w:w="0" w:type="dxa"/>
        </w:tblCellMar>
        <w:tblLook w:val="04A0" w:firstRow="1" w:lastRow="0" w:firstColumn="1" w:lastColumn="0" w:noHBand="0" w:noVBand="1"/>
      </w:tblPr>
      <w:tblGrid>
        <w:gridCol w:w="1458"/>
        <w:gridCol w:w="3648"/>
        <w:gridCol w:w="1985"/>
        <w:gridCol w:w="1981"/>
      </w:tblGrid>
      <w:tr w:rsidR="00650C7A" w:rsidRPr="00B57DB6" w14:paraId="47778E36" w14:textId="77777777" w:rsidTr="00C53F8A">
        <w:trPr>
          <w:trHeight w:val="255"/>
          <w:jc w:val="center"/>
        </w:trPr>
        <w:tc>
          <w:tcPr>
            <w:tcW w:w="14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913A4D" w14:textId="77777777" w:rsidR="00C53F8A" w:rsidRPr="00B57DB6" w:rsidRDefault="00C53F8A" w:rsidP="00C53F8A">
            <w:pPr>
              <w:spacing w:line="276" w:lineRule="auto"/>
              <w:rPr>
                <w:lang w:eastAsia="en-US"/>
              </w:rPr>
            </w:pPr>
            <w:r w:rsidRPr="00B57DB6">
              <w:rPr>
                <w:b/>
                <w:bCs/>
                <w:lang w:eastAsia="en-US"/>
              </w:rPr>
              <w:t xml:space="preserve">Aktivnost </w:t>
            </w:r>
          </w:p>
        </w:tc>
        <w:tc>
          <w:tcPr>
            <w:tcW w:w="364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64E79" w14:textId="77777777" w:rsidR="00C53F8A" w:rsidRPr="00B57DB6" w:rsidRDefault="00C53F8A" w:rsidP="00C53F8A">
            <w:pPr>
              <w:spacing w:line="276" w:lineRule="auto"/>
              <w:rPr>
                <w:lang w:eastAsia="en-US"/>
              </w:rPr>
            </w:pPr>
            <w:r w:rsidRPr="00B57DB6">
              <w:rPr>
                <w:b/>
                <w:bCs/>
                <w:lang w:eastAsia="en-US"/>
              </w:rPr>
              <w:t>Subvencije Hrvatskoj pošti za rad poštanskog ureda u Sv. Martinu</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AD6221" w14:textId="7B363408" w:rsidR="00C53F8A" w:rsidRPr="00B57DB6" w:rsidRDefault="00C53F8A" w:rsidP="00C53F8A">
            <w:pPr>
              <w:spacing w:line="276" w:lineRule="auto"/>
              <w:jc w:val="center"/>
              <w:rPr>
                <w:lang w:eastAsia="en-US"/>
              </w:rPr>
            </w:pPr>
            <w:r w:rsidRPr="00B57DB6">
              <w:t>Tekući plan</w:t>
            </w:r>
          </w:p>
        </w:tc>
        <w:tc>
          <w:tcPr>
            <w:tcW w:w="19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9A7497" w14:textId="1673F94E" w:rsidR="00C53F8A" w:rsidRPr="00B57DB6" w:rsidRDefault="00C53F8A" w:rsidP="00C53F8A">
            <w:pPr>
              <w:spacing w:line="276" w:lineRule="auto"/>
              <w:jc w:val="center"/>
              <w:rPr>
                <w:lang w:eastAsia="en-US"/>
              </w:rPr>
            </w:pPr>
            <w:r w:rsidRPr="00B57DB6">
              <w:t>Izvršenje</w:t>
            </w:r>
          </w:p>
        </w:tc>
      </w:tr>
      <w:tr w:rsidR="00650C7A" w:rsidRPr="00B57DB6" w14:paraId="36BF1874" w14:textId="77777777" w:rsidTr="00C53F8A">
        <w:trPr>
          <w:trHeight w:val="4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780C9" w14:textId="77777777" w:rsidR="006E2492" w:rsidRPr="00B57DB6" w:rsidRDefault="006E2492">
            <w:pPr>
              <w:rPr>
                <w:rFonts w:ascii="Aptos" w:eastAsiaTheme="minorHAnsi" w:hAnsi="Aptos" w:cs="Calibri"/>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490AF" w14:textId="77777777" w:rsidR="006E2492" w:rsidRPr="00B57DB6" w:rsidRDefault="006E2492">
            <w:pPr>
              <w:rPr>
                <w:rFonts w:ascii="Aptos" w:eastAsiaTheme="minorHAnsi" w:hAnsi="Aptos" w:cs="Calibri"/>
                <w:lang w:eastAsia="en-US"/>
              </w:rPr>
            </w:pP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9F7877" w14:textId="623D1E0E" w:rsidR="006E2492" w:rsidRPr="00B57DB6" w:rsidRDefault="00C53F8A">
            <w:pPr>
              <w:spacing w:line="276" w:lineRule="auto"/>
              <w:jc w:val="right"/>
              <w:rPr>
                <w:b/>
                <w:bCs/>
                <w:lang w:eastAsia="en-US"/>
              </w:rPr>
            </w:pPr>
            <w:r w:rsidRPr="00B57DB6">
              <w:rPr>
                <w:b/>
                <w:bCs/>
                <w:lang w:eastAsia="en-US"/>
              </w:rPr>
              <w:t>14.250</w:t>
            </w:r>
          </w:p>
        </w:tc>
        <w:tc>
          <w:tcPr>
            <w:tcW w:w="19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DD66D7" w14:textId="6120442D" w:rsidR="006E2492" w:rsidRPr="00B57DB6" w:rsidRDefault="00C53F8A">
            <w:pPr>
              <w:spacing w:line="276" w:lineRule="auto"/>
              <w:jc w:val="right"/>
              <w:rPr>
                <w:b/>
                <w:bCs/>
                <w:lang w:eastAsia="en-US"/>
              </w:rPr>
            </w:pPr>
            <w:r w:rsidRPr="00B57DB6">
              <w:rPr>
                <w:b/>
                <w:bCs/>
                <w:lang w:eastAsia="en-US"/>
              </w:rPr>
              <w:t>0,00</w:t>
            </w:r>
          </w:p>
        </w:tc>
      </w:tr>
      <w:tr w:rsidR="004A6140" w:rsidRPr="00B57DB6" w14:paraId="1B84970D" w14:textId="77777777" w:rsidTr="00A95FC3">
        <w:trPr>
          <w:trHeight w:val="2032"/>
          <w:jc w:val="center"/>
        </w:trPr>
        <w:tc>
          <w:tcPr>
            <w:tcW w:w="14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9E584" w14:textId="77777777" w:rsidR="006E2492" w:rsidRPr="00B57DB6" w:rsidRDefault="006E2492">
            <w:pPr>
              <w:spacing w:line="276" w:lineRule="auto"/>
              <w:rPr>
                <w:lang w:eastAsia="en-US"/>
              </w:rPr>
            </w:pPr>
            <w:r w:rsidRPr="00B57DB6">
              <w:rPr>
                <w:lang w:eastAsia="en-US"/>
              </w:rPr>
              <w:t xml:space="preserve">Izvještaj o postignutim ciljevima </w:t>
            </w:r>
          </w:p>
        </w:tc>
        <w:tc>
          <w:tcPr>
            <w:tcW w:w="761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86EED0" w14:textId="230C736D" w:rsidR="006E2492" w:rsidRPr="00B57DB6" w:rsidRDefault="00837869">
            <w:pPr>
              <w:spacing w:line="276" w:lineRule="auto"/>
              <w:jc w:val="both"/>
              <w:rPr>
                <w:lang w:eastAsia="en-US"/>
              </w:rPr>
            </w:pPr>
            <w:r w:rsidRPr="00B57DB6">
              <w:rPr>
                <w:lang w:eastAsia="en-US"/>
              </w:rPr>
              <w:t>Kako bi mještanima bilo i dalje omogućeno korištenje poštanskog ureda u njihovom naselju, Grad Samobor je s Hrvatskom poštom potpisao Sporazum o sufinanciranju rada poštanskog ureda kojim se Grad obvezuje sufinancirati ukupno iskazani gubitak u poslovanju poštanskog ureda. Međutim, tijekom 2024. nije bilo zahtjeva za podmirenjem troška gubitka od strane Hrvatske pošte d.d. za rad poštanskog ureda u Sv. Martinu pod Okićem.</w:t>
            </w:r>
          </w:p>
        </w:tc>
      </w:tr>
      <w:bookmarkEnd w:id="30"/>
    </w:tbl>
    <w:p w14:paraId="2397362D" w14:textId="77777777" w:rsidR="00C91239" w:rsidRPr="00B57DB6" w:rsidRDefault="00C91239" w:rsidP="00C91239"/>
    <w:p w14:paraId="7B0630F1" w14:textId="77777777" w:rsidR="00C91239" w:rsidRPr="00B57DB6" w:rsidRDefault="00C91239" w:rsidP="00C91239">
      <w:pPr>
        <w:rPr>
          <w:b/>
        </w:rPr>
      </w:pPr>
      <w:r w:rsidRPr="00B57DB6">
        <w:rPr>
          <w:b/>
        </w:rPr>
        <w:t>Program 8080 PRORAČUNSKA ZALIHA</w:t>
      </w:r>
    </w:p>
    <w:p w14:paraId="3790812A" w14:textId="77777777" w:rsidR="00C91239" w:rsidRPr="00B57DB6" w:rsidRDefault="00C91239" w:rsidP="00C91239">
      <w:pPr>
        <w:ind w:firstLine="709"/>
        <w:jc w:val="both"/>
      </w:pPr>
    </w:p>
    <w:p w14:paraId="3DB80C96" w14:textId="77777777" w:rsidR="00C91239" w:rsidRPr="00B57DB6" w:rsidRDefault="00C91239" w:rsidP="00C91239">
      <w:pPr>
        <w:ind w:firstLine="709"/>
        <w:jc w:val="both"/>
      </w:pPr>
      <w:r w:rsidRPr="00B57DB6">
        <w:rPr>
          <w:b/>
          <w:i/>
        </w:rPr>
        <w:t>Opći i posebni cilj:</w:t>
      </w:r>
      <w:r w:rsidRPr="00B57DB6">
        <w:t xml:space="preserve"> Osigurati sredstva za nepredviđene rashode za koje u proračunu nisu osigurana sredstva ili ih pri planiranju proračuna nije bilo moguće previdjeti te za druge nepredviđene rashode tijekom godine.</w:t>
      </w:r>
    </w:p>
    <w:p w14:paraId="58C7B8A6" w14:textId="77777777" w:rsidR="00C91239" w:rsidRPr="00B57DB6" w:rsidRDefault="00C91239" w:rsidP="00C91239">
      <w:pPr>
        <w:ind w:firstLine="709"/>
        <w:jc w:val="both"/>
        <w:rPr>
          <w:b/>
          <w:i/>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815"/>
        <w:gridCol w:w="1984"/>
        <w:gridCol w:w="1855"/>
      </w:tblGrid>
      <w:tr w:rsidR="00650C7A" w:rsidRPr="00B57DB6" w14:paraId="39E9AAE5" w14:textId="77777777" w:rsidTr="00BF5A94">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89C335F" w14:textId="3B386CC8" w:rsidR="00BF5A94" w:rsidRPr="00B57DB6" w:rsidRDefault="00811C90" w:rsidP="00811C90">
            <w:pPr>
              <w:spacing w:line="276" w:lineRule="auto"/>
              <w:rPr>
                <w:b/>
                <w:lang w:eastAsia="en-US"/>
              </w:rPr>
            </w:pPr>
            <w:r w:rsidRPr="00B57DB6">
              <w:rPr>
                <w:b/>
                <w:lang w:eastAsia="en-US"/>
              </w:rPr>
              <w:t>Aktivnost</w:t>
            </w:r>
          </w:p>
          <w:p w14:paraId="3BEF65D3" w14:textId="77777777" w:rsidR="008B2203" w:rsidRPr="00B57DB6" w:rsidRDefault="008B2203" w:rsidP="00811C90">
            <w:pPr>
              <w:spacing w:line="276" w:lineRule="auto"/>
              <w:rPr>
                <w:lang w:eastAsia="en-US"/>
              </w:rPr>
            </w:pPr>
          </w:p>
        </w:tc>
        <w:tc>
          <w:tcPr>
            <w:tcW w:w="3815" w:type="dxa"/>
            <w:vMerge w:val="restart"/>
            <w:tcBorders>
              <w:top w:val="single" w:sz="4" w:space="0" w:color="auto"/>
              <w:left w:val="single" w:sz="4" w:space="0" w:color="auto"/>
              <w:bottom w:val="single" w:sz="4" w:space="0" w:color="auto"/>
              <w:right w:val="single" w:sz="4" w:space="0" w:color="auto"/>
            </w:tcBorders>
            <w:vAlign w:val="center"/>
            <w:hideMark/>
          </w:tcPr>
          <w:p w14:paraId="6A223541" w14:textId="77777777" w:rsidR="00811C90" w:rsidRPr="00B57DB6" w:rsidRDefault="00811C90" w:rsidP="00811C90">
            <w:pPr>
              <w:spacing w:line="276" w:lineRule="auto"/>
              <w:rPr>
                <w:lang w:eastAsia="en-US"/>
              </w:rPr>
            </w:pPr>
            <w:r w:rsidRPr="00B57DB6">
              <w:rPr>
                <w:b/>
                <w:lang w:eastAsia="en-US"/>
              </w:rPr>
              <w:t>Proračunska zaliha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61E424" w14:textId="530EA470" w:rsidR="00811C90" w:rsidRPr="00B57DB6" w:rsidRDefault="00811C90" w:rsidP="00811C90">
            <w:pPr>
              <w:spacing w:line="276" w:lineRule="auto"/>
              <w:jc w:val="center"/>
              <w:rPr>
                <w:lang w:eastAsia="en-US"/>
              </w:rPr>
            </w:pPr>
            <w:r w:rsidRPr="00B57DB6">
              <w:t>Tekući plan</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7A17A3" w14:textId="3E4136AB" w:rsidR="00811C90" w:rsidRPr="00B57DB6" w:rsidRDefault="00811C90" w:rsidP="00811C90">
            <w:pPr>
              <w:spacing w:line="276" w:lineRule="auto"/>
              <w:jc w:val="center"/>
              <w:rPr>
                <w:lang w:eastAsia="en-US"/>
              </w:rPr>
            </w:pPr>
            <w:r w:rsidRPr="00B57DB6">
              <w:t>Izvršenje</w:t>
            </w:r>
          </w:p>
        </w:tc>
      </w:tr>
      <w:tr w:rsidR="00650C7A" w:rsidRPr="00B57DB6" w14:paraId="26F0F24C" w14:textId="77777777" w:rsidTr="00BF5A94">
        <w:trPr>
          <w:trHeight w:val="48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44DF592" w14:textId="77777777" w:rsidR="006E2492" w:rsidRPr="00B57DB6" w:rsidRDefault="006E2492">
            <w:pPr>
              <w:spacing w:line="276" w:lineRule="auto"/>
              <w:rPr>
                <w:lang w:eastAsia="en-US"/>
              </w:rPr>
            </w:pPr>
          </w:p>
        </w:tc>
        <w:tc>
          <w:tcPr>
            <w:tcW w:w="3815" w:type="dxa"/>
            <w:vMerge/>
            <w:tcBorders>
              <w:top w:val="single" w:sz="4" w:space="0" w:color="auto"/>
              <w:left w:val="single" w:sz="4" w:space="0" w:color="auto"/>
              <w:bottom w:val="single" w:sz="4" w:space="0" w:color="auto"/>
              <w:right w:val="single" w:sz="4" w:space="0" w:color="auto"/>
            </w:tcBorders>
            <w:vAlign w:val="center"/>
            <w:hideMark/>
          </w:tcPr>
          <w:p w14:paraId="4DD2CED6" w14:textId="77777777" w:rsidR="006E2492" w:rsidRPr="00B57DB6" w:rsidRDefault="006E2492">
            <w:pPr>
              <w:spacing w:line="276" w:lineRule="auto"/>
              <w:rPr>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B55B7B1" w14:textId="12684528" w:rsidR="006E2492" w:rsidRPr="00B57DB6" w:rsidRDefault="00811C90">
            <w:pPr>
              <w:spacing w:line="276" w:lineRule="auto"/>
              <w:jc w:val="right"/>
              <w:rPr>
                <w:b/>
                <w:lang w:eastAsia="en-US"/>
              </w:rPr>
            </w:pPr>
            <w:r w:rsidRPr="00B57DB6">
              <w:rPr>
                <w:b/>
                <w:lang w:eastAsia="en-US"/>
              </w:rPr>
              <w:t>100.</w:t>
            </w:r>
            <w:r w:rsidR="006E2492" w:rsidRPr="00B57DB6">
              <w:rPr>
                <w:b/>
                <w:lang w:eastAsia="en-US"/>
              </w:rPr>
              <w:t>000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1274D3E0" w14:textId="6B6E3BD7" w:rsidR="006E2492" w:rsidRPr="00B57DB6" w:rsidRDefault="00811C90">
            <w:pPr>
              <w:spacing w:line="276" w:lineRule="auto"/>
              <w:jc w:val="right"/>
              <w:rPr>
                <w:b/>
                <w:lang w:eastAsia="en-US"/>
              </w:rPr>
            </w:pPr>
            <w:r w:rsidRPr="00B57DB6">
              <w:rPr>
                <w:b/>
                <w:lang w:eastAsia="en-US"/>
              </w:rPr>
              <w:t>0,00</w:t>
            </w:r>
          </w:p>
        </w:tc>
      </w:tr>
      <w:bookmarkEnd w:id="20"/>
      <w:tr w:rsidR="00BF5A94" w:rsidRPr="00B57DB6" w14:paraId="36F7EF20" w14:textId="77777777" w:rsidTr="00A95FC3">
        <w:trPr>
          <w:trHeight w:val="1476"/>
          <w:jc w:val="center"/>
        </w:trPr>
        <w:tc>
          <w:tcPr>
            <w:tcW w:w="1413" w:type="dxa"/>
            <w:shd w:val="clear" w:color="auto" w:fill="auto"/>
            <w:vAlign w:val="center"/>
          </w:tcPr>
          <w:p w14:paraId="1CE9BA12" w14:textId="77777777" w:rsidR="00BF5A94" w:rsidRPr="00B57DB6" w:rsidRDefault="00BF5A94" w:rsidP="00BF5A94">
            <w:pPr>
              <w:rPr>
                <w:rFonts w:eastAsia="Calibri"/>
              </w:rPr>
            </w:pPr>
            <w:r w:rsidRPr="00B57DB6">
              <w:t xml:space="preserve">Izvještaj o postignutim ciljevima </w:t>
            </w:r>
          </w:p>
        </w:tc>
        <w:tc>
          <w:tcPr>
            <w:tcW w:w="7654" w:type="dxa"/>
            <w:gridSpan w:val="3"/>
            <w:shd w:val="clear" w:color="auto" w:fill="auto"/>
            <w:vAlign w:val="center"/>
          </w:tcPr>
          <w:p w14:paraId="44D192C2" w14:textId="10B814A4" w:rsidR="00BF5A94" w:rsidRPr="00B57DB6" w:rsidRDefault="00BF5A94" w:rsidP="00BF5A94">
            <w:pPr>
              <w:jc w:val="both"/>
            </w:pPr>
            <w:r w:rsidRPr="00B57DB6">
              <w:rPr>
                <w:lang w:eastAsia="en-US"/>
              </w:rPr>
              <w:t>Proračunska zaliha planirana je u iznosu od 100.000 €, navedeni iznos unutar je okvira propisanog člankom 65. Zakona o proračunu</w:t>
            </w:r>
            <w:r w:rsidRPr="00B57DB6">
              <w:rPr>
                <w:rStyle w:val="Naglaeno"/>
                <w:rFonts w:eastAsiaTheme="majorEastAsia"/>
                <w:lang w:eastAsia="en-US"/>
              </w:rPr>
              <w:t xml:space="preserve"> </w:t>
            </w:r>
            <w:r w:rsidRPr="00B57DB6">
              <w:rPr>
                <w:rStyle w:val="Naglaeno"/>
                <w:rFonts w:eastAsiaTheme="majorEastAsia"/>
                <w:b w:val="0"/>
                <w:bCs w:val="0"/>
                <w:lang w:eastAsia="en-US"/>
              </w:rPr>
              <w:t>(Narodne novine br. 144/21.)</w:t>
            </w:r>
            <w:r w:rsidRPr="00B57DB6">
              <w:rPr>
                <w:b/>
                <w:bCs/>
                <w:lang w:eastAsia="en-US"/>
              </w:rPr>
              <w:t xml:space="preserve">, </w:t>
            </w:r>
            <w:r w:rsidRPr="00B57DB6">
              <w:rPr>
                <w:lang w:eastAsia="en-US"/>
              </w:rPr>
              <w:t>sukladno kojem proračunska zaliha može iznositi najviše 0,50% planiranih općih prihoda proračuna tekuće godine bez primitaka, a ista sa stanjem na dan 31.12.2024. godine nije korištena.</w:t>
            </w:r>
          </w:p>
        </w:tc>
      </w:tr>
    </w:tbl>
    <w:p w14:paraId="5834F67C" w14:textId="77777777" w:rsidR="00C91239" w:rsidRPr="00B57DB6" w:rsidRDefault="00C91239" w:rsidP="00C91239">
      <w:pPr>
        <w:rPr>
          <w:b/>
        </w:rPr>
      </w:pPr>
    </w:p>
    <w:p w14:paraId="1A01F1FD" w14:textId="77777777" w:rsidR="008C328C" w:rsidRPr="00B57DB6" w:rsidRDefault="008C328C" w:rsidP="00C91239">
      <w:pPr>
        <w:rPr>
          <w:b/>
        </w:rPr>
      </w:pPr>
    </w:p>
    <w:p w14:paraId="55622A37" w14:textId="77777777" w:rsidR="008C328C" w:rsidRPr="00B57DB6" w:rsidRDefault="008C328C" w:rsidP="008C328C">
      <w:pPr>
        <w:rPr>
          <w:b/>
          <w:u w:val="single"/>
        </w:rPr>
      </w:pPr>
      <w:r w:rsidRPr="00B57DB6">
        <w:rPr>
          <w:b/>
          <w:u w:val="single"/>
        </w:rPr>
        <w:lastRenderedPageBreak/>
        <w:t>RAZDJEL 003 UPRAVNI ODJEL ZA GOSPODARSTVO, RAZVOJ I PROJEKTE EUROPSKE UNIJE</w:t>
      </w:r>
    </w:p>
    <w:p w14:paraId="71A43074" w14:textId="760D17E1" w:rsidR="008062A9" w:rsidRPr="00B57DB6" w:rsidRDefault="008C328C" w:rsidP="008C328C">
      <w:pPr>
        <w:rPr>
          <w:b/>
        </w:rPr>
      </w:pPr>
      <w:r w:rsidRPr="00B57DB6">
        <w:rPr>
          <w:b/>
        </w:rPr>
        <w:t>GLAVA 00320 UPRAVNI ODJEL ZA GOSPODARSTVO, RAZVOJ I PROJEKTE EUROPSKE UNIJE</w:t>
      </w:r>
    </w:p>
    <w:p w14:paraId="41FFB30B" w14:textId="13EE000F" w:rsidR="008C328C" w:rsidRPr="00B57DB6" w:rsidRDefault="008C328C" w:rsidP="008C328C">
      <w:pPr>
        <w:rPr>
          <w:b/>
        </w:rPr>
      </w:pPr>
      <w:r w:rsidRPr="00B57DB6">
        <w:rPr>
          <w:b/>
        </w:rPr>
        <w:t>Program 3030 GOSPODARSKI RAZVOJ</w:t>
      </w:r>
    </w:p>
    <w:p w14:paraId="098489B0" w14:textId="77777777" w:rsidR="008C328C" w:rsidRPr="00B57DB6" w:rsidRDefault="008C328C" w:rsidP="008C328C">
      <w:pPr>
        <w:rPr>
          <w:b/>
        </w:rPr>
      </w:pPr>
    </w:p>
    <w:p w14:paraId="3CA2CC80" w14:textId="77777777" w:rsidR="008C328C" w:rsidRPr="00B57DB6" w:rsidRDefault="008C328C" w:rsidP="008C328C">
      <w:pPr>
        <w:ind w:firstLine="708"/>
        <w:jc w:val="both"/>
      </w:pPr>
      <w:r w:rsidRPr="00B57DB6">
        <w:rPr>
          <w:b/>
          <w:i/>
        </w:rPr>
        <w:t>Opći i posebni cilj:</w:t>
      </w:r>
      <w:r w:rsidRPr="00B57DB6">
        <w:t>.</w:t>
      </w:r>
      <w:r w:rsidRPr="00B57DB6">
        <w:rPr>
          <w:i/>
        </w:rPr>
        <w:t xml:space="preserve"> </w:t>
      </w:r>
      <w:r w:rsidRPr="00B57DB6">
        <w:t>Opći cilj ovog programa je održivi razvoj gospodarstva samoborskog područja kroz razvoj poduzetništva, obrtništva i privlačenje investicija, zatim razvoj turizma na području Grada kao i ruralni razvoj te razvoj poljoprivrede.</w:t>
      </w:r>
    </w:p>
    <w:p w14:paraId="4C8C20BE" w14:textId="77777777" w:rsidR="008C328C" w:rsidRPr="00B57DB6" w:rsidRDefault="008C328C" w:rsidP="008C328C">
      <w:pPr>
        <w:ind w:firstLine="708"/>
        <w:jc w:val="both"/>
      </w:pPr>
      <w:r w:rsidRPr="00B57DB6">
        <w:t>Poseban cilj je izrada i provedba mjera programa i razvojnih projekata za Grad Samobor. Provedbom gospodarskih programa mjera i projekata, na izravan i neizravan način, daje se podrška različitim poduzetničkim aktivnostima, očuvanju tradicionalnih obrtničkih aktivnosti te razvoju novih tehnologija na području grada Samobora. Nadalje promiče se turizam i turistička ponuda Grada kroz podršku, poticanje i očuvanje turističkih manifestacija. Nadalje kroz neposredne subvencije vodi se briga o životinjskom i biljnom svijetu te se jednako tako podupire očuvanje i razvoj različitih poljoprivrednih djelatnosti, u užem smislu.</w:t>
      </w:r>
    </w:p>
    <w:p w14:paraId="36D0F57C" w14:textId="77777777" w:rsidR="008C328C" w:rsidRPr="00B57DB6" w:rsidRDefault="008C328C" w:rsidP="008C328C">
      <w:pPr>
        <w:ind w:firstLine="708"/>
        <w:jc w:val="both"/>
      </w:pPr>
      <w:r w:rsidRPr="00B57DB6">
        <w:t>Provedbeni program Grada Samobora za razdoblje 2021. – 2025. (Službene vijesti Grada Samobora br. 7/21) – razvojna mjera: 12. Gospodarski razvoj.</w:t>
      </w:r>
    </w:p>
    <w:p w14:paraId="0966756F" w14:textId="77777777" w:rsidR="008C328C" w:rsidRPr="00B57DB6" w:rsidRDefault="008C328C" w:rsidP="008C328C"/>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96"/>
        <w:gridCol w:w="284"/>
        <w:gridCol w:w="419"/>
        <w:gridCol w:w="2557"/>
        <w:gridCol w:w="9"/>
        <w:gridCol w:w="1407"/>
        <w:gridCol w:w="576"/>
        <w:gridCol w:w="700"/>
        <w:gridCol w:w="1421"/>
      </w:tblGrid>
      <w:tr w:rsidR="00650C7A" w:rsidRPr="00B57DB6" w14:paraId="6835953B" w14:textId="77777777" w:rsidTr="00A278B1">
        <w:trPr>
          <w:trHeight w:val="255"/>
          <w:jc w:val="center"/>
        </w:trPr>
        <w:tc>
          <w:tcPr>
            <w:tcW w:w="1413" w:type="dxa"/>
            <w:vMerge w:val="restart"/>
            <w:shd w:val="clear" w:color="auto" w:fill="auto"/>
            <w:vAlign w:val="center"/>
          </w:tcPr>
          <w:p w14:paraId="3AB3DF91" w14:textId="11ECD39B" w:rsidR="008062A9" w:rsidRPr="00B57DB6" w:rsidRDefault="008062A9" w:rsidP="008062A9">
            <w:pPr>
              <w:jc w:val="both"/>
              <w:rPr>
                <w:b/>
                <w:bCs/>
              </w:rPr>
            </w:pPr>
            <w:bookmarkStart w:id="31" w:name="_Hlk132717110"/>
            <w:bookmarkStart w:id="32" w:name="_Hlk112662383"/>
            <w:r w:rsidRPr="00B57DB6">
              <w:rPr>
                <w:b/>
                <w:bCs/>
              </w:rPr>
              <w:t>Aktivnost</w:t>
            </w:r>
          </w:p>
        </w:tc>
        <w:tc>
          <w:tcPr>
            <w:tcW w:w="3565" w:type="dxa"/>
            <w:gridSpan w:val="5"/>
            <w:vMerge w:val="restart"/>
            <w:shd w:val="clear" w:color="auto" w:fill="auto"/>
            <w:vAlign w:val="center"/>
          </w:tcPr>
          <w:p w14:paraId="21949904" w14:textId="23471E65" w:rsidR="008062A9" w:rsidRPr="00B57DB6" w:rsidRDefault="008062A9" w:rsidP="008062A9">
            <w:pPr>
              <w:jc w:val="both"/>
              <w:rPr>
                <w:b/>
                <w:bCs/>
              </w:rPr>
            </w:pPr>
            <w:r w:rsidRPr="00B57DB6">
              <w:rPr>
                <w:b/>
                <w:bCs/>
              </w:rPr>
              <w:t>Poticanje gospodarskog razvoja</w:t>
            </w:r>
          </w:p>
        </w:tc>
        <w:tc>
          <w:tcPr>
            <w:tcW w:w="1983" w:type="dxa"/>
            <w:gridSpan w:val="2"/>
            <w:vAlign w:val="center"/>
          </w:tcPr>
          <w:p w14:paraId="5CBEF209" w14:textId="2C32AC52" w:rsidR="008062A9" w:rsidRPr="00B57DB6" w:rsidRDefault="008062A9" w:rsidP="008062A9">
            <w:pPr>
              <w:jc w:val="center"/>
            </w:pPr>
            <w:r w:rsidRPr="00B57DB6">
              <w:t>Tekući plan</w:t>
            </w:r>
          </w:p>
        </w:tc>
        <w:tc>
          <w:tcPr>
            <w:tcW w:w="2121" w:type="dxa"/>
            <w:gridSpan w:val="2"/>
            <w:shd w:val="clear" w:color="auto" w:fill="auto"/>
            <w:vAlign w:val="center"/>
          </w:tcPr>
          <w:p w14:paraId="24583D54" w14:textId="1C7A94FA" w:rsidR="008062A9" w:rsidRPr="00B57DB6" w:rsidRDefault="008062A9" w:rsidP="008062A9">
            <w:pPr>
              <w:jc w:val="center"/>
            </w:pPr>
            <w:r w:rsidRPr="00B57DB6">
              <w:t>Izvršenje</w:t>
            </w:r>
          </w:p>
        </w:tc>
      </w:tr>
      <w:tr w:rsidR="00650C7A" w:rsidRPr="00B57DB6" w14:paraId="7C7B6265" w14:textId="77777777" w:rsidTr="00A278B1">
        <w:trPr>
          <w:trHeight w:val="482"/>
          <w:jc w:val="center"/>
        </w:trPr>
        <w:tc>
          <w:tcPr>
            <w:tcW w:w="1413" w:type="dxa"/>
            <w:vMerge/>
            <w:vAlign w:val="center"/>
          </w:tcPr>
          <w:p w14:paraId="6AAAF0D7" w14:textId="77777777" w:rsidR="008062A9" w:rsidRPr="00B57DB6" w:rsidRDefault="008062A9" w:rsidP="008062A9">
            <w:pPr>
              <w:jc w:val="both"/>
            </w:pPr>
          </w:p>
        </w:tc>
        <w:tc>
          <w:tcPr>
            <w:tcW w:w="3565" w:type="dxa"/>
            <w:gridSpan w:val="5"/>
            <w:vMerge/>
            <w:vAlign w:val="center"/>
          </w:tcPr>
          <w:p w14:paraId="3AE66456" w14:textId="77777777" w:rsidR="008062A9" w:rsidRPr="00B57DB6" w:rsidRDefault="008062A9" w:rsidP="008062A9">
            <w:pPr>
              <w:jc w:val="both"/>
            </w:pPr>
          </w:p>
        </w:tc>
        <w:tc>
          <w:tcPr>
            <w:tcW w:w="1983" w:type="dxa"/>
            <w:gridSpan w:val="2"/>
            <w:vAlign w:val="center"/>
          </w:tcPr>
          <w:p w14:paraId="33A4173A" w14:textId="38710FDD" w:rsidR="008062A9" w:rsidRPr="00B57DB6" w:rsidRDefault="008062A9" w:rsidP="008062A9">
            <w:pPr>
              <w:jc w:val="right"/>
            </w:pPr>
            <w:r w:rsidRPr="00B57DB6">
              <w:rPr>
                <w:b/>
                <w:bCs/>
              </w:rPr>
              <w:t>300.613</w:t>
            </w:r>
          </w:p>
        </w:tc>
        <w:tc>
          <w:tcPr>
            <w:tcW w:w="2121" w:type="dxa"/>
            <w:gridSpan w:val="2"/>
            <w:shd w:val="clear" w:color="auto" w:fill="auto"/>
            <w:vAlign w:val="center"/>
          </w:tcPr>
          <w:p w14:paraId="391BD9B2" w14:textId="48A8AE12" w:rsidR="008062A9" w:rsidRPr="00B57DB6" w:rsidRDefault="008062A9" w:rsidP="008062A9">
            <w:pPr>
              <w:jc w:val="right"/>
              <w:rPr>
                <w:b/>
                <w:bCs/>
              </w:rPr>
            </w:pPr>
            <w:r w:rsidRPr="00B57DB6">
              <w:rPr>
                <w:b/>
                <w:bCs/>
              </w:rPr>
              <w:t>215.248,33</w:t>
            </w:r>
          </w:p>
        </w:tc>
      </w:tr>
      <w:tr w:rsidR="00650C7A" w:rsidRPr="00B57DB6" w14:paraId="153A28BB" w14:textId="77777777" w:rsidTr="00A278B1">
        <w:trPr>
          <w:trHeight w:val="269"/>
          <w:jc w:val="center"/>
        </w:trPr>
        <w:tc>
          <w:tcPr>
            <w:tcW w:w="1413" w:type="dxa"/>
            <w:shd w:val="clear" w:color="auto" w:fill="auto"/>
            <w:vAlign w:val="center"/>
          </w:tcPr>
          <w:p w14:paraId="247AA9A4" w14:textId="44911D6C" w:rsidR="008062A9" w:rsidRPr="00B57DB6" w:rsidRDefault="008062A9" w:rsidP="008062A9">
            <w:r w:rsidRPr="00B57DB6">
              <w:t>Izvještaj o postignutim ciljevima</w:t>
            </w:r>
          </w:p>
        </w:tc>
        <w:tc>
          <w:tcPr>
            <w:tcW w:w="7669" w:type="dxa"/>
            <w:gridSpan w:val="9"/>
            <w:shd w:val="clear" w:color="auto" w:fill="auto"/>
            <w:vAlign w:val="center"/>
          </w:tcPr>
          <w:p w14:paraId="5C9E935A" w14:textId="77777777" w:rsidR="008062A9" w:rsidRPr="00B57DB6" w:rsidRDefault="008062A9" w:rsidP="008062A9">
            <w:pPr>
              <w:jc w:val="both"/>
            </w:pPr>
            <w:r w:rsidRPr="00B57DB6">
              <w:t>U okviru ove aktivnosti nalazi se potpora trgovačkom društvu Poduzetnički centar Samobor d.o.o. za osiguranje poticajnih mjera kojima će se stvoriti pozitivno okruženje za nastavak novih i razvoj postojećih gospodarskih subjekata, njihovo stabilno i uspješno poslovanje te naročito njihov daljnji rast i razvoj. Sufinanciranje PCS-a za navedene aktivnosti provodi se sukladno Ugovoru o međusobnoj suradnji i subvencioniranju rada Poduzetničkog centra Samobor d.o.o. u 2024. godini. Navedena mjera realizirana je u iznosu od 72.323,00 € kroz šest zahtjeva trgovačkog društva po izvršenim aktivnostima, sukladno ugovoru od ukupno planiranih 87.800,00 €. Poduzetnički centar Samobor d.o.o. također se sufinancira kroz mjeru Materijalni troškovi za razvoj gospodarstva koja je utrošena, temeljem sklopljenog ugovora, u iznosu od 6.429,69 € od ukupno planiranih 6.600,00 €.</w:t>
            </w:r>
          </w:p>
          <w:p w14:paraId="4A87D2D0" w14:textId="77777777" w:rsidR="008062A9" w:rsidRPr="00B57DB6" w:rsidRDefault="008062A9" w:rsidP="008062A9">
            <w:pPr>
              <w:jc w:val="both"/>
            </w:pPr>
            <w:r w:rsidRPr="00B57DB6">
              <w:t>Za mjere subvencioniranja kapitalnih ulaganja u malom gospodarstvu (ukupni planirani iznos od 60.318,00 €) utrošeno je kroz 5 zaključaka gradonačelnice o potpori ukupno 27.154,09 €. Potpora subvencioniranju novog zapošljavanja i u 2024. godini je ostvarila veliku realizaciju kao i prethodnih godina. Ukupni planirani iznos za navedenu mjeru iznosio je 89.800,00 €, a utrošeno je kroz 80 ugovora o dodjeli potpora ukupno 85.500,00 €.</w:t>
            </w:r>
          </w:p>
          <w:p w14:paraId="57AF5DB6" w14:textId="77777777" w:rsidR="008062A9" w:rsidRPr="00B57DB6" w:rsidRDefault="008062A9" w:rsidP="008062A9">
            <w:pPr>
              <w:jc w:val="both"/>
              <w:rPr>
                <w:b/>
                <w:bCs/>
              </w:rPr>
            </w:pPr>
            <w:r w:rsidRPr="00B57DB6">
              <w:t>Grad Samobor je 2024. godini dodijelio je 46 potpora za zapošljavanje osoba mlađih od 30 godina prema ukupno 39 poduzetnika i obrtnika.</w:t>
            </w:r>
          </w:p>
          <w:p w14:paraId="7DAAFB63" w14:textId="4F7D0ACD" w:rsidR="008062A9" w:rsidRPr="00B57DB6" w:rsidRDefault="008062A9" w:rsidP="008062A9">
            <w:pPr>
              <w:jc w:val="both"/>
            </w:pPr>
            <w:r w:rsidRPr="00B57DB6">
              <w:t xml:space="preserve">Za mjeru subvencioniranja poduzetnika koji su zakupili poslovni prostor u Malom </w:t>
            </w:r>
            <w:proofErr w:type="spellStart"/>
            <w:r w:rsidRPr="00B57DB6">
              <w:t>tehnopolisu</w:t>
            </w:r>
            <w:proofErr w:type="spellEnd"/>
            <w:r w:rsidRPr="00B57DB6">
              <w:t xml:space="preserve"> Samobor, isplaćeno je 19.841,55 € od ukupnih 27.901,00 €, a sve sukladno potpisanim ugovorima o subvencioniranju poslovnih prostora u MTS-u (subvencioniranje cijene zakupa poslovnog prostora u Malom </w:t>
            </w:r>
            <w:proofErr w:type="spellStart"/>
            <w:r w:rsidRPr="00B57DB6">
              <w:t>tehnopolisu</w:t>
            </w:r>
            <w:proofErr w:type="spellEnd"/>
            <w:r w:rsidRPr="00B57DB6">
              <w:t xml:space="preserve"> Samobor vrši se sukladno Pravilniku o korištenju usluga Malog </w:t>
            </w:r>
            <w:proofErr w:type="spellStart"/>
            <w:r w:rsidRPr="00B57DB6">
              <w:t>tehnopolisa</w:t>
            </w:r>
            <w:proofErr w:type="spellEnd"/>
            <w:r w:rsidRPr="00B57DB6">
              <w:t xml:space="preserve"> Samobor od 05.04.2020. godine i 10.03.2021. godine).</w:t>
            </w:r>
          </w:p>
          <w:p w14:paraId="237AF0DD" w14:textId="77777777" w:rsidR="008062A9" w:rsidRPr="00B57DB6" w:rsidRDefault="008062A9" w:rsidP="008062A9">
            <w:pPr>
              <w:jc w:val="both"/>
            </w:pPr>
            <w:r w:rsidRPr="00B57DB6">
              <w:t xml:space="preserve">Grad Samobor je 2024. godini dodijelio je 61 potporu prema ukupno 10 poduzetnika i obrtnika za stvaranje pozitivnog okruženja za nastavak novih i </w:t>
            </w:r>
            <w:r w:rsidRPr="00B57DB6">
              <w:lastRenderedPageBreak/>
              <w:t>razvoj postojećih gospodarskih subjekata, njihovo stabilno i uspješno poslovanje.</w:t>
            </w:r>
          </w:p>
          <w:p w14:paraId="3E771757" w14:textId="77777777" w:rsidR="008062A9" w:rsidRPr="00B57DB6" w:rsidRDefault="008062A9" w:rsidP="008062A9">
            <w:pPr>
              <w:jc w:val="both"/>
            </w:pPr>
            <w:r w:rsidRPr="00B57DB6">
              <w:t>Mjera subvencioniranja tradicijskih i umjetničkih obrta realizirana je kroz 1 zaključak u ukupnom iznosu od 4.000,00 € od planiranih 7.300,00 €.</w:t>
            </w:r>
          </w:p>
          <w:p w14:paraId="2CF384CB" w14:textId="79C74243" w:rsidR="008062A9" w:rsidRPr="00B57DB6" w:rsidRDefault="008062A9" w:rsidP="008062A9">
            <w:pPr>
              <w:jc w:val="both"/>
            </w:pPr>
            <w:r w:rsidRPr="00B57DB6">
              <w:t>U ovoj proračunskoj godini povećana su financijska sredstva za određene vrste potpora koje Grad Samobor dodjeljuje samoborskim gospodarstvenicima. Putem provedbe mjera potpora u samoborskom gospodarstvu, kao i praćenjem statistike Hrvatskog zavoda za zapošljavanje i Ureda državne uprave u Zagrebačkoj županiji prati se i stanje (ne)zaposlenosti te stanja obrta na području grada Samobora.</w:t>
            </w:r>
          </w:p>
        </w:tc>
      </w:tr>
      <w:bookmarkEnd w:id="31"/>
      <w:tr w:rsidR="00650C7A" w:rsidRPr="00B57DB6" w14:paraId="41440F08" w14:textId="77777777" w:rsidTr="00A278B1">
        <w:tblPrEx>
          <w:tblLook w:val="04A0" w:firstRow="1" w:lastRow="0" w:firstColumn="1" w:lastColumn="0" w:noHBand="0" w:noVBand="1"/>
        </w:tblPrEx>
        <w:trPr>
          <w:jc w:val="center"/>
        </w:trPr>
        <w:tc>
          <w:tcPr>
            <w:tcW w:w="1993" w:type="dxa"/>
            <w:gridSpan w:val="3"/>
            <w:shd w:val="clear" w:color="auto" w:fill="auto"/>
            <w:vAlign w:val="center"/>
          </w:tcPr>
          <w:p w14:paraId="73393E42" w14:textId="1126C3E2" w:rsidR="008062A9" w:rsidRPr="00B57DB6" w:rsidRDefault="008062A9" w:rsidP="008062A9">
            <w:pPr>
              <w:jc w:val="center"/>
              <w:rPr>
                <w:b/>
                <w:bCs/>
              </w:rPr>
            </w:pPr>
            <w:r w:rsidRPr="00B57DB6">
              <w:lastRenderedPageBreak/>
              <w:br w:type="page"/>
            </w:r>
            <w:r w:rsidRPr="00B57DB6">
              <w:rPr>
                <w:b/>
                <w:bCs/>
              </w:rPr>
              <w:t>Pokazatelj uspješnosti</w:t>
            </w:r>
          </w:p>
        </w:tc>
        <w:tc>
          <w:tcPr>
            <w:tcW w:w="2985" w:type="dxa"/>
            <w:gridSpan w:val="3"/>
            <w:shd w:val="clear" w:color="auto" w:fill="auto"/>
            <w:vAlign w:val="center"/>
          </w:tcPr>
          <w:p w14:paraId="7616703F" w14:textId="7A9A3DA9" w:rsidR="008062A9" w:rsidRPr="00B57DB6" w:rsidRDefault="008062A9" w:rsidP="008062A9">
            <w:pPr>
              <w:jc w:val="center"/>
              <w:rPr>
                <w:b/>
                <w:bCs/>
              </w:rPr>
            </w:pPr>
            <w:r w:rsidRPr="00B57DB6">
              <w:rPr>
                <w:b/>
                <w:bCs/>
              </w:rPr>
              <w:t>Definicija</w:t>
            </w:r>
          </w:p>
        </w:tc>
        <w:tc>
          <w:tcPr>
            <w:tcW w:w="1407" w:type="dxa"/>
            <w:shd w:val="clear" w:color="auto" w:fill="auto"/>
            <w:vAlign w:val="center"/>
          </w:tcPr>
          <w:p w14:paraId="55DD0DE8" w14:textId="4F3117FC" w:rsidR="008062A9" w:rsidRPr="00B57DB6" w:rsidRDefault="008062A9" w:rsidP="008062A9">
            <w:pPr>
              <w:keepNext/>
              <w:jc w:val="center"/>
              <w:outlineLvl w:val="6"/>
              <w:rPr>
                <w:b/>
                <w:bCs/>
              </w:rPr>
            </w:pPr>
            <w:r w:rsidRPr="00B57DB6">
              <w:rPr>
                <w:b/>
                <w:bCs/>
              </w:rPr>
              <w:t>Jedinica</w:t>
            </w:r>
          </w:p>
        </w:tc>
        <w:tc>
          <w:tcPr>
            <w:tcW w:w="1276" w:type="dxa"/>
            <w:gridSpan w:val="2"/>
            <w:shd w:val="clear" w:color="auto" w:fill="auto"/>
            <w:vAlign w:val="center"/>
          </w:tcPr>
          <w:p w14:paraId="1C6B6236" w14:textId="1438E0CE" w:rsidR="008062A9" w:rsidRPr="00B57DB6" w:rsidRDefault="008062A9" w:rsidP="008062A9">
            <w:pPr>
              <w:jc w:val="center"/>
              <w:rPr>
                <w:b/>
                <w:bCs/>
              </w:rPr>
            </w:pPr>
            <w:r w:rsidRPr="00B57DB6">
              <w:rPr>
                <w:b/>
                <w:bCs/>
              </w:rPr>
              <w:t>Ciljana vrijednost</w:t>
            </w:r>
          </w:p>
        </w:tc>
        <w:tc>
          <w:tcPr>
            <w:tcW w:w="1421" w:type="dxa"/>
            <w:shd w:val="clear" w:color="auto" w:fill="auto"/>
            <w:vAlign w:val="center"/>
          </w:tcPr>
          <w:p w14:paraId="5EA37ECB" w14:textId="6F5E9BB5" w:rsidR="008062A9" w:rsidRPr="00B57DB6" w:rsidRDefault="008062A9" w:rsidP="008062A9">
            <w:pPr>
              <w:keepNext/>
              <w:jc w:val="center"/>
              <w:outlineLvl w:val="6"/>
              <w:rPr>
                <w:b/>
                <w:bCs/>
              </w:rPr>
            </w:pPr>
            <w:r w:rsidRPr="00B57DB6">
              <w:rPr>
                <w:b/>
                <w:bCs/>
              </w:rPr>
              <w:t>Ostvareno</w:t>
            </w:r>
          </w:p>
        </w:tc>
      </w:tr>
      <w:tr w:rsidR="00650C7A" w:rsidRPr="00B57DB6" w14:paraId="02DCA0F2" w14:textId="77777777" w:rsidTr="00A278B1">
        <w:tblPrEx>
          <w:tblLook w:val="04A0" w:firstRow="1" w:lastRow="0" w:firstColumn="1" w:lastColumn="0" w:noHBand="0" w:noVBand="1"/>
        </w:tblPrEx>
        <w:trPr>
          <w:jc w:val="center"/>
        </w:trPr>
        <w:tc>
          <w:tcPr>
            <w:tcW w:w="1993" w:type="dxa"/>
            <w:gridSpan w:val="3"/>
            <w:shd w:val="clear" w:color="auto" w:fill="auto"/>
            <w:vAlign w:val="center"/>
          </w:tcPr>
          <w:p w14:paraId="6B018536" w14:textId="58F942A6" w:rsidR="008062A9" w:rsidRPr="00B57DB6" w:rsidRDefault="008062A9" w:rsidP="008062A9">
            <w:r w:rsidRPr="00B57DB6">
              <w:t>Ukupan broj nezaposlenih</w:t>
            </w:r>
          </w:p>
        </w:tc>
        <w:tc>
          <w:tcPr>
            <w:tcW w:w="2985" w:type="dxa"/>
            <w:gridSpan w:val="3"/>
            <w:shd w:val="clear" w:color="auto" w:fill="auto"/>
            <w:vAlign w:val="center"/>
          </w:tcPr>
          <w:p w14:paraId="34606A9E" w14:textId="316FDA00" w:rsidR="008062A9" w:rsidRPr="00B57DB6" w:rsidRDefault="008062A9" w:rsidP="008062A9">
            <w:r w:rsidRPr="00B57DB6">
              <w:t>Ukupan broj nezaposlenih (akt. 12.1. Poticanje razvoja gospodarstva, PPGS)</w:t>
            </w:r>
          </w:p>
        </w:tc>
        <w:tc>
          <w:tcPr>
            <w:tcW w:w="1407" w:type="dxa"/>
            <w:shd w:val="clear" w:color="auto" w:fill="auto"/>
            <w:vAlign w:val="center"/>
          </w:tcPr>
          <w:p w14:paraId="71E70EEE" w14:textId="624AC358" w:rsidR="008062A9" w:rsidRPr="00B57DB6" w:rsidRDefault="008062A9" w:rsidP="008062A9">
            <w:pPr>
              <w:jc w:val="center"/>
            </w:pPr>
            <w:r w:rsidRPr="00B57DB6">
              <w:t>Broj</w:t>
            </w:r>
          </w:p>
        </w:tc>
        <w:tc>
          <w:tcPr>
            <w:tcW w:w="1276" w:type="dxa"/>
            <w:gridSpan w:val="2"/>
            <w:shd w:val="clear" w:color="auto" w:fill="auto"/>
            <w:vAlign w:val="center"/>
          </w:tcPr>
          <w:p w14:paraId="4834B101" w14:textId="2F5E9751" w:rsidR="008062A9" w:rsidRPr="00B57DB6" w:rsidRDefault="008062A9" w:rsidP="008062A9">
            <w:pPr>
              <w:jc w:val="center"/>
            </w:pPr>
            <w:r w:rsidRPr="00B57DB6">
              <w:t>500</w:t>
            </w:r>
          </w:p>
        </w:tc>
        <w:tc>
          <w:tcPr>
            <w:tcW w:w="1421" w:type="dxa"/>
            <w:shd w:val="clear" w:color="auto" w:fill="auto"/>
            <w:vAlign w:val="center"/>
          </w:tcPr>
          <w:p w14:paraId="2877469C" w14:textId="5730C91E" w:rsidR="008062A9" w:rsidRPr="00B57DB6" w:rsidRDefault="008062A9" w:rsidP="008062A9">
            <w:pPr>
              <w:jc w:val="center"/>
            </w:pPr>
            <w:r w:rsidRPr="00B57DB6">
              <w:t>490</w:t>
            </w:r>
          </w:p>
        </w:tc>
      </w:tr>
      <w:tr w:rsidR="00650C7A" w:rsidRPr="00B57DB6" w14:paraId="4B7A564B" w14:textId="77777777" w:rsidTr="00A278B1">
        <w:tblPrEx>
          <w:tblLook w:val="04A0" w:firstRow="1" w:lastRow="0" w:firstColumn="1" w:lastColumn="0" w:noHBand="0" w:noVBand="1"/>
        </w:tblPrEx>
        <w:trPr>
          <w:jc w:val="center"/>
        </w:trPr>
        <w:tc>
          <w:tcPr>
            <w:tcW w:w="1993" w:type="dxa"/>
            <w:gridSpan w:val="3"/>
            <w:shd w:val="clear" w:color="auto" w:fill="auto"/>
            <w:vAlign w:val="center"/>
          </w:tcPr>
          <w:p w14:paraId="3E2416AD" w14:textId="59EA126A" w:rsidR="008062A9" w:rsidRPr="00B57DB6" w:rsidRDefault="008062A9" w:rsidP="004F1148">
            <w:r w:rsidRPr="00B57DB6">
              <w:t>Broj</w:t>
            </w:r>
            <w:r w:rsidR="004F1148" w:rsidRPr="00B57DB6">
              <w:t xml:space="preserve"> </w:t>
            </w:r>
            <w:r w:rsidRPr="00B57DB6">
              <w:t>dodijeljenih</w:t>
            </w:r>
            <w:r w:rsidR="004F1148" w:rsidRPr="00B57DB6">
              <w:t xml:space="preserve"> </w:t>
            </w:r>
            <w:r w:rsidRPr="00B57DB6">
              <w:t>potpora zakupnicima poslovnih prostora (poduzetnicima i</w:t>
            </w:r>
            <w:r w:rsidR="004F1148" w:rsidRPr="00B57DB6">
              <w:t xml:space="preserve"> </w:t>
            </w:r>
            <w:r w:rsidRPr="00B57DB6">
              <w:t xml:space="preserve">obrtnicima) inkubiranim u Malom </w:t>
            </w:r>
            <w:proofErr w:type="spellStart"/>
            <w:r w:rsidRPr="00B57DB6">
              <w:t>tehnopolisu</w:t>
            </w:r>
            <w:proofErr w:type="spellEnd"/>
            <w:r w:rsidRPr="00B57DB6">
              <w:t xml:space="preserve"> Samobor</w:t>
            </w:r>
          </w:p>
        </w:tc>
        <w:tc>
          <w:tcPr>
            <w:tcW w:w="2985" w:type="dxa"/>
            <w:gridSpan w:val="3"/>
            <w:shd w:val="clear" w:color="auto" w:fill="auto"/>
            <w:vAlign w:val="center"/>
          </w:tcPr>
          <w:p w14:paraId="0986C12C" w14:textId="77238C54" w:rsidR="008062A9" w:rsidRPr="00B57DB6" w:rsidRDefault="008062A9" w:rsidP="008062A9">
            <w:r w:rsidRPr="00B57DB6">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1407" w:type="dxa"/>
            <w:shd w:val="clear" w:color="auto" w:fill="auto"/>
            <w:vAlign w:val="center"/>
          </w:tcPr>
          <w:p w14:paraId="11AD62B2" w14:textId="7B450273" w:rsidR="008062A9" w:rsidRPr="00B57DB6" w:rsidRDefault="008062A9" w:rsidP="008062A9">
            <w:pPr>
              <w:jc w:val="center"/>
            </w:pPr>
            <w:r w:rsidRPr="00B57DB6">
              <w:t>Broj</w:t>
            </w:r>
          </w:p>
        </w:tc>
        <w:tc>
          <w:tcPr>
            <w:tcW w:w="1276" w:type="dxa"/>
            <w:gridSpan w:val="2"/>
            <w:shd w:val="clear" w:color="auto" w:fill="auto"/>
            <w:vAlign w:val="center"/>
          </w:tcPr>
          <w:p w14:paraId="43AFF27F" w14:textId="2A5F1E1A" w:rsidR="008062A9" w:rsidRPr="00B57DB6" w:rsidRDefault="008062A9" w:rsidP="008062A9">
            <w:pPr>
              <w:jc w:val="center"/>
            </w:pPr>
            <w:r w:rsidRPr="00B57DB6">
              <w:t>16</w:t>
            </w:r>
          </w:p>
        </w:tc>
        <w:tc>
          <w:tcPr>
            <w:tcW w:w="1421" w:type="dxa"/>
            <w:shd w:val="clear" w:color="auto" w:fill="auto"/>
            <w:vAlign w:val="center"/>
          </w:tcPr>
          <w:p w14:paraId="4FF6D5F1" w14:textId="4CB4CF2F" w:rsidR="008062A9" w:rsidRPr="00B57DB6" w:rsidRDefault="008062A9" w:rsidP="008062A9">
            <w:pPr>
              <w:jc w:val="center"/>
            </w:pPr>
            <w:r w:rsidRPr="00B57DB6">
              <w:t>10</w:t>
            </w:r>
          </w:p>
        </w:tc>
      </w:tr>
      <w:tr w:rsidR="00650C7A" w:rsidRPr="00B57DB6" w14:paraId="1845E5B0" w14:textId="77777777" w:rsidTr="00A278B1">
        <w:tblPrEx>
          <w:tblLook w:val="04A0" w:firstRow="1" w:lastRow="0" w:firstColumn="1" w:lastColumn="0" w:noHBand="0" w:noVBand="1"/>
        </w:tblPrEx>
        <w:trPr>
          <w:trHeight w:val="283"/>
          <w:jc w:val="center"/>
        </w:trPr>
        <w:tc>
          <w:tcPr>
            <w:tcW w:w="1993" w:type="dxa"/>
            <w:gridSpan w:val="3"/>
            <w:shd w:val="clear" w:color="auto" w:fill="auto"/>
            <w:vAlign w:val="center"/>
          </w:tcPr>
          <w:p w14:paraId="2F4D499F" w14:textId="4889AE26" w:rsidR="008062A9" w:rsidRPr="00B57DB6" w:rsidRDefault="008062A9" w:rsidP="008062A9">
            <w:r w:rsidRPr="00B57DB6">
              <w:t>Broj poduzetničkih inkubatora</w:t>
            </w:r>
          </w:p>
        </w:tc>
        <w:tc>
          <w:tcPr>
            <w:tcW w:w="2985" w:type="dxa"/>
            <w:gridSpan w:val="3"/>
            <w:shd w:val="clear" w:color="auto" w:fill="auto"/>
            <w:vAlign w:val="center"/>
          </w:tcPr>
          <w:p w14:paraId="430E3273" w14:textId="1C4D5D01" w:rsidR="008062A9" w:rsidRPr="00B57DB6" w:rsidRDefault="008062A9" w:rsidP="008062A9">
            <w:r w:rsidRPr="00B57DB6">
              <w:t>Broj poduzetničkih inkubatora (akt. 12.6. Razvoj poduzetničke infrastrukture, PPGS)</w:t>
            </w:r>
          </w:p>
        </w:tc>
        <w:tc>
          <w:tcPr>
            <w:tcW w:w="1407" w:type="dxa"/>
            <w:shd w:val="clear" w:color="auto" w:fill="auto"/>
            <w:vAlign w:val="center"/>
          </w:tcPr>
          <w:p w14:paraId="12B24FE1" w14:textId="118E971B" w:rsidR="008062A9" w:rsidRPr="00B57DB6" w:rsidRDefault="008062A9" w:rsidP="008062A9">
            <w:pPr>
              <w:jc w:val="center"/>
            </w:pPr>
            <w:r w:rsidRPr="00B57DB6">
              <w:t>Broj</w:t>
            </w:r>
          </w:p>
        </w:tc>
        <w:tc>
          <w:tcPr>
            <w:tcW w:w="1276" w:type="dxa"/>
            <w:gridSpan w:val="2"/>
            <w:shd w:val="clear" w:color="auto" w:fill="auto"/>
            <w:vAlign w:val="center"/>
          </w:tcPr>
          <w:p w14:paraId="5DAF2601" w14:textId="269D15AC" w:rsidR="008062A9" w:rsidRPr="00B57DB6" w:rsidRDefault="008062A9" w:rsidP="008062A9">
            <w:pPr>
              <w:jc w:val="center"/>
            </w:pPr>
            <w:r w:rsidRPr="00B57DB6">
              <w:t>2</w:t>
            </w:r>
          </w:p>
        </w:tc>
        <w:tc>
          <w:tcPr>
            <w:tcW w:w="1421" w:type="dxa"/>
            <w:shd w:val="clear" w:color="auto" w:fill="auto"/>
            <w:vAlign w:val="center"/>
          </w:tcPr>
          <w:p w14:paraId="2351E834" w14:textId="26A136E1" w:rsidR="008062A9" w:rsidRPr="00B57DB6" w:rsidRDefault="008062A9" w:rsidP="008062A9">
            <w:pPr>
              <w:ind w:right="-109"/>
              <w:jc w:val="center"/>
            </w:pPr>
            <w:r w:rsidRPr="00B57DB6">
              <w:t>1</w:t>
            </w:r>
          </w:p>
        </w:tc>
      </w:tr>
      <w:tr w:rsidR="00650C7A" w:rsidRPr="00B57DB6" w14:paraId="2A8787FD" w14:textId="77777777" w:rsidTr="00A278B1">
        <w:tblPrEx>
          <w:tblLook w:val="04A0" w:firstRow="1" w:lastRow="0" w:firstColumn="1" w:lastColumn="0" w:noHBand="0" w:noVBand="1"/>
        </w:tblPrEx>
        <w:trPr>
          <w:trHeight w:val="283"/>
          <w:jc w:val="center"/>
        </w:trPr>
        <w:tc>
          <w:tcPr>
            <w:tcW w:w="1993" w:type="dxa"/>
            <w:gridSpan w:val="3"/>
            <w:shd w:val="clear" w:color="auto" w:fill="auto"/>
            <w:vAlign w:val="center"/>
          </w:tcPr>
          <w:p w14:paraId="4C895FC3" w14:textId="07D71483" w:rsidR="008062A9" w:rsidRPr="00B57DB6" w:rsidRDefault="008062A9" w:rsidP="008062A9">
            <w:r w:rsidRPr="00B57DB6">
              <w:t>Podizanje razine zapošljavanja kod osoba mlađih od 30 godina kroz provođenje mjere potpora za (samo)zapošljavanje na području grada Samobora</w:t>
            </w:r>
          </w:p>
        </w:tc>
        <w:tc>
          <w:tcPr>
            <w:tcW w:w="2985" w:type="dxa"/>
            <w:gridSpan w:val="3"/>
            <w:shd w:val="clear" w:color="auto" w:fill="auto"/>
            <w:vAlign w:val="center"/>
          </w:tcPr>
          <w:p w14:paraId="4D2B98FA" w14:textId="1E5FC640" w:rsidR="008062A9" w:rsidRPr="00B57DB6" w:rsidRDefault="008062A9" w:rsidP="008062A9">
            <w:r w:rsidRPr="00B57DB6">
              <w:t>Kroz provedbu mjere potpora za zapošljavanje na području grada Samobora nastoji se povećati postotak samo zapošljavanja osoba mlađih od 30 godina na način da se dodatnim financijskim sredstvima posebno potiče zapošljavanje mladih.</w:t>
            </w:r>
          </w:p>
        </w:tc>
        <w:tc>
          <w:tcPr>
            <w:tcW w:w="1407" w:type="dxa"/>
            <w:shd w:val="clear" w:color="auto" w:fill="auto"/>
            <w:vAlign w:val="center"/>
          </w:tcPr>
          <w:p w14:paraId="1C988032" w14:textId="0A338285" w:rsidR="008062A9" w:rsidRPr="00B57DB6" w:rsidRDefault="008062A9" w:rsidP="008062A9">
            <w:pPr>
              <w:jc w:val="center"/>
            </w:pPr>
            <w:r w:rsidRPr="00B57DB6">
              <w:t>Broj zaposlenih osoba mlađih od 30 godina</w:t>
            </w:r>
          </w:p>
        </w:tc>
        <w:tc>
          <w:tcPr>
            <w:tcW w:w="1276" w:type="dxa"/>
            <w:gridSpan w:val="2"/>
            <w:shd w:val="clear" w:color="auto" w:fill="auto"/>
            <w:vAlign w:val="center"/>
          </w:tcPr>
          <w:p w14:paraId="217ABBAF" w14:textId="57A6F1C7" w:rsidR="008062A9" w:rsidRPr="00B57DB6" w:rsidRDefault="008062A9" w:rsidP="008062A9">
            <w:pPr>
              <w:jc w:val="center"/>
            </w:pPr>
            <w:r w:rsidRPr="00B57DB6">
              <w:t>15</w:t>
            </w:r>
          </w:p>
        </w:tc>
        <w:tc>
          <w:tcPr>
            <w:tcW w:w="1421" w:type="dxa"/>
            <w:shd w:val="clear" w:color="auto" w:fill="auto"/>
            <w:vAlign w:val="center"/>
          </w:tcPr>
          <w:p w14:paraId="7C7EE0EB" w14:textId="2F4BA856" w:rsidR="008062A9" w:rsidRPr="00B57DB6" w:rsidRDefault="008062A9" w:rsidP="008062A9">
            <w:pPr>
              <w:ind w:right="-109"/>
              <w:jc w:val="center"/>
            </w:pPr>
            <w:r w:rsidRPr="00B57DB6">
              <w:t>39</w:t>
            </w:r>
          </w:p>
        </w:tc>
      </w:tr>
      <w:tr w:rsidR="00650C7A" w:rsidRPr="00B57DB6" w14:paraId="5CA7B6EC" w14:textId="77777777" w:rsidTr="00A278B1">
        <w:trPr>
          <w:trHeight w:val="255"/>
          <w:jc w:val="center"/>
        </w:trPr>
        <w:tc>
          <w:tcPr>
            <w:tcW w:w="1413" w:type="dxa"/>
            <w:vMerge w:val="restart"/>
            <w:shd w:val="clear" w:color="auto" w:fill="auto"/>
            <w:vAlign w:val="center"/>
          </w:tcPr>
          <w:p w14:paraId="2C78CF0D" w14:textId="27BC7531" w:rsidR="008062A9" w:rsidRPr="00B57DB6" w:rsidRDefault="008062A9" w:rsidP="008062A9">
            <w:pPr>
              <w:jc w:val="both"/>
              <w:rPr>
                <w:b/>
                <w:bCs/>
              </w:rPr>
            </w:pPr>
            <w:bookmarkStart w:id="33" w:name="_Hlk132718293"/>
            <w:bookmarkEnd w:id="32"/>
            <w:r w:rsidRPr="00B57DB6">
              <w:rPr>
                <w:b/>
                <w:bCs/>
              </w:rPr>
              <w:t>Aktivnost</w:t>
            </w:r>
          </w:p>
        </w:tc>
        <w:tc>
          <w:tcPr>
            <w:tcW w:w="3565" w:type="dxa"/>
            <w:gridSpan w:val="5"/>
            <w:vMerge w:val="restart"/>
            <w:shd w:val="clear" w:color="auto" w:fill="auto"/>
            <w:vAlign w:val="center"/>
          </w:tcPr>
          <w:p w14:paraId="31ABECE8" w14:textId="0CD2E087" w:rsidR="008062A9" w:rsidRPr="00B57DB6" w:rsidRDefault="008062A9" w:rsidP="008062A9">
            <w:pPr>
              <w:rPr>
                <w:b/>
                <w:bCs/>
              </w:rPr>
            </w:pPr>
            <w:r w:rsidRPr="00B57DB6">
              <w:rPr>
                <w:b/>
                <w:bCs/>
              </w:rPr>
              <w:t>Razvoj turizma</w:t>
            </w:r>
          </w:p>
        </w:tc>
        <w:tc>
          <w:tcPr>
            <w:tcW w:w="1983" w:type="dxa"/>
            <w:gridSpan w:val="2"/>
            <w:vAlign w:val="center"/>
          </w:tcPr>
          <w:p w14:paraId="2BAC4930" w14:textId="39E17B8D" w:rsidR="008062A9" w:rsidRPr="00B57DB6" w:rsidRDefault="008062A9" w:rsidP="008062A9">
            <w:pPr>
              <w:jc w:val="center"/>
              <w:rPr>
                <w:bCs/>
              </w:rPr>
            </w:pPr>
            <w:r w:rsidRPr="00B57DB6">
              <w:t>Tekući plan</w:t>
            </w:r>
          </w:p>
        </w:tc>
        <w:tc>
          <w:tcPr>
            <w:tcW w:w="2121" w:type="dxa"/>
            <w:gridSpan w:val="2"/>
            <w:shd w:val="clear" w:color="auto" w:fill="auto"/>
            <w:vAlign w:val="center"/>
          </w:tcPr>
          <w:p w14:paraId="0B80862A" w14:textId="2E40337B" w:rsidR="008062A9" w:rsidRPr="00B57DB6" w:rsidRDefault="008062A9" w:rsidP="008062A9">
            <w:pPr>
              <w:jc w:val="center"/>
            </w:pPr>
            <w:r w:rsidRPr="00B57DB6">
              <w:t xml:space="preserve">Izvršenje </w:t>
            </w:r>
          </w:p>
        </w:tc>
      </w:tr>
      <w:tr w:rsidR="00650C7A" w:rsidRPr="00B57DB6" w14:paraId="618C9154" w14:textId="77777777" w:rsidTr="00A278B1">
        <w:trPr>
          <w:trHeight w:val="482"/>
          <w:jc w:val="center"/>
        </w:trPr>
        <w:tc>
          <w:tcPr>
            <w:tcW w:w="1413" w:type="dxa"/>
            <w:vMerge/>
            <w:vAlign w:val="center"/>
          </w:tcPr>
          <w:p w14:paraId="29216862" w14:textId="77777777" w:rsidR="008062A9" w:rsidRPr="00B57DB6" w:rsidRDefault="008062A9" w:rsidP="008062A9">
            <w:pPr>
              <w:jc w:val="both"/>
              <w:rPr>
                <w:bCs/>
              </w:rPr>
            </w:pPr>
          </w:p>
        </w:tc>
        <w:tc>
          <w:tcPr>
            <w:tcW w:w="3565" w:type="dxa"/>
            <w:gridSpan w:val="5"/>
            <w:vMerge/>
            <w:vAlign w:val="center"/>
          </w:tcPr>
          <w:p w14:paraId="01AE399E" w14:textId="77777777" w:rsidR="008062A9" w:rsidRPr="00B57DB6" w:rsidRDefault="008062A9" w:rsidP="008062A9">
            <w:pPr>
              <w:rPr>
                <w:bCs/>
              </w:rPr>
            </w:pPr>
          </w:p>
        </w:tc>
        <w:tc>
          <w:tcPr>
            <w:tcW w:w="1983" w:type="dxa"/>
            <w:gridSpan w:val="2"/>
            <w:vAlign w:val="center"/>
          </w:tcPr>
          <w:p w14:paraId="13E516DA" w14:textId="0D0764BE" w:rsidR="008062A9" w:rsidRPr="00B57DB6" w:rsidRDefault="00D71099" w:rsidP="008062A9">
            <w:pPr>
              <w:jc w:val="right"/>
              <w:rPr>
                <w:b/>
              </w:rPr>
            </w:pPr>
            <w:r w:rsidRPr="00B57DB6">
              <w:rPr>
                <w:b/>
                <w:bCs/>
              </w:rPr>
              <w:t>842.235</w:t>
            </w:r>
          </w:p>
        </w:tc>
        <w:tc>
          <w:tcPr>
            <w:tcW w:w="2121" w:type="dxa"/>
            <w:gridSpan w:val="2"/>
            <w:shd w:val="clear" w:color="auto" w:fill="auto"/>
            <w:vAlign w:val="center"/>
          </w:tcPr>
          <w:p w14:paraId="56AA625E" w14:textId="47DC9AA6" w:rsidR="008062A9" w:rsidRPr="00B57DB6" w:rsidRDefault="00D71099" w:rsidP="008062A9">
            <w:pPr>
              <w:jc w:val="right"/>
              <w:rPr>
                <w:b/>
              </w:rPr>
            </w:pPr>
            <w:r w:rsidRPr="00B57DB6">
              <w:rPr>
                <w:b/>
                <w:bCs/>
              </w:rPr>
              <w:t>820.844,53</w:t>
            </w:r>
          </w:p>
        </w:tc>
      </w:tr>
      <w:tr w:rsidR="00650C7A" w:rsidRPr="00B57DB6" w14:paraId="4F483369" w14:textId="77777777" w:rsidTr="00A278B1">
        <w:trPr>
          <w:trHeight w:val="693"/>
          <w:jc w:val="center"/>
        </w:trPr>
        <w:tc>
          <w:tcPr>
            <w:tcW w:w="1413" w:type="dxa"/>
            <w:shd w:val="clear" w:color="auto" w:fill="auto"/>
            <w:vAlign w:val="center"/>
          </w:tcPr>
          <w:p w14:paraId="68B033E8" w14:textId="25CD5B1F" w:rsidR="008607B1" w:rsidRPr="00B57DB6" w:rsidRDefault="008607B1" w:rsidP="008607B1">
            <w:r w:rsidRPr="00B57DB6">
              <w:t>Izvještaj o postignutim ciljevima</w:t>
            </w:r>
          </w:p>
        </w:tc>
        <w:tc>
          <w:tcPr>
            <w:tcW w:w="7669" w:type="dxa"/>
            <w:gridSpan w:val="9"/>
            <w:shd w:val="clear" w:color="auto" w:fill="auto"/>
            <w:vAlign w:val="center"/>
          </w:tcPr>
          <w:p w14:paraId="64774969" w14:textId="3F0C885F" w:rsidR="008607B1" w:rsidRPr="00B57DB6" w:rsidRDefault="008607B1" w:rsidP="008607B1">
            <w:pPr>
              <w:jc w:val="both"/>
            </w:pPr>
            <w:r w:rsidRPr="00B57DB6">
              <w:t xml:space="preserve">U okviru Aktivnosti Razvoj turizma, Grad Samobor sufinancirao je 198. Samoborski fašnik te ostale manifestacije kao što su </w:t>
            </w:r>
            <w:proofErr w:type="spellStart"/>
            <w:r w:rsidRPr="00B57DB6">
              <w:t>Večernjakova</w:t>
            </w:r>
            <w:proofErr w:type="spellEnd"/>
            <w:r w:rsidRPr="00B57DB6">
              <w:t xml:space="preserve"> </w:t>
            </w:r>
            <w:proofErr w:type="spellStart"/>
            <w:r w:rsidRPr="00B57DB6">
              <w:t>biciklijada</w:t>
            </w:r>
            <w:proofErr w:type="spellEnd"/>
            <w:r w:rsidRPr="00B57DB6">
              <w:t>, Ljeto u Samoboru, CRO Race međunarodna biciklistička utrka, Međunarodni festival filmske glazbe i Advent u Samoboru, Doček Nove godine u podne i večernji doček Nove 2024. godine. Sufinanciranje se odnosi i na dio troškova materijalnih rashoda vezanih uz organizaciju Dana Grada i dr</w:t>
            </w:r>
            <w:r w:rsidR="004F1148" w:rsidRPr="00B57DB6">
              <w:t>ugih</w:t>
            </w:r>
            <w:r w:rsidRPr="00B57DB6">
              <w:t xml:space="preserve"> manifestacija gdje je Grad Samobor bio suorganizator u ukupnom iznosu od </w:t>
            </w:r>
            <w:r w:rsidRPr="00B57DB6">
              <w:lastRenderedPageBreak/>
              <w:t>778.613,78 €. Sve manifestacije koje je sufinancirao Grad Samobor organizirala je Turistička zajednica grada Samobora (TZGS) osim proslave Dana Grada gdje je TZGS bila suorganizator. Financijska sredstva od turističke pristojbe utrošena su u većem iznosu od planiranog i to za iznos od 1.386,22 € što ukupno iznosi 21.869,71 € od planiranih 20.035,00, a kako bi se u cijelosti utrošio ostvareni prihod od turističke pristojbe u 2024. godini. Sredstva su utrošena za poboljšanje uvjeta boravka turista na području grada Samobora za 2024. godinu.</w:t>
            </w:r>
          </w:p>
        </w:tc>
      </w:tr>
      <w:tr w:rsidR="00650C7A" w:rsidRPr="00B57DB6" w14:paraId="1125FD15" w14:textId="77777777" w:rsidTr="00A278B1">
        <w:tblPrEx>
          <w:tblLook w:val="04A0" w:firstRow="1" w:lastRow="0" w:firstColumn="1" w:lastColumn="0" w:noHBand="0" w:noVBand="1"/>
        </w:tblPrEx>
        <w:trPr>
          <w:jc w:val="center"/>
        </w:trPr>
        <w:tc>
          <w:tcPr>
            <w:tcW w:w="1709" w:type="dxa"/>
            <w:gridSpan w:val="2"/>
            <w:shd w:val="clear" w:color="auto" w:fill="auto"/>
            <w:vAlign w:val="center"/>
          </w:tcPr>
          <w:p w14:paraId="1FE91D10" w14:textId="2FC120BF" w:rsidR="008062A9" w:rsidRPr="00B57DB6" w:rsidRDefault="008062A9" w:rsidP="008062A9">
            <w:pPr>
              <w:jc w:val="center"/>
              <w:rPr>
                <w:b/>
                <w:bCs/>
              </w:rPr>
            </w:pPr>
            <w:bookmarkStart w:id="34" w:name="_Hlk164929039"/>
            <w:bookmarkEnd w:id="33"/>
            <w:r w:rsidRPr="00B57DB6">
              <w:rPr>
                <w:b/>
              </w:rPr>
              <w:lastRenderedPageBreak/>
              <w:t>Pokazatelj uspješnosti</w:t>
            </w:r>
          </w:p>
        </w:tc>
        <w:tc>
          <w:tcPr>
            <w:tcW w:w="3269" w:type="dxa"/>
            <w:gridSpan w:val="4"/>
            <w:shd w:val="clear" w:color="auto" w:fill="auto"/>
            <w:vAlign w:val="center"/>
          </w:tcPr>
          <w:p w14:paraId="4D0CA117" w14:textId="137E61D5" w:rsidR="008062A9" w:rsidRPr="00B57DB6" w:rsidRDefault="008062A9" w:rsidP="008062A9">
            <w:pPr>
              <w:jc w:val="center"/>
              <w:rPr>
                <w:b/>
                <w:bCs/>
              </w:rPr>
            </w:pPr>
            <w:r w:rsidRPr="00B57DB6">
              <w:rPr>
                <w:b/>
              </w:rPr>
              <w:t>Definicija</w:t>
            </w:r>
          </w:p>
        </w:tc>
        <w:tc>
          <w:tcPr>
            <w:tcW w:w="1407" w:type="dxa"/>
            <w:shd w:val="clear" w:color="auto" w:fill="auto"/>
            <w:vAlign w:val="center"/>
          </w:tcPr>
          <w:p w14:paraId="788CC49F" w14:textId="16CA99EC" w:rsidR="008062A9" w:rsidRPr="00B57DB6" w:rsidRDefault="008062A9" w:rsidP="008062A9">
            <w:pPr>
              <w:keepNext/>
              <w:jc w:val="center"/>
              <w:outlineLvl w:val="6"/>
              <w:rPr>
                <w:b/>
                <w:bCs/>
              </w:rPr>
            </w:pPr>
            <w:r w:rsidRPr="00B57DB6">
              <w:rPr>
                <w:b/>
              </w:rPr>
              <w:t>Jedinica</w:t>
            </w:r>
          </w:p>
        </w:tc>
        <w:tc>
          <w:tcPr>
            <w:tcW w:w="1276" w:type="dxa"/>
            <w:gridSpan w:val="2"/>
            <w:shd w:val="clear" w:color="auto" w:fill="auto"/>
            <w:vAlign w:val="center"/>
          </w:tcPr>
          <w:p w14:paraId="4B5FFCB9" w14:textId="3BED44BD" w:rsidR="008062A9" w:rsidRPr="00B57DB6" w:rsidRDefault="008062A9" w:rsidP="008062A9">
            <w:pPr>
              <w:jc w:val="center"/>
              <w:rPr>
                <w:b/>
                <w:bCs/>
              </w:rPr>
            </w:pPr>
            <w:r w:rsidRPr="00B57DB6">
              <w:rPr>
                <w:b/>
              </w:rPr>
              <w:t>Ciljana vrijednost</w:t>
            </w:r>
          </w:p>
        </w:tc>
        <w:tc>
          <w:tcPr>
            <w:tcW w:w="1421" w:type="dxa"/>
            <w:shd w:val="clear" w:color="auto" w:fill="auto"/>
            <w:vAlign w:val="center"/>
          </w:tcPr>
          <w:p w14:paraId="3C6F33E0" w14:textId="0B0CD550" w:rsidR="008062A9" w:rsidRPr="00B57DB6" w:rsidRDefault="008062A9" w:rsidP="008062A9">
            <w:pPr>
              <w:keepNext/>
              <w:jc w:val="center"/>
              <w:outlineLvl w:val="6"/>
              <w:rPr>
                <w:b/>
                <w:bCs/>
              </w:rPr>
            </w:pPr>
            <w:r w:rsidRPr="00B57DB6">
              <w:rPr>
                <w:b/>
              </w:rPr>
              <w:t>Ostvareno</w:t>
            </w:r>
          </w:p>
        </w:tc>
      </w:tr>
      <w:tr w:rsidR="00650C7A" w:rsidRPr="00B57DB6" w14:paraId="1540D66C" w14:textId="77777777" w:rsidTr="00A278B1">
        <w:tblPrEx>
          <w:tblLook w:val="04A0" w:firstRow="1" w:lastRow="0" w:firstColumn="1" w:lastColumn="0" w:noHBand="0" w:noVBand="1"/>
        </w:tblPrEx>
        <w:trPr>
          <w:trHeight w:val="283"/>
          <w:jc w:val="center"/>
        </w:trPr>
        <w:tc>
          <w:tcPr>
            <w:tcW w:w="1709" w:type="dxa"/>
            <w:gridSpan w:val="2"/>
            <w:shd w:val="clear" w:color="auto" w:fill="auto"/>
            <w:vAlign w:val="center"/>
          </w:tcPr>
          <w:p w14:paraId="796AC6E6" w14:textId="2E59EF22" w:rsidR="008062A9" w:rsidRPr="00B57DB6" w:rsidRDefault="008062A9" w:rsidP="008062A9">
            <w:r w:rsidRPr="00B57DB6">
              <w:t>Broj posjetitelja Samoborskog fašnika</w:t>
            </w:r>
            <w:r w:rsidRPr="00B57DB6">
              <w:rPr>
                <w:rFonts w:eastAsia="Calibri"/>
              </w:rPr>
              <w:t xml:space="preserve"> </w:t>
            </w:r>
          </w:p>
        </w:tc>
        <w:tc>
          <w:tcPr>
            <w:tcW w:w="3269" w:type="dxa"/>
            <w:gridSpan w:val="4"/>
            <w:shd w:val="clear" w:color="auto" w:fill="auto"/>
            <w:vAlign w:val="center"/>
          </w:tcPr>
          <w:p w14:paraId="105D4F35" w14:textId="3521BFA6" w:rsidR="008062A9" w:rsidRPr="00B57DB6" w:rsidRDefault="008062A9" w:rsidP="008062A9">
            <w:r w:rsidRPr="00B57DB6">
              <w:rPr>
                <w:rFonts w:eastAsia="Calibri"/>
              </w:rPr>
              <w:t>Kroz</w:t>
            </w:r>
            <w:r w:rsidRPr="00B57DB6">
              <w:t xml:space="preserve"> financijske potpore nastoje se obogatiti turistički sadržaji, i sve aktivnosti vezane uz razvoj turizma</w:t>
            </w:r>
          </w:p>
        </w:tc>
        <w:tc>
          <w:tcPr>
            <w:tcW w:w="1407" w:type="dxa"/>
            <w:shd w:val="clear" w:color="auto" w:fill="auto"/>
            <w:vAlign w:val="center"/>
          </w:tcPr>
          <w:p w14:paraId="66B45C39" w14:textId="2FC8D573" w:rsidR="008062A9" w:rsidRPr="00B57DB6" w:rsidRDefault="008062A9" w:rsidP="008062A9">
            <w:pPr>
              <w:jc w:val="center"/>
            </w:pPr>
            <w:r w:rsidRPr="00B57DB6">
              <w:rPr>
                <w:rFonts w:eastAsia="Calibri"/>
              </w:rPr>
              <w:t>Broj posjetitelja</w:t>
            </w:r>
          </w:p>
        </w:tc>
        <w:tc>
          <w:tcPr>
            <w:tcW w:w="1276" w:type="dxa"/>
            <w:gridSpan w:val="2"/>
            <w:shd w:val="clear" w:color="auto" w:fill="auto"/>
            <w:vAlign w:val="center"/>
          </w:tcPr>
          <w:p w14:paraId="3042EAD9" w14:textId="1D210B1D" w:rsidR="008062A9" w:rsidRPr="00B57DB6" w:rsidRDefault="008062A9" w:rsidP="008062A9">
            <w:pPr>
              <w:ind w:right="-109"/>
              <w:jc w:val="center"/>
            </w:pPr>
            <w:r w:rsidRPr="00B57DB6">
              <w:t>140.000</w:t>
            </w:r>
          </w:p>
        </w:tc>
        <w:tc>
          <w:tcPr>
            <w:tcW w:w="1421" w:type="dxa"/>
            <w:shd w:val="clear" w:color="auto" w:fill="auto"/>
            <w:vAlign w:val="center"/>
          </w:tcPr>
          <w:p w14:paraId="12384F24" w14:textId="726A7480" w:rsidR="008062A9" w:rsidRPr="00B57DB6" w:rsidRDefault="008062A9" w:rsidP="008062A9">
            <w:pPr>
              <w:ind w:right="-109"/>
              <w:jc w:val="center"/>
            </w:pPr>
            <w:r w:rsidRPr="00B57DB6">
              <w:t>100.000</w:t>
            </w:r>
          </w:p>
        </w:tc>
      </w:tr>
      <w:tr w:rsidR="00650C7A" w:rsidRPr="00B57DB6" w14:paraId="78F029CD" w14:textId="77777777" w:rsidTr="00A278B1">
        <w:tblPrEx>
          <w:tblLook w:val="04A0" w:firstRow="1" w:lastRow="0" w:firstColumn="1" w:lastColumn="0" w:noHBand="0" w:noVBand="1"/>
        </w:tblPrEx>
        <w:trPr>
          <w:jc w:val="center"/>
        </w:trPr>
        <w:tc>
          <w:tcPr>
            <w:tcW w:w="1709" w:type="dxa"/>
            <w:gridSpan w:val="2"/>
            <w:shd w:val="clear" w:color="auto" w:fill="auto"/>
            <w:vAlign w:val="center"/>
          </w:tcPr>
          <w:p w14:paraId="736EA581" w14:textId="31F1C2A9" w:rsidR="008062A9" w:rsidRPr="00B57DB6" w:rsidRDefault="008062A9" w:rsidP="008062A9">
            <w:r w:rsidRPr="00B57DB6">
              <w:t>Broj organiziranih turističkih manifestacija</w:t>
            </w:r>
          </w:p>
        </w:tc>
        <w:tc>
          <w:tcPr>
            <w:tcW w:w="3269" w:type="dxa"/>
            <w:gridSpan w:val="4"/>
            <w:shd w:val="clear" w:color="auto" w:fill="auto"/>
            <w:vAlign w:val="center"/>
          </w:tcPr>
          <w:p w14:paraId="76D02F82" w14:textId="13967B82" w:rsidR="008062A9" w:rsidRPr="00B57DB6" w:rsidRDefault="008062A9" w:rsidP="008062A9">
            <w:pPr>
              <w:rPr>
                <w:b/>
                <w:bCs/>
              </w:rPr>
            </w:pPr>
            <w:r w:rsidRPr="00B57DB6">
              <w:rPr>
                <w:rFonts w:eastAsia="Calibri"/>
              </w:rPr>
              <w:t>Kroz</w:t>
            </w:r>
            <w:r w:rsidRPr="00B57DB6">
              <w:t xml:space="preserve"> financijske potpore nastoje se obogatiti turistički sadržaji, i sve aktivnosti vezane uz razvoj turizma</w:t>
            </w:r>
          </w:p>
        </w:tc>
        <w:tc>
          <w:tcPr>
            <w:tcW w:w="1407" w:type="dxa"/>
            <w:shd w:val="clear" w:color="auto" w:fill="auto"/>
            <w:vAlign w:val="center"/>
          </w:tcPr>
          <w:p w14:paraId="2BBB92ED" w14:textId="5346BB2B" w:rsidR="008062A9" w:rsidRPr="00B57DB6" w:rsidRDefault="008062A9" w:rsidP="008062A9">
            <w:pPr>
              <w:keepNext/>
              <w:jc w:val="center"/>
              <w:outlineLvl w:val="6"/>
              <w:rPr>
                <w:b/>
                <w:bCs/>
              </w:rPr>
            </w:pPr>
            <w:r w:rsidRPr="00B57DB6">
              <w:rPr>
                <w:rFonts w:eastAsia="Calibri"/>
              </w:rPr>
              <w:t>Broj manifesta</w:t>
            </w:r>
            <w:r w:rsidR="007F4619" w:rsidRPr="00B57DB6">
              <w:rPr>
                <w:rFonts w:eastAsia="Calibri"/>
              </w:rPr>
              <w:t>-</w:t>
            </w:r>
            <w:proofErr w:type="spellStart"/>
            <w:r w:rsidRPr="00B57DB6">
              <w:rPr>
                <w:rFonts w:eastAsia="Calibri"/>
              </w:rPr>
              <w:t>cija</w:t>
            </w:r>
            <w:proofErr w:type="spellEnd"/>
          </w:p>
        </w:tc>
        <w:tc>
          <w:tcPr>
            <w:tcW w:w="1276" w:type="dxa"/>
            <w:gridSpan w:val="2"/>
            <w:shd w:val="clear" w:color="auto" w:fill="auto"/>
            <w:vAlign w:val="center"/>
          </w:tcPr>
          <w:p w14:paraId="56005BF2" w14:textId="58BDC060" w:rsidR="008062A9" w:rsidRPr="00B57DB6" w:rsidRDefault="008062A9" w:rsidP="008062A9">
            <w:pPr>
              <w:ind w:right="-109"/>
              <w:jc w:val="center"/>
            </w:pPr>
            <w:r w:rsidRPr="00B57DB6">
              <w:t>9</w:t>
            </w:r>
          </w:p>
        </w:tc>
        <w:tc>
          <w:tcPr>
            <w:tcW w:w="1421" w:type="dxa"/>
            <w:shd w:val="clear" w:color="auto" w:fill="auto"/>
            <w:vAlign w:val="center"/>
          </w:tcPr>
          <w:p w14:paraId="66D4488D" w14:textId="028E4BB5" w:rsidR="008062A9" w:rsidRPr="00B57DB6" w:rsidRDefault="008062A9" w:rsidP="008062A9">
            <w:pPr>
              <w:keepNext/>
              <w:jc w:val="center"/>
              <w:outlineLvl w:val="6"/>
              <w:rPr>
                <w:rFonts w:eastAsia="Calibri"/>
              </w:rPr>
            </w:pPr>
            <w:r w:rsidRPr="00B57DB6">
              <w:rPr>
                <w:rFonts w:eastAsia="Calibri"/>
              </w:rPr>
              <w:t>8</w:t>
            </w:r>
          </w:p>
        </w:tc>
      </w:tr>
      <w:bookmarkEnd w:id="34"/>
      <w:tr w:rsidR="00650C7A" w:rsidRPr="00B57DB6" w14:paraId="063FB067" w14:textId="77777777" w:rsidTr="00A278B1">
        <w:trPr>
          <w:trHeight w:val="255"/>
          <w:jc w:val="center"/>
        </w:trPr>
        <w:tc>
          <w:tcPr>
            <w:tcW w:w="1413" w:type="dxa"/>
            <w:vMerge w:val="restart"/>
            <w:shd w:val="clear" w:color="auto" w:fill="auto"/>
            <w:vAlign w:val="center"/>
          </w:tcPr>
          <w:p w14:paraId="3080A2D9" w14:textId="01949C52" w:rsidR="00D71099" w:rsidRPr="00B57DB6" w:rsidRDefault="00D71099" w:rsidP="00D71099">
            <w:pPr>
              <w:jc w:val="both"/>
              <w:rPr>
                <w:b/>
                <w:bCs/>
              </w:rPr>
            </w:pPr>
            <w:r w:rsidRPr="00B57DB6">
              <w:rPr>
                <w:b/>
                <w:bCs/>
              </w:rPr>
              <w:t>Aktivnost</w:t>
            </w:r>
          </w:p>
        </w:tc>
        <w:tc>
          <w:tcPr>
            <w:tcW w:w="3565" w:type="dxa"/>
            <w:gridSpan w:val="5"/>
            <w:vMerge w:val="restart"/>
            <w:shd w:val="clear" w:color="auto" w:fill="auto"/>
            <w:vAlign w:val="center"/>
          </w:tcPr>
          <w:p w14:paraId="51F41E98" w14:textId="7F997E22" w:rsidR="00D71099" w:rsidRPr="00B57DB6" w:rsidRDefault="00D71099" w:rsidP="00D71099">
            <w:pPr>
              <w:rPr>
                <w:b/>
                <w:bCs/>
              </w:rPr>
            </w:pPr>
            <w:r w:rsidRPr="00B57DB6">
              <w:rPr>
                <w:b/>
                <w:bCs/>
              </w:rPr>
              <w:t>Zaštita okoliša</w:t>
            </w:r>
          </w:p>
        </w:tc>
        <w:tc>
          <w:tcPr>
            <w:tcW w:w="1983" w:type="dxa"/>
            <w:gridSpan w:val="2"/>
            <w:vAlign w:val="center"/>
          </w:tcPr>
          <w:p w14:paraId="1D469D2A" w14:textId="24EB529B" w:rsidR="00D71099" w:rsidRPr="00B57DB6" w:rsidRDefault="00D71099" w:rsidP="00D71099">
            <w:pPr>
              <w:jc w:val="center"/>
              <w:rPr>
                <w:bCs/>
              </w:rPr>
            </w:pPr>
            <w:r w:rsidRPr="00B57DB6">
              <w:t>Tekući plan</w:t>
            </w:r>
          </w:p>
        </w:tc>
        <w:tc>
          <w:tcPr>
            <w:tcW w:w="2121" w:type="dxa"/>
            <w:gridSpan w:val="2"/>
            <w:shd w:val="clear" w:color="auto" w:fill="auto"/>
            <w:vAlign w:val="center"/>
          </w:tcPr>
          <w:p w14:paraId="390815F8" w14:textId="36D25C3B" w:rsidR="00D71099" w:rsidRPr="00B57DB6" w:rsidRDefault="00D71099" w:rsidP="00D71099">
            <w:pPr>
              <w:jc w:val="center"/>
            </w:pPr>
            <w:r w:rsidRPr="00B57DB6">
              <w:t xml:space="preserve">Izvršenje </w:t>
            </w:r>
          </w:p>
        </w:tc>
      </w:tr>
      <w:tr w:rsidR="00650C7A" w:rsidRPr="00B57DB6" w14:paraId="71F726F3" w14:textId="77777777" w:rsidTr="00A278B1">
        <w:trPr>
          <w:trHeight w:val="482"/>
          <w:jc w:val="center"/>
        </w:trPr>
        <w:tc>
          <w:tcPr>
            <w:tcW w:w="1413" w:type="dxa"/>
            <w:vMerge/>
            <w:vAlign w:val="center"/>
          </w:tcPr>
          <w:p w14:paraId="545F02B5" w14:textId="77777777" w:rsidR="00D71099" w:rsidRPr="00B57DB6" w:rsidRDefault="00D71099" w:rsidP="00D71099">
            <w:pPr>
              <w:jc w:val="both"/>
              <w:rPr>
                <w:bCs/>
              </w:rPr>
            </w:pPr>
          </w:p>
        </w:tc>
        <w:tc>
          <w:tcPr>
            <w:tcW w:w="3565" w:type="dxa"/>
            <w:gridSpan w:val="5"/>
            <w:vMerge/>
            <w:vAlign w:val="center"/>
          </w:tcPr>
          <w:p w14:paraId="5BF7C8CC" w14:textId="77777777" w:rsidR="00D71099" w:rsidRPr="00B57DB6" w:rsidRDefault="00D71099" w:rsidP="00D71099">
            <w:pPr>
              <w:rPr>
                <w:bCs/>
              </w:rPr>
            </w:pPr>
          </w:p>
        </w:tc>
        <w:tc>
          <w:tcPr>
            <w:tcW w:w="1983" w:type="dxa"/>
            <w:gridSpan w:val="2"/>
            <w:vAlign w:val="center"/>
          </w:tcPr>
          <w:p w14:paraId="4BDF1B4A" w14:textId="6ABAAAF1" w:rsidR="00D71099" w:rsidRPr="00B57DB6" w:rsidRDefault="00D71099" w:rsidP="00D71099">
            <w:pPr>
              <w:jc w:val="right"/>
              <w:rPr>
                <w:b/>
              </w:rPr>
            </w:pPr>
            <w:r w:rsidRPr="00B57DB6">
              <w:rPr>
                <w:b/>
                <w:bCs/>
              </w:rPr>
              <w:t>80.954</w:t>
            </w:r>
          </w:p>
        </w:tc>
        <w:tc>
          <w:tcPr>
            <w:tcW w:w="2121" w:type="dxa"/>
            <w:gridSpan w:val="2"/>
            <w:shd w:val="clear" w:color="auto" w:fill="auto"/>
            <w:vAlign w:val="center"/>
          </w:tcPr>
          <w:p w14:paraId="4926D646" w14:textId="349E7451" w:rsidR="00D71099" w:rsidRPr="00B57DB6" w:rsidRDefault="00D71099" w:rsidP="00D71099">
            <w:pPr>
              <w:jc w:val="right"/>
              <w:rPr>
                <w:b/>
              </w:rPr>
            </w:pPr>
            <w:r w:rsidRPr="00B57DB6">
              <w:rPr>
                <w:b/>
              </w:rPr>
              <w:t>72.907,41</w:t>
            </w:r>
          </w:p>
        </w:tc>
      </w:tr>
      <w:tr w:rsidR="00650C7A" w:rsidRPr="00B57DB6" w14:paraId="67DB8968" w14:textId="77777777" w:rsidTr="00A278B1">
        <w:trPr>
          <w:trHeight w:val="269"/>
          <w:jc w:val="center"/>
        </w:trPr>
        <w:tc>
          <w:tcPr>
            <w:tcW w:w="1413" w:type="dxa"/>
            <w:shd w:val="clear" w:color="auto" w:fill="auto"/>
            <w:vAlign w:val="center"/>
          </w:tcPr>
          <w:p w14:paraId="319E2B38" w14:textId="6AD17194" w:rsidR="00D71099" w:rsidRPr="00B57DB6" w:rsidRDefault="00D71099" w:rsidP="00D71099">
            <w:r w:rsidRPr="00B57DB6">
              <w:t>Izvještaj o postignutim ciljevima</w:t>
            </w:r>
          </w:p>
        </w:tc>
        <w:tc>
          <w:tcPr>
            <w:tcW w:w="7669" w:type="dxa"/>
            <w:gridSpan w:val="9"/>
            <w:shd w:val="clear" w:color="auto" w:fill="auto"/>
            <w:vAlign w:val="center"/>
          </w:tcPr>
          <w:p w14:paraId="79C0394A" w14:textId="77777777" w:rsidR="00D71099" w:rsidRPr="00B57DB6" w:rsidRDefault="00D71099" w:rsidP="00D71099">
            <w:pPr>
              <w:jc w:val="both"/>
            </w:pPr>
            <w:r w:rsidRPr="00B57DB6">
              <w:t>Aktivnost Zaštita okoliša uključuje sredstva za obavljanje poslova higijeničarske službe koja su u 2024. godini izvršena u iznosu od 25.865,00 €, a koja se sukladno sklopljenom ugovoru izvršavaju mjesečno i to u svrhu provođenja aktivnosti sakupljanja i neškodljivog uklanjanje lešina uginulih životinja.</w:t>
            </w:r>
          </w:p>
          <w:p w14:paraId="5E62D646" w14:textId="77777777" w:rsidR="00D71099" w:rsidRPr="00B57DB6" w:rsidRDefault="00D71099" w:rsidP="00D71099">
            <w:pPr>
              <w:jc w:val="both"/>
            </w:pPr>
            <w:r w:rsidRPr="00B57DB6">
              <w:t>Nadalje, u okviru ove aktivnosti osiguravaju se sredstva za poslove skupljanja i zbrinjavanja napuštenih životinja sa područja grada Samobora u skloništu za nezbrinute životinje, a čije izvršenje u 2024. godini iznosi 32.947,41 €.</w:t>
            </w:r>
          </w:p>
          <w:p w14:paraId="10C32827" w14:textId="77777777" w:rsidR="00D71099" w:rsidRPr="00B57DB6" w:rsidRDefault="00D71099" w:rsidP="00D71099">
            <w:pPr>
              <w:jc w:val="both"/>
            </w:pPr>
            <w:r w:rsidRPr="00B57DB6">
              <w:t>Radi realizacije projekta održavanja poljoprivrednog zemljišta, pripreme i sadnje voćnjaka dana je pomoć u iznosu od 3.000,00 € J.U. Park prirode Žumberak-Samoborsko gorje. Subvencija Parku prirode Žumberak Samoborsko gorje realizirana je za projekte i programe za zaštitu biološki vrijednih poljoprivrednih površina i autohtonih sorti voćaka.</w:t>
            </w:r>
          </w:p>
          <w:p w14:paraId="29E82926" w14:textId="77777777" w:rsidR="00D71099" w:rsidRPr="00B57DB6" w:rsidRDefault="00D71099" w:rsidP="00D71099">
            <w:pPr>
              <w:jc w:val="both"/>
            </w:pPr>
            <w:r w:rsidRPr="00B57DB6">
              <w:t xml:space="preserve">Program kontrole populacije napuštenih pasa kroz sufinanciranje sterilizacije i </w:t>
            </w:r>
            <w:proofErr w:type="spellStart"/>
            <w:r w:rsidRPr="00B57DB6">
              <w:t>mikročipiranja</w:t>
            </w:r>
            <w:proofErr w:type="spellEnd"/>
            <w:r w:rsidRPr="00B57DB6">
              <w:t xml:space="preserve"> pasa i mačaka izvršava se sukladno sklopljenim ugovorima sa veterinarskim ambulantama s područja grada Samobora i Veterinarskom stanicom Samobor d.o.o. kontinuirano prema dinamici prijava, a izvršenje iz općih prihoda i primitaka u 2024. godini iznosi 8.641,00 €. Dio sredstava za sterilizaciju pasa u iznosu od 2.254,00 € dobiven je putem Javnog natječaja Zagrebačke županije s kojom je sklopljen Ugovor za 2024. godinu.</w:t>
            </w:r>
          </w:p>
          <w:p w14:paraId="402BB56A" w14:textId="72D9288E" w:rsidR="00D71099" w:rsidRPr="00B57DB6" w:rsidRDefault="00D71099" w:rsidP="00D71099">
            <w:pPr>
              <w:jc w:val="both"/>
            </w:pPr>
            <w:r w:rsidRPr="00B57DB6">
              <w:t>Za mjeru Zaštite i zbrinjavanja životinja kojom se sufinanciraju aktivnosti udruga s područja Samobora koje se bave navedenim djelatnostima sredstva nisu utrošena.</w:t>
            </w:r>
            <w:r w:rsidR="004F1148" w:rsidRPr="00B57DB6">
              <w:t xml:space="preserve"> </w:t>
            </w:r>
            <w:r w:rsidRPr="00B57DB6">
              <w:t>Ukupna sredstva unutar ove aktivnosti realizirana su sa 89,78 % proračunom planiranih.</w:t>
            </w:r>
          </w:p>
        </w:tc>
      </w:tr>
      <w:tr w:rsidR="00650C7A" w:rsidRPr="00B57DB6" w14:paraId="1FFD0F36" w14:textId="77777777" w:rsidTr="00A278B1">
        <w:tblPrEx>
          <w:tblLook w:val="04A0" w:firstRow="1" w:lastRow="0" w:firstColumn="1" w:lastColumn="0" w:noHBand="0" w:noVBand="1"/>
        </w:tblPrEx>
        <w:trPr>
          <w:jc w:val="center"/>
        </w:trPr>
        <w:tc>
          <w:tcPr>
            <w:tcW w:w="1413" w:type="dxa"/>
            <w:shd w:val="clear" w:color="auto" w:fill="auto"/>
            <w:vAlign w:val="center"/>
          </w:tcPr>
          <w:p w14:paraId="6C335C2E" w14:textId="287E40DD" w:rsidR="00D71099" w:rsidRPr="00B57DB6" w:rsidRDefault="00D71099" w:rsidP="00D71099">
            <w:pPr>
              <w:jc w:val="center"/>
              <w:rPr>
                <w:rFonts w:eastAsia="Calibri"/>
                <w:b/>
                <w:bCs/>
              </w:rPr>
            </w:pPr>
            <w:r w:rsidRPr="00B57DB6">
              <w:rPr>
                <w:rFonts w:eastAsia="Calibri"/>
                <w:b/>
              </w:rPr>
              <w:t>Pokazatelj uspješnosti</w:t>
            </w:r>
          </w:p>
        </w:tc>
        <w:tc>
          <w:tcPr>
            <w:tcW w:w="3565" w:type="dxa"/>
            <w:gridSpan w:val="5"/>
            <w:shd w:val="clear" w:color="auto" w:fill="auto"/>
            <w:vAlign w:val="center"/>
          </w:tcPr>
          <w:p w14:paraId="09644527" w14:textId="0B6872A8" w:rsidR="00D71099" w:rsidRPr="00B57DB6" w:rsidRDefault="00D71099" w:rsidP="00D71099">
            <w:pPr>
              <w:jc w:val="center"/>
              <w:rPr>
                <w:rFonts w:eastAsia="Calibri"/>
                <w:b/>
                <w:bCs/>
              </w:rPr>
            </w:pPr>
            <w:r w:rsidRPr="00B57DB6">
              <w:rPr>
                <w:rFonts w:eastAsia="Calibri"/>
                <w:b/>
              </w:rPr>
              <w:t>Definicija</w:t>
            </w:r>
          </w:p>
        </w:tc>
        <w:tc>
          <w:tcPr>
            <w:tcW w:w="1407" w:type="dxa"/>
            <w:shd w:val="clear" w:color="auto" w:fill="auto"/>
            <w:vAlign w:val="center"/>
          </w:tcPr>
          <w:p w14:paraId="66BDA722" w14:textId="38733633" w:rsidR="00D71099" w:rsidRPr="00B57DB6" w:rsidRDefault="00D71099" w:rsidP="00D71099">
            <w:pPr>
              <w:keepNext/>
              <w:jc w:val="center"/>
              <w:outlineLvl w:val="6"/>
              <w:rPr>
                <w:b/>
                <w:bCs/>
              </w:rPr>
            </w:pPr>
            <w:r w:rsidRPr="00B57DB6">
              <w:rPr>
                <w:b/>
              </w:rPr>
              <w:t>Jedinica</w:t>
            </w:r>
          </w:p>
        </w:tc>
        <w:tc>
          <w:tcPr>
            <w:tcW w:w="1276" w:type="dxa"/>
            <w:gridSpan w:val="2"/>
            <w:shd w:val="clear" w:color="auto" w:fill="auto"/>
            <w:vAlign w:val="center"/>
          </w:tcPr>
          <w:p w14:paraId="14C1A583" w14:textId="248916DF" w:rsidR="00D71099" w:rsidRPr="00B57DB6" w:rsidRDefault="00D71099" w:rsidP="00D71099">
            <w:pPr>
              <w:jc w:val="center"/>
              <w:rPr>
                <w:rFonts w:eastAsia="Calibri"/>
                <w:b/>
                <w:bCs/>
              </w:rPr>
            </w:pPr>
            <w:r w:rsidRPr="00B57DB6">
              <w:rPr>
                <w:b/>
              </w:rPr>
              <w:t>Ciljana vrijednost</w:t>
            </w:r>
          </w:p>
        </w:tc>
        <w:tc>
          <w:tcPr>
            <w:tcW w:w="1421" w:type="dxa"/>
            <w:shd w:val="clear" w:color="auto" w:fill="auto"/>
            <w:vAlign w:val="center"/>
          </w:tcPr>
          <w:p w14:paraId="63F7441E" w14:textId="22C7527D" w:rsidR="00D71099" w:rsidRPr="00B57DB6" w:rsidRDefault="00D71099" w:rsidP="00D71099">
            <w:pPr>
              <w:keepNext/>
              <w:jc w:val="center"/>
              <w:outlineLvl w:val="6"/>
              <w:rPr>
                <w:b/>
                <w:bCs/>
              </w:rPr>
            </w:pPr>
            <w:r w:rsidRPr="00B57DB6">
              <w:rPr>
                <w:b/>
              </w:rPr>
              <w:t>Ostvareno</w:t>
            </w:r>
          </w:p>
        </w:tc>
      </w:tr>
      <w:tr w:rsidR="00650C7A" w:rsidRPr="00B57DB6" w14:paraId="7DC09BCC" w14:textId="77777777" w:rsidTr="00A278B1">
        <w:tblPrEx>
          <w:tblLook w:val="04A0" w:firstRow="1" w:lastRow="0" w:firstColumn="1" w:lastColumn="0" w:noHBand="0" w:noVBand="1"/>
        </w:tblPrEx>
        <w:trPr>
          <w:jc w:val="center"/>
        </w:trPr>
        <w:tc>
          <w:tcPr>
            <w:tcW w:w="1413" w:type="dxa"/>
            <w:shd w:val="clear" w:color="auto" w:fill="auto"/>
            <w:vAlign w:val="center"/>
          </w:tcPr>
          <w:p w14:paraId="4A3D5C10" w14:textId="46E56C62" w:rsidR="00D71099" w:rsidRPr="00B57DB6" w:rsidRDefault="00D71099" w:rsidP="00D71099">
            <w:pPr>
              <w:rPr>
                <w:rFonts w:eastAsia="Calibri"/>
              </w:rPr>
            </w:pPr>
            <w:r w:rsidRPr="00B57DB6">
              <w:rPr>
                <w:rFonts w:eastAsia="Calibri"/>
              </w:rPr>
              <w:t xml:space="preserve">Prevencija širenja </w:t>
            </w:r>
            <w:r w:rsidRPr="00B57DB6">
              <w:rPr>
                <w:rFonts w:eastAsia="Calibri"/>
              </w:rPr>
              <w:lastRenderedPageBreak/>
              <w:t xml:space="preserve">zaraznih bolesti </w:t>
            </w:r>
          </w:p>
        </w:tc>
        <w:tc>
          <w:tcPr>
            <w:tcW w:w="3565" w:type="dxa"/>
            <w:gridSpan w:val="5"/>
            <w:shd w:val="clear" w:color="auto" w:fill="auto"/>
            <w:vAlign w:val="center"/>
          </w:tcPr>
          <w:p w14:paraId="2F01BCA9" w14:textId="290A74F5" w:rsidR="00D71099" w:rsidRPr="00B57DB6" w:rsidRDefault="00D71099" w:rsidP="00D71099">
            <w:pPr>
              <w:rPr>
                <w:rFonts w:eastAsia="Calibri"/>
              </w:rPr>
            </w:pPr>
            <w:r w:rsidRPr="00B57DB6">
              <w:rPr>
                <w:rFonts w:eastAsia="Calibri"/>
              </w:rPr>
              <w:lastRenderedPageBreak/>
              <w:t xml:space="preserve">Subvencioniranjem higijeničarskih mjera uspješno se prevenira širenje zaraznih bolesti </w:t>
            </w:r>
            <w:r w:rsidRPr="00B57DB6">
              <w:rPr>
                <w:rFonts w:eastAsia="Calibri"/>
              </w:rPr>
              <w:lastRenderedPageBreak/>
              <w:t>lešinama uginulih životinja na stanovništvo kao i životinje na području grada Samobora. Nije zabilježen niti jedan slučaj širenja neke zarazne bolesti koju prenose životinje.</w:t>
            </w:r>
          </w:p>
        </w:tc>
        <w:tc>
          <w:tcPr>
            <w:tcW w:w="1407" w:type="dxa"/>
            <w:shd w:val="clear" w:color="auto" w:fill="auto"/>
            <w:vAlign w:val="center"/>
          </w:tcPr>
          <w:p w14:paraId="70AF79FB" w14:textId="528789BD" w:rsidR="00D71099" w:rsidRPr="00B57DB6" w:rsidRDefault="00D71099" w:rsidP="00D71099">
            <w:pPr>
              <w:jc w:val="center"/>
              <w:rPr>
                <w:rFonts w:eastAsia="Calibri"/>
              </w:rPr>
            </w:pPr>
            <w:r w:rsidRPr="00B57DB6">
              <w:rPr>
                <w:rFonts w:eastAsia="Calibri"/>
              </w:rPr>
              <w:lastRenderedPageBreak/>
              <w:t>Postotni udio</w:t>
            </w:r>
          </w:p>
        </w:tc>
        <w:tc>
          <w:tcPr>
            <w:tcW w:w="1276" w:type="dxa"/>
            <w:gridSpan w:val="2"/>
            <w:shd w:val="clear" w:color="auto" w:fill="auto"/>
            <w:vAlign w:val="center"/>
          </w:tcPr>
          <w:p w14:paraId="16E7832E" w14:textId="28C231F5" w:rsidR="00D71099" w:rsidRPr="00B57DB6" w:rsidRDefault="00D71099" w:rsidP="00D71099">
            <w:pPr>
              <w:jc w:val="center"/>
              <w:rPr>
                <w:rFonts w:eastAsia="Calibri"/>
              </w:rPr>
            </w:pPr>
            <w:r w:rsidRPr="00B57DB6">
              <w:rPr>
                <w:rFonts w:eastAsia="Calibri"/>
              </w:rPr>
              <w:t>100</w:t>
            </w:r>
          </w:p>
        </w:tc>
        <w:tc>
          <w:tcPr>
            <w:tcW w:w="1421" w:type="dxa"/>
            <w:shd w:val="clear" w:color="auto" w:fill="auto"/>
            <w:vAlign w:val="center"/>
          </w:tcPr>
          <w:p w14:paraId="4AA02BE4" w14:textId="44FD5B99" w:rsidR="00D71099" w:rsidRPr="00B57DB6" w:rsidRDefault="00D71099" w:rsidP="00D71099">
            <w:pPr>
              <w:ind w:right="-135"/>
              <w:jc w:val="center"/>
              <w:rPr>
                <w:rFonts w:eastAsia="Calibri"/>
              </w:rPr>
            </w:pPr>
            <w:r w:rsidRPr="00B57DB6">
              <w:rPr>
                <w:rFonts w:eastAsia="Calibri"/>
              </w:rPr>
              <w:t>100</w:t>
            </w:r>
          </w:p>
        </w:tc>
      </w:tr>
      <w:tr w:rsidR="00650C7A" w:rsidRPr="00B57DB6" w14:paraId="3B79ED57" w14:textId="77777777" w:rsidTr="00A278B1">
        <w:trPr>
          <w:trHeight w:val="255"/>
          <w:jc w:val="center"/>
        </w:trPr>
        <w:tc>
          <w:tcPr>
            <w:tcW w:w="1413" w:type="dxa"/>
            <w:vMerge w:val="restart"/>
            <w:shd w:val="clear" w:color="auto" w:fill="auto"/>
            <w:vAlign w:val="center"/>
          </w:tcPr>
          <w:p w14:paraId="6125D65F" w14:textId="57D6B36F" w:rsidR="00031D3C" w:rsidRPr="00B57DB6" w:rsidRDefault="00D71099" w:rsidP="00031D3C">
            <w:pPr>
              <w:jc w:val="both"/>
              <w:rPr>
                <w:b/>
                <w:bCs/>
              </w:rPr>
            </w:pPr>
            <w:r w:rsidRPr="00B57DB6">
              <w:rPr>
                <w:b/>
                <w:bCs/>
              </w:rPr>
              <w:t>Aktivnost</w:t>
            </w:r>
          </w:p>
        </w:tc>
        <w:tc>
          <w:tcPr>
            <w:tcW w:w="3565" w:type="dxa"/>
            <w:gridSpan w:val="5"/>
            <w:vMerge w:val="restart"/>
            <w:shd w:val="clear" w:color="auto" w:fill="auto"/>
            <w:vAlign w:val="center"/>
          </w:tcPr>
          <w:p w14:paraId="039DDEB2" w14:textId="04AB772C" w:rsidR="00D71099" w:rsidRPr="00B57DB6" w:rsidRDefault="00D71099" w:rsidP="00D71099">
            <w:pPr>
              <w:rPr>
                <w:b/>
                <w:bCs/>
              </w:rPr>
            </w:pPr>
            <w:r w:rsidRPr="00B57DB6">
              <w:rPr>
                <w:b/>
                <w:bCs/>
              </w:rPr>
              <w:t>Razvoj poljoprivrede</w:t>
            </w:r>
          </w:p>
        </w:tc>
        <w:tc>
          <w:tcPr>
            <w:tcW w:w="1983" w:type="dxa"/>
            <w:gridSpan w:val="2"/>
            <w:vAlign w:val="center"/>
          </w:tcPr>
          <w:p w14:paraId="5A750085" w14:textId="5936E91B" w:rsidR="00D71099" w:rsidRPr="00B57DB6" w:rsidRDefault="00D71099" w:rsidP="00D71099">
            <w:pPr>
              <w:jc w:val="center"/>
            </w:pPr>
            <w:r w:rsidRPr="00B57DB6">
              <w:t>Tekući plan</w:t>
            </w:r>
          </w:p>
        </w:tc>
        <w:tc>
          <w:tcPr>
            <w:tcW w:w="2121" w:type="dxa"/>
            <w:gridSpan w:val="2"/>
            <w:shd w:val="clear" w:color="auto" w:fill="auto"/>
            <w:vAlign w:val="center"/>
          </w:tcPr>
          <w:p w14:paraId="55A1CE73" w14:textId="6226346B" w:rsidR="00D71099" w:rsidRPr="00B57DB6" w:rsidRDefault="00D71099" w:rsidP="00D71099">
            <w:pPr>
              <w:jc w:val="center"/>
            </w:pPr>
            <w:r w:rsidRPr="00B57DB6">
              <w:t xml:space="preserve">Izvršenje </w:t>
            </w:r>
          </w:p>
        </w:tc>
      </w:tr>
      <w:tr w:rsidR="00650C7A" w:rsidRPr="00B57DB6" w14:paraId="3AD72120" w14:textId="77777777" w:rsidTr="00A278B1">
        <w:trPr>
          <w:trHeight w:val="482"/>
          <w:jc w:val="center"/>
        </w:trPr>
        <w:tc>
          <w:tcPr>
            <w:tcW w:w="1413" w:type="dxa"/>
            <w:vMerge/>
            <w:vAlign w:val="center"/>
          </w:tcPr>
          <w:p w14:paraId="4F92FB18" w14:textId="77777777" w:rsidR="00D71099" w:rsidRPr="00B57DB6" w:rsidRDefault="00D71099" w:rsidP="00D71099">
            <w:pPr>
              <w:jc w:val="both"/>
              <w:rPr>
                <w:b/>
                <w:bCs/>
              </w:rPr>
            </w:pPr>
          </w:p>
        </w:tc>
        <w:tc>
          <w:tcPr>
            <w:tcW w:w="3565" w:type="dxa"/>
            <w:gridSpan w:val="5"/>
            <w:vMerge/>
            <w:vAlign w:val="center"/>
          </w:tcPr>
          <w:p w14:paraId="54B7B56A" w14:textId="77777777" w:rsidR="00D71099" w:rsidRPr="00B57DB6" w:rsidRDefault="00D71099" w:rsidP="00D71099">
            <w:pPr>
              <w:rPr>
                <w:b/>
                <w:bCs/>
              </w:rPr>
            </w:pPr>
          </w:p>
        </w:tc>
        <w:tc>
          <w:tcPr>
            <w:tcW w:w="1983" w:type="dxa"/>
            <w:gridSpan w:val="2"/>
            <w:vAlign w:val="center"/>
          </w:tcPr>
          <w:p w14:paraId="26B77A5A" w14:textId="530D1251" w:rsidR="00D71099" w:rsidRPr="00B57DB6" w:rsidRDefault="00D71099" w:rsidP="00D71099">
            <w:pPr>
              <w:jc w:val="right"/>
              <w:rPr>
                <w:b/>
                <w:bCs/>
              </w:rPr>
            </w:pPr>
            <w:r w:rsidRPr="00B57DB6">
              <w:rPr>
                <w:b/>
                <w:bCs/>
              </w:rPr>
              <w:t>195.400</w:t>
            </w:r>
          </w:p>
        </w:tc>
        <w:tc>
          <w:tcPr>
            <w:tcW w:w="2121" w:type="dxa"/>
            <w:gridSpan w:val="2"/>
            <w:shd w:val="clear" w:color="auto" w:fill="auto"/>
            <w:vAlign w:val="center"/>
          </w:tcPr>
          <w:p w14:paraId="67DD962D" w14:textId="739EFDDA" w:rsidR="00D71099" w:rsidRPr="00B57DB6" w:rsidRDefault="00D71099" w:rsidP="00D71099">
            <w:pPr>
              <w:jc w:val="right"/>
              <w:rPr>
                <w:b/>
                <w:bCs/>
              </w:rPr>
            </w:pPr>
            <w:r w:rsidRPr="00B57DB6">
              <w:rPr>
                <w:b/>
                <w:bCs/>
              </w:rPr>
              <w:t>175.026,32</w:t>
            </w:r>
          </w:p>
        </w:tc>
      </w:tr>
      <w:tr w:rsidR="00650C7A" w:rsidRPr="00B57DB6" w14:paraId="2081B7EF" w14:textId="77777777" w:rsidTr="00A278B1">
        <w:trPr>
          <w:trHeight w:val="488"/>
          <w:jc w:val="center"/>
        </w:trPr>
        <w:tc>
          <w:tcPr>
            <w:tcW w:w="1413" w:type="dxa"/>
            <w:shd w:val="clear" w:color="auto" w:fill="auto"/>
            <w:vAlign w:val="center"/>
          </w:tcPr>
          <w:p w14:paraId="563D5921" w14:textId="77777777" w:rsidR="00031D3C" w:rsidRPr="00B57DB6" w:rsidRDefault="00031D3C" w:rsidP="00031D3C">
            <w:r w:rsidRPr="00B57DB6">
              <w:t>Izvještaj o postignutim ciljevima</w:t>
            </w:r>
          </w:p>
        </w:tc>
        <w:tc>
          <w:tcPr>
            <w:tcW w:w="7669" w:type="dxa"/>
            <w:gridSpan w:val="9"/>
            <w:shd w:val="clear" w:color="auto" w:fill="auto"/>
            <w:vAlign w:val="center"/>
          </w:tcPr>
          <w:p w14:paraId="5E42136A" w14:textId="77777777" w:rsidR="00031D3C" w:rsidRPr="00B57DB6" w:rsidRDefault="00031D3C" w:rsidP="00031D3C">
            <w:pPr>
              <w:jc w:val="both"/>
            </w:pPr>
            <w:r w:rsidRPr="00B57DB6">
              <w:t>Intelektualne usluge za razvoj poljoprivrede i lovstva realizirane su u iznosu od 1.050,00 €, a obuhvaćaju izradu i provedbu programa zaštite divljači grada Samobora.</w:t>
            </w:r>
          </w:p>
          <w:p w14:paraId="27EFC3A5" w14:textId="77777777" w:rsidR="00031D3C" w:rsidRPr="00B57DB6" w:rsidRDefault="00031D3C" w:rsidP="00031D3C">
            <w:pPr>
              <w:jc w:val="both"/>
            </w:pPr>
            <w:r w:rsidRPr="00B57DB6">
              <w:t xml:space="preserve">Subvencije za razvoj poljoprivrede za trgovačka društva i zadruge izvršene su u iznosu od 9.246,00 €, a sredstva su namijenjena za sufinanciranje dijela putnih troškova veterinarskih usluga u brdskom dijelu Samobora te za troškove umjetnog </w:t>
            </w:r>
            <w:proofErr w:type="spellStart"/>
            <w:r w:rsidRPr="00B57DB6">
              <w:t>osjemenjivanja</w:t>
            </w:r>
            <w:proofErr w:type="spellEnd"/>
            <w:r w:rsidRPr="00B57DB6">
              <w:t xml:space="preserve"> životinja od strane ovlaštene veterinarske organizacije.</w:t>
            </w:r>
          </w:p>
          <w:p w14:paraId="34314744" w14:textId="77777777" w:rsidR="00031D3C" w:rsidRPr="00B57DB6" w:rsidRDefault="00031D3C" w:rsidP="00031D3C">
            <w:pPr>
              <w:jc w:val="both"/>
            </w:pPr>
            <w:r w:rsidRPr="00B57DB6">
              <w:t>Subvencije za razvoj poljoprivrede namijenjene poljoprivrednicima i obrtnicima izvršene su u iznosu od 46.868,35 €. Sredstva su namijenjena za potpore u stočarskoj i biljnoj proizvodnji, za kapitalne investicije pri adaptaciji, izgradnji, opremanju i legalizaciji farmi i drugih poljoprivrednih objekata, za sufinanciranje nabave trajnih sadnica i plastenika, a dodjeljuju se obiteljskim poljoprivrednim gospodarstvima s područja grada Samobora.</w:t>
            </w:r>
          </w:p>
          <w:p w14:paraId="6187C9A0" w14:textId="77777777" w:rsidR="00031D3C" w:rsidRPr="00B57DB6" w:rsidRDefault="00031D3C" w:rsidP="00031D3C">
            <w:pPr>
              <w:jc w:val="both"/>
            </w:pPr>
            <w:r w:rsidRPr="00B57DB6">
              <w:t>Subvencije za ruralni razvoj izvršene su u ukupnom iznosu od 86.959,26 € za sufinanciranje nabave opreme i strojeva, nabavu umjetnog gnojiva i sjemenskog krumpira, zakupa dijela troška prodajnog mjesta na Samoborskoj tržnici te ostale potpore u manjoj mjeri.</w:t>
            </w:r>
          </w:p>
          <w:p w14:paraId="314EFBBB" w14:textId="77777777" w:rsidR="00031D3C" w:rsidRPr="00B57DB6" w:rsidRDefault="00031D3C" w:rsidP="00031D3C">
            <w:pPr>
              <w:jc w:val="both"/>
            </w:pPr>
            <w:r w:rsidRPr="00B57DB6">
              <w:t xml:space="preserve">Također, u okviru ove aktivnosti nalazi se i mjera poticanja razvoja lovstva putem niza različitih </w:t>
            </w:r>
            <w:proofErr w:type="spellStart"/>
            <w:r w:rsidRPr="00B57DB6">
              <w:t>podmjera</w:t>
            </w:r>
            <w:proofErr w:type="spellEnd"/>
            <w:r w:rsidRPr="00B57DB6">
              <w:t>, a sredstva u ovom izvještajnom razdoblju utrošena su u ukupnom iznosu od 23.752,71 €.</w:t>
            </w:r>
          </w:p>
          <w:p w14:paraId="7B8E633B" w14:textId="3E1C1165" w:rsidR="00031D3C" w:rsidRPr="00B57DB6" w:rsidRDefault="00031D3C" w:rsidP="00031D3C">
            <w:pPr>
              <w:pStyle w:val="Odlomakpopisa"/>
              <w:ind w:left="15"/>
              <w:jc w:val="both"/>
            </w:pPr>
            <w:r w:rsidRPr="00B57DB6">
              <w:t>Mjera Poticanja razvoja poljoprivrede namijenjena udrugama realizirana je u iznosu od 5.150,00 €.</w:t>
            </w:r>
          </w:p>
        </w:tc>
      </w:tr>
      <w:tr w:rsidR="00650C7A" w:rsidRPr="00B57DB6" w14:paraId="08CDC33B" w14:textId="77777777" w:rsidTr="00A278B1">
        <w:tblPrEx>
          <w:tblLook w:val="04A0" w:firstRow="1" w:lastRow="0" w:firstColumn="1" w:lastColumn="0" w:noHBand="0" w:noVBand="1"/>
        </w:tblPrEx>
        <w:trPr>
          <w:jc w:val="center"/>
        </w:trPr>
        <w:tc>
          <w:tcPr>
            <w:tcW w:w="1413" w:type="dxa"/>
            <w:shd w:val="clear" w:color="auto" w:fill="auto"/>
            <w:vAlign w:val="center"/>
          </w:tcPr>
          <w:p w14:paraId="04A538C5" w14:textId="39405494" w:rsidR="00D71099" w:rsidRPr="00B57DB6" w:rsidRDefault="00D71099" w:rsidP="00D71099">
            <w:pPr>
              <w:jc w:val="center"/>
              <w:rPr>
                <w:rFonts w:eastAsia="Calibri"/>
                <w:b/>
              </w:rPr>
            </w:pPr>
            <w:r w:rsidRPr="00B57DB6">
              <w:rPr>
                <w:rFonts w:eastAsia="Calibri"/>
                <w:b/>
              </w:rPr>
              <w:t>Pokazatelj uspješnosti</w:t>
            </w:r>
          </w:p>
        </w:tc>
        <w:tc>
          <w:tcPr>
            <w:tcW w:w="3565" w:type="dxa"/>
            <w:gridSpan w:val="5"/>
            <w:shd w:val="clear" w:color="auto" w:fill="auto"/>
            <w:vAlign w:val="center"/>
          </w:tcPr>
          <w:p w14:paraId="517F7F49" w14:textId="454883AF" w:rsidR="00D71099" w:rsidRPr="00B57DB6" w:rsidRDefault="00D71099" w:rsidP="00D71099">
            <w:pPr>
              <w:jc w:val="center"/>
              <w:rPr>
                <w:rFonts w:eastAsia="Calibri"/>
                <w:b/>
              </w:rPr>
            </w:pPr>
            <w:r w:rsidRPr="00B57DB6">
              <w:rPr>
                <w:rFonts w:eastAsia="Calibri"/>
                <w:b/>
              </w:rPr>
              <w:t>Definicija</w:t>
            </w:r>
          </w:p>
        </w:tc>
        <w:tc>
          <w:tcPr>
            <w:tcW w:w="1407" w:type="dxa"/>
            <w:shd w:val="clear" w:color="auto" w:fill="auto"/>
            <w:vAlign w:val="center"/>
          </w:tcPr>
          <w:p w14:paraId="2342E352" w14:textId="6DF216C4" w:rsidR="00D71099" w:rsidRPr="00B57DB6" w:rsidRDefault="00D71099" w:rsidP="00D71099">
            <w:pPr>
              <w:keepNext/>
              <w:jc w:val="center"/>
              <w:outlineLvl w:val="6"/>
              <w:rPr>
                <w:b/>
              </w:rPr>
            </w:pPr>
            <w:r w:rsidRPr="00B57DB6">
              <w:rPr>
                <w:b/>
              </w:rPr>
              <w:t>Jedinica</w:t>
            </w:r>
          </w:p>
        </w:tc>
        <w:tc>
          <w:tcPr>
            <w:tcW w:w="1276" w:type="dxa"/>
            <w:gridSpan w:val="2"/>
            <w:shd w:val="clear" w:color="auto" w:fill="auto"/>
            <w:vAlign w:val="center"/>
          </w:tcPr>
          <w:p w14:paraId="5817856C" w14:textId="3B426CA6" w:rsidR="00D71099" w:rsidRPr="00B57DB6" w:rsidRDefault="00D71099" w:rsidP="00D71099">
            <w:pPr>
              <w:jc w:val="center"/>
              <w:rPr>
                <w:rFonts w:eastAsia="Calibri"/>
                <w:b/>
              </w:rPr>
            </w:pPr>
            <w:r w:rsidRPr="00B57DB6">
              <w:rPr>
                <w:b/>
              </w:rPr>
              <w:t>Ciljana vrijednost</w:t>
            </w:r>
          </w:p>
        </w:tc>
        <w:tc>
          <w:tcPr>
            <w:tcW w:w="1421" w:type="dxa"/>
            <w:shd w:val="clear" w:color="auto" w:fill="auto"/>
            <w:vAlign w:val="center"/>
          </w:tcPr>
          <w:p w14:paraId="196668C3" w14:textId="35FAFE7A" w:rsidR="00D71099" w:rsidRPr="00B57DB6" w:rsidRDefault="00D71099" w:rsidP="00D71099">
            <w:pPr>
              <w:keepNext/>
              <w:jc w:val="center"/>
              <w:outlineLvl w:val="6"/>
              <w:rPr>
                <w:b/>
              </w:rPr>
            </w:pPr>
            <w:r w:rsidRPr="00B57DB6">
              <w:rPr>
                <w:b/>
              </w:rPr>
              <w:t>Ostvareno</w:t>
            </w:r>
          </w:p>
        </w:tc>
      </w:tr>
      <w:tr w:rsidR="00650C7A" w:rsidRPr="00B57DB6" w14:paraId="7FE83CC8" w14:textId="77777777" w:rsidTr="00A278B1">
        <w:tblPrEx>
          <w:tblLook w:val="04A0" w:firstRow="1" w:lastRow="0" w:firstColumn="1" w:lastColumn="0" w:noHBand="0" w:noVBand="1"/>
        </w:tblPrEx>
        <w:trPr>
          <w:jc w:val="center"/>
        </w:trPr>
        <w:tc>
          <w:tcPr>
            <w:tcW w:w="1413" w:type="dxa"/>
            <w:shd w:val="clear" w:color="auto" w:fill="auto"/>
            <w:vAlign w:val="center"/>
          </w:tcPr>
          <w:p w14:paraId="58C75F5C" w14:textId="3E0CCFAC" w:rsidR="00D71099" w:rsidRPr="00B57DB6" w:rsidRDefault="00D71099" w:rsidP="00D71099">
            <w:pPr>
              <w:rPr>
                <w:rFonts w:eastAsia="Calibri"/>
              </w:rPr>
            </w:pPr>
            <w:r w:rsidRPr="00B57DB6">
              <w:t xml:space="preserve">Broj dodijeljenih potpora </w:t>
            </w:r>
            <w:proofErr w:type="spellStart"/>
            <w:r w:rsidRPr="00B57DB6">
              <w:t>poljoprivre-dnicima</w:t>
            </w:r>
            <w:proofErr w:type="spellEnd"/>
          </w:p>
        </w:tc>
        <w:tc>
          <w:tcPr>
            <w:tcW w:w="3565" w:type="dxa"/>
            <w:gridSpan w:val="5"/>
            <w:shd w:val="clear" w:color="auto" w:fill="auto"/>
            <w:vAlign w:val="center"/>
          </w:tcPr>
          <w:p w14:paraId="73A23DB6" w14:textId="2101F56F" w:rsidR="00D71099" w:rsidRPr="00B57DB6" w:rsidRDefault="00D71099" w:rsidP="00D71099">
            <w:pPr>
              <w:rPr>
                <w:rFonts w:eastAsia="Calibri"/>
              </w:rPr>
            </w:pPr>
            <w:r w:rsidRPr="00B57DB6">
              <w:t>Broj dodijeljenih potpora poljoprivrednicima za razvoj poljoprivrede (akt. 12.3. Subvencije poduzetnicima i poljoprivrednicima, PPGS)</w:t>
            </w:r>
          </w:p>
        </w:tc>
        <w:tc>
          <w:tcPr>
            <w:tcW w:w="1407" w:type="dxa"/>
            <w:shd w:val="clear" w:color="auto" w:fill="auto"/>
            <w:vAlign w:val="center"/>
          </w:tcPr>
          <w:p w14:paraId="32266189" w14:textId="7AE0D9D8" w:rsidR="00D71099" w:rsidRPr="00B57DB6" w:rsidRDefault="00D71099" w:rsidP="00D71099">
            <w:pPr>
              <w:jc w:val="center"/>
              <w:rPr>
                <w:rFonts w:eastAsia="Calibri"/>
              </w:rPr>
            </w:pPr>
            <w:r w:rsidRPr="00B57DB6">
              <w:rPr>
                <w:rFonts w:eastAsia="Calibri"/>
              </w:rPr>
              <w:t>Broj</w:t>
            </w:r>
          </w:p>
        </w:tc>
        <w:tc>
          <w:tcPr>
            <w:tcW w:w="1276" w:type="dxa"/>
            <w:gridSpan w:val="2"/>
            <w:shd w:val="clear" w:color="auto" w:fill="auto"/>
            <w:vAlign w:val="center"/>
          </w:tcPr>
          <w:p w14:paraId="05788656" w14:textId="15A33E46" w:rsidR="00D71099" w:rsidRPr="00B57DB6" w:rsidRDefault="00D71099" w:rsidP="00D71099">
            <w:pPr>
              <w:jc w:val="center"/>
              <w:rPr>
                <w:rFonts w:eastAsia="Calibri"/>
              </w:rPr>
            </w:pPr>
            <w:r w:rsidRPr="00B57DB6">
              <w:t>300</w:t>
            </w:r>
          </w:p>
        </w:tc>
        <w:tc>
          <w:tcPr>
            <w:tcW w:w="1421" w:type="dxa"/>
            <w:shd w:val="clear" w:color="auto" w:fill="auto"/>
            <w:vAlign w:val="center"/>
          </w:tcPr>
          <w:p w14:paraId="7BC6423E" w14:textId="2765D730" w:rsidR="00D71099" w:rsidRPr="00B57DB6" w:rsidRDefault="00D71099" w:rsidP="00D71099">
            <w:pPr>
              <w:ind w:right="-135"/>
              <w:jc w:val="center"/>
              <w:rPr>
                <w:rFonts w:eastAsia="Calibri"/>
              </w:rPr>
            </w:pPr>
            <w:r w:rsidRPr="00B57DB6">
              <w:t>280</w:t>
            </w:r>
          </w:p>
        </w:tc>
      </w:tr>
      <w:tr w:rsidR="00650C7A" w:rsidRPr="00B57DB6" w14:paraId="59DDA0B0" w14:textId="77777777" w:rsidTr="00A278B1">
        <w:trPr>
          <w:trHeight w:val="255"/>
          <w:jc w:val="center"/>
        </w:trPr>
        <w:tc>
          <w:tcPr>
            <w:tcW w:w="1413" w:type="dxa"/>
            <w:vMerge w:val="restart"/>
            <w:shd w:val="clear" w:color="auto" w:fill="auto"/>
            <w:vAlign w:val="center"/>
          </w:tcPr>
          <w:p w14:paraId="0B70B307" w14:textId="7B8DFAAE" w:rsidR="00607C0D" w:rsidRPr="00B57DB6" w:rsidRDefault="00607C0D" w:rsidP="00607C0D">
            <w:pPr>
              <w:jc w:val="both"/>
              <w:rPr>
                <w:b/>
              </w:rPr>
            </w:pPr>
            <w:bookmarkStart w:id="35" w:name="_Hlk79672635"/>
            <w:r w:rsidRPr="00B57DB6">
              <w:rPr>
                <w:b/>
                <w:bCs/>
              </w:rPr>
              <w:t>Aktivnost</w:t>
            </w:r>
          </w:p>
        </w:tc>
        <w:tc>
          <w:tcPr>
            <w:tcW w:w="3565" w:type="dxa"/>
            <w:gridSpan w:val="5"/>
            <w:vMerge w:val="restart"/>
            <w:shd w:val="clear" w:color="auto" w:fill="auto"/>
            <w:vAlign w:val="center"/>
          </w:tcPr>
          <w:p w14:paraId="7D90DC72" w14:textId="1BF8AA31" w:rsidR="00607C0D" w:rsidRPr="00B57DB6" w:rsidRDefault="00607C0D" w:rsidP="00607C0D">
            <w:pPr>
              <w:rPr>
                <w:b/>
              </w:rPr>
            </w:pPr>
            <w:r w:rsidRPr="00B57DB6">
              <w:rPr>
                <w:b/>
                <w:bCs/>
              </w:rPr>
              <w:t>Otklanjanje posljedica prirodnih nepogoda</w:t>
            </w:r>
          </w:p>
        </w:tc>
        <w:tc>
          <w:tcPr>
            <w:tcW w:w="1983" w:type="dxa"/>
            <w:gridSpan w:val="2"/>
            <w:vAlign w:val="center"/>
          </w:tcPr>
          <w:p w14:paraId="3965F780" w14:textId="4C9010AA" w:rsidR="00607C0D" w:rsidRPr="00B57DB6" w:rsidRDefault="00607C0D" w:rsidP="00607C0D">
            <w:pPr>
              <w:jc w:val="center"/>
            </w:pPr>
            <w:r w:rsidRPr="00B57DB6">
              <w:t>Tekući plan</w:t>
            </w:r>
          </w:p>
        </w:tc>
        <w:tc>
          <w:tcPr>
            <w:tcW w:w="2121" w:type="dxa"/>
            <w:gridSpan w:val="2"/>
            <w:shd w:val="clear" w:color="auto" w:fill="auto"/>
            <w:vAlign w:val="center"/>
          </w:tcPr>
          <w:p w14:paraId="17D4CD88" w14:textId="103D628B" w:rsidR="00607C0D" w:rsidRPr="00B57DB6" w:rsidRDefault="00607C0D" w:rsidP="00607C0D">
            <w:pPr>
              <w:jc w:val="center"/>
            </w:pPr>
            <w:r w:rsidRPr="00B57DB6">
              <w:t xml:space="preserve">Izvršenje </w:t>
            </w:r>
          </w:p>
        </w:tc>
      </w:tr>
      <w:tr w:rsidR="00650C7A" w:rsidRPr="00B57DB6" w14:paraId="1189E0E7" w14:textId="77777777" w:rsidTr="00A278B1">
        <w:trPr>
          <w:trHeight w:val="482"/>
          <w:jc w:val="center"/>
        </w:trPr>
        <w:tc>
          <w:tcPr>
            <w:tcW w:w="1413" w:type="dxa"/>
            <w:vMerge/>
            <w:vAlign w:val="center"/>
          </w:tcPr>
          <w:p w14:paraId="266A6851" w14:textId="77777777" w:rsidR="00607C0D" w:rsidRPr="00B57DB6" w:rsidRDefault="00607C0D" w:rsidP="00607C0D">
            <w:pPr>
              <w:jc w:val="both"/>
              <w:rPr>
                <w:bCs/>
              </w:rPr>
            </w:pPr>
          </w:p>
        </w:tc>
        <w:tc>
          <w:tcPr>
            <w:tcW w:w="3565" w:type="dxa"/>
            <w:gridSpan w:val="5"/>
            <w:vMerge/>
            <w:vAlign w:val="center"/>
          </w:tcPr>
          <w:p w14:paraId="5B309FE0" w14:textId="77777777" w:rsidR="00607C0D" w:rsidRPr="00B57DB6" w:rsidRDefault="00607C0D" w:rsidP="00607C0D">
            <w:pPr>
              <w:rPr>
                <w:bCs/>
              </w:rPr>
            </w:pPr>
          </w:p>
        </w:tc>
        <w:tc>
          <w:tcPr>
            <w:tcW w:w="1983" w:type="dxa"/>
            <w:gridSpan w:val="2"/>
            <w:vAlign w:val="center"/>
          </w:tcPr>
          <w:p w14:paraId="737233E8" w14:textId="2DA3C753" w:rsidR="00607C0D" w:rsidRPr="00B57DB6" w:rsidRDefault="000814B8" w:rsidP="00607C0D">
            <w:pPr>
              <w:jc w:val="right"/>
              <w:rPr>
                <w:b/>
              </w:rPr>
            </w:pPr>
            <w:r w:rsidRPr="00B57DB6">
              <w:rPr>
                <w:b/>
                <w:bCs/>
              </w:rPr>
              <w:t>274.698</w:t>
            </w:r>
          </w:p>
        </w:tc>
        <w:tc>
          <w:tcPr>
            <w:tcW w:w="2121" w:type="dxa"/>
            <w:gridSpan w:val="2"/>
            <w:shd w:val="clear" w:color="auto" w:fill="auto"/>
            <w:vAlign w:val="center"/>
          </w:tcPr>
          <w:p w14:paraId="7F3E3BD2" w14:textId="42E4C192" w:rsidR="00607C0D" w:rsidRPr="00B57DB6" w:rsidRDefault="000814B8" w:rsidP="00607C0D">
            <w:pPr>
              <w:jc w:val="right"/>
              <w:rPr>
                <w:b/>
              </w:rPr>
            </w:pPr>
            <w:r w:rsidRPr="00B57DB6">
              <w:rPr>
                <w:b/>
                <w:bCs/>
              </w:rPr>
              <w:t>267.368,28</w:t>
            </w:r>
          </w:p>
        </w:tc>
      </w:tr>
      <w:tr w:rsidR="00650C7A" w:rsidRPr="00B57DB6" w14:paraId="6B9E0941" w14:textId="77777777" w:rsidTr="00A278B1">
        <w:trPr>
          <w:trHeight w:val="488"/>
          <w:jc w:val="center"/>
        </w:trPr>
        <w:tc>
          <w:tcPr>
            <w:tcW w:w="1413" w:type="dxa"/>
            <w:shd w:val="clear" w:color="auto" w:fill="auto"/>
            <w:vAlign w:val="center"/>
          </w:tcPr>
          <w:p w14:paraId="7185A9E6" w14:textId="4EA5559C" w:rsidR="00E23BC4" w:rsidRPr="00B57DB6" w:rsidRDefault="00E23BC4" w:rsidP="00E23BC4">
            <w:bookmarkStart w:id="36" w:name="_Hlk196816234"/>
            <w:r w:rsidRPr="00B57DB6">
              <w:t>Izvještaj o postignutim ciljevima</w:t>
            </w:r>
          </w:p>
        </w:tc>
        <w:tc>
          <w:tcPr>
            <w:tcW w:w="7669" w:type="dxa"/>
            <w:gridSpan w:val="9"/>
            <w:shd w:val="clear" w:color="auto" w:fill="auto"/>
            <w:vAlign w:val="center"/>
          </w:tcPr>
          <w:p w14:paraId="33529A29" w14:textId="661809D7" w:rsidR="00E23BC4" w:rsidRPr="00B57DB6" w:rsidRDefault="00E23BC4" w:rsidP="00E23BC4">
            <w:pPr>
              <w:pStyle w:val="Odlomakpopisa"/>
              <w:ind w:left="15"/>
              <w:jc w:val="both"/>
            </w:pPr>
            <w:r w:rsidRPr="00B57DB6">
              <w:t xml:space="preserve">Na osnovi Rješenja Vlade Republike Hrvatske KLASA: 400-06/23-02/03 URBROJ: 50301-05/27-23-2 od 27. srpnja 2023. godine o odobrenju sredstava na teret Proračunske zalihe Državnog proračuna Republike Hrvatske za 2023. godinu (Narodne novine, broj 145/22 i 63/23), Odluke o utvrđivanju kriterija za dodjelu sredstava pomoći za hitnu sanaciju štete na stambenim objektima nužnima za život nastale uslijed jakog olujnog nevremena od 19. i 21. srpnja 2023. godine (Glasnik Zagrebačke županije, broj 52/23) i Odluke o dodjeli sredstava pomoći za hitnu sanaciju štete na stambenim objektima </w:t>
            </w:r>
            <w:r w:rsidRPr="00B57DB6">
              <w:lastRenderedPageBreak/>
              <w:t>nužnima za život nastale uslijed jakog olujnog nevremena od 19. i 21. srpnja 2023. godine (Glasnik Zagrebačke županije, broj 55/23) Gradu Samoboru se je za 203. ošte</w:t>
            </w:r>
            <w:r w:rsidR="00337C27" w:rsidRPr="00B57DB6">
              <w:t>ć</w:t>
            </w:r>
            <w:r w:rsidRPr="00B57DB6">
              <w:t>enika doznačeno 264.698,28 eura pomoći, dok je Grad Samobor osigurao 10.000,00 € vlastitih sredstava.</w:t>
            </w:r>
          </w:p>
          <w:p w14:paraId="2FD3CE4C" w14:textId="27EC597F" w:rsidR="00E23BC4" w:rsidRPr="00B57DB6" w:rsidRDefault="00E23BC4" w:rsidP="00E23BC4">
            <w:pPr>
              <w:pStyle w:val="Odlomakpopisa"/>
              <w:ind w:left="15"/>
              <w:jc w:val="both"/>
            </w:pPr>
            <w:r w:rsidRPr="00B57DB6">
              <w:t>Sredstva pomoći utrošena su za 95 ošte</w:t>
            </w:r>
            <w:r w:rsidR="001A6807" w:rsidRPr="00B57DB6">
              <w:t>ć</w:t>
            </w:r>
            <w:r w:rsidRPr="00B57DB6">
              <w:t>enika koji su opravdali uvjete u iznosu od 166.235,94 € dok je iznos od 98.462,34 € vraćen u Proračun Zagrebačke županije. Za troje, opravdana zahtjeva, Grad Samobor je isplatio 2.670,00 € vlastitih sredstava.</w:t>
            </w:r>
          </w:p>
        </w:tc>
      </w:tr>
      <w:bookmarkEnd w:id="36"/>
      <w:tr w:rsidR="00650C7A" w:rsidRPr="00B57DB6" w14:paraId="4CE69E60" w14:textId="77777777" w:rsidTr="00A278B1">
        <w:tblPrEx>
          <w:tblLook w:val="04A0" w:firstRow="1" w:lastRow="0" w:firstColumn="1" w:lastColumn="0" w:noHBand="0" w:noVBand="1"/>
        </w:tblPrEx>
        <w:trPr>
          <w:jc w:val="center"/>
        </w:trPr>
        <w:tc>
          <w:tcPr>
            <w:tcW w:w="2412" w:type="dxa"/>
            <w:gridSpan w:val="4"/>
            <w:shd w:val="clear" w:color="auto" w:fill="auto"/>
            <w:vAlign w:val="center"/>
          </w:tcPr>
          <w:p w14:paraId="24285E5C" w14:textId="77777777" w:rsidR="00E23BC4" w:rsidRPr="00B57DB6" w:rsidRDefault="00E23BC4" w:rsidP="00083842">
            <w:pPr>
              <w:jc w:val="center"/>
              <w:rPr>
                <w:rFonts w:eastAsia="Calibri"/>
                <w:b/>
                <w:bCs/>
              </w:rPr>
            </w:pPr>
            <w:r w:rsidRPr="00B57DB6">
              <w:rPr>
                <w:rFonts w:eastAsia="Calibri"/>
                <w:b/>
                <w:bCs/>
              </w:rPr>
              <w:lastRenderedPageBreak/>
              <w:t>Pokazatelj uspješnosti</w:t>
            </w:r>
          </w:p>
        </w:tc>
        <w:tc>
          <w:tcPr>
            <w:tcW w:w="2557" w:type="dxa"/>
            <w:shd w:val="clear" w:color="auto" w:fill="auto"/>
            <w:vAlign w:val="center"/>
          </w:tcPr>
          <w:p w14:paraId="3BB8B21C" w14:textId="77777777" w:rsidR="00E23BC4" w:rsidRPr="00B57DB6" w:rsidRDefault="00E23BC4" w:rsidP="00083842">
            <w:pPr>
              <w:jc w:val="center"/>
              <w:rPr>
                <w:rFonts w:eastAsia="Calibri"/>
                <w:b/>
                <w:bCs/>
              </w:rPr>
            </w:pPr>
            <w:r w:rsidRPr="00B57DB6">
              <w:rPr>
                <w:rFonts w:eastAsia="Calibri"/>
                <w:b/>
                <w:bCs/>
              </w:rPr>
              <w:t>Definicija</w:t>
            </w:r>
          </w:p>
        </w:tc>
        <w:tc>
          <w:tcPr>
            <w:tcW w:w="1416" w:type="dxa"/>
            <w:gridSpan w:val="2"/>
            <w:shd w:val="clear" w:color="auto" w:fill="auto"/>
            <w:vAlign w:val="center"/>
          </w:tcPr>
          <w:p w14:paraId="3795A8F9" w14:textId="77777777" w:rsidR="00E23BC4" w:rsidRPr="00B57DB6" w:rsidRDefault="00E23BC4" w:rsidP="00083842">
            <w:pPr>
              <w:keepNext/>
              <w:jc w:val="center"/>
              <w:outlineLvl w:val="6"/>
              <w:rPr>
                <w:b/>
                <w:bCs/>
              </w:rPr>
            </w:pPr>
            <w:r w:rsidRPr="00B57DB6">
              <w:rPr>
                <w:b/>
                <w:bCs/>
              </w:rPr>
              <w:t>Jedinica</w:t>
            </w:r>
          </w:p>
        </w:tc>
        <w:tc>
          <w:tcPr>
            <w:tcW w:w="1276" w:type="dxa"/>
            <w:gridSpan w:val="2"/>
            <w:shd w:val="clear" w:color="auto" w:fill="auto"/>
            <w:vAlign w:val="center"/>
          </w:tcPr>
          <w:p w14:paraId="03803945" w14:textId="77777777" w:rsidR="00E23BC4" w:rsidRPr="00B57DB6" w:rsidRDefault="00E23BC4" w:rsidP="00083842">
            <w:pPr>
              <w:jc w:val="center"/>
              <w:rPr>
                <w:rFonts w:eastAsia="Calibri"/>
                <w:b/>
                <w:bCs/>
              </w:rPr>
            </w:pPr>
            <w:r w:rsidRPr="00B57DB6">
              <w:rPr>
                <w:b/>
                <w:bCs/>
              </w:rPr>
              <w:t>Ciljana vrijednost</w:t>
            </w:r>
          </w:p>
        </w:tc>
        <w:tc>
          <w:tcPr>
            <w:tcW w:w="1421" w:type="dxa"/>
            <w:shd w:val="clear" w:color="auto" w:fill="auto"/>
            <w:vAlign w:val="center"/>
          </w:tcPr>
          <w:p w14:paraId="6921B340" w14:textId="77777777" w:rsidR="00E23BC4" w:rsidRPr="00B57DB6" w:rsidRDefault="00E23BC4" w:rsidP="00083842">
            <w:pPr>
              <w:keepNext/>
              <w:jc w:val="center"/>
              <w:outlineLvl w:val="6"/>
              <w:rPr>
                <w:b/>
                <w:bCs/>
              </w:rPr>
            </w:pPr>
            <w:r w:rsidRPr="00B57DB6">
              <w:rPr>
                <w:b/>
                <w:bCs/>
              </w:rPr>
              <w:t>Ostvareno</w:t>
            </w:r>
          </w:p>
        </w:tc>
      </w:tr>
      <w:tr w:rsidR="00650C7A" w:rsidRPr="00B57DB6" w14:paraId="5646016B" w14:textId="77777777" w:rsidTr="00A278B1">
        <w:tblPrEx>
          <w:tblLook w:val="04A0" w:firstRow="1" w:lastRow="0" w:firstColumn="1" w:lastColumn="0" w:noHBand="0" w:noVBand="1"/>
        </w:tblPrEx>
        <w:trPr>
          <w:trHeight w:val="1216"/>
          <w:jc w:val="center"/>
        </w:trPr>
        <w:tc>
          <w:tcPr>
            <w:tcW w:w="2412" w:type="dxa"/>
            <w:gridSpan w:val="4"/>
            <w:shd w:val="clear" w:color="auto" w:fill="auto"/>
            <w:vAlign w:val="center"/>
          </w:tcPr>
          <w:p w14:paraId="4656B9F1" w14:textId="77777777" w:rsidR="00E23BC4" w:rsidRPr="00B57DB6" w:rsidRDefault="00E23BC4" w:rsidP="00083842">
            <w:pPr>
              <w:rPr>
                <w:rFonts w:eastAsia="Calibri"/>
              </w:rPr>
            </w:pPr>
            <w:r w:rsidRPr="00B57DB6">
              <w:t>Postotak isplaćenih zahtjeva za naknadu štete od posljedica elementarne nepogode</w:t>
            </w:r>
          </w:p>
        </w:tc>
        <w:tc>
          <w:tcPr>
            <w:tcW w:w="2557" w:type="dxa"/>
            <w:shd w:val="clear" w:color="auto" w:fill="auto"/>
            <w:vAlign w:val="center"/>
          </w:tcPr>
          <w:p w14:paraId="08283011" w14:textId="77777777" w:rsidR="00E23BC4" w:rsidRPr="00B57DB6" w:rsidRDefault="00E23BC4" w:rsidP="00083842">
            <w:pPr>
              <w:rPr>
                <w:rFonts w:eastAsia="Calibri"/>
              </w:rPr>
            </w:pPr>
            <w:r w:rsidRPr="00B57DB6">
              <w:t>Naknadu šteta od posljedica elementarnih nepogoda na području grada Samobora.</w:t>
            </w:r>
          </w:p>
        </w:tc>
        <w:tc>
          <w:tcPr>
            <w:tcW w:w="1416" w:type="dxa"/>
            <w:gridSpan w:val="2"/>
            <w:shd w:val="clear" w:color="auto" w:fill="auto"/>
            <w:vAlign w:val="center"/>
          </w:tcPr>
          <w:p w14:paraId="08C8A3AB" w14:textId="77777777" w:rsidR="00E23BC4" w:rsidRPr="00B57DB6" w:rsidRDefault="00E23BC4" w:rsidP="00083842">
            <w:pPr>
              <w:jc w:val="center"/>
              <w:rPr>
                <w:rFonts w:eastAsia="Calibri"/>
              </w:rPr>
            </w:pPr>
            <w:r w:rsidRPr="00B57DB6">
              <w:rPr>
                <w:rFonts w:eastAsia="Calibri"/>
              </w:rPr>
              <w:t>Postotni udio</w:t>
            </w:r>
          </w:p>
        </w:tc>
        <w:tc>
          <w:tcPr>
            <w:tcW w:w="1276" w:type="dxa"/>
            <w:gridSpan w:val="2"/>
            <w:shd w:val="clear" w:color="auto" w:fill="auto"/>
            <w:vAlign w:val="center"/>
          </w:tcPr>
          <w:p w14:paraId="143B8009" w14:textId="77777777" w:rsidR="00E23BC4" w:rsidRPr="00B57DB6" w:rsidRDefault="00E23BC4" w:rsidP="00083842">
            <w:pPr>
              <w:jc w:val="center"/>
              <w:rPr>
                <w:rFonts w:eastAsia="Calibri"/>
              </w:rPr>
            </w:pPr>
            <w:r w:rsidRPr="00B57DB6">
              <w:rPr>
                <w:rFonts w:eastAsia="Calibri"/>
              </w:rPr>
              <w:t>100</w:t>
            </w:r>
          </w:p>
        </w:tc>
        <w:tc>
          <w:tcPr>
            <w:tcW w:w="1421" w:type="dxa"/>
            <w:shd w:val="clear" w:color="auto" w:fill="auto"/>
            <w:vAlign w:val="center"/>
          </w:tcPr>
          <w:p w14:paraId="49AB937D" w14:textId="77777777" w:rsidR="00E23BC4" w:rsidRPr="00B57DB6" w:rsidRDefault="00E23BC4" w:rsidP="00083842">
            <w:pPr>
              <w:ind w:right="-135"/>
              <w:jc w:val="center"/>
              <w:rPr>
                <w:rFonts w:eastAsia="Calibri"/>
              </w:rPr>
            </w:pPr>
            <w:r w:rsidRPr="00B57DB6">
              <w:rPr>
                <w:rFonts w:eastAsia="Calibri"/>
              </w:rPr>
              <w:t>100</w:t>
            </w:r>
          </w:p>
        </w:tc>
      </w:tr>
      <w:tr w:rsidR="00650C7A" w:rsidRPr="00B57DB6" w14:paraId="6B266B56" w14:textId="77777777" w:rsidTr="00A278B1">
        <w:trPr>
          <w:trHeight w:val="255"/>
          <w:jc w:val="center"/>
        </w:trPr>
        <w:tc>
          <w:tcPr>
            <w:tcW w:w="1413" w:type="dxa"/>
            <w:vMerge w:val="restart"/>
            <w:shd w:val="clear" w:color="auto" w:fill="auto"/>
            <w:vAlign w:val="center"/>
          </w:tcPr>
          <w:p w14:paraId="4171061E" w14:textId="5C92EE78" w:rsidR="00F0239C" w:rsidRPr="00B57DB6" w:rsidRDefault="00F0239C" w:rsidP="00F0239C">
            <w:pPr>
              <w:jc w:val="both"/>
              <w:rPr>
                <w:b/>
              </w:rPr>
            </w:pPr>
            <w:bookmarkStart w:id="37" w:name="_Hlk164931867"/>
            <w:bookmarkStart w:id="38" w:name="_Hlk79589314"/>
            <w:bookmarkEnd w:id="35"/>
            <w:r w:rsidRPr="00B57DB6">
              <w:rPr>
                <w:b/>
              </w:rPr>
              <w:t>Aktivnost</w:t>
            </w:r>
          </w:p>
        </w:tc>
        <w:tc>
          <w:tcPr>
            <w:tcW w:w="3565" w:type="dxa"/>
            <w:gridSpan w:val="5"/>
            <w:vMerge w:val="restart"/>
            <w:shd w:val="clear" w:color="auto" w:fill="auto"/>
            <w:vAlign w:val="center"/>
          </w:tcPr>
          <w:p w14:paraId="28047D26" w14:textId="455D8359" w:rsidR="00F0239C" w:rsidRPr="00B57DB6" w:rsidRDefault="00F0239C" w:rsidP="00F0239C">
            <w:pPr>
              <w:rPr>
                <w:b/>
              </w:rPr>
            </w:pPr>
            <w:r w:rsidRPr="00B57DB6">
              <w:rPr>
                <w:b/>
              </w:rPr>
              <w:t>Održavanje Gradskih vrtova</w:t>
            </w:r>
          </w:p>
        </w:tc>
        <w:tc>
          <w:tcPr>
            <w:tcW w:w="1983" w:type="dxa"/>
            <w:gridSpan w:val="2"/>
            <w:vAlign w:val="center"/>
          </w:tcPr>
          <w:p w14:paraId="4F41E2E3" w14:textId="13CB554E" w:rsidR="00F0239C" w:rsidRPr="00B57DB6" w:rsidRDefault="00F0239C" w:rsidP="00F0239C">
            <w:pPr>
              <w:jc w:val="center"/>
            </w:pPr>
            <w:r w:rsidRPr="00B57DB6">
              <w:t>Tekući plan</w:t>
            </w:r>
          </w:p>
        </w:tc>
        <w:tc>
          <w:tcPr>
            <w:tcW w:w="2121" w:type="dxa"/>
            <w:gridSpan w:val="2"/>
            <w:shd w:val="clear" w:color="auto" w:fill="auto"/>
            <w:vAlign w:val="center"/>
          </w:tcPr>
          <w:p w14:paraId="2DA9EE44" w14:textId="2825EE73" w:rsidR="00F0239C" w:rsidRPr="00B57DB6" w:rsidRDefault="00F0239C" w:rsidP="00F0239C">
            <w:pPr>
              <w:jc w:val="center"/>
            </w:pPr>
            <w:r w:rsidRPr="00B57DB6">
              <w:t xml:space="preserve">Izvršenje </w:t>
            </w:r>
          </w:p>
        </w:tc>
      </w:tr>
      <w:tr w:rsidR="00650C7A" w:rsidRPr="00B57DB6" w14:paraId="7A21635D" w14:textId="77777777" w:rsidTr="00A278B1">
        <w:trPr>
          <w:trHeight w:val="482"/>
          <w:jc w:val="center"/>
        </w:trPr>
        <w:tc>
          <w:tcPr>
            <w:tcW w:w="1413" w:type="dxa"/>
            <w:vMerge/>
            <w:vAlign w:val="center"/>
          </w:tcPr>
          <w:p w14:paraId="3BF0AAC5" w14:textId="77777777" w:rsidR="00F0239C" w:rsidRPr="00B57DB6" w:rsidRDefault="00F0239C" w:rsidP="00F0239C">
            <w:pPr>
              <w:jc w:val="both"/>
              <w:rPr>
                <w:bCs/>
              </w:rPr>
            </w:pPr>
          </w:p>
        </w:tc>
        <w:tc>
          <w:tcPr>
            <w:tcW w:w="3565" w:type="dxa"/>
            <w:gridSpan w:val="5"/>
            <w:vMerge/>
            <w:vAlign w:val="center"/>
          </w:tcPr>
          <w:p w14:paraId="1AD40A08" w14:textId="77777777" w:rsidR="00F0239C" w:rsidRPr="00B57DB6" w:rsidRDefault="00F0239C" w:rsidP="00F0239C">
            <w:pPr>
              <w:rPr>
                <w:bCs/>
              </w:rPr>
            </w:pPr>
          </w:p>
        </w:tc>
        <w:tc>
          <w:tcPr>
            <w:tcW w:w="1983" w:type="dxa"/>
            <w:gridSpan w:val="2"/>
            <w:vAlign w:val="center"/>
          </w:tcPr>
          <w:p w14:paraId="53918CCD" w14:textId="257A76AD" w:rsidR="00F0239C" w:rsidRPr="00B57DB6" w:rsidRDefault="00F0239C" w:rsidP="00F0239C">
            <w:pPr>
              <w:jc w:val="right"/>
              <w:rPr>
                <w:b/>
              </w:rPr>
            </w:pPr>
            <w:r w:rsidRPr="00B57DB6">
              <w:rPr>
                <w:b/>
                <w:bCs/>
              </w:rPr>
              <w:t>14.115</w:t>
            </w:r>
          </w:p>
        </w:tc>
        <w:tc>
          <w:tcPr>
            <w:tcW w:w="2121" w:type="dxa"/>
            <w:gridSpan w:val="2"/>
            <w:shd w:val="clear" w:color="auto" w:fill="auto"/>
            <w:vAlign w:val="center"/>
          </w:tcPr>
          <w:p w14:paraId="11D381A5" w14:textId="674907AD" w:rsidR="00F0239C" w:rsidRPr="00B57DB6" w:rsidRDefault="00F0239C" w:rsidP="00F0239C">
            <w:pPr>
              <w:jc w:val="right"/>
              <w:rPr>
                <w:b/>
              </w:rPr>
            </w:pPr>
            <w:r w:rsidRPr="00B57DB6">
              <w:rPr>
                <w:b/>
                <w:bCs/>
              </w:rPr>
              <w:t>1.799,21</w:t>
            </w:r>
          </w:p>
        </w:tc>
      </w:tr>
      <w:tr w:rsidR="00650C7A" w:rsidRPr="00B57DB6" w14:paraId="5F6F7B28" w14:textId="77777777" w:rsidTr="00A278B1">
        <w:trPr>
          <w:trHeight w:val="488"/>
          <w:jc w:val="center"/>
        </w:trPr>
        <w:tc>
          <w:tcPr>
            <w:tcW w:w="1413" w:type="dxa"/>
            <w:shd w:val="clear" w:color="auto" w:fill="FFFFFF" w:themeFill="background1"/>
            <w:vAlign w:val="center"/>
          </w:tcPr>
          <w:p w14:paraId="6DEDF17A" w14:textId="777B6394" w:rsidR="00520213" w:rsidRPr="00B57DB6" w:rsidRDefault="00520213" w:rsidP="00520213">
            <w:r w:rsidRPr="00B57DB6">
              <w:t>Izvještaj o postignutim ciljevima</w:t>
            </w:r>
          </w:p>
        </w:tc>
        <w:tc>
          <w:tcPr>
            <w:tcW w:w="7669" w:type="dxa"/>
            <w:gridSpan w:val="9"/>
            <w:shd w:val="clear" w:color="auto" w:fill="FFFFFF" w:themeFill="background1"/>
            <w:vAlign w:val="center"/>
          </w:tcPr>
          <w:p w14:paraId="7E538CCD" w14:textId="77777777" w:rsidR="00520213" w:rsidRPr="00B57DB6" w:rsidRDefault="00520213" w:rsidP="00520213">
            <w:pPr>
              <w:pStyle w:val="Odlomakpopisa"/>
              <w:autoSpaceDE w:val="0"/>
              <w:snapToGrid w:val="0"/>
              <w:ind w:left="15"/>
              <w:jc w:val="both"/>
            </w:pPr>
            <w:r w:rsidRPr="00B57DB6">
              <w:t xml:space="preserve">Sredstva u sklopu provedbe projekta Održavanje Gradskih vrtova utrošena su na tekuće i investicijsko održavanje gradskog zemljišta i pripadajuće infrastrukture u ukupnom iznosu od 1.199,21 € kako bi se osigurali uvjeti za bivanje, održavanje zajedničkih dijelova kao i košnju, </w:t>
            </w:r>
            <w:proofErr w:type="spellStart"/>
            <w:r w:rsidRPr="00B57DB6">
              <w:t>malčiranje</w:t>
            </w:r>
            <w:proofErr w:type="spellEnd"/>
            <w:r w:rsidRPr="00B57DB6">
              <w:t xml:space="preserve"> travnatih površina tokom povrtlarske sezone.</w:t>
            </w:r>
          </w:p>
          <w:p w14:paraId="5C55B78D" w14:textId="664D9CC4" w:rsidR="00520213" w:rsidRPr="00B57DB6" w:rsidRDefault="00520213" w:rsidP="00520213">
            <w:pPr>
              <w:pStyle w:val="Odlomakpopisa"/>
              <w:autoSpaceDE w:val="0"/>
              <w:snapToGrid w:val="0"/>
              <w:ind w:left="15"/>
              <w:jc w:val="both"/>
            </w:pPr>
            <w:r w:rsidRPr="00B57DB6">
              <w:t xml:space="preserve">Za osiguranje pokretnog </w:t>
            </w:r>
            <w:proofErr w:type="spellStart"/>
            <w:r w:rsidRPr="00B57DB6">
              <w:t>wc-a</w:t>
            </w:r>
            <w:proofErr w:type="spellEnd"/>
            <w:r w:rsidRPr="00B57DB6">
              <w:t xml:space="preserve"> u Gradskim vrtovima Samobor utrošen je iznos od 600,00 €.</w:t>
            </w:r>
          </w:p>
        </w:tc>
      </w:tr>
      <w:bookmarkEnd w:id="37"/>
      <w:tr w:rsidR="00650C7A" w:rsidRPr="00B57DB6" w14:paraId="1C49C775" w14:textId="77777777" w:rsidTr="00A278B1">
        <w:trPr>
          <w:trHeight w:val="255"/>
          <w:jc w:val="center"/>
        </w:trPr>
        <w:tc>
          <w:tcPr>
            <w:tcW w:w="1413" w:type="dxa"/>
            <w:vMerge w:val="restart"/>
            <w:shd w:val="clear" w:color="auto" w:fill="auto"/>
            <w:vAlign w:val="center"/>
          </w:tcPr>
          <w:p w14:paraId="52D48CB0" w14:textId="501AA270" w:rsidR="00F0239C" w:rsidRPr="00B57DB6" w:rsidRDefault="00F0239C" w:rsidP="00F0239C">
            <w:pPr>
              <w:jc w:val="both"/>
              <w:rPr>
                <w:b/>
              </w:rPr>
            </w:pPr>
            <w:r w:rsidRPr="00B57DB6">
              <w:rPr>
                <w:b/>
              </w:rPr>
              <w:t>Kapitalni projekt</w:t>
            </w:r>
          </w:p>
        </w:tc>
        <w:tc>
          <w:tcPr>
            <w:tcW w:w="3565" w:type="dxa"/>
            <w:gridSpan w:val="5"/>
            <w:vMerge w:val="restart"/>
            <w:shd w:val="clear" w:color="auto" w:fill="auto"/>
            <w:vAlign w:val="center"/>
          </w:tcPr>
          <w:p w14:paraId="3F263000" w14:textId="49400406" w:rsidR="00F0239C" w:rsidRPr="00B57DB6" w:rsidRDefault="00F0239C" w:rsidP="00F0239C">
            <w:pPr>
              <w:rPr>
                <w:b/>
              </w:rPr>
            </w:pPr>
            <w:r w:rsidRPr="00B57DB6">
              <w:rPr>
                <w:b/>
              </w:rPr>
              <w:t>Rudnik sveta Barbara</w:t>
            </w:r>
          </w:p>
        </w:tc>
        <w:tc>
          <w:tcPr>
            <w:tcW w:w="1983" w:type="dxa"/>
            <w:gridSpan w:val="2"/>
            <w:shd w:val="clear" w:color="auto" w:fill="auto"/>
            <w:vAlign w:val="center"/>
          </w:tcPr>
          <w:p w14:paraId="370C57B4" w14:textId="3A9E42AE" w:rsidR="00F0239C" w:rsidRPr="00B57DB6" w:rsidRDefault="00F0239C" w:rsidP="00F0239C">
            <w:pPr>
              <w:jc w:val="center"/>
              <w:rPr>
                <w:bCs/>
              </w:rPr>
            </w:pPr>
            <w:r w:rsidRPr="00B57DB6">
              <w:t>Tekući plan</w:t>
            </w:r>
          </w:p>
        </w:tc>
        <w:tc>
          <w:tcPr>
            <w:tcW w:w="2121" w:type="dxa"/>
            <w:gridSpan w:val="2"/>
            <w:shd w:val="clear" w:color="auto" w:fill="auto"/>
            <w:vAlign w:val="center"/>
          </w:tcPr>
          <w:p w14:paraId="6F8D56D9" w14:textId="5A0C3304" w:rsidR="00F0239C" w:rsidRPr="00B57DB6" w:rsidRDefault="00F0239C" w:rsidP="00F0239C">
            <w:r w:rsidRPr="00B57DB6">
              <w:t xml:space="preserve">Izvršenje </w:t>
            </w:r>
          </w:p>
        </w:tc>
      </w:tr>
      <w:tr w:rsidR="00650C7A" w:rsidRPr="00B57DB6" w14:paraId="4ED13A8E" w14:textId="77777777" w:rsidTr="00A278B1">
        <w:trPr>
          <w:trHeight w:val="482"/>
          <w:jc w:val="center"/>
        </w:trPr>
        <w:tc>
          <w:tcPr>
            <w:tcW w:w="1413" w:type="dxa"/>
            <w:vMerge/>
            <w:shd w:val="clear" w:color="auto" w:fill="auto"/>
            <w:vAlign w:val="center"/>
          </w:tcPr>
          <w:p w14:paraId="55759A76" w14:textId="77777777" w:rsidR="00F0239C" w:rsidRPr="00B57DB6" w:rsidRDefault="00F0239C" w:rsidP="00F0239C">
            <w:pPr>
              <w:jc w:val="both"/>
              <w:rPr>
                <w:bCs/>
              </w:rPr>
            </w:pPr>
          </w:p>
        </w:tc>
        <w:tc>
          <w:tcPr>
            <w:tcW w:w="3565" w:type="dxa"/>
            <w:gridSpan w:val="5"/>
            <w:vMerge/>
            <w:shd w:val="clear" w:color="auto" w:fill="auto"/>
            <w:vAlign w:val="center"/>
          </w:tcPr>
          <w:p w14:paraId="1BB37B3C" w14:textId="77777777" w:rsidR="00F0239C" w:rsidRPr="00B57DB6" w:rsidRDefault="00F0239C" w:rsidP="00F0239C">
            <w:pPr>
              <w:rPr>
                <w:bCs/>
              </w:rPr>
            </w:pPr>
          </w:p>
        </w:tc>
        <w:tc>
          <w:tcPr>
            <w:tcW w:w="1983" w:type="dxa"/>
            <w:gridSpan w:val="2"/>
            <w:shd w:val="clear" w:color="auto" w:fill="auto"/>
            <w:vAlign w:val="center"/>
          </w:tcPr>
          <w:p w14:paraId="4F8B6285" w14:textId="3042212E" w:rsidR="00F0239C" w:rsidRPr="00B57DB6" w:rsidRDefault="00F0239C" w:rsidP="00F0239C">
            <w:pPr>
              <w:jc w:val="right"/>
              <w:rPr>
                <w:b/>
                <w:bCs/>
              </w:rPr>
            </w:pPr>
            <w:r w:rsidRPr="00B57DB6">
              <w:rPr>
                <w:b/>
                <w:bCs/>
              </w:rPr>
              <w:t>1.500.000</w:t>
            </w:r>
          </w:p>
        </w:tc>
        <w:tc>
          <w:tcPr>
            <w:tcW w:w="2121" w:type="dxa"/>
            <w:gridSpan w:val="2"/>
            <w:shd w:val="clear" w:color="auto" w:fill="auto"/>
            <w:vAlign w:val="center"/>
          </w:tcPr>
          <w:p w14:paraId="314F6B39" w14:textId="303616A9" w:rsidR="00F0239C" w:rsidRPr="00B57DB6" w:rsidRDefault="00F0239C" w:rsidP="00F0239C">
            <w:pPr>
              <w:jc w:val="right"/>
              <w:rPr>
                <w:b/>
              </w:rPr>
            </w:pPr>
            <w:r w:rsidRPr="00B57DB6">
              <w:rPr>
                <w:b/>
                <w:bCs/>
              </w:rPr>
              <w:t>0,00</w:t>
            </w:r>
          </w:p>
        </w:tc>
      </w:tr>
      <w:tr w:rsidR="00F3649F" w:rsidRPr="00B57DB6" w14:paraId="0DA75502" w14:textId="77777777" w:rsidTr="00A278B1">
        <w:trPr>
          <w:trHeight w:val="283"/>
          <w:jc w:val="center"/>
        </w:trPr>
        <w:tc>
          <w:tcPr>
            <w:tcW w:w="1413" w:type="dxa"/>
            <w:shd w:val="clear" w:color="auto" w:fill="auto"/>
            <w:vAlign w:val="center"/>
          </w:tcPr>
          <w:p w14:paraId="4BC0330D" w14:textId="544EFA5E" w:rsidR="00F0239C" w:rsidRPr="00B57DB6" w:rsidRDefault="00F0239C" w:rsidP="00F0239C">
            <w:r w:rsidRPr="00B57DB6">
              <w:t>Izvještaj o postignutim ciljevima</w:t>
            </w:r>
          </w:p>
        </w:tc>
        <w:tc>
          <w:tcPr>
            <w:tcW w:w="7669" w:type="dxa"/>
            <w:gridSpan w:val="9"/>
            <w:shd w:val="clear" w:color="auto" w:fill="auto"/>
            <w:vAlign w:val="center"/>
          </w:tcPr>
          <w:p w14:paraId="27734EEB" w14:textId="3BEC8CFA" w:rsidR="00F0239C" w:rsidRPr="00B57DB6" w:rsidRDefault="00F0239C" w:rsidP="00F0239C">
            <w:pPr>
              <w:pStyle w:val="Odlomakpopisa"/>
              <w:autoSpaceDE w:val="0"/>
              <w:snapToGrid w:val="0"/>
              <w:ind w:left="15"/>
              <w:jc w:val="both"/>
            </w:pPr>
            <w:r w:rsidRPr="00B57DB6">
              <w:t>Za Kapitalni projekt Rudnik sveta Barbara u 2023. godini utrošena su sredstva u iznosu od 12.171,62 € za pripremu projektne dokumentacije potrebne za prijavu projektnog prijedloga Rudnik sv. Barbara faza IV na Javni poziv „Regionalna diversifikacija i specijalizacija hrvatskog turizma kroz ulaganja u razvoj turističkih proizvoda visoke dodane vrijednosti“ Ministarstva turizma i sporta. Preostali dio sredstava je planiran za radove na uređenju rudnika sv. Barbara no isti nisu realizirani jer projektni prijedlog nije ostvario sufinanciranje iz fonda EU. Realizacija investicije bit će planirana u narednom proračunskom razdoblju</w:t>
            </w:r>
            <w:r w:rsidR="00851574" w:rsidRPr="00B57DB6">
              <w:t>.</w:t>
            </w:r>
          </w:p>
        </w:tc>
      </w:tr>
      <w:bookmarkEnd w:id="38"/>
    </w:tbl>
    <w:p w14:paraId="6774D3B7" w14:textId="77777777" w:rsidR="008C328C" w:rsidRPr="00B57DB6" w:rsidRDefault="008C328C" w:rsidP="008C328C"/>
    <w:p w14:paraId="07EAF0D8" w14:textId="77777777" w:rsidR="008C328C" w:rsidRPr="00B57DB6" w:rsidRDefault="008C328C" w:rsidP="008C328C">
      <w:pPr>
        <w:rPr>
          <w:b/>
        </w:rPr>
      </w:pPr>
      <w:r w:rsidRPr="00B57DB6">
        <w:rPr>
          <w:b/>
        </w:rPr>
        <w:t>Program 3032 EU PROJEKTI</w:t>
      </w:r>
    </w:p>
    <w:p w14:paraId="5B264E62" w14:textId="77777777" w:rsidR="008C328C" w:rsidRPr="00B57DB6" w:rsidRDefault="008C328C" w:rsidP="008C328C">
      <w:pPr>
        <w:jc w:val="both"/>
        <w:rPr>
          <w:b/>
          <w:i/>
        </w:rPr>
      </w:pPr>
    </w:p>
    <w:p w14:paraId="6799DD1E" w14:textId="77777777" w:rsidR="008C328C" w:rsidRPr="00B57DB6" w:rsidRDefault="008C328C" w:rsidP="008C328C">
      <w:pPr>
        <w:ind w:firstLine="708"/>
        <w:jc w:val="both"/>
      </w:pPr>
      <w:r w:rsidRPr="00B57DB6">
        <w:rPr>
          <w:b/>
          <w:i/>
        </w:rPr>
        <w:t>Opći i posebni cilj:</w:t>
      </w:r>
      <w:r w:rsidRPr="00B57DB6">
        <w:t xml:space="preserve"> Opći cilj ovog programa je da se povlačenjem sredstava iz fondova EU omogući i poboljša razvoj kako gospodarstva grada Samobora tako i ostalih aktivnosti koje su u nadležnosti Grada. Temelj za izvršavanje programa nalazi se u strateškim dokumentima razvoja EU, Republike Hrvatske, Zagrebačke županije te Provedbenog programa Grada Samobora za razdoblje 2021. – 2025. (Službene vijesti Grada Samobora br. 7/21).</w:t>
      </w:r>
    </w:p>
    <w:p w14:paraId="14C4A7BC" w14:textId="77777777" w:rsidR="008C328C" w:rsidRPr="00B57DB6" w:rsidRDefault="008C328C" w:rsidP="008C328C">
      <w:pPr>
        <w:ind w:firstLine="708"/>
        <w:jc w:val="both"/>
      </w:pPr>
      <w:r w:rsidRPr="00B57DB6">
        <w:t>Poseban cilj je korištenje sredstava EU za poticanje općeg razvoja grada Samobora temeljem strateških dokumenata, a sukladno mogućnostima sufinanciranja i objavljenim natječajima.</w:t>
      </w:r>
    </w:p>
    <w:p w14:paraId="576396FC" w14:textId="77777777" w:rsidR="008C328C" w:rsidRPr="00B57DB6" w:rsidRDefault="008C328C" w:rsidP="008C328C">
      <w:pPr>
        <w:ind w:firstLine="708"/>
        <w:jc w:val="both"/>
      </w:pPr>
      <w:r w:rsidRPr="00B57DB6">
        <w:t>Provedbeni program Grada Samobora za razdoblje 2021. – 2025. (Službene vijesti Grada Samobora br. 7/21) – razvojna mjera: 13. Lokalna uprava i administracija.</w:t>
      </w:r>
    </w:p>
    <w:p w14:paraId="22A42A86" w14:textId="77777777" w:rsidR="008C328C" w:rsidRPr="00B57DB6" w:rsidRDefault="008C328C" w:rsidP="008C328C">
      <w:pPr>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20"/>
        <w:gridCol w:w="3265"/>
        <w:gridCol w:w="1271"/>
        <w:gridCol w:w="717"/>
        <w:gridCol w:w="559"/>
        <w:gridCol w:w="1422"/>
      </w:tblGrid>
      <w:tr w:rsidR="00650C7A" w:rsidRPr="00B57DB6" w14:paraId="5460CEC2" w14:textId="77777777" w:rsidTr="00F0239C">
        <w:trPr>
          <w:trHeight w:val="255"/>
          <w:jc w:val="center"/>
        </w:trPr>
        <w:tc>
          <w:tcPr>
            <w:tcW w:w="1418" w:type="dxa"/>
            <w:vMerge w:val="restart"/>
            <w:shd w:val="clear" w:color="auto" w:fill="auto"/>
            <w:vAlign w:val="center"/>
          </w:tcPr>
          <w:p w14:paraId="0F001C84" w14:textId="4F79A17F" w:rsidR="00F0239C" w:rsidRPr="00B57DB6" w:rsidRDefault="00F0239C" w:rsidP="00F0239C">
            <w:pPr>
              <w:jc w:val="both"/>
              <w:rPr>
                <w:b/>
                <w:bCs/>
              </w:rPr>
            </w:pPr>
            <w:bookmarkStart w:id="39" w:name="_Hlk80186235"/>
            <w:r w:rsidRPr="00B57DB6">
              <w:rPr>
                <w:b/>
                <w:bCs/>
              </w:rPr>
              <w:lastRenderedPageBreak/>
              <w:t>Aktivnost</w:t>
            </w:r>
          </w:p>
        </w:tc>
        <w:tc>
          <w:tcPr>
            <w:tcW w:w="3685" w:type="dxa"/>
            <w:gridSpan w:val="2"/>
            <w:vMerge w:val="restart"/>
            <w:shd w:val="clear" w:color="auto" w:fill="auto"/>
            <w:vAlign w:val="center"/>
          </w:tcPr>
          <w:p w14:paraId="1252B285" w14:textId="0297CDD9" w:rsidR="00F0239C" w:rsidRPr="00B57DB6" w:rsidRDefault="00F0239C" w:rsidP="00F0239C">
            <w:pPr>
              <w:rPr>
                <w:b/>
                <w:bCs/>
              </w:rPr>
            </w:pPr>
            <w:r w:rsidRPr="00B57DB6">
              <w:rPr>
                <w:b/>
                <w:bCs/>
              </w:rPr>
              <w:t>Priprema i provedba EU projekata</w:t>
            </w:r>
          </w:p>
        </w:tc>
        <w:tc>
          <w:tcPr>
            <w:tcW w:w="1988" w:type="dxa"/>
            <w:gridSpan w:val="2"/>
            <w:shd w:val="clear" w:color="auto" w:fill="auto"/>
            <w:vAlign w:val="center"/>
          </w:tcPr>
          <w:p w14:paraId="0997657F" w14:textId="41F6F780" w:rsidR="00F0239C" w:rsidRPr="00B57DB6" w:rsidRDefault="00F0239C" w:rsidP="00F0239C">
            <w:pPr>
              <w:jc w:val="center"/>
              <w:rPr>
                <w:bCs/>
              </w:rPr>
            </w:pPr>
            <w:r w:rsidRPr="00B57DB6">
              <w:t>Tekući plan</w:t>
            </w:r>
          </w:p>
        </w:tc>
        <w:tc>
          <w:tcPr>
            <w:tcW w:w="1981" w:type="dxa"/>
            <w:gridSpan w:val="2"/>
            <w:shd w:val="clear" w:color="auto" w:fill="auto"/>
            <w:vAlign w:val="center"/>
          </w:tcPr>
          <w:p w14:paraId="101D7010" w14:textId="1DE24148" w:rsidR="00F0239C" w:rsidRPr="00B57DB6" w:rsidRDefault="00F0239C" w:rsidP="00F0239C">
            <w:pPr>
              <w:jc w:val="center"/>
            </w:pPr>
            <w:r w:rsidRPr="00B57DB6">
              <w:t>Izvršenje</w:t>
            </w:r>
          </w:p>
        </w:tc>
      </w:tr>
      <w:tr w:rsidR="00650C7A" w:rsidRPr="00B57DB6" w14:paraId="4E3DBAAF" w14:textId="77777777" w:rsidTr="00F0239C">
        <w:trPr>
          <w:trHeight w:val="482"/>
          <w:jc w:val="center"/>
        </w:trPr>
        <w:tc>
          <w:tcPr>
            <w:tcW w:w="1418" w:type="dxa"/>
            <w:vMerge/>
            <w:vAlign w:val="center"/>
          </w:tcPr>
          <w:p w14:paraId="20E8C41E" w14:textId="77777777" w:rsidR="00F0239C" w:rsidRPr="00B57DB6" w:rsidRDefault="00F0239C" w:rsidP="00F0239C">
            <w:pPr>
              <w:jc w:val="both"/>
              <w:rPr>
                <w:bCs/>
              </w:rPr>
            </w:pPr>
          </w:p>
        </w:tc>
        <w:tc>
          <w:tcPr>
            <w:tcW w:w="3685" w:type="dxa"/>
            <w:gridSpan w:val="2"/>
            <w:vMerge/>
            <w:vAlign w:val="center"/>
          </w:tcPr>
          <w:p w14:paraId="1CB86BFF" w14:textId="77777777" w:rsidR="00F0239C" w:rsidRPr="00B57DB6" w:rsidRDefault="00F0239C" w:rsidP="00F0239C">
            <w:pPr>
              <w:rPr>
                <w:bCs/>
              </w:rPr>
            </w:pPr>
          </w:p>
        </w:tc>
        <w:tc>
          <w:tcPr>
            <w:tcW w:w="1988" w:type="dxa"/>
            <w:gridSpan w:val="2"/>
            <w:shd w:val="clear" w:color="auto" w:fill="auto"/>
            <w:vAlign w:val="center"/>
          </w:tcPr>
          <w:p w14:paraId="6A13D8D8" w14:textId="7172ACC7" w:rsidR="00F0239C" w:rsidRPr="00B57DB6" w:rsidRDefault="00F0239C" w:rsidP="00F0239C">
            <w:pPr>
              <w:jc w:val="right"/>
            </w:pPr>
            <w:r w:rsidRPr="00B57DB6">
              <w:rPr>
                <w:b/>
                <w:bCs/>
              </w:rPr>
              <w:t>110.500</w:t>
            </w:r>
          </w:p>
        </w:tc>
        <w:tc>
          <w:tcPr>
            <w:tcW w:w="1981" w:type="dxa"/>
            <w:gridSpan w:val="2"/>
            <w:shd w:val="clear" w:color="auto" w:fill="auto"/>
            <w:vAlign w:val="center"/>
          </w:tcPr>
          <w:p w14:paraId="1672D40D" w14:textId="60BD5F79" w:rsidR="00F0239C" w:rsidRPr="00B57DB6" w:rsidRDefault="00F0239C" w:rsidP="00F0239C">
            <w:pPr>
              <w:jc w:val="right"/>
              <w:rPr>
                <w:b/>
                <w:bCs/>
              </w:rPr>
            </w:pPr>
            <w:r w:rsidRPr="00B57DB6">
              <w:rPr>
                <w:b/>
                <w:bCs/>
              </w:rPr>
              <w:t>104.156,74</w:t>
            </w:r>
          </w:p>
        </w:tc>
      </w:tr>
      <w:tr w:rsidR="00650C7A" w:rsidRPr="00B57DB6" w14:paraId="0BF75335" w14:textId="77777777" w:rsidTr="00F0239C">
        <w:trPr>
          <w:trHeight w:val="850"/>
          <w:jc w:val="center"/>
        </w:trPr>
        <w:tc>
          <w:tcPr>
            <w:tcW w:w="1418" w:type="dxa"/>
            <w:shd w:val="clear" w:color="auto" w:fill="auto"/>
            <w:vAlign w:val="center"/>
          </w:tcPr>
          <w:p w14:paraId="312F9BC0" w14:textId="37891B5B" w:rsidR="00F0239C" w:rsidRPr="00B57DB6" w:rsidRDefault="00F0239C" w:rsidP="00F0239C">
            <w:r w:rsidRPr="00B57DB6">
              <w:t>Izvještaj o postignutim ciljevima</w:t>
            </w:r>
          </w:p>
        </w:tc>
        <w:tc>
          <w:tcPr>
            <w:tcW w:w="7654" w:type="dxa"/>
            <w:gridSpan w:val="6"/>
            <w:shd w:val="clear" w:color="auto" w:fill="auto"/>
            <w:vAlign w:val="center"/>
          </w:tcPr>
          <w:p w14:paraId="0A76D5DE" w14:textId="577B8E60" w:rsidR="00F0239C" w:rsidRPr="00B57DB6" w:rsidRDefault="00F0239C" w:rsidP="00F0239C">
            <w:pPr>
              <w:pStyle w:val="Odlomakpopisa"/>
              <w:autoSpaceDE w:val="0"/>
              <w:snapToGrid w:val="0"/>
              <w:ind w:left="15"/>
              <w:jc w:val="both"/>
            </w:pPr>
            <w:r w:rsidRPr="00B57DB6">
              <w:t>Financijska sredstva u iznosu od 104.156,74 € utrošena su za potrebe pripremnih aktivnosti u svrhu apliciranja na natječaje projektnih prijedloga za projekte Rudnik sveta Barbara-faza IV (izrada dokumenta o pripremi turističke infrastrukture za klimatske promjene, Studije izvedivosti s Analizom troškova i koristi te usluga pripreme i prijave projektnog prijedloga), Centar za starije osobe Samobor, provedba projekta iz programa prekogranične suradnje INTERREG VI-A Slovenija-Hrvatska 2021.-2027., troškovi nabave konzultantskih usluga provedbe projekata temeljem javnog poziva Jednostavna izravna dodjela bespovratnih financijskih sredstava iz Fonda solidarnosti Europske unije" te projekta Strategija zelene urbane obnove.</w:t>
            </w:r>
          </w:p>
        </w:tc>
      </w:tr>
      <w:bookmarkEnd w:id="39"/>
      <w:tr w:rsidR="00650C7A" w:rsidRPr="00B57DB6" w14:paraId="0FE3DA10" w14:textId="77777777" w:rsidTr="004D5709">
        <w:tblPrEx>
          <w:tblLook w:val="04A0" w:firstRow="1" w:lastRow="0" w:firstColumn="1" w:lastColumn="0" w:noHBand="0" w:noVBand="1"/>
        </w:tblPrEx>
        <w:trPr>
          <w:jc w:val="center"/>
        </w:trPr>
        <w:tc>
          <w:tcPr>
            <w:tcW w:w="1838" w:type="dxa"/>
            <w:gridSpan w:val="2"/>
            <w:shd w:val="clear" w:color="auto" w:fill="auto"/>
            <w:vAlign w:val="center"/>
          </w:tcPr>
          <w:p w14:paraId="2A3FDC84" w14:textId="7F199C70" w:rsidR="00F0239C" w:rsidRPr="00B57DB6" w:rsidRDefault="00F0239C" w:rsidP="00F0239C">
            <w:pPr>
              <w:jc w:val="center"/>
              <w:rPr>
                <w:rFonts w:eastAsia="Calibri"/>
                <w:b/>
              </w:rPr>
            </w:pPr>
            <w:r w:rsidRPr="00B57DB6">
              <w:rPr>
                <w:rFonts w:eastAsia="Calibri"/>
                <w:b/>
              </w:rPr>
              <w:t>Pokazatelj uspješnosti</w:t>
            </w:r>
          </w:p>
        </w:tc>
        <w:tc>
          <w:tcPr>
            <w:tcW w:w="3265" w:type="dxa"/>
            <w:shd w:val="clear" w:color="auto" w:fill="auto"/>
            <w:vAlign w:val="center"/>
          </w:tcPr>
          <w:p w14:paraId="6EFB79A2" w14:textId="75AADB29" w:rsidR="00F0239C" w:rsidRPr="00B57DB6" w:rsidRDefault="00F0239C" w:rsidP="00F0239C">
            <w:pPr>
              <w:jc w:val="center"/>
              <w:rPr>
                <w:rFonts w:eastAsia="Calibri"/>
                <w:b/>
              </w:rPr>
            </w:pPr>
            <w:r w:rsidRPr="00B57DB6">
              <w:rPr>
                <w:rFonts w:eastAsia="Calibri"/>
                <w:b/>
              </w:rPr>
              <w:t>Definicija</w:t>
            </w:r>
          </w:p>
        </w:tc>
        <w:tc>
          <w:tcPr>
            <w:tcW w:w="1271" w:type="dxa"/>
            <w:shd w:val="clear" w:color="auto" w:fill="auto"/>
            <w:vAlign w:val="center"/>
          </w:tcPr>
          <w:p w14:paraId="40763935" w14:textId="30BD3E6B" w:rsidR="00F0239C" w:rsidRPr="00B57DB6" w:rsidRDefault="00F0239C" w:rsidP="00F0239C">
            <w:pPr>
              <w:keepNext/>
              <w:jc w:val="center"/>
              <w:outlineLvl w:val="6"/>
              <w:rPr>
                <w:b/>
              </w:rPr>
            </w:pPr>
            <w:r w:rsidRPr="00B57DB6">
              <w:rPr>
                <w:b/>
              </w:rPr>
              <w:t>Jedinica</w:t>
            </w:r>
          </w:p>
        </w:tc>
        <w:tc>
          <w:tcPr>
            <w:tcW w:w="1276" w:type="dxa"/>
            <w:gridSpan w:val="2"/>
            <w:shd w:val="clear" w:color="auto" w:fill="auto"/>
            <w:vAlign w:val="center"/>
          </w:tcPr>
          <w:p w14:paraId="127D7BC0" w14:textId="7A998AC7" w:rsidR="00F0239C" w:rsidRPr="00B57DB6" w:rsidRDefault="00F0239C" w:rsidP="00F0239C">
            <w:pPr>
              <w:jc w:val="center"/>
              <w:rPr>
                <w:rFonts w:eastAsia="Calibri"/>
                <w:b/>
              </w:rPr>
            </w:pPr>
            <w:r w:rsidRPr="00B57DB6">
              <w:rPr>
                <w:b/>
              </w:rPr>
              <w:t>Ciljana vrijednost</w:t>
            </w:r>
          </w:p>
        </w:tc>
        <w:tc>
          <w:tcPr>
            <w:tcW w:w="1422" w:type="dxa"/>
            <w:shd w:val="clear" w:color="auto" w:fill="auto"/>
            <w:vAlign w:val="center"/>
          </w:tcPr>
          <w:p w14:paraId="730131E4" w14:textId="68F8D5EB" w:rsidR="00F0239C" w:rsidRPr="00B57DB6" w:rsidRDefault="00F0239C" w:rsidP="00F0239C">
            <w:pPr>
              <w:keepNext/>
              <w:jc w:val="center"/>
              <w:outlineLvl w:val="6"/>
              <w:rPr>
                <w:b/>
              </w:rPr>
            </w:pPr>
            <w:r w:rsidRPr="00B57DB6">
              <w:rPr>
                <w:b/>
              </w:rPr>
              <w:t>Ostvareno</w:t>
            </w:r>
          </w:p>
        </w:tc>
      </w:tr>
      <w:tr w:rsidR="004D5709" w:rsidRPr="00B57DB6" w14:paraId="26BEC627" w14:textId="77777777" w:rsidTr="004D5709">
        <w:tblPrEx>
          <w:tblLook w:val="04A0" w:firstRow="1" w:lastRow="0" w:firstColumn="1" w:lastColumn="0" w:noHBand="0" w:noVBand="1"/>
        </w:tblPrEx>
        <w:trPr>
          <w:jc w:val="center"/>
        </w:trPr>
        <w:tc>
          <w:tcPr>
            <w:tcW w:w="1838" w:type="dxa"/>
            <w:gridSpan w:val="2"/>
            <w:shd w:val="clear" w:color="auto" w:fill="auto"/>
            <w:vAlign w:val="center"/>
          </w:tcPr>
          <w:p w14:paraId="33315062" w14:textId="2C353652" w:rsidR="00F0239C" w:rsidRPr="00B57DB6" w:rsidRDefault="00F0239C" w:rsidP="00F0239C">
            <w:pPr>
              <w:rPr>
                <w:rFonts w:eastAsia="Calibri"/>
              </w:rPr>
            </w:pPr>
            <w:r w:rsidRPr="00B57DB6">
              <w:t>Broj projekata Grada Samobora kojima je odobreno sufinanciranje sredstvima ESI fondova</w:t>
            </w:r>
          </w:p>
        </w:tc>
        <w:tc>
          <w:tcPr>
            <w:tcW w:w="3265" w:type="dxa"/>
            <w:shd w:val="clear" w:color="auto" w:fill="auto"/>
            <w:vAlign w:val="center"/>
          </w:tcPr>
          <w:p w14:paraId="05E59EC4" w14:textId="76B0D412" w:rsidR="00F0239C" w:rsidRPr="00B57DB6" w:rsidRDefault="00F0239C" w:rsidP="00F0239C">
            <w:pPr>
              <w:rPr>
                <w:rFonts w:eastAsia="Calibri"/>
              </w:rPr>
            </w:pPr>
            <w:r w:rsidRPr="00B57DB6">
              <w:t>Broj projekata kojima je odobreno sufinanciranje sredstvima ESI fondova, (akt. 13.5. Priprema projekata za sufinanciranje sredstvima ESI fondova, PPGS) te Fond za oporavak i otpornost, NPOO</w:t>
            </w:r>
          </w:p>
        </w:tc>
        <w:tc>
          <w:tcPr>
            <w:tcW w:w="1271" w:type="dxa"/>
            <w:shd w:val="clear" w:color="auto" w:fill="auto"/>
            <w:vAlign w:val="center"/>
          </w:tcPr>
          <w:p w14:paraId="55086C8A" w14:textId="2E0AE41E" w:rsidR="00F0239C" w:rsidRPr="00B57DB6" w:rsidRDefault="00F0239C" w:rsidP="00F0239C">
            <w:pPr>
              <w:jc w:val="center"/>
              <w:rPr>
                <w:rFonts w:eastAsia="Calibri"/>
              </w:rPr>
            </w:pPr>
            <w:r w:rsidRPr="00B57DB6">
              <w:rPr>
                <w:rFonts w:eastAsia="Calibri"/>
              </w:rPr>
              <w:t>Broj</w:t>
            </w:r>
          </w:p>
        </w:tc>
        <w:tc>
          <w:tcPr>
            <w:tcW w:w="1276" w:type="dxa"/>
            <w:gridSpan w:val="2"/>
            <w:shd w:val="clear" w:color="auto" w:fill="auto"/>
            <w:vAlign w:val="center"/>
          </w:tcPr>
          <w:p w14:paraId="3F38D1D5" w14:textId="4C67CE5F" w:rsidR="00F0239C" w:rsidRPr="00B57DB6" w:rsidRDefault="00F0239C" w:rsidP="00F0239C">
            <w:pPr>
              <w:jc w:val="center"/>
              <w:rPr>
                <w:rFonts w:eastAsia="Calibri"/>
              </w:rPr>
            </w:pPr>
            <w:r w:rsidRPr="00B57DB6">
              <w:rPr>
                <w:rFonts w:eastAsia="Calibri"/>
              </w:rPr>
              <w:t>5</w:t>
            </w:r>
          </w:p>
        </w:tc>
        <w:tc>
          <w:tcPr>
            <w:tcW w:w="1422" w:type="dxa"/>
            <w:shd w:val="clear" w:color="auto" w:fill="auto"/>
            <w:vAlign w:val="center"/>
          </w:tcPr>
          <w:p w14:paraId="01D6C135" w14:textId="4D24FAD9" w:rsidR="00F0239C" w:rsidRPr="00B57DB6" w:rsidRDefault="00F0239C" w:rsidP="00F0239C">
            <w:pPr>
              <w:ind w:right="-135"/>
              <w:jc w:val="center"/>
              <w:rPr>
                <w:rFonts w:eastAsia="Calibri"/>
              </w:rPr>
            </w:pPr>
            <w:r w:rsidRPr="00B57DB6">
              <w:rPr>
                <w:rFonts w:eastAsia="Calibri"/>
              </w:rPr>
              <w:t>2</w:t>
            </w:r>
          </w:p>
        </w:tc>
      </w:tr>
    </w:tbl>
    <w:p w14:paraId="7FC48CF9" w14:textId="77777777" w:rsidR="008C328C" w:rsidRPr="00B57DB6" w:rsidRDefault="008C328C" w:rsidP="008C328C">
      <w:pPr>
        <w:rPr>
          <w:b/>
          <w:bCs/>
        </w:rPr>
      </w:pPr>
    </w:p>
    <w:p w14:paraId="32613640" w14:textId="77777777" w:rsidR="008C328C" w:rsidRPr="00B57DB6" w:rsidRDefault="008C328C" w:rsidP="008C328C">
      <w:pPr>
        <w:rPr>
          <w:b/>
          <w:bCs/>
        </w:rPr>
      </w:pPr>
      <w:bookmarkStart w:id="40" w:name="_Hlk113347363"/>
      <w:r w:rsidRPr="00B57DB6">
        <w:rPr>
          <w:b/>
          <w:bCs/>
        </w:rPr>
        <w:t>Program 3035 ZAŠTITA OD POŽARA I CIVILNA ZAŠTITA</w:t>
      </w:r>
    </w:p>
    <w:p w14:paraId="566B1096" w14:textId="77777777" w:rsidR="008C328C" w:rsidRPr="00B57DB6" w:rsidRDefault="008C328C" w:rsidP="008C328C">
      <w:pPr>
        <w:jc w:val="both"/>
        <w:rPr>
          <w:b/>
          <w:bCs/>
          <w:i/>
        </w:rPr>
      </w:pPr>
    </w:p>
    <w:p w14:paraId="64683470" w14:textId="77777777" w:rsidR="008C328C" w:rsidRPr="00B57DB6" w:rsidRDefault="008C328C" w:rsidP="008C328C">
      <w:pPr>
        <w:ind w:firstLine="708"/>
        <w:jc w:val="both"/>
        <w:rPr>
          <w:bCs/>
        </w:rPr>
      </w:pPr>
      <w:r w:rsidRPr="00B57DB6">
        <w:rPr>
          <w:b/>
          <w:bCs/>
          <w:i/>
        </w:rPr>
        <w:t>Opći i posebni cilj:</w:t>
      </w:r>
      <w:r w:rsidRPr="00B57DB6">
        <w:rPr>
          <w:bCs/>
        </w:rPr>
        <w:t xml:space="preserve"> Opći cilj Programa je postizanje najviše kvalitete u obavljanju vatrogasne djelatnosti i civilne zaštite na području grada Samobora te razvoj protupožarne zaštite i zaštita od požara na području grada Samobora te razvoj Javne vatrogasne postrojbe.</w:t>
      </w:r>
    </w:p>
    <w:p w14:paraId="0CB0A6C0" w14:textId="77777777" w:rsidR="008C328C" w:rsidRPr="00B57DB6" w:rsidRDefault="008C328C" w:rsidP="008C328C">
      <w:pPr>
        <w:ind w:firstLine="708"/>
        <w:jc w:val="both"/>
        <w:rPr>
          <w:bCs/>
        </w:rPr>
      </w:pPr>
      <w:r w:rsidRPr="00B57DB6">
        <w:rPr>
          <w:bCs/>
        </w:rPr>
        <w:t>Poseban cilj je nabava adekvatne i kvalitetne opreme za obavljanje vatrogasne djelatnosti.</w:t>
      </w:r>
    </w:p>
    <w:p w14:paraId="6FF9C31A" w14:textId="77777777" w:rsidR="008C328C" w:rsidRPr="00B57DB6" w:rsidRDefault="008C328C" w:rsidP="008C328C">
      <w:pPr>
        <w:ind w:firstLine="708"/>
        <w:jc w:val="both"/>
      </w:pPr>
      <w:r w:rsidRPr="00B57DB6">
        <w:t>Provedbeni program Grada Samobora za razdoblje 2021. – 2025. (Službene vijesti Grada Samobora br. 7/21) – razvojna mjera: 10. Protupožarna i civilna zaštita.</w:t>
      </w:r>
    </w:p>
    <w:p w14:paraId="5BBEB4DB" w14:textId="77777777" w:rsidR="008C328C" w:rsidRPr="00B57DB6" w:rsidRDefault="008C328C" w:rsidP="008C328C">
      <w:pPr>
        <w:jc w:val="both"/>
        <w:rPr>
          <w:b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
        <w:gridCol w:w="134"/>
        <w:gridCol w:w="283"/>
        <w:gridCol w:w="142"/>
        <w:gridCol w:w="142"/>
        <w:gridCol w:w="2976"/>
        <w:gridCol w:w="1153"/>
        <w:gridCol w:w="832"/>
        <w:gridCol w:w="586"/>
        <w:gridCol w:w="1398"/>
      </w:tblGrid>
      <w:tr w:rsidR="00650C7A" w:rsidRPr="00B57DB6" w14:paraId="5B642BC9" w14:textId="77777777" w:rsidTr="00B969CE">
        <w:trPr>
          <w:trHeight w:val="255"/>
          <w:jc w:val="center"/>
        </w:trPr>
        <w:tc>
          <w:tcPr>
            <w:tcW w:w="1418" w:type="dxa"/>
            <w:vMerge w:val="restart"/>
            <w:shd w:val="clear" w:color="auto" w:fill="auto"/>
            <w:vAlign w:val="center"/>
          </w:tcPr>
          <w:p w14:paraId="3E2D0B80" w14:textId="4CDF64A3" w:rsidR="00893E00" w:rsidRPr="00B57DB6" w:rsidRDefault="00F0239C" w:rsidP="00F0239C">
            <w:pPr>
              <w:jc w:val="both"/>
              <w:rPr>
                <w:b/>
              </w:rPr>
            </w:pPr>
            <w:bookmarkStart w:id="41" w:name="_Hlk164936666"/>
            <w:r w:rsidRPr="00B57DB6">
              <w:rPr>
                <w:b/>
              </w:rPr>
              <w:t>Aktivnost</w:t>
            </w:r>
          </w:p>
        </w:tc>
        <w:tc>
          <w:tcPr>
            <w:tcW w:w="3685" w:type="dxa"/>
            <w:gridSpan w:val="6"/>
            <w:vMerge w:val="restart"/>
            <w:shd w:val="clear" w:color="auto" w:fill="auto"/>
            <w:vAlign w:val="center"/>
          </w:tcPr>
          <w:p w14:paraId="611F1473" w14:textId="34FEEF3E" w:rsidR="00F0239C" w:rsidRPr="00B57DB6" w:rsidRDefault="00F0239C" w:rsidP="00F0239C">
            <w:pPr>
              <w:rPr>
                <w:b/>
                <w:bCs/>
              </w:rPr>
            </w:pPr>
            <w:r w:rsidRPr="00B57DB6">
              <w:rPr>
                <w:b/>
              </w:rPr>
              <w:t>Zaštita od požara</w:t>
            </w:r>
          </w:p>
        </w:tc>
        <w:tc>
          <w:tcPr>
            <w:tcW w:w="1985" w:type="dxa"/>
            <w:gridSpan w:val="2"/>
            <w:vAlign w:val="center"/>
          </w:tcPr>
          <w:p w14:paraId="00606FA6" w14:textId="5E7F4370" w:rsidR="00F0239C" w:rsidRPr="00B57DB6" w:rsidRDefault="00F0239C" w:rsidP="00F0239C">
            <w:pPr>
              <w:jc w:val="center"/>
              <w:rPr>
                <w:bCs/>
              </w:rPr>
            </w:pPr>
            <w:r w:rsidRPr="00B57DB6">
              <w:t>Tekući plan</w:t>
            </w:r>
          </w:p>
        </w:tc>
        <w:tc>
          <w:tcPr>
            <w:tcW w:w="1984" w:type="dxa"/>
            <w:gridSpan w:val="2"/>
            <w:shd w:val="clear" w:color="auto" w:fill="auto"/>
            <w:vAlign w:val="center"/>
          </w:tcPr>
          <w:p w14:paraId="0EA7EE0D" w14:textId="02DCCD79" w:rsidR="00F0239C" w:rsidRPr="00B57DB6" w:rsidRDefault="00F0239C" w:rsidP="00F0239C">
            <w:pPr>
              <w:jc w:val="center"/>
            </w:pPr>
            <w:r w:rsidRPr="00B57DB6">
              <w:t xml:space="preserve">Izvršenje </w:t>
            </w:r>
          </w:p>
        </w:tc>
      </w:tr>
      <w:tr w:rsidR="00650C7A" w:rsidRPr="00B57DB6" w14:paraId="464C45D1" w14:textId="77777777" w:rsidTr="00B969CE">
        <w:trPr>
          <w:trHeight w:val="482"/>
          <w:jc w:val="center"/>
        </w:trPr>
        <w:tc>
          <w:tcPr>
            <w:tcW w:w="1418" w:type="dxa"/>
            <w:vMerge/>
            <w:vAlign w:val="center"/>
          </w:tcPr>
          <w:p w14:paraId="2CF095AB" w14:textId="77777777" w:rsidR="00F0239C" w:rsidRPr="00B57DB6" w:rsidRDefault="00F0239C" w:rsidP="00F0239C">
            <w:pPr>
              <w:jc w:val="both"/>
              <w:rPr>
                <w:bCs/>
              </w:rPr>
            </w:pPr>
          </w:p>
        </w:tc>
        <w:tc>
          <w:tcPr>
            <w:tcW w:w="3685" w:type="dxa"/>
            <w:gridSpan w:val="6"/>
            <w:vMerge/>
            <w:vAlign w:val="center"/>
          </w:tcPr>
          <w:p w14:paraId="24AA9066" w14:textId="77777777" w:rsidR="00F0239C" w:rsidRPr="00B57DB6" w:rsidRDefault="00F0239C" w:rsidP="00F0239C">
            <w:pPr>
              <w:rPr>
                <w:bCs/>
              </w:rPr>
            </w:pPr>
          </w:p>
        </w:tc>
        <w:tc>
          <w:tcPr>
            <w:tcW w:w="1985" w:type="dxa"/>
            <w:gridSpan w:val="2"/>
            <w:vAlign w:val="center"/>
          </w:tcPr>
          <w:p w14:paraId="3E725346" w14:textId="3C492528" w:rsidR="00F0239C" w:rsidRPr="00B57DB6" w:rsidRDefault="00F0239C" w:rsidP="00F0239C">
            <w:pPr>
              <w:jc w:val="right"/>
              <w:rPr>
                <w:b/>
              </w:rPr>
            </w:pPr>
            <w:r w:rsidRPr="00B57DB6">
              <w:rPr>
                <w:b/>
                <w:bCs/>
              </w:rPr>
              <w:t>149.400</w:t>
            </w:r>
          </w:p>
        </w:tc>
        <w:tc>
          <w:tcPr>
            <w:tcW w:w="1984" w:type="dxa"/>
            <w:gridSpan w:val="2"/>
            <w:shd w:val="clear" w:color="auto" w:fill="auto"/>
            <w:vAlign w:val="center"/>
          </w:tcPr>
          <w:p w14:paraId="42F18370" w14:textId="783A1410" w:rsidR="00F0239C" w:rsidRPr="00B57DB6" w:rsidRDefault="00F0239C" w:rsidP="00F0239C">
            <w:pPr>
              <w:jc w:val="right"/>
              <w:rPr>
                <w:b/>
              </w:rPr>
            </w:pPr>
            <w:r w:rsidRPr="00B57DB6">
              <w:rPr>
                <w:b/>
                <w:bCs/>
              </w:rPr>
              <w:t>142.8</w:t>
            </w:r>
            <w:r w:rsidR="00F76C26" w:rsidRPr="00B57DB6">
              <w:rPr>
                <w:b/>
                <w:bCs/>
              </w:rPr>
              <w:t>7</w:t>
            </w:r>
            <w:r w:rsidRPr="00B57DB6">
              <w:rPr>
                <w:b/>
                <w:bCs/>
              </w:rPr>
              <w:t>5,00</w:t>
            </w:r>
          </w:p>
        </w:tc>
      </w:tr>
      <w:tr w:rsidR="00650C7A" w:rsidRPr="00B57DB6" w14:paraId="4F2F3842" w14:textId="77777777" w:rsidTr="00B969CE">
        <w:trPr>
          <w:trHeight w:val="283"/>
          <w:jc w:val="center"/>
        </w:trPr>
        <w:tc>
          <w:tcPr>
            <w:tcW w:w="1418" w:type="dxa"/>
            <w:shd w:val="clear" w:color="auto" w:fill="auto"/>
            <w:vAlign w:val="center"/>
          </w:tcPr>
          <w:p w14:paraId="771F2C81" w14:textId="2124B1DE" w:rsidR="00F0239C" w:rsidRPr="00B57DB6" w:rsidRDefault="00F0239C" w:rsidP="00F0239C">
            <w:r w:rsidRPr="00B57DB6">
              <w:t>Izvještaj o postignutim ciljevima</w:t>
            </w:r>
          </w:p>
        </w:tc>
        <w:tc>
          <w:tcPr>
            <w:tcW w:w="7654" w:type="dxa"/>
            <w:gridSpan w:val="10"/>
            <w:shd w:val="clear" w:color="auto" w:fill="auto"/>
            <w:vAlign w:val="center"/>
          </w:tcPr>
          <w:p w14:paraId="7CD682D7" w14:textId="77777777" w:rsidR="00F0239C" w:rsidRPr="00B57DB6" w:rsidRDefault="00F0239C" w:rsidP="00F0239C">
            <w:pPr>
              <w:jc w:val="both"/>
            </w:pPr>
            <w:r w:rsidRPr="00B57DB6">
              <w:t>Sukladno Planu zaštite od požara i planu Vatrogasne zajednice grada Samobora sredstva u iznosu od 142.000 € namjenski su utrošena za redovitu djelatnost VZ i DVD-a s područja grada Samobora. Financijska sredstva namijenjena za djelatnost Vatrogasne zajednice i DVD-a isplaćuju se Vatrogasnoj zajednici tijekom 2024. godine u jednakim mjesečnim obrocima.</w:t>
            </w:r>
          </w:p>
          <w:p w14:paraId="4C666E43" w14:textId="77777777" w:rsidR="00F0239C" w:rsidRPr="00B57DB6" w:rsidRDefault="00F0239C" w:rsidP="00F0239C">
            <w:pPr>
              <w:jc w:val="both"/>
            </w:pPr>
            <w:r w:rsidRPr="00B57DB6">
              <w:t>Za izradu i ažuriranje procjena i planova ugroženosti (za izradu Procjene rizika od velikih nesreća za područje grada Samobora - revizije 2.) utrošen je iznos od 875,00 €.</w:t>
            </w:r>
          </w:p>
          <w:p w14:paraId="10A0D96F" w14:textId="77777777" w:rsidR="00F0239C" w:rsidRPr="00B57DB6" w:rsidRDefault="00F0239C" w:rsidP="00F0239C">
            <w:pPr>
              <w:jc w:val="both"/>
            </w:pPr>
            <w:r w:rsidRPr="00B57DB6">
              <w:t>U okviru ove aktivnosti nalazi se proračunska stavka VZ - naknada troškova osobama izvan radnog odnosa planirana u iznosu od 1.400 € u svrhu isplate financijskih sredstava osobama koje nisu zaposlenici Vatrogasne zajednice niti JVP-a, a sudjelovali su u aktivnosti zaštite od požara, no za navedene rashode nema realizacije u ovom izvještajnom razdoblju.</w:t>
            </w:r>
          </w:p>
          <w:p w14:paraId="1CB7B88A" w14:textId="575B8C91" w:rsidR="00F0239C" w:rsidRPr="00B57DB6" w:rsidRDefault="00F0239C" w:rsidP="00F0239C">
            <w:pPr>
              <w:jc w:val="both"/>
            </w:pPr>
            <w:r w:rsidRPr="00B57DB6">
              <w:lastRenderedPageBreak/>
              <w:t>Sredstva su realizirana u ukupnom iznosu od 142.8</w:t>
            </w:r>
            <w:r w:rsidR="00876FC6" w:rsidRPr="00B57DB6">
              <w:t>7</w:t>
            </w:r>
            <w:r w:rsidRPr="00B57DB6">
              <w:t>5,00 € odnosno 95,63% planiranih sredstava.</w:t>
            </w:r>
          </w:p>
        </w:tc>
      </w:tr>
      <w:tr w:rsidR="00650C7A" w:rsidRPr="00B57DB6" w14:paraId="5CD4E5B3" w14:textId="77777777" w:rsidTr="00B969CE">
        <w:tblPrEx>
          <w:tblLook w:val="04A0" w:firstRow="1" w:lastRow="0" w:firstColumn="1" w:lastColumn="0" w:noHBand="0" w:noVBand="1"/>
        </w:tblPrEx>
        <w:trPr>
          <w:jc w:val="center"/>
        </w:trPr>
        <w:tc>
          <w:tcPr>
            <w:tcW w:w="2127" w:type="dxa"/>
            <w:gridSpan w:val="6"/>
            <w:shd w:val="clear" w:color="auto" w:fill="auto"/>
            <w:vAlign w:val="center"/>
          </w:tcPr>
          <w:p w14:paraId="618E29AB" w14:textId="39A41E44" w:rsidR="00F0239C" w:rsidRPr="00B57DB6" w:rsidRDefault="00F0239C" w:rsidP="00F0239C">
            <w:pPr>
              <w:jc w:val="center"/>
              <w:rPr>
                <w:rFonts w:eastAsia="Calibri"/>
                <w:b/>
              </w:rPr>
            </w:pPr>
            <w:r w:rsidRPr="00B57DB6">
              <w:rPr>
                <w:rFonts w:eastAsia="Calibri"/>
                <w:b/>
              </w:rPr>
              <w:lastRenderedPageBreak/>
              <w:t>Pokazatelj uspješnosti</w:t>
            </w:r>
          </w:p>
        </w:tc>
        <w:tc>
          <w:tcPr>
            <w:tcW w:w="2976" w:type="dxa"/>
            <w:shd w:val="clear" w:color="auto" w:fill="auto"/>
            <w:vAlign w:val="center"/>
          </w:tcPr>
          <w:p w14:paraId="25E18254" w14:textId="2ACA4402" w:rsidR="00F0239C" w:rsidRPr="00B57DB6" w:rsidRDefault="00F0239C" w:rsidP="00F0239C">
            <w:pPr>
              <w:jc w:val="center"/>
              <w:rPr>
                <w:rFonts w:eastAsia="Calibri"/>
                <w:b/>
              </w:rPr>
            </w:pPr>
            <w:r w:rsidRPr="00B57DB6">
              <w:rPr>
                <w:rFonts w:eastAsia="Calibri"/>
                <w:b/>
              </w:rPr>
              <w:t>Definicija</w:t>
            </w:r>
          </w:p>
        </w:tc>
        <w:tc>
          <w:tcPr>
            <w:tcW w:w="1153" w:type="dxa"/>
            <w:shd w:val="clear" w:color="auto" w:fill="auto"/>
            <w:vAlign w:val="center"/>
          </w:tcPr>
          <w:p w14:paraId="575197FF" w14:textId="0897009F" w:rsidR="00F0239C" w:rsidRPr="00B57DB6" w:rsidRDefault="00F0239C" w:rsidP="00F0239C">
            <w:pPr>
              <w:keepNext/>
              <w:jc w:val="center"/>
              <w:outlineLvl w:val="6"/>
              <w:rPr>
                <w:b/>
              </w:rPr>
            </w:pPr>
            <w:r w:rsidRPr="00B57DB6">
              <w:rPr>
                <w:b/>
              </w:rPr>
              <w:t>Jedinica</w:t>
            </w:r>
          </w:p>
        </w:tc>
        <w:tc>
          <w:tcPr>
            <w:tcW w:w="1418" w:type="dxa"/>
            <w:gridSpan w:val="2"/>
            <w:shd w:val="clear" w:color="auto" w:fill="auto"/>
            <w:vAlign w:val="center"/>
          </w:tcPr>
          <w:p w14:paraId="7040F66A" w14:textId="1F91C2B4" w:rsidR="00F0239C" w:rsidRPr="00B57DB6" w:rsidRDefault="00F0239C" w:rsidP="00F0239C">
            <w:pPr>
              <w:jc w:val="center"/>
              <w:rPr>
                <w:rFonts w:eastAsia="Calibri"/>
                <w:b/>
              </w:rPr>
            </w:pPr>
            <w:r w:rsidRPr="00B57DB6">
              <w:rPr>
                <w:b/>
              </w:rPr>
              <w:t>Ciljana vrijednost</w:t>
            </w:r>
          </w:p>
        </w:tc>
        <w:tc>
          <w:tcPr>
            <w:tcW w:w="1398" w:type="dxa"/>
            <w:shd w:val="clear" w:color="auto" w:fill="auto"/>
            <w:vAlign w:val="center"/>
          </w:tcPr>
          <w:p w14:paraId="073A261D" w14:textId="7F8E8708" w:rsidR="00F0239C" w:rsidRPr="00B57DB6" w:rsidRDefault="00F0239C" w:rsidP="00F0239C">
            <w:pPr>
              <w:keepNext/>
              <w:jc w:val="center"/>
              <w:outlineLvl w:val="6"/>
              <w:rPr>
                <w:b/>
              </w:rPr>
            </w:pPr>
            <w:r w:rsidRPr="00B57DB6">
              <w:rPr>
                <w:b/>
              </w:rPr>
              <w:t>Ostvareno</w:t>
            </w:r>
          </w:p>
        </w:tc>
      </w:tr>
      <w:tr w:rsidR="00650C7A" w:rsidRPr="00B57DB6" w14:paraId="593F2AD6" w14:textId="77777777" w:rsidTr="00B969CE">
        <w:tblPrEx>
          <w:tblLook w:val="04A0" w:firstRow="1" w:lastRow="0" w:firstColumn="1" w:lastColumn="0" w:noHBand="0" w:noVBand="1"/>
        </w:tblPrEx>
        <w:trPr>
          <w:jc w:val="center"/>
        </w:trPr>
        <w:tc>
          <w:tcPr>
            <w:tcW w:w="2127" w:type="dxa"/>
            <w:gridSpan w:val="6"/>
            <w:shd w:val="clear" w:color="auto" w:fill="auto"/>
            <w:vAlign w:val="center"/>
          </w:tcPr>
          <w:p w14:paraId="6E7CE296" w14:textId="25C5D9AE" w:rsidR="00F0239C" w:rsidRPr="00B57DB6" w:rsidRDefault="00F0239C" w:rsidP="00F0239C">
            <w:pPr>
              <w:rPr>
                <w:rFonts w:eastAsia="Calibri"/>
              </w:rPr>
            </w:pPr>
            <w:r w:rsidRPr="00B57DB6">
              <w:rPr>
                <w:rFonts w:eastAsia="Calibri"/>
              </w:rPr>
              <w:t>Broj osposobljenih članova dobrovoljnih vatrogasnih društava</w:t>
            </w:r>
          </w:p>
        </w:tc>
        <w:tc>
          <w:tcPr>
            <w:tcW w:w="2976" w:type="dxa"/>
            <w:shd w:val="clear" w:color="auto" w:fill="auto"/>
            <w:vAlign w:val="center"/>
          </w:tcPr>
          <w:p w14:paraId="480D772C" w14:textId="5D667B7E" w:rsidR="00F0239C" w:rsidRPr="00B57DB6" w:rsidRDefault="00F0239C" w:rsidP="00F0239C">
            <w:pPr>
              <w:rPr>
                <w:rFonts w:eastAsia="Calibri"/>
              </w:rPr>
            </w:pPr>
            <w:r w:rsidRPr="00B57DB6">
              <w:rPr>
                <w:rFonts w:eastAsia="Calibri"/>
              </w:rPr>
              <w:t xml:space="preserve">Broj osposobljenih članova dobrovoljnih vatrogasnih društava (akt. </w:t>
            </w:r>
            <w:r w:rsidRPr="00B57DB6">
              <w:t>10.2. Aktivnosti vezane uz pružanje vatrogasne i civilne zaštite, PPGS)</w:t>
            </w:r>
          </w:p>
        </w:tc>
        <w:tc>
          <w:tcPr>
            <w:tcW w:w="1153" w:type="dxa"/>
            <w:shd w:val="clear" w:color="auto" w:fill="auto"/>
            <w:vAlign w:val="center"/>
          </w:tcPr>
          <w:p w14:paraId="47A1B55D" w14:textId="6F9BB03B" w:rsidR="00F0239C" w:rsidRPr="00B57DB6" w:rsidRDefault="00F0239C" w:rsidP="00F0239C">
            <w:pPr>
              <w:jc w:val="center"/>
              <w:rPr>
                <w:rFonts w:eastAsia="Calibri"/>
              </w:rPr>
            </w:pPr>
            <w:r w:rsidRPr="00B57DB6">
              <w:rPr>
                <w:rFonts w:eastAsia="Calibri"/>
              </w:rPr>
              <w:t>Broj</w:t>
            </w:r>
          </w:p>
        </w:tc>
        <w:tc>
          <w:tcPr>
            <w:tcW w:w="1418" w:type="dxa"/>
            <w:gridSpan w:val="2"/>
            <w:shd w:val="clear" w:color="auto" w:fill="auto"/>
            <w:vAlign w:val="center"/>
          </w:tcPr>
          <w:p w14:paraId="21B79D95" w14:textId="0E12593E" w:rsidR="00F0239C" w:rsidRPr="00B57DB6" w:rsidRDefault="00F0239C" w:rsidP="00F0239C">
            <w:pPr>
              <w:jc w:val="center"/>
              <w:rPr>
                <w:rFonts w:eastAsia="Calibri"/>
              </w:rPr>
            </w:pPr>
            <w:r w:rsidRPr="00B57DB6">
              <w:rPr>
                <w:rFonts w:eastAsia="Calibri"/>
              </w:rPr>
              <w:t>874</w:t>
            </w:r>
          </w:p>
        </w:tc>
        <w:tc>
          <w:tcPr>
            <w:tcW w:w="1398" w:type="dxa"/>
            <w:shd w:val="clear" w:color="auto" w:fill="auto"/>
            <w:vAlign w:val="center"/>
          </w:tcPr>
          <w:p w14:paraId="1C252D14" w14:textId="3813F38E" w:rsidR="00F0239C" w:rsidRPr="00B57DB6" w:rsidRDefault="00F0239C" w:rsidP="00F0239C">
            <w:pPr>
              <w:jc w:val="center"/>
              <w:rPr>
                <w:rFonts w:eastAsia="Calibri"/>
              </w:rPr>
            </w:pPr>
            <w:r w:rsidRPr="00B57DB6">
              <w:rPr>
                <w:rFonts w:eastAsia="Calibri"/>
              </w:rPr>
              <w:t>874</w:t>
            </w:r>
          </w:p>
        </w:tc>
      </w:tr>
      <w:tr w:rsidR="00650C7A" w:rsidRPr="00B57DB6" w14:paraId="6043D213" w14:textId="77777777" w:rsidTr="00B969CE">
        <w:trPr>
          <w:trHeight w:val="255"/>
          <w:jc w:val="center"/>
        </w:trPr>
        <w:tc>
          <w:tcPr>
            <w:tcW w:w="1418" w:type="dxa"/>
            <w:vMerge w:val="restart"/>
            <w:shd w:val="clear" w:color="auto" w:fill="auto"/>
            <w:vAlign w:val="center"/>
          </w:tcPr>
          <w:p w14:paraId="675B3406" w14:textId="3B992E61" w:rsidR="00BA7539" w:rsidRPr="00B57DB6" w:rsidRDefault="00BA7539" w:rsidP="00BA7539">
            <w:pPr>
              <w:jc w:val="both"/>
              <w:rPr>
                <w:b/>
              </w:rPr>
            </w:pPr>
            <w:bookmarkStart w:id="42" w:name="_Hlk164940519"/>
            <w:bookmarkStart w:id="43" w:name="_Hlk113455397"/>
            <w:bookmarkEnd w:id="41"/>
            <w:r w:rsidRPr="00B57DB6">
              <w:rPr>
                <w:b/>
              </w:rPr>
              <w:t>Aktivnost</w:t>
            </w:r>
          </w:p>
        </w:tc>
        <w:tc>
          <w:tcPr>
            <w:tcW w:w="3685" w:type="dxa"/>
            <w:gridSpan w:val="6"/>
            <w:vMerge w:val="restart"/>
            <w:shd w:val="clear" w:color="auto" w:fill="auto"/>
            <w:vAlign w:val="center"/>
          </w:tcPr>
          <w:p w14:paraId="30E7B3AE" w14:textId="3A7F73F6" w:rsidR="00BA7539" w:rsidRPr="00B57DB6" w:rsidRDefault="00BA7539" w:rsidP="00BA7539">
            <w:pPr>
              <w:rPr>
                <w:b/>
              </w:rPr>
            </w:pPr>
            <w:r w:rsidRPr="00B57DB6">
              <w:rPr>
                <w:b/>
              </w:rPr>
              <w:t>Civilna zaštita</w:t>
            </w:r>
          </w:p>
        </w:tc>
        <w:tc>
          <w:tcPr>
            <w:tcW w:w="1985" w:type="dxa"/>
            <w:gridSpan w:val="2"/>
            <w:vAlign w:val="center"/>
          </w:tcPr>
          <w:p w14:paraId="43E4EA76" w14:textId="309CC50C" w:rsidR="00BA7539" w:rsidRPr="00B57DB6" w:rsidRDefault="00BA7539" w:rsidP="00BA7539">
            <w:pPr>
              <w:jc w:val="center"/>
            </w:pPr>
            <w:r w:rsidRPr="00B57DB6">
              <w:t>Tekući plan</w:t>
            </w:r>
          </w:p>
        </w:tc>
        <w:tc>
          <w:tcPr>
            <w:tcW w:w="1984" w:type="dxa"/>
            <w:gridSpan w:val="2"/>
            <w:shd w:val="clear" w:color="auto" w:fill="auto"/>
            <w:vAlign w:val="center"/>
          </w:tcPr>
          <w:p w14:paraId="400378F3" w14:textId="7E3980B7" w:rsidR="00BA7539" w:rsidRPr="00B57DB6" w:rsidRDefault="00BA7539" w:rsidP="00BA7539">
            <w:pPr>
              <w:jc w:val="center"/>
            </w:pPr>
            <w:r w:rsidRPr="00B57DB6">
              <w:t xml:space="preserve">Izvršenje </w:t>
            </w:r>
          </w:p>
        </w:tc>
      </w:tr>
      <w:tr w:rsidR="00650C7A" w:rsidRPr="00B57DB6" w14:paraId="26B1BF51" w14:textId="77777777" w:rsidTr="00B969CE">
        <w:trPr>
          <w:trHeight w:val="482"/>
          <w:jc w:val="center"/>
        </w:trPr>
        <w:tc>
          <w:tcPr>
            <w:tcW w:w="1418" w:type="dxa"/>
            <w:vMerge/>
            <w:vAlign w:val="center"/>
          </w:tcPr>
          <w:p w14:paraId="24DF0DE7" w14:textId="77777777" w:rsidR="00BA7539" w:rsidRPr="00B57DB6" w:rsidRDefault="00BA7539" w:rsidP="00BA7539">
            <w:pPr>
              <w:jc w:val="both"/>
              <w:rPr>
                <w:bCs/>
              </w:rPr>
            </w:pPr>
          </w:p>
        </w:tc>
        <w:tc>
          <w:tcPr>
            <w:tcW w:w="3685" w:type="dxa"/>
            <w:gridSpan w:val="6"/>
            <w:vMerge/>
            <w:vAlign w:val="center"/>
          </w:tcPr>
          <w:p w14:paraId="1C251915" w14:textId="77777777" w:rsidR="00BA7539" w:rsidRPr="00B57DB6" w:rsidRDefault="00BA7539" w:rsidP="00BA7539">
            <w:pPr>
              <w:rPr>
                <w:bCs/>
              </w:rPr>
            </w:pPr>
          </w:p>
        </w:tc>
        <w:tc>
          <w:tcPr>
            <w:tcW w:w="1985" w:type="dxa"/>
            <w:gridSpan w:val="2"/>
            <w:vAlign w:val="center"/>
          </w:tcPr>
          <w:p w14:paraId="563FFD04" w14:textId="06D18F58" w:rsidR="00BA7539" w:rsidRPr="00B57DB6" w:rsidRDefault="00BA7539" w:rsidP="00BA7539">
            <w:pPr>
              <w:jc w:val="right"/>
              <w:rPr>
                <w:b/>
              </w:rPr>
            </w:pPr>
            <w:r w:rsidRPr="00B57DB6">
              <w:rPr>
                <w:b/>
              </w:rPr>
              <w:t>62.400</w:t>
            </w:r>
          </w:p>
        </w:tc>
        <w:tc>
          <w:tcPr>
            <w:tcW w:w="1984" w:type="dxa"/>
            <w:gridSpan w:val="2"/>
            <w:shd w:val="clear" w:color="auto" w:fill="auto"/>
            <w:vAlign w:val="center"/>
          </w:tcPr>
          <w:p w14:paraId="6FDA59BE" w14:textId="0C5C7036" w:rsidR="00BA7539" w:rsidRPr="00B57DB6" w:rsidRDefault="00BA7539" w:rsidP="00BA7539">
            <w:pPr>
              <w:jc w:val="right"/>
              <w:rPr>
                <w:b/>
              </w:rPr>
            </w:pPr>
            <w:r w:rsidRPr="00B57DB6">
              <w:rPr>
                <w:b/>
              </w:rPr>
              <w:t>26.528,16</w:t>
            </w:r>
          </w:p>
        </w:tc>
      </w:tr>
      <w:tr w:rsidR="00650C7A" w:rsidRPr="00B57DB6" w14:paraId="72FD7255" w14:textId="77777777" w:rsidTr="00B969CE">
        <w:trPr>
          <w:trHeight w:val="567"/>
          <w:jc w:val="center"/>
        </w:trPr>
        <w:tc>
          <w:tcPr>
            <w:tcW w:w="1418" w:type="dxa"/>
            <w:shd w:val="clear" w:color="auto" w:fill="auto"/>
            <w:vAlign w:val="center"/>
          </w:tcPr>
          <w:p w14:paraId="0C05527B" w14:textId="0C518A64" w:rsidR="00BA7539" w:rsidRPr="00B57DB6" w:rsidRDefault="00BA7539" w:rsidP="00BA7539">
            <w:r w:rsidRPr="00B57DB6">
              <w:t>Izvještaj o postignutim ciljevima</w:t>
            </w:r>
          </w:p>
        </w:tc>
        <w:tc>
          <w:tcPr>
            <w:tcW w:w="7654" w:type="dxa"/>
            <w:gridSpan w:val="10"/>
            <w:shd w:val="clear" w:color="auto" w:fill="auto"/>
            <w:vAlign w:val="center"/>
          </w:tcPr>
          <w:p w14:paraId="6823BA96" w14:textId="77777777" w:rsidR="00BA7539" w:rsidRPr="00B57DB6" w:rsidRDefault="00BA7539" w:rsidP="00BA7539">
            <w:pPr>
              <w:jc w:val="both"/>
            </w:pPr>
            <w:r w:rsidRPr="00B57DB6">
              <w:t>U okviru ove aktivnosti iznos od 20.000,00 € odnosi se na financijska sredstva za HGSS stanicu Samobor koja sukladno svojim programskim aktivnostima djeluje na području grada Samobora i kroz svoje operativne aktivnosti nezaobilazni je čimbenik zaštite i spašavanja u gradu Samoboru.</w:t>
            </w:r>
          </w:p>
          <w:p w14:paraId="3DBA0C18" w14:textId="4304E6FB" w:rsidR="00BA7539" w:rsidRPr="00B57DB6" w:rsidRDefault="00BA7539" w:rsidP="00BA7539">
            <w:pPr>
              <w:jc w:val="both"/>
            </w:pPr>
            <w:r w:rsidRPr="00B57DB6">
              <w:t xml:space="preserve">Sredstva u iznosu od 3.512,70 € utrošena su na nabavu opreme i majice za međunarodnu vatrogasnu utrku i za nagrade civilne zaštite Grada Samobora za 2024. </w:t>
            </w:r>
            <w:r w:rsidR="00AA2F27" w:rsidRPr="00B57DB6">
              <w:t>g</w:t>
            </w:r>
            <w:r w:rsidRPr="00B57DB6">
              <w:t>odinu.</w:t>
            </w:r>
          </w:p>
          <w:p w14:paraId="19BFED40" w14:textId="256EDB5F" w:rsidR="00BA7539" w:rsidRPr="00B57DB6" w:rsidRDefault="00BA7539" w:rsidP="00BA7539">
            <w:pPr>
              <w:jc w:val="both"/>
            </w:pPr>
            <w:r w:rsidRPr="00B57DB6">
              <w:t>Gradsko društvo crvenog križa Samobor je u iznosu 2.700 € nabavilo opremu za krizne situacije na području grada Samobora.</w:t>
            </w:r>
          </w:p>
        </w:tc>
      </w:tr>
      <w:bookmarkEnd w:id="42"/>
      <w:tr w:rsidR="00650C7A" w:rsidRPr="00B57DB6" w14:paraId="7CBC42DE" w14:textId="77777777" w:rsidTr="00B969CE">
        <w:tblPrEx>
          <w:tblLook w:val="04A0" w:firstRow="1" w:lastRow="0" w:firstColumn="1" w:lastColumn="0" w:noHBand="0" w:noVBand="1"/>
        </w:tblPrEx>
        <w:trPr>
          <w:jc w:val="center"/>
        </w:trPr>
        <w:tc>
          <w:tcPr>
            <w:tcW w:w="1560" w:type="dxa"/>
            <w:gridSpan w:val="3"/>
            <w:shd w:val="clear" w:color="auto" w:fill="auto"/>
            <w:vAlign w:val="center"/>
          </w:tcPr>
          <w:p w14:paraId="00182F07" w14:textId="70864D65" w:rsidR="00A06FBC" w:rsidRPr="00B57DB6" w:rsidRDefault="00A06FBC" w:rsidP="00A06FBC">
            <w:pPr>
              <w:jc w:val="center"/>
              <w:rPr>
                <w:rFonts w:eastAsia="Calibri"/>
                <w:b/>
              </w:rPr>
            </w:pPr>
            <w:r w:rsidRPr="00B57DB6">
              <w:rPr>
                <w:rFonts w:eastAsia="Calibri"/>
                <w:b/>
              </w:rPr>
              <w:t>Pokazatelj uspješnosti</w:t>
            </w:r>
          </w:p>
        </w:tc>
        <w:tc>
          <w:tcPr>
            <w:tcW w:w="3543" w:type="dxa"/>
            <w:gridSpan w:val="4"/>
            <w:shd w:val="clear" w:color="auto" w:fill="auto"/>
            <w:vAlign w:val="center"/>
          </w:tcPr>
          <w:p w14:paraId="3AD0D4AB" w14:textId="12C228E8" w:rsidR="00A06FBC" w:rsidRPr="00B57DB6" w:rsidRDefault="00A06FBC" w:rsidP="00A06FBC">
            <w:pPr>
              <w:jc w:val="center"/>
              <w:rPr>
                <w:rFonts w:eastAsia="Calibri"/>
                <w:b/>
              </w:rPr>
            </w:pPr>
            <w:r w:rsidRPr="00B57DB6">
              <w:rPr>
                <w:rFonts w:eastAsia="Calibri"/>
                <w:b/>
              </w:rPr>
              <w:t>Definicija</w:t>
            </w:r>
          </w:p>
        </w:tc>
        <w:tc>
          <w:tcPr>
            <w:tcW w:w="1153" w:type="dxa"/>
            <w:shd w:val="clear" w:color="auto" w:fill="auto"/>
            <w:vAlign w:val="center"/>
          </w:tcPr>
          <w:p w14:paraId="787B75A4" w14:textId="7327EED5" w:rsidR="00A06FBC" w:rsidRPr="00B57DB6" w:rsidRDefault="00A06FBC" w:rsidP="00A06FBC">
            <w:pPr>
              <w:keepNext/>
              <w:jc w:val="center"/>
              <w:outlineLvl w:val="6"/>
              <w:rPr>
                <w:b/>
              </w:rPr>
            </w:pPr>
            <w:r w:rsidRPr="00B57DB6">
              <w:rPr>
                <w:b/>
              </w:rPr>
              <w:t>Jedinica</w:t>
            </w:r>
          </w:p>
        </w:tc>
        <w:tc>
          <w:tcPr>
            <w:tcW w:w="1418" w:type="dxa"/>
            <w:gridSpan w:val="2"/>
            <w:shd w:val="clear" w:color="auto" w:fill="auto"/>
            <w:vAlign w:val="center"/>
          </w:tcPr>
          <w:p w14:paraId="335D1408" w14:textId="1B35B096" w:rsidR="00A06FBC" w:rsidRPr="00B57DB6" w:rsidRDefault="00A06FBC" w:rsidP="00A06FBC">
            <w:pPr>
              <w:jc w:val="center"/>
              <w:rPr>
                <w:rFonts w:eastAsia="Calibri"/>
                <w:b/>
              </w:rPr>
            </w:pPr>
            <w:r w:rsidRPr="00B57DB6">
              <w:rPr>
                <w:b/>
              </w:rPr>
              <w:t>Ciljana vrijednost</w:t>
            </w:r>
          </w:p>
        </w:tc>
        <w:tc>
          <w:tcPr>
            <w:tcW w:w="1398" w:type="dxa"/>
            <w:shd w:val="clear" w:color="auto" w:fill="auto"/>
            <w:vAlign w:val="center"/>
          </w:tcPr>
          <w:p w14:paraId="14D64FB3" w14:textId="02F1BFE9" w:rsidR="00A06FBC" w:rsidRPr="00B57DB6" w:rsidRDefault="00A06FBC" w:rsidP="00A06FBC">
            <w:pPr>
              <w:keepNext/>
              <w:jc w:val="center"/>
              <w:outlineLvl w:val="6"/>
              <w:rPr>
                <w:b/>
              </w:rPr>
            </w:pPr>
            <w:r w:rsidRPr="00B57DB6">
              <w:rPr>
                <w:b/>
              </w:rPr>
              <w:t>Ostvareno</w:t>
            </w:r>
          </w:p>
        </w:tc>
      </w:tr>
      <w:tr w:rsidR="00650C7A" w:rsidRPr="00B57DB6" w14:paraId="166CECBC" w14:textId="77777777" w:rsidTr="00B969CE">
        <w:tblPrEx>
          <w:tblLook w:val="04A0" w:firstRow="1" w:lastRow="0" w:firstColumn="1" w:lastColumn="0" w:noHBand="0" w:noVBand="1"/>
        </w:tblPrEx>
        <w:trPr>
          <w:trHeight w:val="1123"/>
          <w:jc w:val="center"/>
        </w:trPr>
        <w:tc>
          <w:tcPr>
            <w:tcW w:w="1560" w:type="dxa"/>
            <w:gridSpan w:val="3"/>
            <w:shd w:val="clear" w:color="auto" w:fill="auto"/>
            <w:vAlign w:val="center"/>
          </w:tcPr>
          <w:p w14:paraId="5D5E2B5E" w14:textId="59CBBB1B" w:rsidR="00A06FBC" w:rsidRPr="00B57DB6" w:rsidRDefault="00A06FBC" w:rsidP="00A06FBC">
            <w:pPr>
              <w:rPr>
                <w:rFonts w:eastAsia="Calibri"/>
              </w:rPr>
            </w:pPr>
            <w:r w:rsidRPr="00B57DB6">
              <w:rPr>
                <w:rFonts w:eastAsia="Calibri"/>
              </w:rPr>
              <w:t>Ukupan broj pripadnika sustava civilne zaštite na području JLPRS</w:t>
            </w:r>
          </w:p>
        </w:tc>
        <w:tc>
          <w:tcPr>
            <w:tcW w:w="3543" w:type="dxa"/>
            <w:gridSpan w:val="4"/>
            <w:shd w:val="clear" w:color="auto" w:fill="auto"/>
            <w:vAlign w:val="center"/>
          </w:tcPr>
          <w:p w14:paraId="00B2A492" w14:textId="6115186F" w:rsidR="00A06FBC" w:rsidRPr="00B57DB6" w:rsidRDefault="00A06FBC" w:rsidP="00A06FBC">
            <w:pPr>
              <w:rPr>
                <w:rFonts w:eastAsia="Calibri"/>
              </w:rPr>
            </w:pPr>
            <w:r w:rsidRPr="00B57DB6">
              <w:rPr>
                <w:rFonts w:eastAsia="Calibri"/>
              </w:rPr>
              <w:t xml:space="preserve">Ukupan broj pripadnika sustava civilne zaštite na području grada Samobora (akt. </w:t>
            </w:r>
            <w:r w:rsidRPr="00B57DB6">
              <w:t>10.3. Organizacija i redovan rad sustava zaštite i spašavanja na području samoupravne jedinice, PPGS)</w:t>
            </w:r>
          </w:p>
        </w:tc>
        <w:tc>
          <w:tcPr>
            <w:tcW w:w="1153" w:type="dxa"/>
            <w:shd w:val="clear" w:color="auto" w:fill="auto"/>
            <w:vAlign w:val="center"/>
          </w:tcPr>
          <w:p w14:paraId="60602C56" w14:textId="09A6FEDD" w:rsidR="00A06FBC" w:rsidRPr="00B57DB6" w:rsidRDefault="00A06FBC" w:rsidP="00A06FBC">
            <w:pPr>
              <w:jc w:val="center"/>
              <w:rPr>
                <w:rFonts w:eastAsia="Calibri"/>
              </w:rPr>
            </w:pPr>
            <w:r w:rsidRPr="00B57DB6">
              <w:rPr>
                <w:rFonts w:eastAsia="Calibri"/>
              </w:rPr>
              <w:t>Broj</w:t>
            </w:r>
          </w:p>
        </w:tc>
        <w:tc>
          <w:tcPr>
            <w:tcW w:w="1418" w:type="dxa"/>
            <w:gridSpan w:val="2"/>
            <w:shd w:val="clear" w:color="auto" w:fill="auto"/>
            <w:vAlign w:val="center"/>
          </w:tcPr>
          <w:p w14:paraId="6491BB07" w14:textId="29051F2B" w:rsidR="00A06FBC" w:rsidRPr="00B57DB6" w:rsidRDefault="00A06FBC" w:rsidP="00A06FBC">
            <w:pPr>
              <w:jc w:val="center"/>
              <w:rPr>
                <w:rFonts w:eastAsia="Calibri"/>
              </w:rPr>
            </w:pPr>
            <w:r w:rsidRPr="00B57DB6">
              <w:rPr>
                <w:rFonts w:eastAsia="Calibri"/>
              </w:rPr>
              <w:t>1.400</w:t>
            </w:r>
          </w:p>
        </w:tc>
        <w:tc>
          <w:tcPr>
            <w:tcW w:w="1398" w:type="dxa"/>
            <w:shd w:val="clear" w:color="auto" w:fill="auto"/>
            <w:vAlign w:val="center"/>
          </w:tcPr>
          <w:p w14:paraId="45C0F467" w14:textId="698D54AB" w:rsidR="00A06FBC" w:rsidRPr="00B57DB6" w:rsidRDefault="00A06FBC" w:rsidP="00A06FBC">
            <w:pPr>
              <w:ind w:right="-135"/>
              <w:jc w:val="center"/>
              <w:rPr>
                <w:rFonts w:eastAsia="Calibri"/>
              </w:rPr>
            </w:pPr>
            <w:r w:rsidRPr="00B57DB6">
              <w:rPr>
                <w:rFonts w:eastAsia="Calibri"/>
                <w:lang w:eastAsia="en-US"/>
              </w:rPr>
              <w:t>1.188</w:t>
            </w:r>
          </w:p>
        </w:tc>
      </w:tr>
      <w:tr w:rsidR="00650C7A" w:rsidRPr="00B57DB6" w14:paraId="050D12B2" w14:textId="77777777" w:rsidTr="00B969CE">
        <w:trPr>
          <w:trHeight w:val="255"/>
          <w:jc w:val="center"/>
        </w:trPr>
        <w:tc>
          <w:tcPr>
            <w:tcW w:w="1418" w:type="dxa"/>
            <w:vMerge w:val="restart"/>
            <w:shd w:val="clear" w:color="auto" w:fill="auto"/>
            <w:vAlign w:val="center"/>
          </w:tcPr>
          <w:p w14:paraId="6BC2AF8D" w14:textId="21C0A72A" w:rsidR="00B969CE" w:rsidRPr="00B57DB6" w:rsidRDefault="00A06FBC" w:rsidP="00A06FBC">
            <w:pPr>
              <w:jc w:val="both"/>
              <w:rPr>
                <w:b/>
              </w:rPr>
            </w:pPr>
            <w:bookmarkStart w:id="44" w:name="_Hlk132974009"/>
            <w:bookmarkEnd w:id="40"/>
            <w:bookmarkEnd w:id="43"/>
            <w:r w:rsidRPr="00B57DB6">
              <w:rPr>
                <w:b/>
              </w:rPr>
              <w:t>Kapitalni projekt</w:t>
            </w:r>
          </w:p>
        </w:tc>
        <w:tc>
          <w:tcPr>
            <w:tcW w:w="3685" w:type="dxa"/>
            <w:gridSpan w:val="6"/>
            <w:vMerge w:val="restart"/>
            <w:shd w:val="clear" w:color="auto" w:fill="auto"/>
            <w:vAlign w:val="center"/>
          </w:tcPr>
          <w:p w14:paraId="26D5AA76" w14:textId="6AC22CD7" w:rsidR="00A06FBC" w:rsidRPr="00B57DB6" w:rsidRDefault="00A06FBC" w:rsidP="00A06FBC">
            <w:pPr>
              <w:rPr>
                <w:b/>
                <w:bCs/>
              </w:rPr>
            </w:pPr>
            <w:r w:rsidRPr="00B57DB6">
              <w:rPr>
                <w:b/>
              </w:rPr>
              <w:t>Nabava opreme i vozila</w:t>
            </w:r>
          </w:p>
        </w:tc>
        <w:tc>
          <w:tcPr>
            <w:tcW w:w="1985" w:type="dxa"/>
            <w:gridSpan w:val="2"/>
            <w:vAlign w:val="center"/>
          </w:tcPr>
          <w:p w14:paraId="6DF93C9E" w14:textId="2D2081EA" w:rsidR="00A06FBC" w:rsidRPr="00B57DB6" w:rsidRDefault="00A06FBC" w:rsidP="00A06FBC">
            <w:pPr>
              <w:jc w:val="center"/>
              <w:rPr>
                <w:bCs/>
              </w:rPr>
            </w:pPr>
            <w:r w:rsidRPr="00B57DB6">
              <w:t>Tekući plan</w:t>
            </w:r>
          </w:p>
        </w:tc>
        <w:tc>
          <w:tcPr>
            <w:tcW w:w="1984" w:type="dxa"/>
            <w:gridSpan w:val="2"/>
            <w:shd w:val="clear" w:color="auto" w:fill="auto"/>
            <w:vAlign w:val="center"/>
          </w:tcPr>
          <w:p w14:paraId="0D976BBE" w14:textId="41FA4533" w:rsidR="00A06FBC" w:rsidRPr="00B57DB6" w:rsidRDefault="00A06FBC" w:rsidP="00A06FBC">
            <w:pPr>
              <w:jc w:val="center"/>
            </w:pPr>
            <w:r w:rsidRPr="00B57DB6">
              <w:t xml:space="preserve">Izvršenje </w:t>
            </w:r>
          </w:p>
        </w:tc>
      </w:tr>
      <w:tr w:rsidR="00650C7A" w:rsidRPr="00B57DB6" w14:paraId="163AB187" w14:textId="77777777" w:rsidTr="00B969CE">
        <w:trPr>
          <w:trHeight w:val="482"/>
          <w:jc w:val="center"/>
        </w:trPr>
        <w:tc>
          <w:tcPr>
            <w:tcW w:w="1418" w:type="dxa"/>
            <w:vMerge/>
            <w:vAlign w:val="center"/>
          </w:tcPr>
          <w:p w14:paraId="6192F2C1" w14:textId="77777777" w:rsidR="00A06FBC" w:rsidRPr="00B57DB6" w:rsidRDefault="00A06FBC" w:rsidP="00A06FBC">
            <w:pPr>
              <w:jc w:val="both"/>
              <w:rPr>
                <w:bCs/>
              </w:rPr>
            </w:pPr>
          </w:p>
        </w:tc>
        <w:tc>
          <w:tcPr>
            <w:tcW w:w="3685" w:type="dxa"/>
            <w:gridSpan w:val="6"/>
            <w:vMerge/>
            <w:vAlign w:val="center"/>
          </w:tcPr>
          <w:p w14:paraId="5D77C9E0" w14:textId="77777777" w:rsidR="00A06FBC" w:rsidRPr="00B57DB6" w:rsidRDefault="00A06FBC" w:rsidP="00A06FBC">
            <w:pPr>
              <w:rPr>
                <w:bCs/>
              </w:rPr>
            </w:pPr>
          </w:p>
        </w:tc>
        <w:tc>
          <w:tcPr>
            <w:tcW w:w="1985" w:type="dxa"/>
            <w:gridSpan w:val="2"/>
            <w:tcBorders>
              <w:bottom w:val="single" w:sz="4" w:space="0" w:color="auto"/>
            </w:tcBorders>
            <w:vAlign w:val="center"/>
          </w:tcPr>
          <w:p w14:paraId="57888891" w14:textId="079B32E1" w:rsidR="00A06FBC" w:rsidRPr="00B57DB6" w:rsidRDefault="00A06FBC" w:rsidP="00A06FBC">
            <w:pPr>
              <w:jc w:val="right"/>
              <w:rPr>
                <w:b/>
              </w:rPr>
            </w:pPr>
            <w:r w:rsidRPr="00B57DB6">
              <w:rPr>
                <w:b/>
                <w:bCs/>
              </w:rPr>
              <w:t>588.000</w:t>
            </w:r>
          </w:p>
        </w:tc>
        <w:tc>
          <w:tcPr>
            <w:tcW w:w="1984" w:type="dxa"/>
            <w:gridSpan w:val="2"/>
            <w:tcBorders>
              <w:bottom w:val="single" w:sz="4" w:space="0" w:color="auto"/>
            </w:tcBorders>
            <w:shd w:val="clear" w:color="auto" w:fill="auto"/>
            <w:vAlign w:val="center"/>
          </w:tcPr>
          <w:p w14:paraId="2BEBF59F" w14:textId="396A32B9" w:rsidR="00A06FBC" w:rsidRPr="00B57DB6" w:rsidRDefault="00A06FBC" w:rsidP="00A06FBC">
            <w:pPr>
              <w:jc w:val="right"/>
              <w:rPr>
                <w:b/>
              </w:rPr>
            </w:pPr>
            <w:r w:rsidRPr="00B57DB6">
              <w:rPr>
                <w:b/>
                <w:bCs/>
              </w:rPr>
              <w:t>90.361,30</w:t>
            </w:r>
          </w:p>
        </w:tc>
      </w:tr>
      <w:tr w:rsidR="00650C7A" w:rsidRPr="00B57DB6" w14:paraId="01C9FA85" w14:textId="77777777" w:rsidTr="00B969CE">
        <w:trPr>
          <w:trHeight w:val="269"/>
          <w:jc w:val="center"/>
        </w:trPr>
        <w:tc>
          <w:tcPr>
            <w:tcW w:w="1426" w:type="dxa"/>
            <w:gridSpan w:val="2"/>
            <w:shd w:val="clear" w:color="auto" w:fill="auto"/>
            <w:vAlign w:val="center"/>
          </w:tcPr>
          <w:p w14:paraId="74622E02" w14:textId="77777777" w:rsidR="00B969CE" w:rsidRPr="00B57DB6" w:rsidRDefault="00B969CE" w:rsidP="00B969CE">
            <w:r w:rsidRPr="00B57DB6">
              <w:t>Izvještaj o postignutim ciljevima</w:t>
            </w:r>
          </w:p>
        </w:tc>
        <w:tc>
          <w:tcPr>
            <w:tcW w:w="7646" w:type="dxa"/>
            <w:gridSpan w:val="9"/>
            <w:shd w:val="clear" w:color="auto" w:fill="auto"/>
            <w:vAlign w:val="center"/>
          </w:tcPr>
          <w:p w14:paraId="08CB7EBE" w14:textId="2471185E" w:rsidR="00B969CE" w:rsidRPr="00B57DB6" w:rsidRDefault="00B969CE" w:rsidP="00B969CE">
            <w:pPr>
              <w:jc w:val="both"/>
            </w:pPr>
            <w:r w:rsidRPr="00B57DB6">
              <w:t>Financijska sredstva su doznačena Vatrogasnoj zajednici grada Samobora za nabavu vatrogasne opreme za DVD Manja Vas (80. obljetnica rada i postojanja) - 2.000,00 € i DVD Gornja Vas (70. obljetnica rada i postojanja) - 2.000,00 €, nabavu vatrogasnih vozila za DVD Rude - 10.000,00 €, DVD Samobor - 10.000,00 € i nabavku vatrogasne opreme za 19 DVD-a - 66.361,30 €.</w:t>
            </w:r>
          </w:p>
        </w:tc>
      </w:tr>
      <w:bookmarkEnd w:id="44"/>
      <w:tr w:rsidR="00650C7A" w:rsidRPr="00B57DB6" w14:paraId="18577C9E" w14:textId="77777777" w:rsidTr="00B969CE">
        <w:tblPrEx>
          <w:tblLook w:val="04A0" w:firstRow="1" w:lastRow="0" w:firstColumn="1" w:lastColumn="0" w:noHBand="0" w:noVBand="1"/>
        </w:tblPrEx>
        <w:trPr>
          <w:jc w:val="center"/>
        </w:trPr>
        <w:tc>
          <w:tcPr>
            <w:tcW w:w="1985" w:type="dxa"/>
            <w:gridSpan w:val="5"/>
            <w:shd w:val="clear" w:color="auto" w:fill="auto"/>
            <w:vAlign w:val="center"/>
          </w:tcPr>
          <w:p w14:paraId="753D9FD0" w14:textId="77777777" w:rsidR="008C328C" w:rsidRPr="00B57DB6" w:rsidRDefault="008C328C" w:rsidP="007D3902">
            <w:pPr>
              <w:jc w:val="center"/>
              <w:rPr>
                <w:rFonts w:eastAsia="Calibri"/>
                <w:b/>
              </w:rPr>
            </w:pPr>
            <w:r w:rsidRPr="00B57DB6">
              <w:rPr>
                <w:rFonts w:eastAsia="Calibri"/>
                <w:b/>
              </w:rPr>
              <w:t>Pokazatelj uspješnosti</w:t>
            </w:r>
          </w:p>
        </w:tc>
        <w:tc>
          <w:tcPr>
            <w:tcW w:w="3118" w:type="dxa"/>
            <w:gridSpan w:val="2"/>
            <w:shd w:val="clear" w:color="auto" w:fill="auto"/>
            <w:vAlign w:val="center"/>
          </w:tcPr>
          <w:p w14:paraId="5828E2ED" w14:textId="77777777" w:rsidR="008C328C" w:rsidRPr="00B57DB6" w:rsidRDefault="008C328C" w:rsidP="007D3902">
            <w:pPr>
              <w:jc w:val="center"/>
              <w:rPr>
                <w:rFonts w:eastAsia="Calibri"/>
                <w:b/>
              </w:rPr>
            </w:pPr>
            <w:r w:rsidRPr="00B57DB6">
              <w:rPr>
                <w:rFonts w:eastAsia="Calibri"/>
                <w:b/>
              </w:rPr>
              <w:t>Definicija</w:t>
            </w:r>
          </w:p>
        </w:tc>
        <w:tc>
          <w:tcPr>
            <w:tcW w:w="1153" w:type="dxa"/>
            <w:shd w:val="clear" w:color="auto" w:fill="auto"/>
            <w:vAlign w:val="center"/>
          </w:tcPr>
          <w:p w14:paraId="33967B62" w14:textId="77777777" w:rsidR="008C328C" w:rsidRPr="00B57DB6" w:rsidRDefault="008C328C" w:rsidP="007D3902">
            <w:pPr>
              <w:keepNext/>
              <w:jc w:val="center"/>
              <w:outlineLvl w:val="6"/>
              <w:rPr>
                <w:b/>
              </w:rPr>
            </w:pPr>
            <w:r w:rsidRPr="00B57DB6">
              <w:rPr>
                <w:b/>
              </w:rPr>
              <w:t>Jedinica</w:t>
            </w:r>
          </w:p>
        </w:tc>
        <w:tc>
          <w:tcPr>
            <w:tcW w:w="1418" w:type="dxa"/>
            <w:gridSpan w:val="2"/>
            <w:shd w:val="clear" w:color="auto" w:fill="auto"/>
            <w:vAlign w:val="center"/>
          </w:tcPr>
          <w:p w14:paraId="2F083DE9" w14:textId="77777777" w:rsidR="008C328C" w:rsidRPr="00B57DB6" w:rsidRDefault="008C328C" w:rsidP="007D3902">
            <w:pPr>
              <w:jc w:val="center"/>
              <w:rPr>
                <w:rFonts w:eastAsia="Calibri"/>
                <w:b/>
              </w:rPr>
            </w:pPr>
            <w:r w:rsidRPr="00B57DB6">
              <w:rPr>
                <w:b/>
              </w:rPr>
              <w:t>Ciljana vrijednost</w:t>
            </w:r>
          </w:p>
        </w:tc>
        <w:tc>
          <w:tcPr>
            <w:tcW w:w="1398" w:type="dxa"/>
            <w:shd w:val="clear" w:color="auto" w:fill="auto"/>
            <w:vAlign w:val="center"/>
          </w:tcPr>
          <w:p w14:paraId="6A3BEF48" w14:textId="77777777" w:rsidR="008C328C" w:rsidRPr="00B57DB6" w:rsidRDefault="008C328C" w:rsidP="007D3902">
            <w:pPr>
              <w:keepNext/>
              <w:jc w:val="center"/>
              <w:outlineLvl w:val="6"/>
              <w:rPr>
                <w:b/>
              </w:rPr>
            </w:pPr>
            <w:r w:rsidRPr="00B57DB6">
              <w:rPr>
                <w:b/>
              </w:rPr>
              <w:t>Ostvareno</w:t>
            </w:r>
          </w:p>
        </w:tc>
      </w:tr>
      <w:tr w:rsidR="00650C7A" w:rsidRPr="00B57DB6" w14:paraId="329C22BC" w14:textId="77777777" w:rsidTr="00B969CE">
        <w:tblPrEx>
          <w:tblLook w:val="04A0" w:firstRow="1" w:lastRow="0" w:firstColumn="1" w:lastColumn="0" w:noHBand="0" w:noVBand="1"/>
        </w:tblPrEx>
        <w:trPr>
          <w:jc w:val="center"/>
        </w:trPr>
        <w:tc>
          <w:tcPr>
            <w:tcW w:w="1985" w:type="dxa"/>
            <w:gridSpan w:val="5"/>
            <w:shd w:val="clear" w:color="auto" w:fill="auto"/>
            <w:vAlign w:val="center"/>
          </w:tcPr>
          <w:p w14:paraId="6F547C9B" w14:textId="77777777" w:rsidR="008C328C" w:rsidRPr="00B57DB6" w:rsidRDefault="008C328C" w:rsidP="007D3902">
            <w:pPr>
              <w:rPr>
                <w:rFonts w:eastAsia="Calibri"/>
              </w:rPr>
            </w:pPr>
            <w:r w:rsidRPr="00B57DB6">
              <w:rPr>
                <w:rFonts w:eastAsia="Calibri"/>
              </w:rPr>
              <w:t>Broj opremljenih objekata dobrovoljnih vatrogasnih društava nabavom nove/dodatne opreme</w:t>
            </w:r>
          </w:p>
        </w:tc>
        <w:tc>
          <w:tcPr>
            <w:tcW w:w="3118" w:type="dxa"/>
            <w:gridSpan w:val="2"/>
            <w:shd w:val="clear" w:color="auto" w:fill="auto"/>
            <w:vAlign w:val="center"/>
          </w:tcPr>
          <w:p w14:paraId="173D43E4" w14:textId="77777777" w:rsidR="008C328C" w:rsidRPr="00B57DB6" w:rsidRDefault="008C328C" w:rsidP="007D3902">
            <w:pPr>
              <w:rPr>
                <w:rFonts w:eastAsia="Calibri"/>
              </w:rPr>
            </w:pPr>
            <w:r w:rsidRPr="00B57DB6">
              <w:rPr>
                <w:rFonts w:eastAsia="Calibri"/>
              </w:rPr>
              <w:t xml:space="preserve">Broj opremljenih objekata dobrovoljnih vatrogasnih društava nabavom nove/dodatne opreme (akt. </w:t>
            </w:r>
            <w:r w:rsidRPr="00B57DB6">
              <w:t>10.1. Poboljšanje opremljenosti i kapaciteta protupožarnih snaga</w:t>
            </w:r>
            <w:r w:rsidRPr="00B57DB6">
              <w:rPr>
                <w:rFonts w:eastAsia="Calibri"/>
              </w:rPr>
              <w:t>)</w:t>
            </w:r>
          </w:p>
        </w:tc>
        <w:tc>
          <w:tcPr>
            <w:tcW w:w="1153" w:type="dxa"/>
            <w:shd w:val="clear" w:color="auto" w:fill="auto"/>
            <w:vAlign w:val="center"/>
          </w:tcPr>
          <w:p w14:paraId="246245CA" w14:textId="77777777" w:rsidR="008C328C" w:rsidRPr="00B57DB6" w:rsidRDefault="008C328C" w:rsidP="007D3902">
            <w:pPr>
              <w:jc w:val="center"/>
              <w:rPr>
                <w:rFonts w:eastAsia="Calibri"/>
              </w:rPr>
            </w:pPr>
            <w:r w:rsidRPr="00B57DB6">
              <w:rPr>
                <w:rFonts w:eastAsia="Calibri"/>
              </w:rPr>
              <w:t>Broj</w:t>
            </w:r>
          </w:p>
        </w:tc>
        <w:tc>
          <w:tcPr>
            <w:tcW w:w="1418" w:type="dxa"/>
            <w:gridSpan w:val="2"/>
            <w:shd w:val="clear" w:color="auto" w:fill="auto"/>
            <w:vAlign w:val="center"/>
          </w:tcPr>
          <w:p w14:paraId="691C268E" w14:textId="00AE740F" w:rsidR="008C328C" w:rsidRPr="00B57DB6" w:rsidRDefault="00904F91" w:rsidP="007D3902">
            <w:pPr>
              <w:jc w:val="center"/>
              <w:rPr>
                <w:rFonts w:eastAsia="Calibri"/>
              </w:rPr>
            </w:pPr>
            <w:r w:rsidRPr="00B57DB6">
              <w:rPr>
                <w:rFonts w:eastAsia="Calibri"/>
              </w:rPr>
              <w:t>19</w:t>
            </w:r>
          </w:p>
        </w:tc>
        <w:tc>
          <w:tcPr>
            <w:tcW w:w="1398" w:type="dxa"/>
            <w:shd w:val="clear" w:color="auto" w:fill="auto"/>
            <w:vAlign w:val="center"/>
          </w:tcPr>
          <w:p w14:paraId="77FFFD0F" w14:textId="77777777" w:rsidR="008C328C" w:rsidRPr="00B57DB6" w:rsidRDefault="008C328C" w:rsidP="007D3902">
            <w:pPr>
              <w:ind w:right="-135"/>
              <w:jc w:val="center"/>
              <w:rPr>
                <w:rFonts w:eastAsia="Calibri"/>
              </w:rPr>
            </w:pPr>
            <w:r w:rsidRPr="00B57DB6">
              <w:rPr>
                <w:rFonts w:eastAsia="Calibri"/>
              </w:rPr>
              <w:t>19</w:t>
            </w:r>
          </w:p>
        </w:tc>
      </w:tr>
      <w:tr w:rsidR="00650C7A" w:rsidRPr="00B57DB6" w14:paraId="16BE75E0" w14:textId="77777777" w:rsidTr="00B969CE">
        <w:trPr>
          <w:trHeight w:val="255"/>
          <w:jc w:val="center"/>
        </w:trPr>
        <w:tc>
          <w:tcPr>
            <w:tcW w:w="1418" w:type="dxa"/>
            <w:vMerge w:val="restart"/>
            <w:shd w:val="clear" w:color="auto" w:fill="auto"/>
            <w:vAlign w:val="center"/>
          </w:tcPr>
          <w:p w14:paraId="2AED4A8F" w14:textId="70977A25" w:rsidR="00A06FBC" w:rsidRPr="00B57DB6" w:rsidRDefault="00A06FBC" w:rsidP="00A06FBC">
            <w:pPr>
              <w:jc w:val="both"/>
              <w:rPr>
                <w:b/>
              </w:rPr>
            </w:pPr>
            <w:bookmarkStart w:id="45" w:name="_Hlk70338877"/>
            <w:r w:rsidRPr="00B57DB6">
              <w:rPr>
                <w:b/>
              </w:rPr>
              <w:t>Kapitalni projekt</w:t>
            </w:r>
          </w:p>
        </w:tc>
        <w:tc>
          <w:tcPr>
            <w:tcW w:w="3685" w:type="dxa"/>
            <w:gridSpan w:val="6"/>
            <w:vMerge w:val="restart"/>
            <w:shd w:val="clear" w:color="auto" w:fill="auto"/>
            <w:vAlign w:val="center"/>
          </w:tcPr>
          <w:p w14:paraId="6C5215A1" w14:textId="6F3AC617" w:rsidR="00A06FBC" w:rsidRPr="00B57DB6" w:rsidRDefault="00A06FBC" w:rsidP="00A06FBC">
            <w:pPr>
              <w:rPr>
                <w:b/>
                <w:bCs/>
              </w:rPr>
            </w:pPr>
            <w:r w:rsidRPr="00B57DB6">
              <w:rPr>
                <w:b/>
              </w:rPr>
              <w:t>Nabava vatrogasnog vozila JVP</w:t>
            </w:r>
          </w:p>
        </w:tc>
        <w:tc>
          <w:tcPr>
            <w:tcW w:w="1985" w:type="dxa"/>
            <w:gridSpan w:val="2"/>
            <w:vAlign w:val="center"/>
          </w:tcPr>
          <w:p w14:paraId="2414BED8" w14:textId="4FCC1434" w:rsidR="00A06FBC" w:rsidRPr="00B57DB6" w:rsidRDefault="00A06FBC" w:rsidP="00A06FBC">
            <w:pPr>
              <w:jc w:val="center"/>
            </w:pPr>
            <w:r w:rsidRPr="00B57DB6">
              <w:t>Tekući plan</w:t>
            </w:r>
          </w:p>
        </w:tc>
        <w:tc>
          <w:tcPr>
            <w:tcW w:w="1984" w:type="dxa"/>
            <w:gridSpan w:val="2"/>
            <w:shd w:val="clear" w:color="auto" w:fill="auto"/>
            <w:vAlign w:val="center"/>
          </w:tcPr>
          <w:p w14:paraId="4AEA39F6" w14:textId="3EC10DF6" w:rsidR="00A06FBC" w:rsidRPr="00B57DB6" w:rsidRDefault="00A06FBC" w:rsidP="00A06FBC">
            <w:pPr>
              <w:jc w:val="center"/>
            </w:pPr>
            <w:r w:rsidRPr="00B57DB6">
              <w:t xml:space="preserve">Izvršenje </w:t>
            </w:r>
          </w:p>
        </w:tc>
      </w:tr>
      <w:tr w:rsidR="00650C7A" w:rsidRPr="00B57DB6" w14:paraId="3FAAC501" w14:textId="77777777" w:rsidTr="00B969CE">
        <w:trPr>
          <w:trHeight w:val="482"/>
          <w:jc w:val="center"/>
        </w:trPr>
        <w:tc>
          <w:tcPr>
            <w:tcW w:w="1418" w:type="dxa"/>
            <w:vMerge/>
            <w:vAlign w:val="center"/>
          </w:tcPr>
          <w:p w14:paraId="23BCCE3F" w14:textId="77777777" w:rsidR="00A06FBC" w:rsidRPr="00B57DB6" w:rsidRDefault="00A06FBC" w:rsidP="00A06FBC">
            <w:pPr>
              <w:jc w:val="both"/>
              <w:rPr>
                <w:bCs/>
              </w:rPr>
            </w:pPr>
          </w:p>
        </w:tc>
        <w:tc>
          <w:tcPr>
            <w:tcW w:w="3685" w:type="dxa"/>
            <w:gridSpan w:val="6"/>
            <w:vMerge/>
            <w:vAlign w:val="center"/>
          </w:tcPr>
          <w:p w14:paraId="1D40FF63" w14:textId="77777777" w:rsidR="00A06FBC" w:rsidRPr="00B57DB6" w:rsidRDefault="00A06FBC" w:rsidP="00A06FBC">
            <w:pPr>
              <w:rPr>
                <w:bCs/>
              </w:rPr>
            </w:pPr>
          </w:p>
        </w:tc>
        <w:tc>
          <w:tcPr>
            <w:tcW w:w="1985" w:type="dxa"/>
            <w:gridSpan w:val="2"/>
            <w:tcBorders>
              <w:bottom w:val="single" w:sz="4" w:space="0" w:color="auto"/>
            </w:tcBorders>
            <w:vAlign w:val="center"/>
          </w:tcPr>
          <w:p w14:paraId="61922ACA" w14:textId="5BF918BE" w:rsidR="00A06FBC" w:rsidRPr="00B57DB6" w:rsidRDefault="00A06FBC" w:rsidP="00A06FBC">
            <w:pPr>
              <w:jc w:val="right"/>
              <w:rPr>
                <w:b/>
              </w:rPr>
            </w:pPr>
            <w:r w:rsidRPr="00B57DB6">
              <w:rPr>
                <w:b/>
                <w:bCs/>
              </w:rPr>
              <w:t>1.200</w:t>
            </w:r>
            <w:r w:rsidRPr="00B57DB6">
              <w:rPr>
                <w:b/>
              </w:rPr>
              <w:t>.000</w:t>
            </w:r>
          </w:p>
        </w:tc>
        <w:tc>
          <w:tcPr>
            <w:tcW w:w="1984" w:type="dxa"/>
            <w:gridSpan w:val="2"/>
            <w:tcBorders>
              <w:bottom w:val="single" w:sz="4" w:space="0" w:color="auto"/>
            </w:tcBorders>
            <w:shd w:val="clear" w:color="auto" w:fill="auto"/>
            <w:vAlign w:val="center"/>
          </w:tcPr>
          <w:p w14:paraId="3F807F91" w14:textId="2562BB83" w:rsidR="00A06FBC" w:rsidRPr="00B57DB6" w:rsidRDefault="00A06FBC" w:rsidP="00A06FBC">
            <w:pPr>
              <w:jc w:val="right"/>
              <w:rPr>
                <w:b/>
              </w:rPr>
            </w:pPr>
            <w:r w:rsidRPr="00B57DB6">
              <w:rPr>
                <w:b/>
              </w:rPr>
              <w:t>0,00</w:t>
            </w:r>
          </w:p>
        </w:tc>
      </w:tr>
      <w:tr w:rsidR="00650C7A" w:rsidRPr="00B57DB6" w14:paraId="375655AD" w14:textId="77777777" w:rsidTr="00B969CE">
        <w:trPr>
          <w:trHeight w:val="70"/>
          <w:jc w:val="center"/>
        </w:trPr>
        <w:tc>
          <w:tcPr>
            <w:tcW w:w="1418" w:type="dxa"/>
            <w:tcBorders>
              <w:bottom w:val="single" w:sz="4" w:space="0" w:color="auto"/>
            </w:tcBorders>
            <w:shd w:val="clear" w:color="auto" w:fill="auto"/>
            <w:vAlign w:val="center"/>
          </w:tcPr>
          <w:p w14:paraId="15547D59" w14:textId="77777777" w:rsidR="00A06FBC" w:rsidRPr="00B57DB6" w:rsidRDefault="00A06FBC" w:rsidP="00A06FBC">
            <w:r w:rsidRPr="00B57DB6">
              <w:t>Izvještaj o postignutim ciljevima</w:t>
            </w:r>
          </w:p>
        </w:tc>
        <w:tc>
          <w:tcPr>
            <w:tcW w:w="7654" w:type="dxa"/>
            <w:gridSpan w:val="10"/>
            <w:tcBorders>
              <w:bottom w:val="single" w:sz="4" w:space="0" w:color="auto"/>
            </w:tcBorders>
            <w:shd w:val="clear" w:color="auto" w:fill="auto"/>
            <w:vAlign w:val="center"/>
          </w:tcPr>
          <w:p w14:paraId="65598BD5" w14:textId="27F2438D" w:rsidR="00A06FBC" w:rsidRPr="00B57DB6" w:rsidRDefault="00A06FBC" w:rsidP="00A06FBC">
            <w:pPr>
              <w:jc w:val="both"/>
              <w:rPr>
                <w:lang w:eastAsia="en-US"/>
              </w:rPr>
            </w:pPr>
            <w:r w:rsidRPr="00B57DB6">
              <w:rPr>
                <w:lang w:eastAsia="en-US"/>
              </w:rPr>
              <w:t>Sredstva su planirana za nabavu vatrogasnih auto ljestvi za potrebe Javne vatrogasne postrojbe Grada Samobora. Grad Samobor je pokrenuo postupak javne nabave.</w:t>
            </w:r>
          </w:p>
        </w:tc>
      </w:tr>
      <w:tr w:rsidR="00650C7A" w:rsidRPr="00B57DB6" w14:paraId="41A815C7" w14:textId="77777777" w:rsidTr="00B969CE">
        <w:tblPrEx>
          <w:tblLook w:val="04A0" w:firstRow="1" w:lastRow="0" w:firstColumn="1" w:lastColumn="0" w:noHBand="0" w:noVBand="1"/>
        </w:tblPrEx>
        <w:trPr>
          <w:jc w:val="center"/>
        </w:trPr>
        <w:tc>
          <w:tcPr>
            <w:tcW w:w="1843" w:type="dxa"/>
            <w:gridSpan w:val="4"/>
            <w:shd w:val="clear" w:color="auto" w:fill="auto"/>
            <w:vAlign w:val="center"/>
          </w:tcPr>
          <w:p w14:paraId="0621ABE3" w14:textId="77777777" w:rsidR="008C328C" w:rsidRPr="00B57DB6" w:rsidRDefault="008C328C" w:rsidP="007D3902">
            <w:pPr>
              <w:jc w:val="center"/>
              <w:rPr>
                <w:rFonts w:eastAsia="Calibri"/>
                <w:b/>
              </w:rPr>
            </w:pPr>
            <w:r w:rsidRPr="00B57DB6">
              <w:rPr>
                <w:rFonts w:eastAsia="Calibri"/>
                <w:b/>
              </w:rPr>
              <w:t>Pokazatelj uspješnosti</w:t>
            </w:r>
          </w:p>
        </w:tc>
        <w:tc>
          <w:tcPr>
            <w:tcW w:w="3260" w:type="dxa"/>
            <w:gridSpan w:val="3"/>
            <w:shd w:val="clear" w:color="auto" w:fill="auto"/>
            <w:vAlign w:val="center"/>
          </w:tcPr>
          <w:p w14:paraId="54CBD55E" w14:textId="77777777" w:rsidR="008C328C" w:rsidRPr="00B57DB6" w:rsidRDefault="008C328C" w:rsidP="007D3902">
            <w:pPr>
              <w:jc w:val="center"/>
              <w:rPr>
                <w:rFonts w:eastAsia="Calibri"/>
                <w:b/>
              </w:rPr>
            </w:pPr>
            <w:r w:rsidRPr="00B57DB6">
              <w:rPr>
                <w:rFonts w:eastAsia="Calibri"/>
                <w:b/>
              </w:rPr>
              <w:t>Definicija</w:t>
            </w:r>
          </w:p>
        </w:tc>
        <w:tc>
          <w:tcPr>
            <w:tcW w:w="1153" w:type="dxa"/>
            <w:shd w:val="clear" w:color="auto" w:fill="auto"/>
            <w:vAlign w:val="center"/>
          </w:tcPr>
          <w:p w14:paraId="2AC54FF1" w14:textId="77777777" w:rsidR="008C328C" w:rsidRPr="00B57DB6" w:rsidRDefault="008C328C" w:rsidP="007D3902">
            <w:pPr>
              <w:keepNext/>
              <w:jc w:val="center"/>
              <w:outlineLvl w:val="6"/>
              <w:rPr>
                <w:b/>
              </w:rPr>
            </w:pPr>
            <w:r w:rsidRPr="00B57DB6">
              <w:rPr>
                <w:b/>
              </w:rPr>
              <w:t>Jedinica</w:t>
            </w:r>
          </w:p>
        </w:tc>
        <w:tc>
          <w:tcPr>
            <w:tcW w:w="1418" w:type="dxa"/>
            <w:gridSpan w:val="2"/>
            <w:shd w:val="clear" w:color="auto" w:fill="auto"/>
            <w:vAlign w:val="center"/>
          </w:tcPr>
          <w:p w14:paraId="6E988D64" w14:textId="77777777" w:rsidR="008C328C" w:rsidRPr="00B57DB6" w:rsidRDefault="008C328C" w:rsidP="007D3902">
            <w:pPr>
              <w:jc w:val="center"/>
              <w:rPr>
                <w:rFonts w:eastAsia="Calibri"/>
                <w:b/>
              </w:rPr>
            </w:pPr>
            <w:r w:rsidRPr="00B57DB6">
              <w:rPr>
                <w:b/>
              </w:rPr>
              <w:t>Ciljana vrijednost</w:t>
            </w:r>
          </w:p>
        </w:tc>
        <w:tc>
          <w:tcPr>
            <w:tcW w:w="1398" w:type="dxa"/>
            <w:shd w:val="clear" w:color="auto" w:fill="auto"/>
            <w:vAlign w:val="center"/>
          </w:tcPr>
          <w:p w14:paraId="6D75220C" w14:textId="77777777" w:rsidR="008C328C" w:rsidRPr="00B57DB6" w:rsidRDefault="008C328C" w:rsidP="007D3902">
            <w:pPr>
              <w:keepNext/>
              <w:jc w:val="center"/>
              <w:outlineLvl w:val="6"/>
              <w:rPr>
                <w:b/>
              </w:rPr>
            </w:pPr>
            <w:r w:rsidRPr="00B57DB6">
              <w:rPr>
                <w:b/>
              </w:rPr>
              <w:t>Ostvareno</w:t>
            </w:r>
          </w:p>
        </w:tc>
      </w:tr>
      <w:tr w:rsidR="00AA2F27" w:rsidRPr="00B57DB6" w14:paraId="13A1EC9F" w14:textId="77777777" w:rsidTr="00B969CE">
        <w:tblPrEx>
          <w:tblLook w:val="04A0" w:firstRow="1" w:lastRow="0" w:firstColumn="1" w:lastColumn="0" w:noHBand="0" w:noVBand="1"/>
        </w:tblPrEx>
        <w:trPr>
          <w:trHeight w:val="70"/>
          <w:jc w:val="center"/>
        </w:trPr>
        <w:tc>
          <w:tcPr>
            <w:tcW w:w="1843" w:type="dxa"/>
            <w:gridSpan w:val="4"/>
            <w:shd w:val="clear" w:color="auto" w:fill="auto"/>
            <w:vAlign w:val="center"/>
          </w:tcPr>
          <w:p w14:paraId="68585107" w14:textId="77777777" w:rsidR="008C328C" w:rsidRPr="00B57DB6" w:rsidRDefault="008C328C" w:rsidP="007D3902">
            <w:pPr>
              <w:rPr>
                <w:rFonts w:eastAsia="Calibri"/>
              </w:rPr>
            </w:pPr>
            <w:r w:rsidRPr="00B57DB6">
              <w:rPr>
                <w:rFonts w:eastAsia="Calibri"/>
                <w:lang w:eastAsia="en-US"/>
              </w:rPr>
              <w:t>Nabava vatrogasnog vozila za JVP Grada Samobora</w:t>
            </w:r>
          </w:p>
        </w:tc>
        <w:tc>
          <w:tcPr>
            <w:tcW w:w="3260" w:type="dxa"/>
            <w:gridSpan w:val="3"/>
            <w:shd w:val="clear" w:color="auto" w:fill="auto"/>
            <w:vAlign w:val="center"/>
          </w:tcPr>
          <w:p w14:paraId="1F295C4D" w14:textId="77777777" w:rsidR="008C328C" w:rsidRPr="00B57DB6" w:rsidRDefault="008C328C" w:rsidP="007D3902">
            <w:pPr>
              <w:rPr>
                <w:rFonts w:eastAsia="Calibri"/>
              </w:rPr>
            </w:pPr>
            <w:r w:rsidRPr="00B57DB6">
              <w:rPr>
                <w:rFonts w:eastAsia="Calibri"/>
                <w:lang w:eastAsia="en-US"/>
              </w:rPr>
              <w:t>Nabavom vozila povećava se operativnost, učinkovitost i veća razina zaštite od požara na području grada Samobora.</w:t>
            </w:r>
          </w:p>
        </w:tc>
        <w:tc>
          <w:tcPr>
            <w:tcW w:w="1153" w:type="dxa"/>
            <w:shd w:val="clear" w:color="auto" w:fill="auto"/>
            <w:vAlign w:val="center"/>
          </w:tcPr>
          <w:p w14:paraId="10C6B8E3" w14:textId="77777777" w:rsidR="008C328C" w:rsidRPr="00B57DB6" w:rsidRDefault="008C328C" w:rsidP="007D3902">
            <w:pPr>
              <w:jc w:val="center"/>
              <w:rPr>
                <w:rFonts w:eastAsia="Calibri"/>
              </w:rPr>
            </w:pPr>
            <w:r w:rsidRPr="00B57DB6">
              <w:rPr>
                <w:rFonts w:eastAsia="Calibri"/>
                <w:lang w:eastAsia="en-US"/>
              </w:rPr>
              <w:t>Broj</w:t>
            </w:r>
          </w:p>
        </w:tc>
        <w:tc>
          <w:tcPr>
            <w:tcW w:w="1418" w:type="dxa"/>
            <w:gridSpan w:val="2"/>
            <w:shd w:val="clear" w:color="auto" w:fill="auto"/>
            <w:vAlign w:val="center"/>
          </w:tcPr>
          <w:p w14:paraId="32AF97CF" w14:textId="77777777" w:rsidR="008C328C" w:rsidRPr="00B57DB6" w:rsidRDefault="008C328C" w:rsidP="007D3902">
            <w:pPr>
              <w:jc w:val="center"/>
              <w:rPr>
                <w:rFonts w:eastAsia="Calibri"/>
              </w:rPr>
            </w:pPr>
            <w:r w:rsidRPr="00B57DB6">
              <w:rPr>
                <w:rFonts w:eastAsia="Calibri"/>
                <w:lang w:eastAsia="en-US"/>
              </w:rPr>
              <w:t>1</w:t>
            </w:r>
          </w:p>
        </w:tc>
        <w:tc>
          <w:tcPr>
            <w:tcW w:w="1398" w:type="dxa"/>
            <w:shd w:val="clear" w:color="auto" w:fill="auto"/>
            <w:vAlign w:val="center"/>
          </w:tcPr>
          <w:p w14:paraId="155FB4A5" w14:textId="77777777" w:rsidR="008C328C" w:rsidRPr="00B57DB6" w:rsidRDefault="008C328C" w:rsidP="007D3902">
            <w:pPr>
              <w:ind w:right="-135"/>
              <w:jc w:val="center"/>
              <w:rPr>
                <w:rFonts w:eastAsia="Calibri"/>
              </w:rPr>
            </w:pPr>
            <w:r w:rsidRPr="00B57DB6">
              <w:rPr>
                <w:rFonts w:eastAsia="Calibri"/>
                <w:lang w:eastAsia="en-US"/>
              </w:rPr>
              <w:t>0</w:t>
            </w:r>
          </w:p>
        </w:tc>
      </w:tr>
      <w:bookmarkEnd w:id="45"/>
    </w:tbl>
    <w:p w14:paraId="45FF3899" w14:textId="77777777" w:rsidR="008C328C" w:rsidRPr="00B57DB6" w:rsidRDefault="008C328C" w:rsidP="008C328C">
      <w:pPr>
        <w:ind w:firstLine="709"/>
        <w:jc w:val="both"/>
      </w:pPr>
    </w:p>
    <w:p w14:paraId="6B2B1F32" w14:textId="77777777" w:rsidR="008C328C" w:rsidRPr="00B57DB6" w:rsidRDefault="008C328C" w:rsidP="008C328C">
      <w:pPr>
        <w:rPr>
          <w:b/>
        </w:rPr>
      </w:pPr>
      <w:r w:rsidRPr="00B57DB6">
        <w:rPr>
          <w:b/>
        </w:rPr>
        <w:t>Program 6012 GOSPODARENJE STAMBENIM I POSLOVNIM FONDOM</w:t>
      </w:r>
    </w:p>
    <w:p w14:paraId="7058A44B" w14:textId="77777777" w:rsidR="008C328C" w:rsidRPr="00B57DB6" w:rsidRDefault="008C328C" w:rsidP="008C328C">
      <w:pPr>
        <w:jc w:val="both"/>
        <w:rPr>
          <w:b/>
          <w:i/>
        </w:rPr>
      </w:pPr>
    </w:p>
    <w:p w14:paraId="13A3B714" w14:textId="77777777" w:rsidR="008C328C" w:rsidRPr="00B57DB6" w:rsidRDefault="008C328C" w:rsidP="008C328C">
      <w:pPr>
        <w:ind w:firstLine="708"/>
        <w:jc w:val="both"/>
      </w:pPr>
      <w:r w:rsidRPr="00B57DB6">
        <w:rPr>
          <w:b/>
          <w:i/>
        </w:rPr>
        <w:t>Opći i posebni cilj</w:t>
      </w:r>
      <w:r w:rsidRPr="00B57DB6">
        <w:t>: Kao vlasnik imovine Grad Samobor, obvezan je voditi brigu o tekućem održavanju, investicijskom održavanju, dogradnji i rekonstrukciji fonda te raspolagati istim sukladno zakonskoj regulativi.</w:t>
      </w:r>
    </w:p>
    <w:p w14:paraId="0AB3280D" w14:textId="77777777" w:rsidR="008C328C" w:rsidRPr="00B57DB6" w:rsidRDefault="008C328C" w:rsidP="008C328C">
      <w:pPr>
        <w:ind w:firstLine="708"/>
        <w:jc w:val="both"/>
      </w:pPr>
      <w:r w:rsidRPr="00B57DB6">
        <w:t>Provedbeni program Grada Samobora za razdoblje 2021. – 2025. (Službene vijesti Grada Samobora br. 7/21) – razvojne mjere: 1. Uređenje naselja i stanovanje, 4. Odgoj i obrazovanje, 5. Briga o djeci te 8. Kultura, tjelesna kultura i sport.</w:t>
      </w:r>
    </w:p>
    <w:p w14:paraId="16142D87" w14:textId="77777777" w:rsidR="008C328C" w:rsidRPr="00B57DB6" w:rsidRDefault="008C328C" w:rsidP="008C328C">
      <w:pPr>
        <w:jc w:val="both"/>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6"/>
        <w:gridCol w:w="283"/>
        <w:gridCol w:w="238"/>
        <w:gridCol w:w="46"/>
        <w:gridCol w:w="251"/>
        <w:gridCol w:w="13"/>
        <w:gridCol w:w="6"/>
        <w:gridCol w:w="257"/>
        <w:gridCol w:w="45"/>
        <w:gridCol w:w="48"/>
        <w:gridCol w:w="37"/>
        <w:gridCol w:w="2567"/>
        <w:gridCol w:w="1162"/>
        <w:gridCol w:w="11"/>
        <w:gridCol w:w="759"/>
        <w:gridCol w:w="99"/>
        <w:gridCol w:w="39"/>
        <w:gridCol w:w="11"/>
        <w:gridCol w:w="44"/>
        <w:gridCol w:w="324"/>
        <w:gridCol w:w="1412"/>
      </w:tblGrid>
      <w:tr w:rsidR="00650C7A" w:rsidRPr="00B57DB6" w14:paraId="6E09D40F" w14:textId="77777777" w:rsidTr="006C4001">
        <w:trPr>
          <w:trHeight w:val="255"/>
          <w:jc w:val="center"/>
        </w:trPr>
        <w:tc>
          <w:tcPr>
            <w:tcW w:w="1426" w:type="dxa"/>
            <w:vMerge w:val="restart"/>
            <w:shd w:val="clear" w:color="auto" w:fill="auto"/>
            <w:vAlign w:val="center"/>
          </w:tcPr>
          <w:p w14:paraId="1F234D5E" w14:textId="608813B8" w:rsidR="002B737D" w:rsidRPr="00B57DB6" w:rsidRDefault="002B737D" w:rsidP="002B737D">
            <w:pPr>
              <w:rPr>
                <w:b/>
              </w:rPr>
            </w:pPr>
            <w:r w:rsidRPr="00B57DB6">
              <w:rPr>
                <w:b/>
              </w:rPr>
              <w:t>Aktivnost</w:t>
            </w:r>
          </w:p>
        </w:tc>
        <w:tc>
          <w:tcPr>
            <w:tcW w:w="3791" w:type="dxa"/>
            <w:gridSpan w:val="11"/>
            <w:vMerge w:val="restart"/>
            <w:shd w:val="clear" w:color="auto" w:fill="auto"/>
            <w:vAlign w:val="center"/>
          </w:tcPr>
          <w:p w14:paraId="285BC0E7" w14:textId="683D60EA" w:rsidR="002B737D" w:rsidRPr="00B57DB6" w:rsidRDefault="002B737D" w:rsidP="002B737D">
            <w:pPr>
              <w:rPr>
                <w:b/>
              </w:rPr>
            </w:pPr>
            <w:r w:rsidRPr="00B57DB6">
              <w:rPr>
                <w:b/>
              </w:rPr>
              <w:t>Usluge tekućeg i investicijskog održavanja zgrada</w:t>
            </w:r>
          </w:p>
        </w:tc>
        <w:tc>
          <w:tcPr>
            <w:tcW w:w="1932" w:type="dxa"/>
            <w:gridSpan w:val="3"/>
            <w:vAlign w:val="center"/>
          </w:tcPr>
          <w:p w14:paraId="630428C5" w14:textId="63CB9130" w:rsidR="002B737D" w:rsidRPr="00B57DB6" w:rsidRDefault="002B737D" w:rsidP="002B737D">
            <w:pPr>
              <w:jc w:val="center"/>
            </w:pPr>
            <w:r w:rsidRPr="00B57DB6">
              <w:t>Tekući plan</w:t>
            </w:r>
          </w:p>
        </w:tc>
        <w:tc>
          <w:tcPr>
            <w:tcW w:w="1929" w:type="dxa"/>
            <w:gridSpan w:val="6"/>
            <w:shd w:val="clear" w:color="auto" w:fill="auto"/>
            <w:vAlign w:val="center"/>
          </w:tcPr>
          <w:p w14:paraId="319CF904" w14:textId="40CBF77B" w:rsidR="002B737D" w:rsidRPr="00B57DB6" w:rsidRDefault="002B737D" w:rsidP="002B737D">
            <w:pPr>
              <w:jc w:val="center"/>
            </w:pPr>
            <w:r w:rsidRPr="00B57DB6">
              <w:t>Izvršenje</w:t>
            </w:r>
          </w:p>
        </w:tc>
      </w:tr>
      <w:tr w:rsidR="00650C7A" w:rsidRPr="00B57DB6" w14:paraId="153E85B4" w14:textId="77777777" w:rsidTr="006C4001">
        <w:trPr>
          <w:trHeight w:val="482"/>
          <w:jc w:val="center"/>
        </w:trPr>
        <w:tc>
          <w:tcPr>
            <w:tcW w:w="1426" w:type="dxa"/>
            <w:vMerge/>
            <w:vAlign w:val="center"/>
          </w:tcPr>
          <w:p w14:paraId="0A1939D7" w14:textId="77777777" w:rsidR="002B737D" w:rsidRPr="00B57DB6" w:rsidRDefault="002B737D" w:rsidP="002B737D">
            <w:pPr>
              <w:rPr>
                <w:b/>
              </w:rPr>
            </w:pPr>
          </w:p>
        </w:tc>
        <w:tc>
          <w:tcPr>
            <w:tcW w:w="3791" w:type="dxa"/>
            <w:gridSpan w:val="11"/>
            <w:vMerge/>
            <w:vAlign w:val="center"/>
          </w:tcPr>
          <w:p w14:paraId="04CCA049" w14:textId="77777777" w:rsidR="002B737D" w:rsidRPr="00B57DB6" w:rsidRDefault="002B737D" w:rsidP="002B737D">
            <w:pPr>
              <w:rPr>
                <w:b/>
                <w:bCs/>
              </w:rPr>
            </w:pPr>
          </w:p>
        </w:tc>
        <w:tc>
          <w:tcPr>
            <w:tcW w:w="1932" w:type="dxa"/>
            <w:gridSpan w:val="3"/>
            <w:vAlign w:val="center"/>
          </w:tcPr>
          <w:p w14:paraId="392DC652" w14:textId="571B8F75" w:rsidR="002B737D" w:rsidRPr="00B57DB6" w:rsidRDefault="002B737D" w:rsidP="002B737D">
            <w:pPr>
              <w:jc w:val="right"/>
              <w:rPr>
                <w:b/>
                <w:bCs/>
              </w:rPr>
            </w:pPr>
            <w:r w:rsidRPr="00B57DB6">
              <w:rPr>
                <w:b/>
                <w:bCs/>
              </w:rPr>
              <w:t>305.225</w:t>
            </w:r>
          </w:p>
        </w:tc>
        <w:tc>
          <w:tcPr>
            <w:tcW w:w="1929" w:type="dxa"/>
            <w:gridSpan w:val="6"/>
            <w:shd w:val="clear" w:color="auto" w:fill="auto"/>
            <w:vAlign w:val="center"/>
          </w:tcPr>
          <w:p w14:paraId="2C1DFB4D" w14:textId="6613E092" w:rsidR="002B737D" w:rsidRPr="00B57DB6" w:rsidRDefault="002B737D" w:rsidP="002B737D">
            <w:pPr>
              <w:jc w:val="right"/>
              <w:rPr>
                <w:b/>
                <w:bCs/>
              </w:rPr>
            </w:pPr>
            <w:r w:rsidRPr="00B57DB6">
              <w:rPr>
                <w:b/>
                <w:bCs/>
              </w:rPr>
              <w:t>252.870,98</w:t>
            </w:r>
          </w:p>
        </w:tc>
      </w:tr>
      <w:tr w:rsidR="00650C7A" w:rsidRPr="00B57DB6" w14:paraId="52F58321" w14:textId="77777777" w:rsidTr="006C4001">
        <w:trPr>
          <w:trHeight w:val="283"/>
          <w:jc w:val="center"/>
        </w:trPr>
        <w:tc>
          <w:tcPr>
            <w:tcW w:w="1426" w:type="dxa"/>
            <w:shd w:val="clear" w:color="auto" w:fill="auto"/>
            <w:vAlign w:val="center"/>
          </w:tcPr>
          <w:p w14:paraId="1A9BFDDE" w14:textId="2C69E6D1" w:rsidR="002B737D" w:rsidRPr="00B57DB6" w:rsidRDefault="002B737D" w:rsidP="002B737D">
            <w:bookmarkStart w:id="46" w:name="_Hlk197359378"/>
            <w:r w:rsidRPr="00B57DB6">
              <w:t>Izvještaj o postignutim ciljevima</w:t>
            </w:r>
          </w:p>
        </w:tc>
        <w:tc>
          <w:tcPr>
            <w:tcW w:w="7652" w:type="dxa"/>
            <w:gridSpan w:val="20"/>
            <w:shd w:val="clear" w:color="auto" w:fill="auto"/>
          </w:tcPr>
          <w:p w14:paraId="2EB9BAD4" w14:textId="4F7E71E8" w:rsidR="002B737D" w:rsidRPr="00B57DB6" w:rsidRDefault="002B737D" w:rsidP="002B737D">
            <w:pPr>
              <w:pStyle w:val="Textbodyindent"/>
              <w:ind w:left="0" w:firstLine="0"/>
              <w:jc w:val="both"/>
              <w:rPr>
                <w:i w:val="0"/>
                <w:szCs w:val="24"/>
              </w:rPr>
            </w:pPr>
            <w:r w:rsidRPr="00B57DB6">
              <w:rPr>
                <w:i w:val="0"/>
                <w:szCs w:val="24"/>
              </w:rPr>
              <w:t>Grad Samobor raspolaže poslovnim i stambenim fondom te je dužan osigurati financijska sredstva za hitne i manje popravke na predmetnim objektima radi postizanja minimalnih uvjeta za korištenje istih. Ukupno utrošena sredstva za tekuće i investicijsko održavanje stambenog i poslovnog prostora u vlasništvu Grada Samobora za 2024. iznose 166.730,13 €, a ista su utrošena za: uređenje poslovne zgrade JVP</w:t>
            </w:r>
            <w:r w:rsidR="00AA2F27" w:rsidRPr="00B57DB6">
              <w:rPr>
                <w:i w:val="0"/>
                <w:szCs w:val="24"/>
              </w:rPr>
              <w:t xml:space="preserve"> - </w:t>
            </w:r>
            <w:r w:rsidRPr="00B57DB6">
              <w:rPr>
                <w:i w:val="0"/>
                <w:szCs w:val="24"/>
              </w:rPr>
              <w:t xml:space="preserve">postavljanje ulaznih vrata za vozila te sanaciju </w:t>
            </w:r>
            <w:proofErr w:type="spellStart"/>
            <w:r w:rsidRPr="00B57DB6">
              <w:rPr>
                <w:i w:val="0"/>
                <w:szCs w:val="24"/>
              </w:rPr>
              <w:t>špaleta</w:t>
            </w:r>
            <w:proofErr w:type="spellEnd"/>
            <w:r w:rsidRPr="00B57DB6">
              <w:rPr>
                <w:i w:val="0"/>
                <w:szCs w:val="24"/>
              </w:rPr>
              <w:t xml:space="preserve"> oko istih, hitnu sanaciju na krovu u </w:t>
            </w:r>
            <w:proofErr w:type="spellStart"/>
            <w:r w:rsidRPr="00B57DB6">
              <w:rPr>
                <w:i w:val="0"/>
                <w:szCs w:val="24"/>
              </w:rPr>
              <w:t>Livadićevoj</w:t>
            </w:r>
            <w:proofErr w:type="spellEnd"/>
            <w:r w:rsidRPr="00B57DB6">
              <w:rPr>
                <w:i w:val="0"/>
                <w:szCs w:val="24"/>
              </w:rPr>
              <w:t xml:space="preserve"> 9, zamjenu stolarije na poslovnom prostoru u Gajevoj 48, zamjenu stolarije na poslovnom prostoru na adresi u Bregani, Đure Basaričeka 4, izvođenje radova na pristupnoj rampi za osobe s invaliditetom u sklopu poslovnog objekta u Ul. Ivana Perkovca 20, izvođenje radova na popravku elektroinstalacija na objektu arhive u Đure Basaričeka 4 i zgradi Trg kralja Tomislava 5, uređenje poslovnog prostora Kluba za starije osobe na adresi Josipa </w:t>
            </w:r>
            <w:proofErr w:type="spellStart"/>
            <w:r w:rsidRPr="00B57DB6">
              <w:rPr>
                <w:i w:val="0"/>
                <w:szCs w:val="24"/>
              </w:rPr>
              <w:t>Kompare</w:t>
            </w:r>
            <w:proofErr w:type="spellEnd"/>
            <w:r w:rsidRPr="00B57DB6">
              <w:rPr>
                <w:i w:val="0"/>
                <w:szCs w:val="24"/>
              </w:rPr>
              <w:t xml:space="preserve"> 5, servis i popravak umjetne trave na sportskom igralištu u Samoboru, Ul. Andrije Hebranga 45, ispitivanje, izrada shema i izdavanje potrebnih izjava i potvrda za potrebe priključka struje na adresama </w:t>
            </w:r>
            <w:proofErr w:type="spellStart"/>
            <w:r w:rsidRPr="00B57DB6">
              <w:rPr>
                <w:i w:val="0"/>
                <w:szCs w:val="24"/>
              </w:rPr>
              <w:t>Perkovčeva</w:t>
            </w:r>
            <w:proofErr w:type="spellEnd"/>
            <w:r w:rsidRPr="00B57DB6">
              <w:rPr>
                <w:i w:val="0"/>
                <w:szCs w:val="24"/>
              </w:rPr>
              <w:t xml:space="preserve"> 18 i </w:t>
            </w:r>
            <w:proofErr w:type="spellStart"/>
            <w:r w:rsidRPr="00B57DB6">
              <w:rPr>
                <w:i w:val="0"/>
                <w:szCs w:val="24"/>
              </w:rPr>
              <w:t>Hrastina</w:t>
            </w:r>
            <w:proofErr w:type="spellEnd"/>
            <w:r w:rsidRPr="00B57DB6">
              <w:rPr>
                <w:i w:val="0"/>
                <w:szCs w:val="24"/>
              </w:rPr>
              <w:t xml:space="preserve">, Petrova 20, uređenje poslovnih prostorija na adresi Trg kralja Tomislava 5 što je obuhvaćalo </w:t>
            </w:r>
            <w:proofErr w:type="spellStart"/>
            <w:r w:rsidRPr="00B57DB6">
              <w:rPr>
                <w:i w:val="0"/>
                <w:szCs w:val="24"/>
              </w:rPr>
              <w:t>ličilačke</w:t>
            </w:r>
            <w:proofErr w:type="spellEnd"/>
            <w:r w:rsidRPr="00B57DB6">
              <w:rPr>
                <w:i w:val="0"/>
                <w:szCs w:val="24"/>
              </w:rPr>
              <w:t xml:space="preserve"> radove, sanaciju starog dijela krova na vrtiću </w:t>
            </w:r>
            <w:proofErr w:type="spellStart"/>
            <w:r w:rsidRPr="00B57DB6">
              <w:rPr>
                <w:i w:val="0"/>
                <w:szCs w:val="24"/>
              </w:rPr>
              <w:t>Krklecovoj</w:t>
            </w:r>
            <w:proofErr w:type="spellEnd"/>
            <w:r w:rsidRPr="00B57DB6">
              <w:rPr>
                <w:i w:val="0"/>
                <w:szCs w:val="24"/>
              </w:rPr>
              <w:t xml:space="preserve"> 2, kao i ostali manji popravci na ostalim poslovnim zgradama Grada, dok su na stambenim prostorima u vlasništvu Grada Samobora utrošena sredstva za hitne intervencije i manje popravke i to u stambenom prostoru u Ulici Ivana Perkovca 34, te na uređenju okoliša u sklopu objekta u IV. Cvjetnom naselju 15, kao i za zamjenu stolarije u stanu u Samoboru, Miroslava Krleže 4 te za ostale sitne popravke u stanovima po potrebi tijekom godine.</w:t>
            </w:r>
          </w:p>
          <w:p w14:paraId="2641197B" w14:textId="77777777" w:rsidR="002B737D" w:rsidRPr="00B57DB6" w:rsidRDefault="002B737D" w:rsidP="002B737D">
            <w:pPr>
              <w:jc w:val="both"/>
            </w:pPr>
            <w:r w:rsidRPr="00B57DB6">
              <w:t xml:space="preserve">Tijekom 2024. za održavanje ostalih zgrada u vlasništvu Grada utrošena su sredstva u iznosu od 42.885,00 € i to za popravak i hitnu intervenciju na </w:t>
            </w:r>
            <w:r w:rsidRPr="00B57DB6">
              <w:lastRenderedPageBreak/>
              <w:t xml:space="preserve">dovodnim i odvodnim instalacijama u društvenom domu MO </w:t>
            </w:r>
            <w:proofErr w:type="spellStart"/>
            <w:r w:rsidRPr="00B57DB6">
              <w:t>Galgovo</w:t>
            </w:r>
            <w:proofErr w:type="spellEnd"/>
            <w:r w:rsidRPr="00B57DB6">
              <w:t xml:space="preserve"> te za uređenje prostora za rad GČ Cvjetno naselje, nadalje za hitnu intervenciju na dovodnim i odvodnim instalacijama u prostoru DVD </w:t>
            </w:r>
            <w:proofErr w:type="spellStart"/>
            <w:r w:rsidRPr="00B57DB6">
              <w:t>Molvice</w:t>
            </w:r>
            <w:proofErr w:type="spellEnd"/>
            <w:r w:rsidRPr="00B57DB6">
              <w:t>, za izvođenje radova na popravku društvenog doma MO Sveti Martin pod Okićem i te za ostale sitne popravke na objektima u vlasništvu Grada.</w:t>
            </w:r>
          </w:p>
          <w:p w14:paraId="2A7B3B95" w14:textId="77777777" w:rsidR="002B737D" w:rsidRPr="00B57DB6" w:rsidRDefault="002B737D" w:rsidP="002B737D">
            <w:pPr>
              <w:jc w:val="both"/>
            </w:pPr>
            <w:r w:rsidRPr="00B57DB6">
              <w:t xml:space="preserve">Nadalje, sukladno Zakonu o vlasništvu i drugim stvarnim pravima (Narodne novine br. 81/15 - pročišćeni tekst i 94/17 - ispravak), tijekom izvještajnog razdoblja, Grad Samobor kao jedan od etažnih vlasnika, izdvojio je sredstva u iznosu od 21.075,92 € za zajedničku pričuvu u zgradama u kojima ima stambeni ili poslovni prostor te ista doznačio trgovačkom društvu – Komunalac d.o.o., Stambeni ZG d.o.o., GSKG d.o.o. i </w:t>
            </w:r>
            <w:proofErr w:type="spellStart"/>
            <w:r w:rsidRPr="00B57DB6">
              <w:t>Ordino</w:t>
            </w:r>
            <w:proofErr w:type="spellEnd"/>
            <w:r w:rsidRPr="00B57DB6">
              <w:t xml:space="preserve"> plus d.o.o., kao imenovanom ili prinudnom upravitelju zgrada u kojima se nalaze prostori u vlasništvu Grada Samobora.</w:t>
            </w:r>
          </w:p>
          <w:p w14:paraId="54A989EF" w14:textId="77777777" w:rsidR="002B737D" w:rsidRPr="00B57DB6" w:rsidRDefault="002B737D" w:rsidP="002B737D">
            <w:pPr>
              <w:jc w:val="both"/>
            </w:pPr>
            <w:r w:rsidRPr="00B57DB6">
              <w:t>Također, kroz ovu aktivnost utrošena su sredstva u ukupnom iznosu od 11.354,99 € za troškove opskrbe vodom društvenih domova u mjesnim odborima te za naknadu za uređenje voda i čišćenje sabirnih jama za društvene domove, koji nisu priključeni na odvodnu mrežu.</w:t>
            </w:r>
          </w:p>
          <w:p w14:paraId="675F6D6B" w14:textId="071D889E" w:rsidR="002B737D" w:rsidRPr="00B57DB6" w:rsidRDefault="002B737D" w:rsidP="002B737D">
            <w:pPr>
              <w:jc w:val="both"/>
            </w:pPr>
            <w:r w:rsidRPr="00B57DB6">
              <w:t>U 2024. Grad Samobor je nastavio s aktivnostima vezanim za legalizaciju objekata, koji su izgrađeni protivno ili bez pravovaljanog odobrenja, sukladno Zakonu o postupanju sa nezakonito izgrađenim zgradama (Narodne novine br. 86/12, 143/13, 65/17 i 14/19), a u svrhu ishođenja rješenja o izvedenom stanju, za ovu namjenu utrošena su sredstva u iznosu od 10.824,94 €, koliko iznosi trošak izrade projektne dokumentacije za legalizaciju objekta mrtvačnice u Kotarima i objekta Trg kralja Tomislava 5.</w:t>
            </w:r>
          </w:p>
        </w:tc>
      </w:tr>
      <w:tr w:rsidR="00650C7A" w:rsidRPr="00B57DB6" w14:paraId="3CB9043D" w14:textId="77777777" w:rsidTr="006C4001">
        <w:trPr>
          <w:trHeight w:val="255"/>
          <w:jc w:val="center"/>
        </w:trPr>
        <w:tc>
          <w:tcPr>
            <w:tcW w:w="1426" w:type="dxa"/>
            <w:vMerge w:val="restart"/>
            <w:shd w:val="clear" w:color="auto" w:fill="auto"/>
            <w:vAlign w:val="center"/>
          </w:tcPr>
          <w:p w14:paraId="2FB459FD" w14:textId="79CF2B44" w:rsidR="002B737D" w:rsidRPr="00B57DB6" w:rsidRDefault="002B737D" w:rsidP="002B737D">
            <w:pPr>
              <w:rPr>
                <w:b/>
                <w:bCs/>
              </w:rPr>
            </w:pPr>
            <w:bookmarkStart w:id="47" w:name="_Hlk80191029"/>
            <w:bookmarkEnd w:id="46"/>
            <w:r w:rsidRPr="00B57DB6">
              <w:rPr>
                <w:b/>
                <w:bCs/>
              </w:rPr>
              <w:lastRenderedPageBreak/>
              <w:t>Aktivnost</w:t>
            </w:r>
          </w:p>
        </w:tc>
        <w:tc>
          <w:tcPr>
            <w:tcW w:w="3791" w:type="dxa"/>
            <w:gridSpan w:val="11"/>
            <w:vMerge w:val="restart"/>
            <w:shd w:val="clear" w:color="auto" w:fill="auto"/>
            <w:vAlign w:val="center"/>
          </w:tcPr>
          <w:p w14:paraId="34ECFFF3" w14:textId="0DF316BD" w:rsidR="002B737D" w:rsidRPr="00B57DB6" w:rsidRDefault="002B737D" w:rsidP="002B737D">
            <w:pPr>
              <w:rPr>
                <w:b/>
                <w:bCs/>
              </w:rPr>
            </w:pPr>
            <w:r w:rsidRPr="00B57DB6">
              <w:rPr>
                <w:b/>
                <w:bCs/>
              </w:rPr>
              <w:t>Zaštita spomenika kulture</w:t>
            </w:r>
          </w:p>
        </w:tc>
        <w:tc>
          <w:tcPr>
            <w:tcW w:w="1932" w:type="dxa"/>
            <w:gridSpan w:val="3"/>
            <w:vAlign w:val="center"/>
          </w:tcPr>
          <w:p w14:paraId="0323DA3C" w14:textId="682ABF87" w:rsidR="002B737D" w:rsidRPr="00B57DB6" w:rsidRDefault="002B737D" w:rsidP="002B737D">
            <w:pPr>
              <w:jc w:val="center"/>
            </w:pPr>
            <w:r w:rsidRPr="00B57DB6">
              <w:t>Tekući plan</w:t>
            </w:r>
          </w:p>
        </w:tc>
        <w:tc>
          <w:tcPr>
            <w:tcW w:w="1929" w:type="dxa"/>
            <w:gridSpan w:val="6"/>
            <w:shd w:val="clear" w:color="auto" w:fill="auto"/>
            <w:vAlign w:val="center"/>
          </w:tcPr>
          <w:p w14:paraId="1177D1D1" w14:textId="3AE2F213" w:rsidR="002B737D" w:rsidRPr="00B57DB6" w:rsidRDefault="002B737D" w:rsidP="002B737D">
            <w:pPr>
              <w:jc w:val="center"/>
            </w:pPr>
            <w:r w:rsidRPr="00B57DB6">
              <w:t>Izvršenje</w:t>
            </w:r>
          </w:p>
        </w:tc>
      </w:tr>
      <w:tr w:rsidR="00650C7A" w:rsidRPr="00B57DB6" w14:paraId="11915C53" w14:textId="77777777" w:rsidTr="006C4001">
        <w:trPr>
          <w:trHeight w:val="482"/>
          <w:jc w:val="center"/>
        </w:trPr>
        <w:tc>
          <w:tcPr>
            <w:tcW w:w="1426" w:type="dxa"/>
            <w:vMerge/>
            <w:vAlign w:val="center"/>
          </w:tcPr>
          <w:p w14:paraId="20E46351" w14:textId="77777777" w:rsidR="002B737D" w:rsidRPr="00B57DB6" w:rsidRDefault="002B737D" w:rsidP="002B737D">
            <w:pPr>
              <w:rPr>
                <w:b/>
              </w:rPr>
            </w:pPr>
          </w:p>
        </w:tc>
        <w:tc>
          <w:tcPr>
            <w:tcW w:w="3791" w:type="dxa"/>
            <w:gridSpan w:val="11"/>
            <w:vMerge/>
            <w:tcBorders>
              <w:bottom w:val="single" w:sz="4" w:space="0" w:color="auto"/>
            </w:tcBorders>
            <w:vAlign w:val="center"/>
          </w:tcPr>
          <w:p w14:paraId="74C2D504" w14:textId="77777777" w:rsidR="002B737D" w:rsidRPr="00B57DB6" w:rsidRDefault="002B737D" w:rsidP="002B737D">
            <w:pPr>
              <w:rPr>
                <w:b/>
                <w:bCs/>
              </w:rPr>
            </w:pPr>
          </w:p>
        </w:tc>
        <w:tc>
          <w:tcPr>
            <w:tcW w:w="1932" w:type="dxa"/>
            <w:gridSpan w:val="3"/>
            <w:tcBorders>
              <w:bottom w:val="single" w:sz="4" w:space="0" w:color="auto"/>
            </w:tcBorders>
            <w:vAlign w:val="center"/>
          </w:tcPr>
          <w:p w14:paraId="7172FC4D" w14:textId="1817F9BF" w:rsidR="002B737D" w:rsidRPr="00B57DB6" w:rsidRDefault="002B737D" w:rsidP="002B737D">
            <w:pPr>
              <w:jc w:val="right"/>
              <w:rPr>
                <w:b/>
                <w:bCs/>
              </w:rPr>
            </w:pPr>
            <w:r w:rsidRPr="00B57DB6">
              <w:rPr>
                <w:b/>
                <w:bCs/>
              </w:rPr>
              <w:t>114.607</w:t>
            </w:r>
          </w:p>
        </w:tc>
        <w:tc>
          <w:tcPr>
            <w:tcW w:w="1929" w:type="dxa"/>
            <w:gridSpan w:val="6"/>
            <w:tcBorders>
              <w:bottom w:val="single" w:sz="4" w:space="0" w:color="auto"/>
            </w:tcBorders>
            <w:shd w:val="clear" w:color="auto" w:fill="auto"/>
            <w:vAlign w:val="center"/>
          </w:tcPr>
          <w:p w14:paraId="63460DEE" w14:textId="0096D45E" w:rsidR="002B737D" w:rsidRPr="00B57DB6" w:rsidRDefault="002B737D" w:rsidP="002B737D">
            <w:pPr>
              <w:jc w:val="right"/>
              <w:rPr>
                <w:b/>
                <w:bCs/>
              </w:rPr>
            </w:pPr>
            <w:r w:rsidRPr="00B57DB6">
              <w:rPr>
                <w:b/>
                <w:bCs/>
              </w:rPr>
              <w:t>0,00</w:t>
            </w:r>
          </w:p>
        </w:tc>
      </w:tr>
      <w:tr w:rsidR="00650C7A" w:rsidRPr="00B57DB6" w14:paraId="27CDA07A" w14:textId="77777777" w:rsidTr="006C4001">
        <w:trPr>
          <w:trHeight w:val="283"/>
          <w:jc w:val="center"/>
        </w:trPr>
        <w:tc>
          <w:tcPr>
            <w:tcW w:w="1426" w:type="dxa"/>
            <w:shd w:val="clear" w:color="auto" w:fill="auto"/>
            <w:vAlign w:val="center"/>
          </w:tcPr>
          <w:p w14:paraId="108F8F1B" w14:textId="67D7A521" w:rsidR="002B737D" w:rsidRPr="00B57DB6" w:rsidRDefault="002B737D" w:rsidP="002B737D">
            <w:r w:rsidRPr="00B57DB6">
              <w:t>Izvještaj o postignutim ciljevima</w:t>
            </w:r>
          </w:p>
        </w:tc>
        <w:tc>
          <w:tcPr>
            <w:tcW w:w="7652" w:type="dxa"/>
            <w:gridSpan w:val="20"/>
            <w:shd w:val="clear" w:color="auto" w:fill="auto"/>
            <w:vAlign w:val="center"/>
          </w:tcPr>
          <w:p w14:paraId="6DBA2938" w14:textId="7F94C816" w:rsidR="002B737D" w:rsidRPr="00B57DB6" w:rsidRDefault="002B737D" w:rsidP="002B737D">
            <w:pPr>
              <w:jc w:val="both"/>
            </w:pPr>
            <w:r w:rsidRPr="00B57DB6">
              <w:t>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zaštićenih građevina. Planiraju se zaštitni i restauratorski radovi na sakralnim objektima u gradu Samoboru te radovi na ostalim zaštićenim objektima sa šireg područja grada Samobora. Također, planira se i sufinanciranje obnove pročelja po provedenom javnom pozivu za vlasnike ili korisnike konzervatorski zaštićenih objekata, koji imaju izrađen i odobren plan sanacije objekta po Ministarstvu kulture. Vlak “Samoborček” je zaštićeno kulturno dobro, tijekom 2023. izrađen je troškovnik konzervatorsko - restauratorskih radova. Navedeni projekt apliciran je na poziv Ministarstva kulture – Programi zaštite i očuvanja pokretnih kulturnih dobara u 2024. Realizacija predmetnog projekta planira se kroz sljedeće proračunsko razdoblje.</w:t>
            </w:r>
          </w:p>
          <w:p w14:paraId="1DC84A0D" w14:textId="19CC2A3B" w:rsidR="002B737D" w:rsidRPr="00B57DB6" w:rsidRDefault="002B737D" w:rsidP="002B737D">
            <w:pPr>
              <w:jc w:val="both"/>
            </w:pPr>
            <w:r w:rsidRPr="00B57DB6">
              <w:t>Tijekom 2024. godine, tri puta je bio raspisan Javni poziv za vlasnike ili korisnike konzervatorski zaštićenih objekata koji imaju izrađen i odobren plan sanacije objekta od strane Ministarstva kulture i osigurana djelom vlastita sredstva za obnovu. U 2024. godini nije bilo prijava od strane vlasnika, odnosno korisnika kulturnih dobara.</w:t>
            </w:r>
          </w:p>
        </w:tc>
      </w:tr>
      <w:tr w:rsidR="00650C7A" w:rsidRPr="00B57DB6" w14:paraId="3DC34190" w14:textId="77777777" w:rsidTr="006C4001">
        <w:tblPrEx>
          <w:tblLook w:val="04A0" w:firstRow="1" w:lastRow="0" w:firstColumn="1" w:lastColumn="0" w:noHBand="0" w:noVBand="1"/>
        </w:tblPrEx>
        <w:trPr>
          <w:trHeight w:val="300"/>
          <w:jc w:val="center"/>
        </w:trPr>
        <w:tc>
          <w:tcPr>
            <w:tcW w:w="2565" w:type="dxa"/>
            <w:gridSpan w:val="9"/>
            <w:shd w:val="clear" w:color="auto" w:fill="auto"/>
            <w:vAlign w:val="center"/>
          </w:tcPr>
          <w:p w14:paraId="1692344D" w14:textId="3FC6C350" w:rsidR="002B737D" w:rsidRPr="00B57DB6" w:rsidRDefault="002B737D" w:rsidP="002B737D">
            <w:pPr>
              <w:jc w:val="center"/>
              <w:rPr>
                <w:rFonts w:eastAsia="Calibri"/>
                <w:b/>
                <w:bCs/>
              </w:rPr>
            </w:pPr>
            <w:r w:rsidRPr="00B57DB6">
              <w:rPr>
                <w:rFonts w:eastAsia="Calibri"/>
                <w:b/>
                <w:bCs/>
              </w:rPr>
              <w:t>Pokazatelj uspješnosti</w:t>
            </w:r>
          </w:p>
        </w:tc>
        <w:tc>
          <w:tcPr>
            <w:tcW w:w="2652" w:type="dxa"/>
            <w:gridSpan w:val="3"/>
            <w:shd w:val="clear" w:color="auto" w:fill="auto"/>
            <w:vAlign w:val="center"/>
          </w:tcPr>
          <w:p w14:paraId="01ED287F" w14:textId="72A8B572" w:rsidR="002B737D" w:rsidRPr="00B57DB6" w:rsidRDefault="002B737D" w:rsidP="002B737D">
            <w:pPr>
              <w:jc w:val="center"/>
              <w:rPr>
                <w:rFonts w:eastAsia="Calibri"/>
                <w:b/>
                <w:bCs/>
              </w:rPr>
            </w:pPr>
            <w:r w:rsidRPr="00B57DB6">
              <w:rPr>
                <w:rFonts w:eastAsia="Calibri"/>
                <w:b/>
                <w:bCs/>
              </w:rPr>
              <w:t>Definicija</w:t>
            </w:r>
          </w:p>
        </w:tc>
        <w:tc>
          <w:tcPr>
            <w:tcW w:w="1173" w:type="dxa"/>
            <w:gridSpan w:val="2"/>
            <w:shd w:val="clear" w:color="auto" w:fill="auto"/>
            <w:vAlign w:val="center"/>
          </w:tcPr>
          <w:p w14:paraId="02373E4C" w14:textId="0BCB7733" w:rsidR="002B737D" w:rsidRPr="00B57DB6" w:rsidRDefault="002B737D" w:rsidP="002B737D">
            <w:pPr>
              <w:keepNext/>
              <w:jc w:val="center"/>
              <w:outlineLvl w:val="6"/>
              <w:rPr>
                <w:b/>
                <w:bCs/>
              </w:rPr>
            </w:pPr>
            <w:r w:rsidRPr="00B57DB6">
              <w:rPr>
                <w:b/>
                <w:bCs/>
              </w:rPr>
              <w:t>Jedinica</w:t>
            </w:r>
          </w:p>
        </w:tc>
        <w:tc>
          <w:tcPr>
            <w:tcW w:w="1276" w:type="dxa"/>
            <w:gridSpan w:val="6"/>
            <w:shd w:val="clear" w:color="auto" w:fill="auto"/>
            <w:vAlign w:val="center"/>
          </w:tcPr>
          <w:p w14:paraId="1C5D98E5" w14:textId="3A6CAFE8" w:rsidR="002B737D" w:rsidRPr="00B57DB6" w:rsidRDefault="002B737D" w:rsidP="002B737D">
            <w:pPr>
              <w:jc w:val="center"/>
              <w:rPr>
                <w:rFonts w:eastAsia="Calibri"/>
                <w:b/>
                <w:bCs/>
              </w:rPr>
            </w:pPr>
            <w:r w:rsidRPr="00B57DB6">
              <w:rPr>
                <w:b/>
                <w:bCs/>
              </w:rPr>
              <w:t>Ciljana vrijednost</w:t>
            </w:r>
          </w:p>
        </w:tc>
        <w:tc>
          <w:tcPr>
            <w:tcW w:w="1412" w:type="dxa"/>
            <w:shd w:val="clear" w:color="auto" w:fill="auto"/>
            <w:vAlign w:val="center"/>
          </w:tcPr>
          <w:p w14:paraId="4DBF44E7" w14:textId="37048A58" w:rsidR="002B737D" w:rsidRPr="00B57DB6" w:rsidRDefault="002B737D" w:rsidP="002B737D">
            <w:pPr>
              <w:keepNext/>
              <w:jc w:val="center"/>
              <w:outlineLvl w:val="6"/>
              <w:rPr>
                <w:b/>
                <w:bCs/>
              </w:rPr>
            </w:pPr>
            <w:r w:rsidRPr="00B57DB6">
              <w:rPr>
                <w:b/>
                <w:bCs/>
              </w:rPr>
              <w:t>Ostvareno</w:t>
            </w:r>
          </w:p>
        </w:tc>
      </w:tr>
      <w:tr w:rsidR="00650C7A" w:rsidRPr="00B57DB6" w14:paraId="03D61AE2" w14:textId="77777777" w:rsidTr="006C4001">
        <w:tblPrEx>
          <w:tblLook w:val="04A0" w:firstRow="1" w:lastRow="0" w:firstColumn="1" w:lastColumn="0" w:noHBand="0" w:noVBand="1"/>
        </w:tblPrEx>
        <w:trPr>
          <w:jc w:val="center"/>
        </w:trPr>
        <w:tc>
          <w:tcPr>
            <w:tcW w:w="2565" w:type="dxa"/>
            <w:gridSpan w:val="9"/>
            <w:shd w:val="clear" w:color="auto" w:fill="auto"/>
            <w:vAlign w:val="center"/>
          </w:tcPr>
          <w:p w14:paraId="06B6FD85" w14:textId="52CE3CDB" w:rsidR="002B737D" w:rsidRPr="00B57DB6" w:rsidRDefault="002B737D" w:rsidP="002B737D">
            <w:r w:rsidRPr="00B57DB6">
              <w:rPr>
                <w:rFonts w:eastAsia="Calibri"/>
              </w:rPr>
              <w:t xml:space="preserve">Broj zaprimljenih zahtjeva za obnovu </w:t>
            </w:r>
            <w:r w:rsidRPr="00B57DB6">
              <w:rPr>
                <w:rFonts w:eastAsia="Calibri"/>
              </w:rPr>
              <w:lastRenderedPageBreak/>
              <w:t>pojedinačno zaštićenih kulturnih dobara te sufinanciranja uređenja pročelja privatnih objekata u zaštićenoj zoni</w:t>
            </w:r>
          </w:p>
        </w:tc>
        <w:tc>
          <w:tcPr>
            <w:tcW w:w="2652" w:type="dxa"/>
            <w:gridSpan w:val="3"/>
            <w:shd w:val="clear" w:color="auto" w:fill="auto"/>
            <w:vAlign w:val="center"/>
          </w:tcPr>
          <w:p w14:paraId="35288061" w14:textId="1B11A367" w:rsidR="002B737D" w:rsidRPr="00B57DB6" w:rsidRDefault="002B737D" w:rsidP="002B737D">
            <w:r w:rsidRPr="00B57DB6">
              <w:rPr>
                <w:rFonts w:eastAsia="Calibri"/>
              </w:rPr>
              <w:lastRenderedPageBreak/>
              <w:t xml:space="preserve">Pokazatelji uspješnosti su sačuvana kulturna </w:t>
            </w:r>
            <w:r w:rsidRPr="00B57DB6">
              <w:rPr>
                <w:rFonts w:eastAsia="Calibri"/>
              </w:rPr>
              <w:lastRenderedPageBreak/>
              <w:t xml:space="preserve">dobra koja doprinose razvoju turističke ponude grada Samobora, a time podizanju gospodarskog </w:t>
            </w:r>
            <w:proofErr w:type="spellStart"/>
            <w:r w:rsidRPr="00B57DB6">
              <w:rPr>
                <w:rFonts w:eastAsia="Calibri"/>
              </w:rPr>
              <w:t>unapređe</w:t>
            </w:r>
            <w:r w:rsidR="00E913FC" w:rsidRPr="00B57DB6">
              <w:rPr>
                <w:rFonts w:eastAsia="Calibri"/>
              </w:rPr>
              <w:t>-</w:t>
            </w:r>
            <w:r w:rsidRPr="00B57DB6">
              <w:rPr>
                <w:rFonts w:eastAsia="Calibri"/>
              </w:rPr>
              <w:t>nja</w:t>
            </w:r>
            <w:proofErr w:type="spellEnd"/>
            <w:r w:rsidRPr="00B57DB6">
              <w:rPr>
                <w:rFonts w:eastAsia="Calibri"/>
              </w:rPr>
              <w:t xml:space="preserve"> naše sredine.</w:t>
            </w:r>
          </w:p>
        </w:tc>
        <w:tc>
          <w:tcPr>
            <w:tcW w:w="1173" w:type="dxa"/>
            <w:gridSpan w:val="2"/>
            <w:shd w:val="clear" w:color="auto" w:fill="auto"/>
            <w:vAlign w:val="center"/>
          </w:tcPr>
          <w:p w14:paraId="6DD1D164" w14:textId="495C6AB1" w:rsidR="002B737D" w:rsidRPr="00B57DB6" w:rsidRDefault="002B737D" w:rsidP="002B737D">
            <w:pPr>
              <w:jc w:val="center"/>
            </w:pPr>
            <w:r w:rsidRPr="00B57DB6">
              <w:lastRenderedPageBreak/>
              <w:t>kom</w:t>
            </w:r>
          </w:p>
        </w:tc>
        <w:tc>
          <w:tcPr>
            <w:tcW w:w="1276" w:type="dxa"/>
            <w:gridSpan w:val="6"/>
            <w:shd w:val="clear" w:color="auto" w:fill="auto"/>
            <w:vAlign w:val="center"/>
          </w:tcPr>
          <w:p w14:paraId="255AE676" w14:textId="3D962C8A" w:rsidR="002B737D" w:rsidRPr="00B57DB6" w:rsidRDefault="002B737D" w:rsidP="002B737D">
            <w:pPr>
              <w:jc w:val="center"/>
            </w:pPr>
            <w:r w:rsidRPr="00B57DB6">
              <w:t>4</w:t>
            </w:r>
          </w:p>
        </w:tc>
        <w:tc>
          <w:tcPr>
            <w:tcW w:w="1412" w:type="dxa"/>
            <w:shd w:val="clear" w:color="auto" w:fill="auto"/>
            <w:vAlign w:val="center"/>
          </w:tcPr>
          <w:p w14:paraId="2B47FD88" w14:textId="7D503ED1" w:rsidR="002B737D" w:rsidRPr="00B57DB6" w:rsidRDefault="002B737D" w:rsidP="002B737D">
            <w:pPr>
              <w:ind w:right="-110"/>
              <w:jc w:val="center"/>
            </w:pPr>
            <w:r w:rsidRPr="00B57DB6">
              <w:t>0</w:t>
            </w:r>
          </w:p>
        </w:tc>
      </w:tr>
      <w:tr w:rsidR="00650C7A" w:rsidRPr="00B57DB6" w14:paraId="78CEAED4" w14:textId="77777777" w:rsidTr="006C4001">
        <w:tblPrEx>
          <w:tblLook w:val="04A0" w:firstRow="1" w:lastRow="0" w:firstColumn="1" w:lastColumn="0" w:noHBand="0" w:noVBand="1"/>
        </w:tblPrEx>
        <w:trPr>
          <w:jc w:val="center"/>
        </w:trPr>
        <w:tc>
          <w:tcPr>
            <w:tcW w:w="2565" w:type="dxa"/>
            <w:gridSpan w:val="9"/>
            <w:shd w:val="clear" w:color="auto" w:fill="auto"/>
            <w:vAlign w:val="center"/>
          </w:tcPr>
          <w:p w14:paraId="47D206B9" w14:textId="5EE37D20" w:rsidR="002B737D" w:rsidRPr="00B57DB6" w:rsidRDefault="002B737D" w:rsidP="002B737D">
            <w:pPr>
              <w:rPr>
                <w:rFonts w:eastAsia="Calibri"/>
              </w:rPr>
            </w:pPr>
            <w:r w:rsidRPr="00B57DB6">
              <w:rPr>
                <w:rFonts w:eastAsia="Calibri"/>
              </w:rPr>
              <w:t>Sanacija spomenika kulture – vlačna kompozicija „Samoborček“</w:t>
            </w:r>
          </w:p>
        </w:tc>
        <w:tc>
          <w:tcPr>
            <w:tcW w:w="2652" w:type="dxa"/>
            <w:gridSpan w:val="3"/>
            <w:shd w:val="clear" w:color="auto" w:fill="auto"/>
            <w:vAlign w:val="center"/>
          </w:tcPr>
          <w:p w14:paraId="5F58D101" w14:textId="48B77CB3" w:rsidR="002B737D" w:rsidRPr="00B57DB6" w:rsidRDefault="002B737D" w:rsidP="002B737D">
            <w:pPr>
              <w:rPr>
                <w:rFonts w:eastAsia="Calibri"/>
              </w:rPr>
            </w:pPr>
            <w:r w:rsidRPr="00B57DB6">
              <w:rPr>
                <w:rFonts w:eastAsia="Calibri"/>
              </w:rPr>
              <w:t>Sanacija spomenika kulture – vlačna kompozicija „Samoborček“</w:t>
            </w:r>
          </w:p>
        </w:tc>
        <w:tc>
          <w:tcPr>
            <w:tcW w:w="1173" w:type="dxa"/>
            <w:gridSpan w:val="2"/>
            <w:shd w:val="clear" w:color="auto" w:fill="auto"/>
            <w:vAlign w:val="center"/>
          </w:tcPr>
          <w:p w14:paraId="6D56FF7B" w14:textId="53AAA07F" w:rsidR="002B737D" w:rsidRPr="00B57DB6" w:rsidRDefault="002B737D" w:rsidP="002B737D">
            <w:pPr>
              <w:jc w:val="center"/>
              <w:rPr>
                <w:rFonts w:eastAsia="Calibri"/>
              </w:rPr>
            </w:pPr>
            <w:r w:rsidRPr="00B57DB6">
              <w:rPr>
                <w:rFonts w:eastAsia="Calibri"/>
              </w:rPr>
              <w:t>Razina pripremljene doku</w:t>
            </w:r>
            <w:r w:rsidR="00966170" w:rsidRPr="00B57DB6">
              <w:rPr>
                <w:rFonts w:eastAsia="Calibri"/>
              </w:rPr>
              <w:t>-</w:t>
            </w:r>
            <w:proofErr w:type="spellStart"/>
            <w:r w:rsidRPr="00B57DB6">
              <w:rPr>
                <w:rFonts w:eastAsia="Calibri"/>
              </w:rPr>
              <w:t>mentacije</w:t>
            </w:r>
            <w:proofErr w:type="spellEnd"/>
            <w:r w:rsidRPr="00B57DB6">
              <w:rPr>
                <w:rFonts w:eastAsia="Calibri"/>
              </w:rPr>
              <w:t xml:space="preserve"> i razina izvođenja radova</w:t>
            </w:r>
          </w:p>
        </w:tc>
        <w:tc>
          <w:tcPr>
            <w:tcW w:w="1276" w:type="dxa"/>
            <w:gridSpan w:val="6"/>
            <w:shd w:val="clear" w:color="auto" w:fill="auto"/>
            <w:vAlign w:val="center"/>
          </w:tcPr>
          <w:p w14:paraId="3D941602" w14:textId="2EEFF228" w:rsidR="002B737D" w:rsidRPr="00B57DB6" w:rsidRDefault="002B737D" w:rsidP="002B737D">
            <w:pPr>
              <w:jc w:val="center"/>
              <w:rPr>
                <w:rFonts w:eastAsia="Calibri"/>
              </w:rPr>
            </w:pPr>
            <w:r w:rsidRPr="00B57DB6">
              <w:rPr>
                <w:rFonts w:eastAsia="Calibri"/>
              </w:rPr>
              <w:t xml:space="preserve">Rezultati natječaja i početak konzervatorsko – </w:t>
            </w:r>
            <w:proofErr w:type="spellStart"/>
            <w:r w:rsidRPr="00B57DB6">
              <w:rPr>
                <w:rFonts w:eastAsia="Calibri"/>
              </w:rPr>
              <w:t>re</w:t>
            </w:r>
            <w:r w:rsidR="00426440" w:rsidRPr="00B57DB6">
              <w:rPr>
                <w:rFonts w:eastAsia="Calibri"/>
              </w:rPr>
              <w:t>-</w:t>
            </w:r>
            <w:r w:rsidRPr="00B57DB6">
              <w:rPr>
                <w:rFonts w:eastAsia="Calibri"/>
              </w:rPr>
              <w:t>stauratorskih</w:t>
            </w:r>
            <w:proofErr w:type="spellEnd"/>
            <w:r w:rsidRPr="00B57DB6">
              <w:rPr>
                <w:rFonts w:eastAsia="Calibri"/>
              </w:rPr>
              <w:t xml:space="preserve"> radova</w:t>
            </w:r>
          </w:p>
        </w:tc>
        <w:tc>
          <w:tcPr>
            <w:tcW w:w="1412" w:type="dxa"/>
            <w:shd w:val="clear" w:color="auto" w:fill="auto"/>
            <w:vAlign w:val="center"/>
          </w:tcPr>
          <w:p w14:paraId="751D1C2C" w14:textId="64BB4805" w:rsidR="002B737D" w:rsidRPr="00B57DB6" w:rsidRDefault="002B737D" w:rsidP="002B737D">
            <w:pPr>
              <w:ind w:right="-110"/>
              <w:jc w:val="center"/>
            </w:pPr>
            <w:r w:rsidRPr="00B57DB6">
              <w:t>Nije ostvareno</w:t>
            </w:r>
          </w:p>
        </w:tc>
      </w:tr>
      <w:tr w:rsidR="00650C7A" w:rsidRPr="00B57DB6" w14:paraId="0C30580D" w14:textId="77777777" w:rsidTr="006C4001">
        <w:trPr>
          <w:trHeight w:val="255"/>
          <w:jc w:val="center"/>
        </w:trPr>
        <w:tc>
          <w:tcPr>
            <w:tcW w:w="1426" w:type="dxa"/>
            <w:vMerge w:val="restart"/>
            <w:shd w:val="clear" w:color="auto" w:fill="auto"/>
            <w:vAlign w:val="center"/>
          </w:tcPr>
          <w:p w14:paraId="2C15FC1E" w14:textId="0A90488F" w:rsidR="00FF31CA" w:rsidRPr="00B57DB6" w:rsidRDefault="00FF31CA" w:rsidP="00FF31CA">
            <w:pPr>
              <w:rPr>
                <w:b/>
                <w:bCs/>
              </w:rPr>
            </w:pPr>
            <w:bookmarkStart w:id="48" w:name="_Hlk164943631"/>
            <w:bookmarkStart w:id="49" w:name="_Hlk133414391"/>
            <w:bookmarkEnd w:id="47"/>
            <w:r w:rsidRPr="00B57DB6">
              <w:rPr>
                <w:b/>
                <w:bCs/>
              </w:rPr>
              <w:t>Aktivnost</w:t>
            </w:r>
          </w:p>
        </w:tc>
        <w:tc>
          <w:tcPr>
            <w:tcW w:w="3791" w:type="dxa"/>
            <w:gridSpan w:val="11"/>
            <w:vMerge w:val="restart"/>
            <w:shd w:val="clear" w:color="auto" w:fill="auto"/>
            <w:vAlign w:val="center"/>
          </w:tcPr>
          <w:p w14:paraId="6275E389" w14:textId="0FB16E15" w:rsidR="00FF31CA" w:rsidRPr="00B57DB6" w:rsidRDefault="00FF31CA" w:rsidP="00FF31CA">
            <w:pPr>
              <w:rPr>
                <w:b/>
                <w:bCs/>
              </w:rPr>
            </w:pPr>
            <w:r w:rsidRPr="00B57DB6">
              <w:rPr>
                <w:b/>
              </w:rPr>
              <w:t>Sufinanciranje pravnih osoba katoličke crkve i vjerskih zajednica na području grada Samobora</w:t>
            </w:r>
          </w:p>
        </w:tc>
        <w:tc>
          <w:tcPr>
            <w:tcW w:w="1932" w:type="dxa"/>
            <w:gridSpan w:val="3"/>
            <w:vAlign w:val="center"/>
          </w:tcPr>
          <w:p w14:paraId="5FA6FA66" w14:textId="2F626FE4" w:rsidR="00FF31CA" w:rsidRPr="00B57DB6" w:rsidRDefault="00FF31CA" w:rsidP="00FF31CA">
            <w:pPr>
              <w:jc w:val="center"/>
            </w:pPr>
            <w:r w:rsidRPr="00B57DB6">
              <w:t>Tekući plan</w:t>
            </w:r>
          </w:p>
        </w:tc>
        <w:tc>
          <w:tcPr>
            <w:tcW w:w="1929" w:type="dxa"/>
            <w:gridSpan w:val="6"/>
            <w:shd w:val="clear" w:color="auto" w:fill="auto"/>
            <w:vAlign w:val="center"/>
          </w:tcPr>
          <w:p w14:paraId="23E11005" w14:textId="2696523A" w:rsidR="00FF31CA" w:rsidRPr="00B57DB6" w:rsidRDefault="00FF31CA" w:rsidP="00FF31CA">
            <w:pPr>
              <w:jc w:val="center"/>
            </w:pPr>
            <w:r w:rsidRPr="00B57DB6">
              <w:t>Izvršenje</w:t>
            </w:r>
          </w:p>
        </w:tc>
      </w:tr>
      <w:tr w:rsidR="00650C7A" w:rsidRPr="00B57DB6" w14:paraId="3615BA86" w14:textId="77777777" w:rsidTr="006C4001">
        <w:trPr>
          <w:trHeight w:val="482"/>
          <w:jc w:val="center"/>
        </w:trPr>
        <w:tc>
          <w:tcPr>
            <w:tcW w:w="1426" w:type="dxa"/>
            <w:vMerge/>
            <w:vAlign w:val="center"/>
          </w:tcPr>
          <w:p w14:paraId="35AEA218" w14:textId="77777777" w:rsidR="00FF31CA" w:rsidRPr="00B57DB6" w:rsidRDefault="00FF31CA" w:rsidP="00FF31CA">
            <w:pPr>
              <w:rPr>
                <w:b/>
              </w:rPr>
            </w:pPr>
          </w:p>
        </w:tc>
        <w:tc>
          <w:tcPr>
            <w:tcW w:w="3791" w:type="dxa"/>
            <w:gridSpan w:val="11"/>
            <w:vMerge/>
            <w:vAlign w:val="center"/>
          </w:tcPr>
          <w:p w14:paraId="078D557A" w14:textId="77777777" w:rsidR="00FF31CA" w:rsidRPr="00B57DB6" w:rsidRDefault="00FF31CA" w:rsidP="00FF31CA">
            <w:pPr>
              <w:rPr>
                <w:b/>
                <w:bCs/>
              </w:rPr>
            </w:pPr>
          </w:p>
        </w:tc>
        <w:tc>
          <w:tcPr>
            <w:tcW w:w="1932" w:type="dxa"/>
            <w:gridSpan w:val="3"/>
            <w:vAlign w:val="center"/>
          </w:tcPr>
          <w:p w14:paraId="5414EC3B" w14:textId="4D2C5083" w:rsidR="00FF31CA" w:rsidRPr="00B57DB6" w:rsidRDefault="00FF31CA" w:rsidP="00FF31CA">
            <w:pPr>
              <w:jc w:val="right"/>
              <w:rPr>
                <w:b/>
                <w:bCs/>
              </w:rPr>
            </w:pPr>
            <w:r w:rsidRPr="00B57DB6">
              <w:rPr>
                <w:b/>
                <w:bCs/>
              </w:rPr>
              <w:t>150.0</w:t>
            </w:r>
            <w:r w:rsidR="006B4744" w:rsidRPr="00B57DB6">
              <w:rPr>
                <w:b/>
                <w:bCs/>
              </w:rPr>
              <w:t>0</w:t>
            </w:r>
            <w:r w:rsidRPr="00B57DB6">
              <w:rPr>
                <w:b/>
                <w:bCs/>
              </w:rPr>
              <w:t>0</w:t>
            </w:r>
          </w:p>
        </w:tc>
        <w:tc>
          <w:tcPr>
            <w:tcW w:w="1929" w:type="dxa"/>
            <w:gridSpan w:val="6"/>
            <w:shd w:val="clear" w:color="auto" w:fill="auto"/>
            <w:vAlign w:val="center"/>
          </w:tcPr>
          <w:p w14:paraId="41B77524" w14:textId="38197DA5" w:rsidR="00FF31CA" w:rsidRPr="00B57DB6" w:rsidRDefault="00FF31CA" w:rsidP="00FF31CA">
            <w:pPr>
              <w:jc w:val="right"/>
              <w:rPr>
                <w:b/>
                <w:bCs/>
              </w:rPr>
            </w:pPr>
            <w:r w:rsidRPr="00B57DB6">
              <w:rPr>
                <w:b/>
                <w:bCs/>
              </w:rPr>
              <w:t>150.00</w:t>
            </w:r>
            <w:r w:rsidR="006B4744" w:rsidRPr="00B57DB6">
              <w:rPr>
                <w:b/>
                <w:bCs/>
              </w:rPr>
              <w:t>0</w:t>
            </w:r>
            <w:r w:rsidRPr="00B57DB6">
              <w:rPr>
                <w:b/>
                <w:bCs/>
              </w:rPr>
              <w:t>,00</w:t>
            </w:r>
          </w:p>
        </w:tc>
      </w:tr>
      <w:tr w:rsidR="00650C7A" w:rsidRPr="00B57DB6" w14:paraId="679F60C1" w14:textId="77777777" w:rsidTr="006C4001">
        <w:trPr>
          <w:trHeight w:val="283"/>
          <w:jc w:val="center"/>
        </w:trPr>
        <w:tc>
          <w:tcPr>
            <w:tcW w:w="1426" w:type="dxa"/>
            <w:shd w:val="clear" w:color="auto" w:fill="auto"/>
            <w:vAlign w:val="center"/>
          </w:tcPr>
          <w:p w14:paraId="7AA1755A" w14:textId="77526511" w:rsidR="00FF31CA" w:rsidRPr="00B57DB6" w:rsidRDefault="00FF31CA" w:rsidP="00FF31CA">
            <w:r w:rsidRPr="00B57DB6">
              <w:t>Izvještaj o postignutim ciljevima</w:t>
            </w:r>
          </w:p>
        </w:tc>
        <w:tc>
          <w:tcPr>
            <w:tcW w:w="7652" w:type="dxa"/>
            <w:gridSpan w:val="20"/>
            <w:shd w:val="clear" w:color="auto" w:fill="auto"/>
            <w:vAlign w:val="center"/>
          </w:tcPr>
          <w:p w14:paraId="1AEBA518" w14:textId="77777777" w:rsidR="00FF31CA" w:rsidRPr="00B57DB6" w:rsidRDefault="00FF31CA" w:rsidP="00FF31CA">
            <w:pPr>
              <w:jc w:val="both"/>
            </w:pPr>
            <w:r w:rsidRPr="00B57DB6">
              <w:t>Javni poziv za vjerske zajednice i pravne osobe Katoličke Crkve grada Samobora za 2024. godinu objavljen je dana 27.02.2024. godine, a bio je otvoren 30 dana odnosno do 28.03.2024. godine. Na predmetni poziv pristiglo je ukupno 9 (devet) prijava za sufinanciranje projekata. U svrhu realizacije ovog natječaja za projekte obnove, dovršetka izgradnje te opremanje sakralnih i drugih vjerskih objekata na području grada Samobora tijekom 2024. godine utrošena su sredstva u iznosu od 150.000,00 € temeljem dostavljenih izvještaja o utrošku sredstava.</w:t>
            </w:r>
          </w:p>
          <w:p w14:paraId="02AAA598" w14:textId="5D2956E5" w:rsidR="00FF31CA" w:rsidRPr="00B57DB6" w:rsidRDefault="00FF31CA" w:rsidP="00FF31CA">
            <w:pPr>
              <w:jc w:val="both"/>
            </w:pPr>
            <w:r w:rsidRPr="00B57DB6">
              <w:t>Sredstva su dodijeljena sukladno Zaključku gradonačelnice na prijedlog Povjerenstva za ocjenjivanje kvalitete/vrijednosti projekata prijavljenih na Javni poziv vjerskim zajednicama i pravnim osobama Katoličke Crkve za predlaganje projekata obnove, dovršetka izgradnje te opremanja sakralnih i drugih vjerskih objekata na području grada Samobora za 2024. godinu. Sakralni objekti jedna su od znamenitosti i vrijednosti samoborskog kraja te se dodjelom financijskih sredstava pridonosi njihovom očuvanju.</w:t>
            </w:r>
          </w:p>
        </w:tc>
      </w:tr>
      <w:tr w:rsidR="00650C7A" w:rsidRPr="00B57DB6" w14:paraId="5E6BDC5C" w14:textId="77777777" w:rsidTr="006C4001">
        <w:tblPrEx>
          <w:tblLook w:val="04A0" w:firstRow="1" w:lastRow="0" w:firstColumn="1" w:lastColumn="0" w:noHBand="0" w:noVBand="1"/>
        </w:tblPrEx>
        <w:trPr>
          <w:trHeight w:val="300"/>
          <w:jc w:val="center"/>
        </w:trPr>
        <w:tc>
          <w:tcPr>
            <w:tcW w:w="1426" w:type="dxa"/>
            <w:shd w:val="clear" w:color="auto" w:fill="auto"/>
            <w:vAlign w:val="center"/>
          </w:tcPr>
          <w:p w14:paraId="684FB038" w14:textId="24B5C88A" w:rsidR="00FF31CA" w:rsidRPr="00B57DB6" w:rsidRDefault="00FF31CA" w:rsidP="00FF31CA">
            <w:pPr>
              <w:jc w:val="center"/>
              <w:rPr>
                <w:rFonts w:eastAsia="Calibri"/>
                <w:b/>
                <w:bCs/>
              </w:rPr>
            </w:pPr>
            <w:r w:rsidRPr="00B57DB6">
              <w:rPr>
                <w:rFonts w:eastAsia="Calibri"/>
                <w:b/>
              </w:rPr>
              <w:t>Pokazatelj uspješnosti</w:t>
            </w:r>
          </w:p>
        </w:tc>
        <w:tc>
          <w:tcPr>
            <w:tcW w:w="3791" w:type="dxa"/>
            <w:gridSpan w:val="11"/>
            <w:shd w:val="clear" w:color="auto" w:fill="auto"/>
            <w:vAlign w:val="center"/>
          </w:tcPr>
          <w:p w14:paraId="54283899" w14:textId="2BC4438F" w:rsidR="00FF31CA" w:rsidRPr="00B57DB6" w:rsidRDefault="00FF31CA" w:rsidP="00FF31CA">
            <w:pPr>
              <w:jc w:val="center"/>
              <w:rPr>
                <w:rFonts w:eastAsia="Calibri"/>
                <w:b/>
                <w:bCs/>
              </w:rPr>
            </w:pPr>
            <w:r w:rsidRPr="00B57DB6">
              <w:rPr>
                <w:rFonts w:eastAsia="Calibri"/>
                <w:b/>
              </w:rPr>
              <w:t>Definicija</w:t>
            </w:r>
          </w:p>
        </w:tc>
        <w:tc>
          <w:tcPr>
            <w:tcW w:w="1173" w:type="dxa"/>
            <w:gridSpan w:val="2"/>
            <w:shd w:val="clear" w:color="auto" w:fill="auto"/>
            <w:vAlign w:val="center"/>
          </w:tcPr>
          <w:p w14:paraId="261020C6" w14:textId="4A291A8A" w:rsidR="00FF31CA" w:rsidRPr="00B57DB6" w:rsidRDefault="00FF31CA" w:rsidP="00FF31CA">
            <w:pPr>
              <w:keepNext/>
              <w:jc w:val="center"/>
              <w:outlineLvl w:val="6"/>
              <w:rPr>
                <w:b/>
                <w:bCs/>
              </w:rPr>
            </w:pPr>
            <w:r w:rsidRPr="00B57DB6">
              <w:rPr>
                <w:b/>
              </w:rPr>
              <w:t>Jedinica</w:t>
            </w:r>
          </w:p>
        </w:tc>
        <w:tc>
          <w:tcPr>
            <w:tcW w:w="1276" w:type="dxa"/>
            <w:gridSpan w:val="6"/>
            <w:shd w:val="clear" w:color="auto" w:fill="auto"/>
            <w:vAlign w:val="center"/>
          </w:tcPr>
          <w:p w14:paraId="53C60194" w14:textId="6BA4B750" w:rsidR="00FF31CA" w:rsidRPr="00B57DB6" w:rsidRDefault="00FF31CA" w:rsidP="00FF31CA">
            <w:pPr>
              <w:jc w:val="center"/>
              <w:rPr>
                <w:rFonts w:eastAsia="Calibri"/>
                <w:b/>
                <w:bCs/>
              </w:rPr>
            </w:pPr>
            <w:r w:rsidRPr="00B57DB6">
              <w:rPr>
                <w:b/>
              </w:rPr>
              <w:t>Ciljana vrijednost</w:t>
            </w:r>
          </w:p>
        </w:tc>
        <w:tc>
          <w:tcPr>
            <w:tcW w:w="1412" w:type="dxa"/>
            <w:shd w:val="clear" w:color="auto" w:fill="auto"/>
            <w:vAlign w:val="center"/>
          </w:tcPr>
          <w:p w14:paraId="6E3766B3" w14:textId="4EA3B76B" w:rsidR="00FF31CA" w:rsidRPr="00B57DB6" w:rsidRDefault="00FF31CA" w:rsidP="00FF31CA">
            <w:pPr>
              <w:keepNext/>
              <w:jc w:val="center"/>
              <w:outlineLvl w:val="6"/>
              <w:rPr>
                <w:b/>
                <w:bCs/>
              </w:rPr>
            </w:pPr>
            <w:r w:rsidRPr="00B57DB6">
              <w:rPr>
                <w:b/>
              </w:rPr>
              <w:t>Ostvareno</w:t>
            </w:r>
          </w:p>
        </w:tc>
      </w:tr>
      <w:tr w:rsidR="00650C7A" w:rsidRPr="00B57DB6" w14:paraId="6A23532F" w14:textId="77777777" w:rsidTr="006C4001">
        <w:tblPrEx>
          <w:tblLook w:val="04A0" w:firstRow="1" w:lastRow="0" w:firstColumn="1" w:lastColumn="0" w:noHBand="0" w:noVBand="1"/>
        </w:tblPrEx>
        <w:trPr>
          <w:jc w:val="center"/>
        </w:trPr>
        <w:tc>
          <w:tcPr>
            <w:tcW w:w="1426" w:type="dxa"/>
            <w:tcBorders>
              <w:bottom w:val="single" w:sz="4" w:space="0" w:color="auto"/>
            </w:tcBorders>
            <w:shd w:val="clear" w:color="auto" w:fill="auto"/>
            <w:vAlign w:val="center"/>
          </w:tcPr>
          <w:p w14:paraId="6AF18EA9" w14:textId="493F498D" w:rsidR="00FF31CA" w:rsidRPr="00B57DB6" w:rsidRDefault="00FF31CA" w:rsidP="00FF31CA">
            <w:pPr>
              <w:rPr>
                <w:rFonts w:eastAsia="Calibri"/>
              </w:rPr>
            </w:pPr>
            <w:r w:rsidRPr="00B57DB6">
              <w:rPr>
                <w:rFonts w:eastAsia="Calibri"/>
              </w:rPr>
              <w:t xml:space="preserve">Broj </w:t>
            </w:r>
            <w:proofErr w:type="spellStart"/>
            <w:r w:rsidRPr="00B57DB6">
              <w:rPr>
                <w:rFonts w:eastAsia="Calibri"/>
              </w:rPr>
              <w:t>zaprimlje-nih</w:t>
            </w:r>
            <w:proofErr w:type="spellEnd"/>
            <w:r w:rsidRPr="00B57DB6">
              <w:rPr>
                <w:rFonts w:eastAsia="Calibri"/>
              </w:rPr>
              <w:t xml:space="preserve"> zahtjeva</w:t>
            </w:r>
          </w:p>
        </w:tc>
        <w:tc>
          <w:tcPr>
            <w:tcW w:w="3791" w:type="dxa"/>
            <w:gridSpan w:val="11"/>
            <w:tcBorders>
              <w:bottom w:val="single" w:sz="4" w:space="0" w:color="auto"/>
            </w:tcBorders>
            <w:shd w:val="clear" w:color="auto" w:fill="auto"/>
          </w:tcPr>
          <w:p w14:paraId="4FFAD00C" w14:textId="4DA36827" w:rsidR="00FF31CA" w:rsidRPr="00B57DB6" w:rsidRDefault="00FF31CA" w:rsidP="00FF31CA">
            <w:pPr>
              <w:rPr>
                <w:rFonts w:eastAsia="Calibri"/>
              </w:rPr>
            </w:pPr>
            <w:r w:rsidRPr="00B57DB6">
              <w:rPr>
                <w:rFonts w:eastAsia="Calibri"/>
              </w:rPr>
              <w:t>Sakralni objekti jedna su od znamenitosti i vrijednosti samoborskog kraja te se dodjelom financijskih sredstava pridonosi njihovom očuvanju.</w:t>
            </w:r>
          </w:p>
        </w:tc>
        <w:tc>
          <w:tcPr>
            <w:tcW w:w="1173" w:type="dxa"/>
            <w:gridSpan w:val="2"/>
            <w:tcBorders>
              <w:bottom w:val="single" w:sz="4" w:space="0" w:color="auto"/>
            </w:tcBorders>
            <w:shd w:val="clear" w:color="auto" w:fill="auto"/>
            <w:vAlign w:val="center"/>
          </w:tcPr>
          <w:p w14:paraId="640C3081" w14:textId="6BCDC890" w:rsidR="00FF31CA" w:rsidRPr="00B57DB6" w:rsidRDefault="00FF31CA" w:rsidP="00FF31CA">
            <w:pPr>
              <w:jc w:val="center"/>
              <w:rPr>
                <w:rFonts w:eastAsia="Calibri"/>
              </w:rPr>
            </w:pPr>
            <w:r w:rsidRPr="00B57DB6">
              <w:rPr>
                <w:rFonts w:eastAsia="Calibri"/>
              </w:rPr>
              <w:t>kom</w:t>
            </w:r>
          </w:p>
        </w:tc>
        <w:tc>
          <w:tcPr>
            <w:tcW w:w="1276" w:type="dxa"/>
            <w:gridSpan w:val="6"/>
            <w:tcBorders>
              <w:bottom w:val="single" w:sz="4" w:space="0" w:color="auto"/>
            </w:tcBorders>
            <w:shd w:val="clear" w:color="auto" w:fill="auto"/>
            <w:vAlign w:val="center"/>
          </w:tcPr>
          <w:p w14:paraId="42AD9E07" w14:textId="6152AC2A" w:rsidR="00FF31CA" w:rsidRPr="00B57DB6" w:rsidRDefault="00FF31CA" w:rsidP="00FF31CA">
            <w:pPr>
              <w:jc w:val="center"/>
            </w:pPr>
            <w:r w:rsidRPr="00B57DB6">
              <w:t>11</w:t>
            </w:r>
          </w:p>
        </w:tc>
        <w:tc>
          <w:tcPr>
            <w:tcW w:w="1412" w:type="dxa"/>
            <w:tcBorders>
              <w:bottom w:val="single" w:sz="4" w:space="0" w:color="auto"/>
            </w:tcBorders>
            <w:shd w:val="clear" w:color="auto" w:fill="auto"/>
            <w:vAlign w:val="center"/>
          </w:tcPr>
          <w:p w14:paraId="1994523B" w14:textId="128449EF" w:rsidR="00FF31CA" w:rsidRPr="00B57DB6" w:rsidRDefault="00FF31CA" w:rsidP="00FF31CA">
            <w:pPr>
              <w:ind w:right="-110"/>
              <w:jc w:val="center"/>
            </w:pPr>
            <w:r w:rsidRPr="00B57DB6">
              <w:t>9</w:t>
            </w:r>
          </w:p>
        </w:tc>
      </w:tr>
      <w:tr w:rsidR="00650C7A" w:rsidRPr="00B57DB6" w14:paraId="56FE4C99" w14:textId="77777777" w:rsidTr="006C4001">
        <w:trPr>
          <w:trHeight w:val="255"/>
          <w:jc w:val="center"/>
        </w:trPr>
        <w:tc>
          <w:tcPr>
            <w:tcW w:w="1426" w:type="dxa"/>
            <w:vMerge w:val="restart"/>
            <w:shd w:val="clear" w:color="auto" w:fill="auto"/>
            <w:vAlign w:val="center"/>
          </w:tcPr>
          <w:p w14:paraId="4CA4ECFC" w14:textId="5BFA945D" w:rsidR="006C4001" w:rsidRPr="00B57DB6" w:rsidRDefault="00EF6997" w:rsidP="00EF6997">
            <w:pPr>
              <w:rPr>
                <w:b/>
                <w:bCs/>
              </w:rPr>
            </w:pPr>
            <w:r w:rsidRPr="00B57DB6">
              <w:rPr>
                <w:b/>
                <w:bCs/>
              </w:rPr>
              <w:t>Aktivnost</w:t>
            </w:r>
          </w:p>
        </w:tc>
        <w:tc>
          <w:tcPr>
            <w:tcW w:w="3791" w:type="dxa"/>
            <w:gridSpan w:val="11"/>
            <w:vMerge w:val="restart"/>
            <w:shd w:val="clear" w:color="auto" w:fill="auto"/>
            <w:vAlign w:val="center"/>
          </w:tcPr>
          <w:p w14:paraId="6E245749" w14:textId="17AFD4BC" w:rsidR="00EF6997" w:rsidRPr="00B57DB6" w:rsidRDefault="00EF6997" w:rsidP="00EF6997">
            <w:pPr>
              <w:rPr>
                <w:b/>
                <w:bCs/>
              </w:rPr>
            </w:pPr>
            <w:r w:rsidRPr="00B57DB6">
              <w:rPr>
                <w:b/>
                <w:bCs/>
              </w:rPr>
              <w:t>Energetska strategija</w:t>
            </w:r>
          </w:p>
        </w:tc>
        <w:tc>
          <w:tcPr>
            <w:tcW w:w="1932" w:type="dxa"/>
            <w:gridSpan w:val="3"/>
            <w:vAlign w:val="center"/>
          </w:tcPr>
          <w:p w14:paraId="03358043" w14:textId="1F6F8BF0" w:rsidR="00EF6997" w:rsidRPr="00B57DB6" w:rsidRDefault="00EF6997" w:rsidP="00EF6997">
            <w:pPr>
              <w:jc w:val="center"/>
            </w:pPr>
            <w:r w:rsidRPr="00B57DB6">
              <w:t>Tekući plan</w:t>
            </w:r>
          </w:p>
        </w:tc>
        <w:tc>
          <w:tcPr>
            <w:tcW w:w="1929" w:type="dxa"/>
            <w:gridSpan w:val="6"/>
            <w:shd w:val="clear" w:color="auto" w:fill="auto"/>
            <w:vAlign w:val="center"/>
          </w:tcPr>
          <w:p w14:paraId="36863DD1" w14:textId="76CF5C0D" w:rsidR="00EF6997" w:rsidRPr="00B57DB6" w:rsidRDefault="00EF6997" w:rsidP="00EF6997">
            <w:pPr>
              <w:jc w:val="center"/>
            </w:pPr>
            <w:r w:rsidRPr="00B57DB6">
              <w:t>Izvršenje</w:t>
            </w:r>
          </w:p>
        </w:tc>
      </w:tr>
      <w:tr w:rsidR="00650C7A" w:rsidRPr="00B57DB6" w14:paraId="1BE691D5" w14:textId="77777777" w:rsidTr="006C4001">
        <w:trPr>
          <w:trHeight w:val="482"/>
          <w:jc w:val="center"/>
        </w:trPr>
        <w:tc>
          <w:tcPr>
            <w:tcW w:w="1426" w:type="dxa"/>
            <w:vMerge/>
            <w:vAlign w:val="center"/>
          </w:tcPr>
          <w:p w14:paraId="74CD79F9" w14:textId="77777777" w:rsidR="00EF6997" w:rsidRPr="00B57DB6" w:rsidRDefault="00EF6997" w:rsidP="00EF6997">
            <w:pPr>
              <w:rPr>
                <w:b/>
              </w:rPr>
            </w:pPr>
          </w:p>
        </w:tc>
        <w:tc>
          <w:tcPr>
            <w:tcW w:w="3791" w:type="dxa"/>
            <w:gridSpan w:val="11"/>
            <w:vMerge/>
            <w:vAlign w:val="center"/>
          </w:tcPr>
          <w:p w14:paraId="09CD30FC" w14:textId="77777777" w:rsidR="00EF6997" w:rsidRPr="00B57DB6" w:rsidRDefault="00EF6997" w:rsidP="00EF6997">
            <w:pPr>
              <w:rPr>
                <w:b/>
                <w:bCs/>
              </w:rPr>
            </w:pPr>
          </w:p>
        </w:tc>
        <w:tc>
          <w:tcPr>
            <w:tcW w:w="1932" w:type="dxa"/>
            <w:gridSpan w:val="3"/>
            <w:vAlign w:val="center"/>
          </w:tcPr>
          <w:p w14:paraId="1FDCD9D6" w14:textId="32CDC4A1" w:rsidR="00EF6997" w:rsidRPr="00B57DB6" w:rsidRDefault="00C96744" w:rsidP="00EF6997">
            <w:pPr>
              <w:jc w:val="right"/>
              <w:rPr>
                <w:b/>
                <w:bCs/>
              </w:rPr>
            </w:pPr>
            <w:r w:rsidRPr="00B57DB6">
              <w:rPr>
                <w:b/>
                <w:bCs/>
              </w:rPr>
              <w:t>20.350</w:t>
            </w:r>
          </w:p>
        </w:tc>
        <w:tc>
          <w:tcPr>
            <w:tcW w:w="1929" w:type="dxa"/>
            <w:gridSpan w:val="6"/>
            <w:shd w:val="clear" w:color="auto" w:fill="auto"/>
            <w:vAlign w:val="center"/>
          </w:tcPr>
          <w:p w14:paraId="769DB99C" w14:textId="40740C47" w:rsidR="00EF6997" w:rsidRPr="00B57DB6" w:rsidRDefault="00EF6997" w:rsidP="00EF6997">
            <w:pPr>
              <w:jc w:val="right"/>
              <w:rPr>
                <w:b/>
                <w:bCs/>
              </w:rPr>
            </w:pPr>
            <w:r w:rsidRPr="00B57DB6">
              <w:rPr>
                <w:b/>
                <w:bCs/>
              </w:rPr>
              <w:t>11.803,00</w:t>
            </w:r>
          </w:p>
        </w:tc>
      </w:tr>
      <w:bookmarkEnd w:id="48"/>
      <w:bookmarkEnd w:id="49"/>
      <w:tr w:rsidR="00650C7A" w:rsidRPr="00B57DB6" w14:paraId="065F5727" w14:textId="77777777" w:rsidTr="00E533F9">
        <w:trPr>
          <w:trHeight w:val="283"/>
          <w:jc w:val="center"/>
        </w:trPr>
        <w:tc>
          <w:tcPr>
            <w:tcW w:w="1426" w:type="dxa"/>
            <w:shd w:val="clear" w:color="auto" w:fill="auto"/>
            <w:vAlign w:val="center"/>
          </w:tcPr>
          <w:p w14:paraId="15F0CA4D" w14:textId="77777777" w:rsidR="006C4001" w:rsidRPr="00B57DB6" w:rsidRDefault="006C4001" w:rsidP="006C4001">
            <w:r w:rsidRPr="00B57DB6">
              <w:t>Izvještaj o postignutim ciljevima</w:t>
            </w:r>
          </w:p>
        </w:tc>
        <w:tc>
          <w:tcPr>
            <w:tcW w:w="7652" w:type="dxa"/>
            <w:gridSpan w:val="20"/>
            <w:shd w:val="clear" w:color="auto" w:fill="auto"/>
            <w:vAlign w:val="center"/>
          </w:tcPr>
          <w:p w14:paraId="2F706855" w14:textId="66BFB24A" w:rsidR="006C4001" w:rsidRPr="00B57DB6" w:rsidRDefault="006C4001" w:rsidP="006C4001">
            <w:pPr>
              <w:jc w:val="both"/>
            </w:pPr>
            <w:r w:rsidRPr="00B57DB6">
              <w:t xml:space="preserve">Sukladno Zakonu o energetskoj učinkovitosti (Narodne novine br. 127/14, 116/18, 25/20, 32/21 i 41/21) kojim su propisane mjere i obaveze koje jedinice lokalne samouprave i veliki gradovi moraju provoditi, Grad Samobor potiče mjere energetske učinkovitosti i u tu svrhu osigurava dodatne pomoći građanima koji na državnom natječaju ostvare sredstva za obnovu obiteljskih kuća pa je </w:t>
            </w:r>
            <w:r w:rsidR="00E41F13" w:rsidRPr="00B57DB6">
              <w:t>za isto u</w:t>
            </w:r>
            <w:r w:rsidRPr="00B57DB6">
              <w:t xml:space="preserve"> proračunu za 2024. godinu osigurao sredstva u iznosu od 19.000,00 €</w:t>
            </w:r>
            <w:r w:rsidR="00E41F13" w:rsidRPr="00B57DB6">
              <w:t>, a i</w:t>
            </w:r>
            <w:r w:rsidRPr="00B57DB6">
              <w:t xml:space="preserve">splaćeno </w:t>
            </w:r>
            <w:r w:rsidR="00B032B8" w:rsidRPr="00B57DB6">
              <w:t xml:space="preserve">je </w:t>
            </w:r>
            <w:r w:rsidRPr="00B57DB6">
              <w:t>11.803,00 EUR  za 12 vlasnika obiteljskih kuća na području grada Samobora.</w:t>
            </w:r>
          </w:p>
        </w:tc>
      </w:tr>
      <w:tr w:rsidR="00650C7A" w:rsidRPr="00B57DB6" w14:paraId="25F84FDF" w14:textId="77777777" w:rsidTr="006C4001">
        <w:tblPrEx>
          <w:tblLook w:val="04A0" w:firstRow="1" w:lastRow="0" w:firstColumn="1" w:lastColumn="0" w:noHBand="0" w:noVBand="1"/>
        </w:tblPrEx>
        <w:trPr>
          <w:trHeight w:val="300"/>
          <w:jc w:val="center"/>
        </w:trPr>
        <w:tc>
          <w:tcPr>
            <w:tcW w:w="1709" w:type="dxa"/>
            <w:gridSpan w:val="2"/>
            <w:shd w:val="clear" w:color="auto" w:fill="auto"/>
            <w:vAlign w:val="center"/>
          </w:tcPr>
          <w:p w14:paraId="5AB5CFD3" w14:textId="77777777" w:rsidR="00EF6997" w:rsidRPr="00B57DB6" w:rsidRDefault="00EF6997" w:rsidP="00EF6997">
            <w:pPr>
              <w:jc w:val="center"/>
              <w:rPr>
                <w:rFonts w:eastAsia="Calibri"/>
                <w:b/>
                <w:bCs/>
              </w:rPr>
            </w:pPr>
            <w:r w:rsidRPr="00B57DB6">
              <w:rPr>
                <w:rFonts w:eastAsia="Calibri"/>
                <w:b/>
                <w:bCs/>
              </w:rPr>
              <w:lastRenderedPageBreak/>
              <w:t>Pokazatelj uspješnosti</w:t>
            </w:r>
          </w:p>
        </w:tc>
        <w:tc>
          <w:tcPr>
            <w:tcW w:w="3508" w:type="dxa"/>
            <w:gridSpan w:val="10"/>
            <w:shd w:val="clear" w:color="auto" w:fill="auto"/>
            <w:vAlign w:val="center"/>
          </w:tcPr>
          <w:p w14:paraId="0BF2A61A" w14:textId="77777777"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76DADBC1" w14:textId="77777777"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452D70AD" w14:textId="77777777"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7B487689" w14:textId="77777777" w:rsidR="00EF6997" w:rsidRPr="00B57DB6" w:rsidRDefault="00EF6997" w:rsidP="00EF6997">
            <w:pPr>
              <w:keepNext/>
              <w:jc w:val="center"/>
              <w:outlineLvl w:val="6"/>
              <w:rPr>
                <w:b/>
                <w:bCs/>
              </w:rPr>
            </w:pPr>
            <w:r w:rsidRPr="00B57DB6">
              <w:rPr>
                <w:b/>
                <w:bCs/>
              </w:rPr>
              <w:t>Ostvareno</w:t>
            </w:r>
          </w:p>
        </w:tc>
      </w:tr>
      <w:tr w:rsidR="00650C7A" w:rsidRPr="00B57DB6" w14:paraId="4562E000" w14:textId="77777777" w:rsidTr="006C4001">
        <w:tblPrEx>
          <w:tblLook w:val="04A0" w:firstRow="1" w:lastRow="0" w:firstColumn="1" w:lastColumn="0" w:noHBand="0" w:noVBand="1"/>
        </w:tblPrEx>
        <w:trPr>
          <w:jc w:val="center"/>
        </w:trPr>
        <w:tc>
          <w:tcPr>
            <w:tcW w:w="1709" w:type="dxa"/>
            <w:gridSpan w:val="2"/>
            <w:shd w:val="clear" w:color="auto" w:fill="auto"/>
            <w:vAlign w:val="center"/>
          </w:tcPr>
          <w:p w14:paraId="421CD948" w14:textId="77777777" w:rsidR="00EF6997" w:rsidRPr="00B57DB6" w:rsidRDefault="00EF6997" w:rsidP="00EF6997">
            <w:r w:rsidRPr="00B57DB6">
              <w:rPr>
                <w:rFonts w:eastAsia="Calibri"/>
              </w:rPr>
              <w:t>Broj sufinanciranih zahtjeva vlasnika obiteljskih kuća, za njihovu energetsku obnovu.</w:t>
            </w:r>
          </w:p>
        </w:tc>
        <w:tc>
          <w:tcPr>
            <w:tcW w:w="3508" w:type="dxa"/>
            <w:gridSpan w:val="10"/>
            <w:shd w:val="clear" w:color="auto" w:fill="auto"/>
            <w:vAlign w:val="center"/>
          </w:tcPr>
          <w:p w14:paraId="67C86CA1" w14:textId="77777777" w:rsidR="00EF6997" w:rsidRPr="00B57DB6" w:rsidRDefault="00EF6997" w:rsidP="00EF6997">
            <w:r w:rsidRPr="00B57DB6">
              <w:rPr>
                <w:rFonts w:eastAsia="Calibri"/>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1173" w:type="dxa"/>
            <w:gridSpan w:val="2"/>
            <w:shd w:val="clear" w:color="auto" w:fill="auto"/>
            <w:vAlign w:val="center"/>
          </w:tcPr>
          <w:p w14:paraId="0EFC55A7" w14:textId="77777777" w:rsidR="00EF6997" w:rsidRPr="00B57DB6" w:rsidRDefault="00EF6997" w:rsidP="00EF6997">
            <w:pPr>
              <w:jc w:val="center"/>
            </w:pPr>
            <w:r w:rsidRPr="00B57DB6">
              <w:rPr>
                <w:rFonts w:eastAsia="Calibri"/>
              </w:rPr>
              <w:t>kom</w:t>
            </w:r>
          </w:p>
        </w:tc>
        <w:tc>
          <w:tcPr>
            <w:tcW w:w="1276" w:type="dxa"/>
            <w:gridSpan w:val="6"/>
            <w:shd w:val="clear" w:color="auto" w:fill="auto"/>
            <w:vAlign w:val="center"/>
          </w:tcPr>
          <w:p w14:paraId="016E9022" w14:textId="77777777" w:rsidR="00EF6997" w:rsidRPr="00B57DB6" w:rsidRDefault="00EF6997" w:rsidP="00EF6997">
            <w:pPr>
              <w:jc w:val="center"/>
            </w:pPr>
            <w:r w:rsidRPr="00B57DB6">
              <w:t>3</w:t>
            </w:r>
          </w:p>
        </w:tc>
        <w:tc>
          <w:tcPr>
            <w:tcW w:w="1412" w:type="dxa"/>
            <w:shd w:val="clear" w:color="auto" w:fill="auto"/>
            <w:vAlign w:val="center"/>
          </w:tcPr>
          <w:p w14:paraId="099C1F21" w14:textId="7A0532E5" w:rsidR="00EF6997" w:rsidRPr="00B57DB6" w:rsidRDefault="00EF6997" w:rsidP="00EF6997">
            <w:pPr>
              <w:ind w:right="-110"/>
              <w:jc w:val="center"/>
            </w:pPr>
            <w:r w:rsidRPr="00B57DB6">
              <w:t>12</w:t>
            </w:r>
          </w:p>
        </w:tc>
      </w:tr>
      <w:tr w:rsidR="00650C7A" w:rsidRPr="00B57DB6" w14:paraId="3A7D31DC" w14:textId="77777777" w:rsidTr="006C4001">
        <w:trPr>
          <w:trHeight w:val="255"/>
          <w:jc w:val="center"/>
        </w:trPr>
        <w:tc>
          <w:tcPr>
            <w:tcW w:w="1426" w:type="dxa"/>
            <w:vMerge w:val="restart"/>
            <w:shd w:val="clear" w:color="auto" w:fill="auto"/>
            <w:vAlign w:val="center"/>
          </w:tcPr>
          <w:p w14:paraId="7D382904" w14:textId="6FA38A16" w:rsidR="00EF6997" w:rsidRPr="00B57DB6" w:rsidRDefault="00EF6997" w:rsidP="00EF6997">
            <w:pPr>
              <w:rPr>
                <w:b/>
                <w:bCs/>
              </w:rPr>
            </w:pPr>
            <w:bookmarkStart w:id="50" w:name="_Hlk164945993"/>
            <w:r w:rsidRPr="00B57DB6">
              <w:rPr>
                <w:b/>
                <w:bCs/>
              </w:rPr>
              <w:t>Kapitalni projekt</w:t>
            </w:r>
          </w:p>
        </w:tc>
        <w:tc>
          <w:tcPr>
            <w:tcW w:w="3791" w:type="dxa"/>
            <w:gridSpan w:val="11"/>
            <w:vMerge w:val="restart"/>
            <w:shd w:val="clear" w:color="auto" w:fill="auto"/>
            <w:vAlign w:val="center"/>
          </w:tcPr>
          <w:p w14:paraId="6E8A6BD9" w14:textId="33B13B6F" w:rsidR="00EF6997" w:rsidRPr="00B57DB6" w:rsidRDefault="00EF6997" w:rsidP="00EF6997">
            <w:pPr>
              <w:rPr>
                <w:b/>
                <w:bCs/>
              </w:rPr>
            </w:pPr>
            <w:r w:rsidRPr="00B57DB6">
              <w:rPr>
                <w:b/>
                <w:bCs/>
              </w:rPr>
              <w:t>Sunčane elektrane na objektima javne namjene</w:t>
            </w:r>
          </w:p>
        </w:tc>
        <w:tc>
          <w:tcPr>
            <w:tcW w:w="1932" w:type="dxa"/>
            <w:gridSpan w:val="3"/>
            <w:vAlign w:val="center"/>
          </w:tcPr>
          <w:p w14:paraId="4F58452A" w14:textId="48800096" w:rsidR="00EF6997" w:rsidRPr="00B57DB6" w:rsidRDefault="00EF6997" w:rsidP="00EF6997">
            <w:pPr>
              <w:jc w:val="center"/>
            </w:pPr>
            <w:r w:rsidRPr="00B57DB6">
              <w:t>Tekući plan</w:t>
            </w:r>
          </w:p>
        </w:tc>
        <w:tc>
          <w:tcPr>
            <w:tcW w:w="1929" w:type="dxa"/>
            <w:gridSpan w:val="6"/>
            <w:shd w:val="clear" w:color="auto" w:fill="auto"/>
            <w:vAlign w:val="center"/>
          </w:tcPr>
          <w:p w14:paraId="0862344D" w14:textId="21125C20" w:rsidR="00EF6997" w:rsidRPr="00B57DB6" w:rsidRDefault="00EF6997" w:rsidP="00EF6997">
            <w:pPr>
              <w:jc w:val="center"/>
            </w:pPr>
            <w:r w:rsidRPr="00B57DB6">
              <w:t>Izvršenje</w:t>
            </w:r>
          </w:p>
        </w:tc>
      </w:tr>
      <w:tr w:rsidR="00650C7A" w:rsidRPr="00B57DB6" w14:paraId="46699CFB" w14:textId="77777777" w:rsidTr="006C4001">
        <w:trPr>
          <w:trHeight w:val="482"/>
          <w:jc w:val="center"/>
        </w:trPr>
        <w:tc>
          <w:tcPr>
            <w:tcW w:w="1426" w:type="dxa"/>
            <w:vMerge/>
            <w:vAlign w:val="center"/>
          </w:tcPr>
          <w:p w14:paraId="6FEE8E20" w14:textId="77777777" w:rsidR="00EF6997" w:rsidRPr="00B57DB6" w:rsidRDefault="00EF6997" w:rsidP="00EF6997">
            <w:pPr>
              <w:rPr>
                <w:b/>
              </w:rPr>
            </w:pPr>
          </w:p>
        </w:tc>
        <w:tc>
          <w:tcPr>
            <w:tcW w:w="3791" w:type="dxa"/>
            <w:gridSpan w:val="11"/>
            <w:vMerge/>
            <w:vAlign w:val="center"/>
          </w:tcPr>
          <w:p w14:paraId="2DCF4D39" w14:textId="77777777" w:rsidR="00EF6997" w:rsidRPr="00B57DB6" w:rsidRDefault="00EF6997" w:rsidP="00EF6997">
            <w:pPr>
              <w:rPr>
                <w:b/>
                <w:bCs/>
              </w:rPr>
            </w:pPr>
          </w:p>
        </w:tc>
        <w:tc>
          <w:tcPr>
            <w:tcW w:w="1932" w:type="dxa"/>
            <w:gridSpan w:val="3"/>
            <w:vAlign w:val="center"/>
          </w:tcPr>
          <w:p w14:paraId="04D25742" w14:textId="32401A42" w:rsidR="00EF6997" w:rsidRPr="00B57DB6" w:rsidRDefault="00EF6997" w:rsidP="00EF6997">
            <w:pPr>
              <w:jc w:val="right"/>
              <w:rPr>
                <w:b/>
                <w:bCs/>
              </w:rPr>
            </w:pPr>
            <w:r w:rsidRPr="00B57DB6">
              <w:rPr>
                <w:b/>
                <w:bCs/>
              </w:rPr>
              <w:t>345.715</w:t>
            </w:r>
          </w:p>
        </w:tc>
        <w:tc>
          <w:tcPr>
            <w:tcW w:w="1929" w:type="dxa"/>
            <w:gridSpan w:val="6"/>
            <w:shd w:val="clear" w:color="auto" w:fill="auto"/>
            <w:vAlign w:val="center"/>
          </w:tcPr>
          <w:p w14:paraId="146A2066" w14:textId="7CB61C9E" w:rsidR="00EF6997" w:rsidRPr="00B57DB6" w:rsidRDefault="00EF6997" w:rsidP="00EF6997">
            <w:pPr>
              <w:jc w:val="right"/>
              <w:rPr>
                <w:b/>
                <w:bCs/>
              </w:rPr>
            </w:pPr>
            <w:r w:rsidRPr="00B57DB6">
              <w:rPr>
                <w:b/>
                <w:bCs/>
              </w:rPr>
              <w:t>27.159,58</w:t>
            </w:r>
          </w:p>
        </w:tc>
      </w:tr>
      <w:tr w:rsidR="00650C7A" w:rsidRPr="00B57DB6" w14:paraId="3AEB505A" w14:textId="77777777" w:rsidTr="006C4001">
        <w:trPr>
          <w:trHeight w:val="283"/>
          <w:jc w:val="center"/>
        </w:trPr>
        <w:tc>
          <w:tcPr>
            <w:tcW w:w="1426" w:type="dxa"/>
            <w:shd w:val="clear" w:color="auto" w:fill="auto"/>
            <w:vAlign w:val="center"/>
          </w:tcPr>
          <w:p w14:paraId="5CB81E4D" w14:textId="2CBE2A58" w:rsidR="00EF6997" w:rsidRPr="00B57DB6" w:rsidRDefault="00EF6997" w:rsidP="00EF6997">
            <w:r w:rsidRPr="00B57DB6">
              <w:t>Izvještaj o postignutim ciljevima</w:t>
            </w:r>
          </w:p>
        </w:tc>
        <w:tc>
          <w:tcPr>
            <w:tcW w:w="7652" w:type="dxa"/>
            <w:gridSpan w:val="20"/>
            <w:shd w:val="clear" w:color="auto" w:fill="auto"/>
            <w:vAlign w:val="center"/>
          </w:tcPr>
          <w:p w14:paraId="2AD57211" w14:textId="77777777" w:rsidR="00EF6997" w:rsidRPr="00B57DB6" w:rsidRDefault="00EF6997" w:rsidP="00EF6997">
            <w:pPr>
              <w:jc w:val="both"/>
            </w:pPr>
            <w:r w:rsidRPr="00B57DB6">
              <w:t>U veljači 2022. godine između REGEA-e i Grada Samobora utvrđena su ključna područja moguće suradnje, koja pokrivaju Sunčane elektrane, Javnu rasvjetu, Otpad, Mobilnost i transport/logistiku i Integraciju elemenata energije i klime u prostorne planove.</w:t>
            </w:r>
          </w:p>
          <w:p w14:paraId="5985B93C" w14:textId="77777777" w:rsidR="00EF6997" w:rsidRPr="00B57DB6" w:rsidRDefault="00EF6997" w:rsidP="00EF6997">
            <w:pPr>
              <w:jc w:val="both"/>
            </w:pPr>
            <w:r w:rsidRPr="00B57DB6">
              <w:t xml:space="preserve">Partner REGEA, na temelju prikupljenih inputa, izradio je pregled rezultata preliminarne analize koja sadržava analizu konkretnih lokacija sa određenim solarnim potencijalom i ujedno njihovim energetskim potrebama i analizom utroška električne energije po mjesecima. Uzimajući u obzir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w:t>
            </w:r>
            <w:proofErr w:type="spellStart"/>
            <w:r w:rsidRPr="00B57DB6">
              <w:t>Purchase</w:t>
            </w:r>
            <w:proofErr w:type="spellEnd"/>
            <w:r w:rsidRPr="00B57DB6">
              <w:t xml:space="preserve"> </w:t>
            </w:r>
            <w:proofErr w:type="spellStart"/>
            <w:r w:rsidRPr="00B57DB6">
              <w:t>Agreement</w:t>
            </w:r>
            <w:proofErr w:type="spellEnd"/>
            <w:r w:rsidRPr="00B57DB6">
              <w:t>, kroz Ugovor o otkupu električne energije).</w:t>
            </w:r>
          </w:p>
          <w:p w14:paraId="574CDDF1" w14:textId="58FA2E1C" w:rsidR="00EF6997" w:rsidRPr="00B57DB6" w:rsidRDefault="00EF6997" w:rsidP="00EF6997">
            <w:pPr>
              <w:jc w:val="both"/>
            </w:pPr>
            <w:r w:rsidRPr="00B57DB6">
              <w:t>U 2024. godini postavljena je sunčana elektrana na objektu Gradske uprave, na adresi Trg kralja Tomislava 5. i izrađena je projektna dokumentacija za Sunčanu stanicu na objektu MTS-a, na adresi Vlatka Mačeka 5 i 7.</w:t>
            </w:r>
          </w:p>
        </w:tc>
      </w:tr>
      <w:tr w:rsidR="00650C7A" w:rsidRPr="00B57DB6" w14:paraId="23EE1351" w14:textId="77777777" w:rsidTr="006C4001">
        <w:tblPrEx>
          <w:tblLook w:val="04A0" w:firstRow="1" w:lastRow="0" w:firstColumn="1" w:lastColumn="0" w:noHBand="0" w:noVBand="1"/>
        </w:tblPrEx>
        <w:trPr>
          <w:trHeight w:val="300"/>
          <w:jc w:val="center"/>
        </w:trPr>
        <w:tc>
          <w:tcPr>
            <w:tcW w:w="2244" w:type="dxa"/>
            <w:gridSpan w:val="5"/>
            <w:shd w:val="clear" w:color="auto" w:fill="auto"/>
            <w:vAlign w:val="center"/>
          </w:tcPr>
          <w:p w14:paraId="70765273" w14:textId="0D0B02B0" w:rsidR="00EF6997" w:rsidRPr="00B57DB6" w:rsidRDefault="00EF6997" w:rsidP="00EF6997">
            <w:pPr>
              <w:jc w:val="center"/>
              <w:rPr>
                <w:rFonts w:eastAsia="Calibri"/>
                <w:b/>
                <w:bCs/>
              </w:rPr>
            </w:pPr>
            <w:r w:rsidRPr="00B57DB6">
              <w:rPr>
                <w:rFonts w:eastAsia="Calibri"/>
                <w:b/>
                <w:bCs/>
              </w:rPr>
              <w:t>Pokazatelj uspješnosti</w:t>
            </w:r>
          </w:p>
        </w:tc>
        <w:tc>
          <w:tcPr>
            <w:tcW w:w="2973" w:type="dxa"/>
            <w:gridSpan w:val="7"/>
            <w:shd w:val="clear" w:color="auto" w:fill="auto"/>
            <w:vAlign w:val="center"/>
          </w:tcPr>
          <w:p w14:paraId="06460A1B" w14:textId="243EAAA7"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47FE58E4" w14:textId="21DE94AF"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03A50DAE" w14:textId="167E105D"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6E0A806F" w14:textId="13841A38" w:rsidR="00EF6997" w:rsidRPr="00B57DB6" w:rsidRDefault="00EF6997" w:rsidP="00EF6997">
            <w:pPr>
              <w:keepNext/>
              <w:jc w:val="center"/>
              <w:outlineLvl w:val="6"/>
              <w:rPr>
                <w:b/>
                <w:bCs/>
              </w:rPr>
            </w:pPr>
            <w:r w:rsidRPr="00B57DB6">
              <w:rPr>
                <w:b/>
                <w:bCs/>
              </w:rPr>
              <w:t>Ostvareno</w:t>
            </w:r>
          </w:p>
        </w:tc>
      </w:tr>
      <w:tr w:rsidR="00650C7A" w:rsidRPr="00B57DB6" w14:paraId="7192C999" w14:textId="77777777" w:rsidTr="006C4001">
        <w:tblPrEx>
          <w:tblLook w:val="04A0" w:firstRow="1" w:lastRow="0" w:firstColumn="1" w:lastColumn="0" w:noHBand="0" w:noVBand="1"/>
        </w:tblPrEx>
        <w:trPr>
          <w:trHeight w:val="300"/>
          <w:jc w:val="center"/>
        </w:trPr>
        <w:tc>
          <w:tcPr>
            <w:tcW w:w="2244" w:type="dxa"/>
            <w:gridSpan w:val="5"/>
            <w:shd w:val="clear" w:color="auto" w:fill="auto"/>
          </w:tcPr>
          <w:p w14:paraId="33860269" w14:textId="571DE170" w:rsidR="00EF6997" w:rsidRPr="00B57DB6" w:rsidRDefault="00EF6997" w:rsidP="00EF6997">
            <w:pPr>
              <w:jc w:val="center"/>
              <w:rPr>
                <w:rFonts w:eastAsia="Calibri"/>
                <w:b/>
                <w:bCs/>
              </w:rPr>
            </w:pPr>
            <w:r w:rsidRPr="00B57DB6">
              <w:t>Broj instaliranih sunčanih elektrana - kumulativno</w:t>
            </w:r>
          </w:p>
        </w:tc>
        <w:tc>
          <w:tcPr>
            <w:tcW w:w="2973" w:type="dxa"/>
            <w:gridSpan w:val="7"/>
            <w:shd w:val="clear" w:color="auto" w:fill="auto"/>
          </w:tcPr>
          <w:p w14:paraId="37173CBA" w14:textId="30864414" w:rsidR="00EF6997" w:rsidRPr="00B57DB6" w:rsidRDefault="00EF6997" w:rsidP="00EF6997">
            <w:pPr>
              <w:jc w:val="center"/>
              <w:rPr>
                <w:rFonts w:eastAsia="Calibri"/>
                <w:b/>
                <w:bCs/>
              </w:rPr>
            </w:pPr>
            <w:r w:rsidRPr="00B57DB6">
              <w:t>Direktni utjecaj na smanjenje troškova energenata</w:t>
            </w:r>
          </w:p>
        </w:tc>
        <w:tc>
          <w:tcPr>
            <w:tcW w:w="1173" w:type="dxa"/>
            <w:gridSpan w:val="2"/>
            <w:shd w:val="clear" w:color="auto" w:fill="auto"/>
            <w:vAlign w:val="center"/>
          </w:tcPr>
          <w:p w14:paraId="11818975" w14:textId="3BBFC37D" w:rsidR="00EF6997" w:rsidRPr="00B57DB6" w:rsidRDefault="00EF6997" w:rsidP="00EF6997">
            <w:pPr>
              <w:keepNext/>
              <w:jc w:val="center"/>
              <w:outlineLvl w:val="6"/>
              <w:rPr>
                <w:b/>
                <w:bCs/>
              </w:rPr>
            </w:pPr>
            <w:r w:rsidRPr="00B57DB6">
              <w:t>kom</w:t>
            </w:r>
          </w:p>
        </w:tc>
        <w:tc>
          <w:tcPr>
            <w:tcW w:w="1276" w:type="dxa"/>
            <w:gridSpan w:val="6"/>
            <w:shd w:val="clear" w:color="auto" w:fill="auto"/>
            <w:vAlign w:val="center"/>
          </w:tcPr>
          <w:p w14:paraId="318317D5" w14:textId="1B970E91" w:rsidR="00EF6997" w:rsidRPr="00B57DB6" w:rsidRDefault="00EF6997" w:rsidP="00EF6997">
            <w:pPr>
              <w:jc w:val="center"/>
              <w:rPr>
                <w:b/>
                <w:bCs/>
              </w:rPr>
            </w:pPr>
            <w:r w:rsidRPr="00B57DB6">
              <w:t>6</w:t>
            </w:r>
          </w:p>
        </w:tc>
        <w:tc>
          <w:tcPr>
            <w:tcW w:w="1412" w:type="dxa"/>
            <w:shd w:val="clear" w:color="auto" w:fill="auto"/>
            <w:vAlign w:val="center"/>
          </w:tcPr>
          <w:p w14:paraId="0D36276A" w14:textId="372B778F" w:rsidR="00EF6997" w:rsidRPr="00B57DB6" w:rsidRDefault="00EF6997" w:rsidP="00EF6997">
            <w:pPr>
              <w:keepNext/>
              <w:jc w:val="center"/>
              <w:outlineLvl w:val="6"/>
              <w:rPr>
                <w:b/>
                <w:bCs/>
              </w:rPr>
            </w:pPr>
            <w:r w:rsidRPr="00B57DB6">
              <w:t>1</w:t>
            </w:r>
          </w:p>
        </w:tc>
      </w:tr>
      <w:tr w:rsidR="00650C7A" w:rsidRPr="00B57DB6" w14:paraId="1B30971B" w14:textId="77777777" w:rsidTr="006C4001">
        <w:tblPrEx>
          <w:tblLook w:val="04A0" w:firstRow="1" w:lastRow="0" w:firstColumn="1" w:lastColumn="0" w:noHBand="0" w:noVBand="1"/>
        </w:tblPrEx>
        <w:trPr>
          <w:trHeight w:val="300"/>
          <w:jc w:val="center"/>
        </w:trPr>
        <w:tc>
          <w:tcPr>
            <w:tcW w:w="2244" w:type="dxa"/>
            <w:gridSpan w:val="5"/>
            <w:shd w:val="clear" w:color="auto" w:fill="auto"/>
            <w:vAlign w:val="center"/>
          </w:tcPr>
          <w:p w14:paraId="63D3C9FC" w14:textId="3F3E0462" w:rsidR="00EF6997" w:rsidRPr="00B57DB6" w:rsidRDefault="00EF6997" w:rsidP="00EF6997">
            <w:pPr>
              <w:jc w:val="center"/>
              <w:rPr>
                <w:rFonts w:eastAsia="Calibri"/>
                <w:b/>
                <w:bCs/>
              </w:rPr>
            </w:pPr>
            <w:r w:rsidRPr="00B57DB6">
              <w:t>Provedba mjera – izrada projektne dokumentacije i radovi na postavljanju</w:t>
            </w:r>
          </w:p>
        </w:tc>
        <w:tc>
          <w:tcPr>
            <w:tcW w:w="2973" w:type="dxa"/>
            <w:gridSpan w:val="7"/>
            <w:shd w:val="clear" w:color="auto" w:fill="auto"/>
            <w:vAlign w:val="center"/>
          </w:tcPr>
          <w:p w14:paraId="4EF8B737" w14:textId="74004D6A" w:rsidR="00EF6997" w:rsidRPr="00B57DB6" w:rsidRDefault="00EF6997" w:rsidP="00EF6997">
            <w:pPr>
              <w:jc w:val="center"/>
              <w:rPr>
                <w:rFonts w:eastAsia="Calibri"/>
                <w:b/>
                <w:bCs/>
              </w:rPr>
            </w:pPr>
            <w:r w:rsidRPr="00B57DB6">
              <w:t>Izrada projektne dokumentacije i radovi na postavljanju elektrane</w:t>
            </w:r>
          </w:p>
        </w:tc>
        <w:tc>
          <w:tcPr>
            <w:tcW w:w="1173" w:type="dxa"/>
            <w:gridSpan w:val="2"/>
            <w:shd w:val="clear" w:color="auto" w:fill="auto"/>
            <w:vAlign w:val="center"/>
          </w:tcPr>
          <w:p w14:paraId="36999DAF" w14:textId="096624EE" w:rsidR="00EF6997" w:rsidRPr="00B57DB6" w:rsidRDefault="00EF6997" w:rsidP="009608CA">
            <w:pPr>
              <w:keepNext/>
              <w:jc w:val="center"/>
              <w:outlineLvl w:val="6"/>
            </w:pPr>
            <w:r w:rsidRPr="00B57DB6">
              <w:rPr>
                <w:rFonts w:eastAsia="Calibri"/>
              </w:rPr>
              <w:t>Razina p</w:t>
            </w:r>
            <w:r w:rsidRPr="00B57DB6">
              <w:t xml:space="preserve">rovedbe mjera – izrada projektne </w:t>
            </w:r>
            <w:proofErr w:type="spellStart"/>
            <w:r w:rsidRPr="00B57DB6">
              <w:t>dokumetacije</w:t>
            </w:r>
            <w:proofErr w:type="spellEnd"/>
            <w:r w:rsidRPr="00B57DB6">
              <w:t xml:space="preserve"> i radovi na postavljanju</w:t>
            </w:r>
          </w:p>
        </w:tc>
        <w:tc>
          <w:tcPr>
            <w:tcW w:w="1276" w:type="dxa"/>
            <w:gridSpan w:val="6"/>
            <w:shd w:val="clear" w:color="auto" w:fill="auto"/>
            <w:vAlign w:val="center"/>
          </w:tcPr>
          <w:p w14:paraId="3E432136" w14:textId="6F730710" w:rsidR="00EF6997" w:rsidRPr="00B57DB6" w:rsidRDefault="00EF6997" w:rsidP="00EF6997">
            <w:pPr>
              <w:jc w:val="center"/>
              <w:rPr>
                <w:b/>
                <w:bCs/>
              </w:rPr>
            </w:pPr>
            <w:r w:rsidRPr="00B57DB6">
              <w:t>Provedba mjera – izrada projektne dokumentacije i radovi na posta</w:t>
            </w:r>
            <w:r w:rsidR="00BF524C" w:rsidRPr="00B57DB6">
              <w:t>-</w:t>
            </w:r>
            <w:proofErr w:type="spellStart"/>
            <w:r w:rsidRPr="00B57DB6">
              <w:t>vljanju</w:t>
            </w:r>
            <w:proofErr w:type="spellEnd"/>
          </w:p>
        </w:tc>
        <w:tc>
          <w:tcPr>
            <w:tcW w:w="1412" w:type="dxa"/>
            <w:shd w:val="clear" w:color="auto" w:fill="auto"/>
            <w:vAlign w:val="center"/>
          </w:tcPr>
          <w:p w14:paraId="305DD7E7" w14:textId="7B3A1F23" w:rsidR="00EF6997" w:rsidRPr="00B57DB6" w:rsidRDefault="00EF6997" w:rsidP="00EF6997">
            <w:pPr>
              <w:keepNext/>
              <w:jc w:val="center"/>
              <w:outlineLvl w:val="6"/>
              <w:rPr>
                <w:b/>
                <w:bCs/>
              </w:rPr>
            </w:pPr>
            <w:r w:rsidRPr="00B57DB6">
              <w:t>Pripremne aktivnosti za izradu natječajne dokumentacije</w:t>
            </w:r>
          </w:p>
        </w:tc>
      </w:tr>
      <w:bookmarkEnd w:id="50"/>
      <w:tr w:rsidR="00650C7A" w:rsidRPr="00B57DB6" w14:paraId="5432F60D" w14:textId="77777777" w:rsidTr="006C4001">
        <w:trPr>
          <w:trHeight w:val="255"/>
          <w:jc w:val="center"/>
        </w:trPr>
        <w:tc>
          <w:tcPr>
            <w:tcW w:w="1426" w:type="dxa"/>
            <w:vMerge w:val="restart"/>
            <w:shd w:val="clear" w:color="auto" w:fill="auto"/>
            <w:vAlign w:val="center"/>
          </w:tcPr>
          <w:p w14:paraId="33743AD4" w14:textId="09D9F830" w:rsidR="00EF6997" w:rsidRPr="00B57DB6" w:rsidRDefault="00EF6997" w:rsidP="00EF6997">
            <w:pPr>
              <w:rPr>
                <w:b/>
                <w:bCs/>
              </w:rPr>
            </w:pPr>
            <w:r w:rsidRPr="00B57DB6">
              <w:rPr>
                <w:b/>
                <w:bCs/>
              </w:rPr>
              <w:t>Kapitalni projekt</w:t>
            </w:r>
          </w:p>
        </w:tc>
        <w:tc>
          <w:tcPr>
            <w:tcW w:w="3791" w:type="dxa"/>
            <w:gridSpan w:val="11"/>
            <w:vMerge w:val="restart"/>
            <w:shd w:val="clear" w:color="auto" w:fill="auto"/>
            <w:vAlign w:val="center"/>
          </w:tcPr>
          <w:p w14:paraId="0D01B02F" w14:textId="13330911" w:rsidR="00EF6997" w:rsidRPr="00B57DB6" w:rsidRDefault="00EF6997" w:rsidP="00EF6997">
            <w:pPr>
              <w:rPr>
                <w:b/>
                <w:bCs/>
              </w:rPr>
            </w:pPr>
            <w:r w:rsidRPr="00B57DB6">
              <w:rPr>
                <w:b/>
                <w:bCs/>
              </w:rPr>
              <w:t xml:space="preserve">Sanacija Vile </w:t>
            </w:r>
            <w:proofErr w:type="spellStart"/>
            <w:r w:rsidRPr="00B57DB6">
              <w:rPr>
                <w:b/>
                <w:bCs/>
              </w:rPr>
              <w:t>Allnoch</w:t>
            </w:r>
            <w:proofErr w:type="spellEnd"/>
          </w:p>
        </w:tc>
        <w:tc>
          <w:tcPr>
            <w:tcW w:w="1932" w:type="dxa"/>
            <w:gridSpan w:val="3"/>
            <w:vAlign w:val="center"/>
          </w:tcPr>
          <w:p w14:paraId="14D0B466" w14:textId="2A3112CF" w:rsidR="00EF6997" w:rsidRPr="00B57DB6" w:rsidRDefault="00EF6997" w:rsidP="00EF6997">
            <w:pPr>
              <w:jc w:val="center"/>
            </w:pPr>
            <w:r w:rsidRPr="00B57DB6">
              <w:t>Tekući plan</w:t>
            </w:r>
          </w:p>
        </w:tc>
        <w:tc>
          <w:tcPr>
            <w:tcW w:w="1929" w:type="dxa"/>
            <w:gridSpan w:val="6"/>
            <w:shd w:val="clear" w:color="auto" w:fill="auto"/>
            <w:vAlign w:val="center"/>
          </w:tcPr>
          <w:p w14:paraId="25A55ECF" w14:textId="423AA0B9" w:rsidR="00EF6997" w:rsidRPr="00B57DB6" w:rsidRDefault="00EF6997" w:rsidP="00EF6997">
            <w:pPr>
              <w:jc w:val="center"/>
            </w:pPr>
            <w:r w:rsidRPr="00B57DB6">
              <w:t>Izvršenje</w:t>
            </w:r>
          </w:p>
        </w:tc>
      </w:tr>
      <w:tr w:rsidR="00650C7A" w:rsidRPr="00B57DB6" w14:paraId="2F32B1FA" w14:textId="77777777" w:rsidTr="006C4001">
        <w:trPr>
          <w:trHeight w:val="482"/>
          <w:jc w:val="center"/>
        </w:trPr>
        <w:tc>
          <w:tcPr>
            <w:tcW w:w="1426" w:type="dxa"/>
            <w:vMerge/>
            <w:vAlign w:val="center"/>
          </w:tcPr>
          <w:p w14:paraId="42163C2C" w14:textId="77777777" w:rsidR="00EF6997" w:rsidRPr="00B57DB6" w:rsidRDefault="00EF6997" w:rsidP="00EF6997">
            <w:pPr>
              <w:rPr>
                <w:b/>
              </w:rPr>
            </w:pPr>
          </w:p>
        </w:tc>
        <w:tc>
          <w:tcPr>
            <w:tcW w:w="3791" w:type="dxa"/>
            <w:gridSpan w:val="11"/>
            <w:vMerge/>
            <w:vAlign w:val="center"/>
          </w:tcPr>
          <w:p w14:paraId="6A0F2997" w14:textId="77777777" w:rsidR="00EF6997" w:rsidRPr="00B57DB6" w:rsidRDefault="00EF6997" w:rsidP="00EF6997">
            <w:pPr>
              <w:rPr>
                <w:b/>
                <w:bCs/>
              </w:rPr>
            </w:pPr>
          </w:p>
        </w:tc>
        <w:tc>
          <w:tcPr>
            <w:tcW w:w="1932" w:type="dxa"/>
            <w:gridSpan w:val="3"/>
            <w:vAlign w:val="center"/>
          </w:tcPr>
          <w:p w14:paraId="62BB7C3E" w14:textId="3C0C8E64" w:rsidR="00EF6997" w:rsidRPr="00B57DB6" w:rsidRDefault="00B00D67" w:rsidP="00EF6997">
            <w:pPr>
              <w:jc w:val="right"/>
              <w:rPr>
                <w:b/>
                <w:bCs/>
              </w:rPr>
            </w:pPr>
            <w:r w:rsidRPr="00B57DB6">
              <w:rPr>
                <w:b/>
                <w:bCs/>
              </w:rPr>
              <w:t>1.901.050</w:t>
            </w:r>
          </w:p>
        </w:tc>
        <w:tc>
          <w:tcPr>
            <w:tcW w:w="1929" w:type="dxa"/>
            <w:gridSpan w:val="6"/>
            <w:shd w:val="clear" w:color="auto" w:fill="auto"/>
            <w:vAlign w:val="center"/>
          </w:tcPr>
          <w:p w14:paraId="4D9A3010" w14:textId="73F5D1F2" w:rsidR="00EF6997" w:rsidRPr="00B57DB6" w:rsidRDefault="00EF6997" w:rsidP="00EF6997">
            <w:pPr>
              <w:jc w:val="right"/>
              <w:rPr>
                <w:b/>
                <w:bCs/>
              </w:rPr>
            </w:pPr>
            <w:r w:rsidRPr="00B57DB6">
              <w:rPr>
                <w:b/>
                <w:bCs/>
              </w:rPr>
              <w:t>1.624.405,27</w:t>
            </w:r>
          </w:p>
        </w:tc>
      </w:tr>
      <w:tr w:rsidR="00650C7A" w:rsidRPr="00B57DB6" w14:paraId="220A8E3C" w14:textId="77777777" w:rsidTr="006C4001">
        <w:trPr>
          <w:trHeight w:val="283"/>
          <w:jc w:val="center"/>
        </w:trPr>
        <w:tc>
          <w:tcPr>
            <w:tcW w:w="1426" w:type="dxa"/>
            <w:shd w:val="clear" w:color="auto" w:fill="auto"/>
            <w:vAlign w:val="center"/>
          </w:tcPr>
          <w:p w14:paraId="46E28755" w14:textId="2BA770FB" w:rsidR="00EF6997" w:rsidRPr="00B57DB6" w:rsidRDefault="00EF6997" w:rsidP="00EF6997">
            <w:r w:rsidRPr="00B57DB6">
              <w:lastRenderedPageBreak/>
              <w:t>Izvještaj o postignutim ciljevima</w:t>
            </w:r>
          </w:p>
        </w:tc>
        <w:tc>
          <w:tcPr>
            <w:tcW w:w="7652" w:type="dxa"/>
            <w:gridSpan w:val="20"/>
            <w:shd w:val="clear" w:color="auto" w:fill="auto"/>
            <w:vAlign w:val="center"/>
          </w:tcPr>
          <w:p w14:paraId="6A570F56" w14:textId="77777777" w:rsidR="00EF6997" w:rsidRPr="00B57DB6" w:rsidRDefault="00EF6997" w:rsidP="00EF6997">
            <w:pPr>
              <w:jc w:val="both"/>
            </w:pPr>
            <w:r w:rsidRPr="00B57DB6">
              <w:t xml:space="preserve">Grad Samobor je 2022. godine prijavio projekt sanacije Vile </w:t>
            </w:r>
            <w:proofErr w:type="spellStart"/>
            <w:r w:rsidRPr="00B57DB6">
              <w:t>Allnoch</w:t>
            </w:r>
            <w:proofErr w:type="spellEnd"/>
            <w:r w:rsidRPr="00B57DB6">
              <w:t xml:space="preserve"> na Poziv Ministarstva kulture i medija za dodjelu bespovratnih financijskih sredstava za provedbu mjera zaštite kulturne baštine oštećene u potresima. Na temelju prijave Grad Samobor je ostvario bespovratna sredstva iz fondova Europske unije u iznos 3.600.000,00 €. Sa radovima na konstruktivnoj obnovi započelo se u rujnu 2023. godine, a isti su završeni u rujnu 2024. godine. S radovima na cjelovitoj obnovi započelo se u svibnju 2024. godine, a radovi su završeni su u rujnu 2024. godine. </w:t>
            </w:r>
          </w:p>
          <w:p w14:paraId="572E3094" w14:textId="28F45433" w:rsidR="00EF6997" w:rsidRPr="00B57DB6" w:rsidRDefault="00EF6997" w:rsidP="00EF6997">
            <w:pPr>
              <w:jc w:val="both"/>
            </w:pPr>
            <w:r w:rsidRPr="00B57DB6">
              <w:t xml:space="preserve">Ukupno utrošena sredstva po toj poziciji u 2024. godini za radove, uslugu stručnog nadzora i provedbu projekta iznosile 1.624.405,27 €. Nastavak aktivnosti je predviđen u svrhu izrade dokumentacije za opremanje - Izvedbenog rješenja dizajna likovnog postava stalne muzejske izložbe Vile </w:t>
            </w:r>
            <w:proofErr w:type="spellStart"/>
            <w:r w:rsidRPr="00B57DB6">
              <w:t>Allnoch</w:t>
            </w:r>
            <w:proofErr w:type="spellEnd"/>
            <w:r w:rsidRPr="00B57DB6">
              <w:t xml:space="preserve"> i izrade izvedbene </w:t>
            </w:r>
            <w:proofErr w:type="spellStart"/>
            <w:r w:rsidRPr="00B57DB6">
              <w:t>muzeološke</w:t>
            </w:r>
            <w:proofErr w:type="spellEnd"/>
            <w:r w:rsidRPr="00B57DB6">
              <w:t xml:space="preserve"> koncepcije stalne izložbe Vile </w:t>
            </w:r>
            <w:proofErr w:type="spellStart"/>
            <w:r w:rsidRPr="00B57DB6">
              <w:t>Allnoch</w:t>
            </w:r>
            <w:proofErr w:type="spellEnd"/>
            <w:r w:rsidRPr="00B57DB6">
              <w:t>.</w:t>
            </w:r>
          </w:p>
        </w:tc>
      </w:tr>
      <w:tr w:rsidR="00650C7A" w:rsidRPr="00B57DB6" w14:paraId="5A085507" w14:textId="77777777" w:rsidTr="006C4001">
        <w:tblPrEx>
          <w:tblLook w:val="04A0" w:firstRow="1" w:lastRow="0" w:firstColumn="1" w:lastColumn="0" w:noHBand="0" w:noVBand="1"/>
        </w:tblPrEx>
        <w:trPr>
          <w:trHeight w:val="300"/>
          <w:jc w:val="center"/>
        </w:trPr>
        <w:tc>
          <w:tcPr>
            <w:tcW w:w="2520" w:type="dxa"/>
            <w:gridSpan w:val="8"/>
            <w:shd w:val="clear" w:color="auto" w:fill="auto"/>
            <w:vAlign w:val="center"/>
          </w:tcPr>
          <w:p w14:paraId="09FF5FED" w14:textId="0908ECD6" w:rsidR="00EF6997" w:rsidRPr="00B57DB6" w:rsidRDefault="00EF6997" w:rsidP="00EF6997">
            <w:pPr>
              <w:jc w:val="center"/>
              <w:rPr>
                <w:rFonts w:eastAsia="Calibri"/>
                <w:b/>
                <w:bCs/>
              </w:rPr>
            </w:pPr>
            <w:r w:rsidRPr="00B57DB6">
              <w:rPr>
                <w:rFonts w:eastAsia="Calibri"/>
                <w:b/>
                <w:bCs/>
              </w:rPr>
              <w:t>Pokazatelj uspješnosti</w:t>
            </w:r>
          </w:p>
        </w:tc>
        <w:tc>
          <w:tcPr>
            <w:tcW w:w="2697" w:type="dxa"/>
            <w:gridSpan w:val="4"/>
            <w:shd w:val="clear" w:color="auto" w:fill="auto"/>
            <w:vAlign w:val="center"/>
          </w:tcPr>
          <w:p w14:paraId="250FCF8E" w14:textId="649CF2F1"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6A9A46DC" w14:textId="2E7333FB"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3B9D62AE" w14:textId="0B6386A6"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1FDF7140" w14:textId="726493ED" w:rsidR="00EF6997" w:rsidRPr="00B57DB6" w:rsidRDefault="00EF6997" w:rsidP="00EF6997">
            <w:pPr>
              <w:keepNext/>
              <w:jc w:val="center"/>
              <w:outlineLvl w:val="6"/>
              <w:rPr>
                <w:b/>
                <w:bCs/>
              </w:rPr>
            </w:pPr>
            <w:r w:rsidRPr="00B57DB6">
              <w:rPr>
                <w:b/>
                <w:bCs/>
              </w:rPr>
              <w:t>Ostvareno</w:t>
            </w:r>
          </w:p>
        </w:tc>
      </w:tr>
      <w:tr w:rsidR="00650C7A" w:rsidRPr="00B57DB6" w14:paraId="3AA1B3DA" w14:textId="77777777" w:rsidTr="006C4001">
        <w:tblPrEx>
          <w:tblLook w:val="04A0" w:firstRow="1" w:lastRow="0" w:firstColumn="1" w:lastColumn="0" w:noHBand="0" w:noVBand="1"/>
        </w:tblPrEx>
        <w:trPr>
          <w:jc w:val="center"/>
        </w:trPr>
        <w:tc>
          <w:tcPr>
            <w:tcW w:w="2520" w:type="dxa"/>
            <w:gridSpan w:val="8"/>
            <w:shd w:val="clear" w:color="auto" w:fill="auto"/>
            <w:vAlign w:val="center"/>
          </w:tcPr>
          <w:p w14:paraId="0CB2D0E7" w14:textId="6D16C2FE" w:rsidR="00EF6997" w:rsidRPr="00B57DB6" w:rsidRDefault="00EF6997" w:rsidP="00EF6997">
            <w:r w:rsidRPr="00B57DB6">
              <w:rPr>
                <w:rFonts w:eastAsia="Calibri"/>
                <w:lang w:eastAsia="en-US"/>
              </w:rPr>
              <w:t xml:space="preserve">Sklapanje ugovora o izradi projektne dokumentacije i provedba mjera zaštite Vile </w:t>
            </w:r>
            <w:proofErr w:type="spellStart"/>
            <w:r w:rsidRPr="00B57DB6">
              <w:rPr>
                <w:rFonts w:eastAsia="Calibri"/>
                <w:lang w:eastAsia="en-US"/>
              </w:rPr>
              <w:t>Allnoch</w:t>
            </w:r>
            <w:proofErr w:type="spellEnd"/>
          </w:p>
        </w:tc>
        <w:tc>
          <w:tcPr>
            <w:tcW w:w="2697" w:type="dxa"/>
            <w:gridSpan w:val="4"/>
            <w:shd w:val="clear" w:color="auto" w:fill="auto"/>
            <w:vAlign w:val="center"/>
          </w:tcPr>
          <w:p w14:paraId="4304DBD9" w14:textId="4366592B" w:rsidR="00EF6997" w:rsidRPr="00B57DB6" w:rsidRDefault="00EF6997" w:rsidP="00EF6997">
            <w:r w:rsidRPr="00B57DB6">
              <w:rPr>
                <w:rFonts w:eastAsia="Calibri"/>
              </w:rPr>
              <w:t xml:space="preserve">Izrada projektne dokumentacije i izvođenje radova na provedbi mjera zaštite Vile </w:t>
            </w:r>
            <w:proofErr w:type="spellStart"/>
            <w:r w:rsidRPr="00B57DB6">
              <w:rPr>
                <w:rFonts w:eastAsia="Calibri"/>
              </w:rPr>
              <w:t>Allnoch</w:t>
            </w:r>
            <w:proofErr w:type="spellEnd"/>
          </w:p>
        </w:tc>
        <w:tc>
          <w:tcPr>
            <w:tcW w:w="1173" w:type="dxa"/>
            <w:gridSpan w:val="2"/>
            <w:shd w:val="clear" w:color="auto" w:fill="auto"/>
            <w:vAlign w:val="center"/>
          </w:tcPr>
          <w:p w14:paraId="2C72FAEF" w14:textId="585C69CF" w:rsidR="00EF6997" w:rsidRPr="00B57DB6" w:rsidRDefault="00EF6997" w:rsidP="00EF6997">
            <w:pPr>
              <w:jc w:val="center"/>
            </w:pPr>
            <w:r w:rsidRPr="00B57DB6">
              <w:t>Razina pripremljene dokumentacije i izvođenja radova</w:t>
            </w:r>
          </w:p>
        </w:tc>
        <w:tc>
          <w:tcPr>
            <w:tcW w:w="1276" w:type="dxa"/>
            <w:gridSpan w:val="6"/>
            <w:shd w:val="clear" w:color="auto" w:fill="auto"/>
            <w:vAlign w:val="center"/>
          </w:tcPr>
          <w:p w14:paraId="52117A44" w14:textId="714DC138" w:rsidR="00EF6997" w:rsidRPr="00B57DB6" w:rsidRDefault="00EF6997" w:rsidP="00EF6997">
            <w:pPr>
              <w:jc w:val="center"/>
              <w:rPr>
                <w:rFonts w:eastAsia="Calibri"/>
              </w:rPr>
            </w:pPr>
            <w:r w:rsidRPr="00B57DB6">
              <w:rPr>
                <w:rFonts w:eastAsia="Calibri"/>
              </w:rPr>
              <w:t xml:space="preserve">Početak i završetak radova na cjelovitoj obnovi Vile </w:t>
            </w:r>
            <w:proofErr w:type="spellStart"/>
            <w:r w:rsidRPr="00B57DB6">
              <w:rPr>
                <w:rFonts w:eastAsia="Calibri"/>
              </w:rPr>
              <w:t>Allnoch</w:t>
            </w:r>
            <w:proofErr w:type="spellEnd"/>
            <w:r w:rsidRPr="00B57DB6">
              <w:rPr>
                <w:rFonts w:eastAsia="Calibri"/>
              </w:rPr>
              <w:t>.</w:t>
            </w:r>
          </w:p>
        </w:tc>
        <w:tc>
          <w:tcPr>
            <w:tcW w:w="1412" w:type="dxa"/>
            <w:shd w:val="clear" w:color="auto" w:fill="auto"/>
            <w:vAlign w:val="center"/>
          </w:tcPr>
          <w:p w14:paraId="038C5B92" w14:textId="13C838F5" w:rsidR="00EF6997" w:rsidRPr="00B57DB6" w:rsidRDefault="00EF6997" w:rsidP="00EF6997">
            <w:pPr>
              <w:jc w:val="center"/>
              <w:rPr>
                <w:rFonts w:eastAsia="Calibri"/>
              </w:rPr>
            </w:pPr>
            <w:r w:rsidRPr="00B57DB6">
              <w:t>završeni radovi</w:t>
            </w:r>
          </w:p>
        </w:tc>
      </w:tr>
      <w:tr w:rsidR="00650C7A" w:rsidRPr="00B57DB6" w14:paraId="27E23FD0" w14:textId="77777777" w:rsidTr="006C4001">
        <w:trPr>
          <w:trHeight w:val="255"/>
          <w:jc w:val="center"/>
        </w:trPr>
        <w:tc>
          <w:tcPr>
            <w:tcW w:w="1426" w:type="dxa"/>
            <w:vMerge w:val="restart"/>
            <w:shd w:val="clear" w:color="auto" w:fill="auto"/>
            <w:vAlign w:val="center"/>
          </w:tcPr>
          <w:p w14:paraId="687D746E" w14:textId="075E8C4A" w:rsidR="00EF6997" w:rsidRPr="00B57DB6" w:rsidRDefault="00EF6997" w:rsidP="00EF6997">
            <w:pPr>
              <w:rPr>
                <w:b/>
                <w:bCs/>
              </w:rPr>
            </w:pPr>
            <w:r w:rsidRPr="00B57DB6">
              <w:rPr>
                <w:b/>
                <w:bCs/>
              </w:rPr>
              <w:t>Kapitalni projekt</w:t>
            </w:r>
          </w:p>
        </w:tc>
        <w:tc>
          <w:tcPr>
            <w:tcW w:w="3791" w:type="dxa"/>
            <w:gridSpan w:val="11"/>
            <w:vMerge w:val="restart"/>
            <w:shd w:val="clear" w:color="auto" w:fill="auto"/>
            <w:vAlign w:val="center"/>
          </w:tcPr>
          <w:p w14:paraId="2FE88FAE" w14:textId="05390A43" w:rsidR="00EF6997" w:rsidRPr="00B57DB6" w:rsidRDefault="00EF6997" w:rsidP="00EF6997">
            <w:pPr>
              <w:rPr>
                <w:b/>
                <w:bCs/>
              </w:rPr>
            </w:pPr>
            <w:r w:rsidRPr="00B57DB6">
              <w:rPr>
                <w:b/>
                <w:bCs/>
              </w:rPr>
              <w:t xml:space="preserve">Izrada </w:t>
            </w:r>
            <w:proofErr w:type="spellStart"/>
            <w:r w:rsidRPr="00B57DB6">
              <w:rPr>
                <w:b/>
                <w:bCs/>
              </w:rPr>
              <w:t>proj.dok</w:t>
            </w:r>
            <w:proofErr w:type="spellEnd"/>
            <w:r w:rsidRPr="00B57DB6">
              <w:rPr>
                <w:b/>
                <w:bCs/>
              </w:rPr>
              <w:t>. i provedba mjera zaštite zgrade na adresi Trg kralja Tomislava 5</w:t>
            </w:r>
          </w:p>
        </w:tc>
        <w:tc>
          <w:tcPr>
            <w:tcW w:w="2031" w:type="dxa"/>
            <w:gridSpan w:val="4"/>
            <w:vAlign w:val="center"/>
          </w:tcPr>
          <w:p w14:paraId="07DCD963" w14:textId="7E658992" w:rsidR="00EF6997" w:rsidRPr="00B57DB6" w:rsidRDefault="00EF6997" w:rsidP="00EF6997">
            <w:pPr>
              <w:jc w:val="center"/>
            </w:pPr>
            <w:r w:rsidRPr="00B57DB6">
              <w:t>Tekući plan</w:t>
            </w:r>
          </w:p>
        </w:tc>
        <w:tc>
          <w:tcPr>
            <w:tcW w:w="1830" w:type="dxa"/>
            <w:gridSpan w:val="5"/>
            <w:shd w:val="clear" w:color="auto" w:fill="auto"/>
            <w:vAlign w:val="center"/>
          </w:tcPr>
          <w:p w14:paraId="3E8C4FE8" w14:textId="0BEC0DF8" w:rsidR="00EF6997" w:rsidRPr="00B57DB6" w:rsidRDefault="00EF6997" w:rsidP="00EF6997">
            <w:pPr>
              <w:jc w:val="center"/>
            </w:pPr>
            <w:r w:rsidRPr="00B57DB6">
              <w:t>Izvršenje</w:t>
            </w:r>
          </w:p>
        </w:tc>
      </w:tr>
      <w:tr w:rsidR="00650C7A" w:rsidRPr="00B57DB6" w14:paraId="2B3F7351" w14:textId="77777777" w:rsidTr="006C4001">
        <w:trPr>
          <w:trHeight w:val="482"/>
          <w:jc w:val="center"/>
        </w:trPr>
        <w:tc>
          <w:tcPr>
            <w:tcW w:w="1426" w:type="dxa"/>
            <w:vMerge/>
            <w:vAlign w:val="center"/>
          </w:tcPr>
          <w:p w14:paraId="2DB6E1CF" w14:textId="77777777" w:rsidR="00EF6997" w:rsidRPr="00B57DB6" w:rsidRDefault="00EF6997" w:rsidP="00EF6997">
            <w:pPr>
              <w:rPr>
                <w:b/>
              </w:rPr>
            </w:pPr>
          </w:p>
        </w:tc>
        <w:tc>
          <w:tcPr>
            <w:tcW w:w="3791" w:type="dxa"/>
            <w:gridSpan w:val="11"/>
            <w:vMerge/>
            <w:vAlign w:val="center"/>
          </w:tcPr>
          <w:p w14:paraId="5C019478" w14:textId="77777777" w:rsidR="00EF6997" w:rsidRPr="00B57DB6" w:rsidRDefault="00EF6997" w:rsidP="00EF6997">
            <w:pPr>
              <w:rPr>
                <w:b/>
                <w:bCs/>
              </w:rPr>
            </w:pPr>
          </w:p>
        </w:tc>
        <w:tc>
          <w:tcPr>
            <w:tcW w:w="2031" w:type="dxa"/>
            <w:gridSpan w:val="4"/>
            <w:vAlign w:val="center"/>
          </w:tcPr>
          <w:p w14:paraId="43A9AA5E" w14:textId="47C40591" w:rsidR="00EF6997" w:rsidRPr="00B57DB6" w:rsidRDefault="00B00D67" w:rsidP="00EF6997">
            <w:pPr>
              <w:jc w:val="right"/>
              <w:rPr>
                <w:b/>
                <w:bCs/>
              </w:rPr>
            </w:pPr>
            <w:r w:rsidRPr="00B57DB6">
              <w:rPr>
                <w:b/>
                <w:bCs/>
              </w:rPr>
              <w:t>688</w:t>
            </w:r>
          </w:p>
        </w:tc>
        <w:tc>
          <w:tcPr>
            <w:tcW w:w="1830" w:type="dxa"/>
            <w:gridSpan w:val="5"/>
            <w:shd w:val="clear" w:color="auto" w:fill="auto"/>
            <w:vAlign w:val="center"/>
          </w:tcPr>
          <w:p w14:paraId="5EF9ABC4" w14:textId="6CD1F976" w:rsidR="00EF6997" w:rsidRPr="00B57DB6" w:rsidRDefault="00EF6997" w:rsidP="00EF6997">
            <w:pPr>
              <w:jc w:val="right"/>
              <w:rPr>
                <w:b/>
                <w:bCs/>
              </w:rPr>
            </w:pPr>
            <w:r w:rsidRPr="00B57DB6">
              <w:rPr>
                <w:b/>
                <w:bCs/>
              </w:rPr>
              <w:t>687,50</w:t>
            </w:r>
          </w:p>
        </w:tc>
      </w:tr>
      <w:tr w:rsidR="00650C7A" w:rsidRPr="00B57DB6" w14:paraId="70C5959F" w14:textId="77777777" w:rsidTr="006C4001">
        <w:trPr>
          <w:trHeight w:val="283"/>
          <w:jc w:val="center"/>
        </w:trPr>
        <w:tc>
          <w:tcPr>
            <w:tcW w:w="1426" w:type="dxa"/>
            <w:shd w:val="clear" w:color="auto" w:fill="auto"/>
            <w:vAlign w:val="center"/>
          </w:tcPr>
          <w:p w14:paraId="3C37C098" w14:textId="403C9426" w:rsidR="00EF6997" w:rsidRPr="00B57DB6" w:rsidRDefault="00EF6997" w:rsidP="00EF6997">
            <w:r w:rsidRPr="00B57DB6">
              <w:t>Izvještaj o postignutim ciljevima</w:t>
            </w:r>
          </w:p>
        </w:tc>
        <w:tc>
          <w:tcPr>
            <w:tcW w:w="7652" w:type="dxa"/>
            <w:gridSpan w:val="20"/>
            <w:shd w:val="clear" w:color="auto" w:fill="auto"/>
            <w:vAlign w:val="center"/>
          </w:tcPr>
          <w:p w14:paraId="41E45CB6" w14:textId="44CE7055" w:rsidR="00EF6997" w:rsidRPr="00B57DB6" w:rsidRDefault="00EF6997" w:rsidP="00EF6997">
            <w:pPr>
              <w:jc w:val="both"/>
            </w:pPr>
            <w:r w:rsidRPr="00B57DB6">
              <w:t xml:space="preserve">Projekt je početkom 2022. prijavljen na Poziv za dodjelu bespovratnih financijskih sredstava - Provedba mjera zaštite kulturne baštine oštećene u seriji potresa, Ministarstva kulture i medija, Fond solidarnosti Europske unije. Ugovorom o dodjeli bespovratnih financijskih sredstava – Izrada projektne dokumentacije i provedba mjera zaštite zgrade na adresi Trg kralja Tomislava 5, Samobor dodijeljeno je 591.359,08 € bespovratnih sredstava. Krajem 2022. proveden je ponovljeni postupak javne nabave za izradu projektne dokumentacije za obnovu zgrade na adresi Trg kralja Tomislava 5 te je tijekom 2023. izrađena prethodno navedena projektna dokumentacija, a u 2024. utrošena su sredstva za reviziju iste, sukladno zakonskim propisima. </w:t>
            </w:r>
          </w:p>
        </w:tc>
      </w:tr>
      <w:tr w:rsidR="00650C7A" w:rsidRPr="00B57DB6" w14:paraId="0BC04240" w14:textId="77777777" w:rsidTr="006C4001">
        <w:tblPrEx>
          <w:tblLook w:val="04A0" w:firstRow="1" w:lastRow="0" w:firstColumn="1" w:lastColumn="0" w:noHBand="0" w:noVBand="1"/>
        </w:tblPrEx>
        <w:trPr>
          <w:trHeight w:val="300"/>
          <w:jc w:val="center"/>
        </w:trPr>
        <w:tc>
          <w:tcPr>
            <w:tcW w:w="2520" w:type="dxa"/>
            <w:gridSpan w:val="8"/>
            <w:shd w:val="clear" w:color="auto" w:fill="auto"/>
            <w:vAlign w:val="center"/>
          </w:tcPr>
          <w:p w14:paraId="6709D6FE" w14:textId="0386BD64" w:rsidR="00EF6997" w:rsidRPr="00B57DB6" w:rsidRDefault="00EF6997" w:rsidP="00EF6997">
            <w:pPr>
              <w:jc w:val="center"/>
              <w:rPr>
                <w:rFonts w:eastAsia="Calibri"/>
                <w:b/>
                <w:bCs/>
              </w:rPr>
            </w:pPr>
            <w:r w:rsidRPr="00B57DB6">
              <w:rPr>
                <w:rFonts w:eastAsia="Calibri"/>
                <w:b/>
                <w:bCs/>
              </w:rPr>
              <w:t>Pokazatelj uspješnosti</w:t>
            </w:r>
          </w:p>
        </w:tc>
        <w:tc>
          <w:tcPr>
            <w:tcW w:w="2697" w:type="dxa"/>
            <w:gridSpan w:val="4"/>
            <w:shd w:val="clear" w:color="auto" w:fill="auto"/>
            <w:vAlign w:val="center"/>
          </w:tcPr>
          <w:p w14:paraId="7F89AD34" w14:textId="5350B3F2"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5FC6A969" w14:textId="514BB7DD"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635E155B" w14:textId="115901D8"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2B6639B3" w14:textId="3E676F14" w:rsidR="00EF6997" w:rsidRPr="00B57DB6" w:rsidRDefault="00EF6997" w:rsidP="00EF6997">
            <w:pPr>
              <w:keepNext/>
              <w:jc w:val="center"/>
              <w:outlineLvl w:val="6"/>
              <w:rPr>
                <w:b/>
                <w:bCs/>
              </w:rPr>
            </w:pPr>
            <w:r w:rsidRPr="00B57DB6">
              <w:rPr>
                <w:b/>
                <w:bCs/>
              </w:rPr>
              <w:t>Ostvareno</w:t>
            </w:r>
          </w:p>
        </w:tc>
      </w:tr>
      <w:tr w:rsidR="00650C7A" w:rsidRPr="00B57DB6" w14:paraId="7D45159D" w14:textId="77777777" w:rsidTr="006C4001">
        <w:tblPrEx>
          <w:tblLook w:val="04A0" w:firstRow="1" w:lastRow="0" w:firstColumn="1" w:lastColumn="0" w:noHBand="0" w:noVBand="1"/>
        </w:tblPrEx>
        <w:trPr>
          <w:jc w:val="center"/>
        </w:trPr>
        <w:tc>
          <w:tcPr>
            <w:tcW w:w="2520" w:type="dxa"/>
            <w:gridSpan w:val="8"/>
            <w:shd w:val="clear" w:color="auto" w:fill="auto"/>
            <w:vAlign w:val="center"/>
          </w:tcPr>
          <w:p w14:paraId="69BA49E5" w14:textId="768E00D9" w:rsidR="00EF6997" w:rsidRPr="00B57DB6" w:rsidRDefault="00EF6997" w:rsidP="00EF6997">
            <w:r w:rsidRPr="00B57DB6">
              <w:t>Provedba mjera zaštita – izrada projektne dokumentacije i radovi na obnovi kulturne baštine</w:t>
            </w:r>
          </w:p>
        </w:tc>
        <w:tc>
          <w:tcPr>
            <w:tcW w:w="2697" w:type="dxa"/>
            <w:gridSpan w:val="4"/>
            <w:shd w:val="clear" w:color="auto" w:fill="auto"/>
            <w:vAlign w:val="center"/>
          </w:tcPr>
          <w:p w14:paraId="2AB1BC52" w14:textId="28775492" w:rsidR="00EF6997" w:rsidRPr="00B57DB6" w:rsidRDefault="00EF6997" w:rsidP="00EF6997">
            <w:r w:rsidRPr="00B57DB6">
              <w:t>Izrada projektne dokumentacije i radovi na obnovi kulturne baštine</w:t>
            </w:r>
          </w:p>
        </w:tc>
        <w:tc>
          <w:tcPr>
            <w:tcW w:w="1173" w:type="dxa"/>
            <w:gridSpan w:val="2"/>
            <w:shd w:val="clear" w:color="auto" w:fill="auto"/>
            <w:vAlign w:val="center"/>
          </w:tcPr>
          <w:p w14:paraId="7F925F5D" w14:textId="2856B856" w:rsidR="00EF6997" w:rsidRPr="00B57DB6" w:rsidRDefault="00EF6997" w:rsidP="00EF6997">
            <w:pPr>
              <w:jc w:val="center"/>
            </w:pPr>
            <w:r w:rsidRPr="00B57DB6">
              <w:rPr>
                <w:rFonts w:eastAsia="Calibri"/>
              </w:rPr>
              <w:t>Razina p</w:t>
            </w:r>
            <w:r w:rsidRPr="00B57DB6">
              <w:t>rovedbe mjera zaštita – izrada projektne dokumentacije i radovi na obnovi kulturne baštine</w:t>
            </w:r>
          </w:p>
        </w:tc>
        <w:tc>
          <w:tcPr>
            <w:tcW w:w="1276" w:type="dxa"/>
            <w:gridSpan w:val="6"/>
            <w:shd w:val="clear" w:color="auto" w:fill="auto"/>
            <w:vAlign w:val="center"/>
          </w:tcPr>
          <w:p w14:paraId="2D61813A" w14:textId="5D4E0CD8" w:rsidR="00EF6997" w:rsidRPr="00B57DB6" w:rsidRDefault="00EF6997" w:rsidP="00EF6997">
            <w:pPr>
              <w:jc w:val="center"/>
            </w:pPr>
            <w:r w:rsidRPr="00B57DB6">
              <w:rPr>
                <w:rFonts w:eastAsia="Calibri"/>
                <w:lang w:eastAsia="en-US"/>
              </w:rPr>
              <w:t>Izrađena projektna dokumentacija i provedba mjera zaštite sukladno Ugovoru o dodjelu bespovratn</w:t>
            </w:r>
            <w:r w:rsidRPr="00B57DB6">
              <w:rPr>
                <w:rFonts w:eastAsia="Calibri"/>
                <w:lang w:eastAsia="en-US"/>
              </w:rPr>
              <w:lastRenderedPageBreak/>
              <w:t>ih sredstava</w:t>
            </w:r>
            <w:r w:rsidRPr="00B57DB6">
              <w:t xml:space="preserve"> </w:t>
            </w:r>
          </w:p>
        </w:tc>
        <w:tc>
          <w:tcPr>
            <w:tcW w:w="1412" w:type="dxa"/>
            <w:shd w:val="clear" w:color="auto" w:fill="auto"/>
            <w:vAlign w:val="center"/>
          </w:tcPr>
          <w:p w14:paraId="10A74D17" w14:textId="2C055EC3" w:rsidR="00EF6997" w:rsidRPr="00B57DB6" w:rsidRDefault="00EF6997" w:rsidP="00EF6997">
            <w:pPr>
              <w:jc w:val="center"/>
              <w:rPr>
                <w:rFonts w:eastAsia="Calibri"/>
                <w:lang w:eastAsia="en-US"/>
              </w:rPr>
            </w:pPr>
            <w:r w:rsidRPr="00B57DB6">
              <w:rPr>
                <w:rFonts w:eastAsia="Calibri"/>
                <w:lang w:eastAsia="en-US"/>
              </w:rPr>
              <w:lastRenderedPageBreak/>
              <w:t>Izrađena projektna dokumentacija</w:t>
            </w:r>
          </w:p>
        </w:tc>
      </w:tr>
      <w:tr w:rsidR="00650C7A" w:rsidRPr="00B57DB6" w14:paraId="5CEE16E8" w14:textId="77777777" w:rsidTr="006C4001">
        <w:trPr>
          <w:trHeight w:val="255"/>
          <w:jc w:val="center"/>
        </w:trPr>
        <w:tc>
          <w:tcPr>
            <w:tcW w:w="1426" w:type="dxa"/>
            <w:vMerge w:val="restart"/>
            <w:shd w:val="clear" w:color="auto" w:fill="auto"/>
            <w:vAlign w:val="center"/>
          </w:tcPr>
          <w:p w14:paraId="5E5B12F5" w14:textId="6E717D56" w:rsidR="00EF6997" w:rsidRPr="00B57DB6" w:rsidRDefault="00EF6997" w:rsidP="00EF6997">
            <w:pPr>
              <w:rPr>
                <w:b/>
                <w:bCs/>
              </w:rPr>
            </w:pPr>
            <w:r w:rsidRPr="00B57DB6">
              <w:rPr>
                <w:b/>
                <w:bCs/>
              </w:rPr>
              <w:t>Kapitalni projekt</w:t>
            </w:r>
          </w:p>
        </w:tc>
        <w:tc>
          <w:tcPr>
            <w:tcW w:w="3791" w:type="dxa"/>
            <w:gridSpan w:val="11"/>
            <w:vMerge w:val="restart"/>
            <w:shd w:val="clear" w:color="auto" w:fill="auto"/>
            <w:vAlign w:val="center"/>
          </w:tcPr>
          <w:p w14:paraId="66F322A2" w14:textId="0F61DA2A" w:rsidR="00EF6997" w:rsidRPr="00B57DB6" w:rsidRDefault="00EF6997" w:rsidP="00EF6997">
            <w:pPr>
              <w:rPr>
                <w:b/>
                <w:bCs/>
              </w:rPr>
            </w:pPr>
            <w:r w:rsidRPr="00B57DB6">
              <w:rPr>
                <w:b/>
                <w:bCs/>
              </w:rPr>
              <w:t>Povećanje stambenog fonda i poboljšanje uvjeta stanovanja</w:t>
            </w:r>
          </w:p>
        </w:tc>
        <w:tc>
          <w:tcPr>
            <w:tcW w:w="2031" w:type="dxa"/>
            <w:gridSpan w:val="4"/>
            <w:vAlign w:val="center"/>
          </w:tcPr>
          <w:p w14:paraId="188494B2" w14:textId="3DD967D1" w:rsidR="00EF6997" w:rsidRPr="00B57DB6" w:rsidRDefault="00EF6997" w:rsidP="00EF6997">
            <w:pPr>
              <w:jc w:val="center"/>
            </w:pPr>
            <w:r w:rsidRPr="00B57DB6">
              <w:t>Tekući plan</w:t>
            </w:r>
          </w:p>
        </w:tc>
        <w:tc>
          <w:tcPr>
            <w:tcW w:w="1830" w:type="dxa"/>
            <w:gridSpan w:val="5"/>
            <w:shd w:val="clear" w:color="auto" w:fill="auto"/>
            <w:vAlign w:val="center"/>
          </w:tcPr>
          <w:p w14:paraId="31491D19" w14:textId="740C7B16" w:rsidR="00EF6997" w:rsidRPr="00B57DB6" w:rsidRDefault="00EF6997" w:rsidP="00EF6997">
            <w:pPr>
              <w:jc w:val="center"/>
            </w:pPr>
            <w:r w:rsidRPr="00B57DB6">
              <w:t>Izvršenje</w:t>
            </w:r>
          </w:p>
        </w:tc>
      </w:tr>
      <w:tr w:rsidR="00650C7A" w:rsidRPr="00B57DB6" w14:paraId="2E6A413E" w14:textId="77777777" w:rsidTr="006C4001">
        <w:trPr>
          <w:trHeight w:val="482"/>
          <w:jc w:val="center"/>
        </w:trPr>
        <w:tc>
          <w:tcPr>
            <w:tcW w:w="1426" w:type="dxa"/>
            <w:vMerge/>
            <w:vAlign w:val="center"/>
          </w:tcPr>
          <w:p w14:paraId="34F19F6B" w14:textId="77777777" w:rsidR="00EF6997" w:rsidRPr="00B57DB6" w:rsidRDefault="00EF6997" w:rsidP="00EF6997">
            <w:pPr>
              <w:rPr>
                <w:b/>
              </w:rPr>
            </w:pPr>
          </w:p>
        </w:tc>
        <w:tc>
          <w:tcPr>
            <w:tcW w:w="3791" w:type="dxa"/>
            <w:gridSpan w:val="11"/>
            <w:vMerge/>
            <w:vAlign w:val="center"/>
          </w:tcPr>
          <w:p w14:paraId="347D9D3F" w14:textId="77777777" w:rsidR="00EF6997" w:rsidRPr="00B57DB6" w:rsidRDefault="00EF6997" w:rsidP="00EF6997">
            <w:pPr>
              <w:rPr>
                <w:b/>
                <w:bCs/>
              </w:rPr>
            </w:pPr>
          </w:p>
        </w:tc>
        <w:tc>
          <w:tcPr>
            <w:tcW w:w="2031" w:type="dxa"/>
            <w:gridSpan w:val="4"/>
            <w:vAlign w:val="center"/>
          </w:tcPr>
          <w:p w14:paraId="52063767" w14:textId="72513C99" w:rsidR="00EF6997" w:rsidRPr="00B57DB6" w:rsidRDefault="00EF6997" w:rsidP="00EF6997">
            <w:pPr>
              <w:jc w:val="right"/>
              <w:rPr>
                <w:b/>
                <w:bCs/>
              </w:rPr>
            </w:pPr>
            <w:r w:rsidRPr="00B57DB6">
              <w:rPr>
                <w:b/>
              </w:rPr>
              <w:t>101.020</w:t>
            </w:r>
          </w:p>
        </w:tc>
        <w:tc>
          <w:tcPr>
            <w:tcW w:w="1830" w:type="dxa"/>
            <w:gridSpan w:val="5"/>
            <w:shd w:val="clear" w:color="auto" w:fill="auto"/>
            <w:vAlign w:val="center"/>
          </w:tcPr>
          <w:p w14:paraId="53884920" w14:textId="4B324913" w:rsidR="00EF6997" w:rsidRPr="00B57DB6" w:rsidRDefault="00EF6997" w:rsidP="00EF6997">
            <w:pPr>
              <w:jc w:val="right"/>
              <w:rPr>
                <w:b/>
                <w:bCs/>
              </w:rPr>
            </w:pPr>
            <w:r w:rsidRPr="00B57DB6">
              <w:rPr>
                <w:b/>
              </w:rPr>
              <w:t>69.346,78</w:t>
            </w:r>
          </w:p>
        </w:tc>
      </w:tr>
      <w:tr w:rsidR="00650C7A" w:rsidRPr="00B57DB6" w14:paraId="2E214591" w14:textId="77777777" w:rsidTr="006C4001">
        <w:trPr>
          <w:trHeight w:val="283"/>
          <w:jc w:val="center"/>
        </w:trPr>
        <w:tc>
          <w:tcPr>
            <w:tcW w:w="1426" w:type="dxa"/>
            <w:shd w:val="clear" w:color="auto" w:fill="auto"/>
            <w:vAlign w:val="center"/>
          </w:tcPr>
          <w:p w14:paraId="3D55C196" w14:textId="65DFE33C" w:rsidR="00EF6997" w:rsidRPr="00B57DB6" w:rsidRDefault="00EF6997" w:rsidP="00EF6997">
            <w:r w:rsidRPr="00B57DB6">
              <w:t>Izvještaj o postignutim ciljevima</w:t>
            </w:r>
          </w:p>
        </w:tc>
        <w:tc>
          <w:tcPr>
            <w:tcW w:w="7652" w:type="dxa"/>
            <w:gridSpan w:val="20"/>
            <w:shd w:val="clear" w:color="auto" w:fill="auto"/>
            <w:vAlign w:val="center"/>
          </w:tcPr>
          <w:p w14:paraId="1DF07E12" w14:textId="5D7875DD" w:rsidR="00EF6997" w:rsidRPr="00B57DB6" w:rsidRDefault="00EF6997" w:rsidP="00EF6997">
            <w:pPr>
              <w:jc w:val="both"/>
            </w:pPr>
            <w:r w:rsidRPr="00B57DB6">
              <w:t xml:space="preserve">Prikupljena sredstva od otkupa stanova sa stanarskim pravom su namjenska sredstva te se ista koriste za investicijske zahvate u svrhu poboljšanja uvjeta stanovanja osoba slabijeg imovnog stanja, kao i za povećanje stambenog fonda. U 2024. za ovu namjenu utrošena su sredstva u iznosu od 69.346,78 €. Dio sredstava utrošen je za uređenje stambenog prostora u objektu Cvjetno naselje 4 15, a dio sredstava je utrošen za sanaciju krova na stambenom objektu u </w:t>
            </w:r>
            <w:proofErr w:type="spellStart"/>
            <w:r w:rsidRPr="00B57DB6">
              <w:t>Hrastini</w:t>
            </w:r>
            <w:proofErr w:type="spellEnd"/>
            <w:r w:rsidRPr="00B57DB6">
              <w:t xml:space="preserve">, Petrova 20. </w:t>
            </w:r>
          </w:p>
        </w:tc>
      </w:tr>
      <w:tr w:rsidR="00650C7A" w:rsidRPr="00B57DB6" w14:paraId="218BA050" w14:textId="77777777" w:rsidTr="006C4001">
        <w:tblPrEx>
          <w:tblLook w:val="04A0" w:firstRow="1" w:lastRow="0" w:firstColumn="1" w:lastColumn="0" w:noHBand="0" w:noVBand="1"/>
        </w:tblPrEx>
        <w:trPr>
          <w:trHeight w:val="300"/>
          <w:jc w:val="center"/>
        </w:trPr>
        <w:tc>
          <w:tcPr>
            <w:tcW w:w="1426" w:type="dxa"/>
            <w:shd w:val="clear" w:color="auto" w:fill="auto"/>
            <w:vAlign w:val="center"/>
          </w:tcPr>
          <w:p w14:paraId="4D769B06" w14:textId="0A2CBA4A" w:rsidR="00EF6997" w:rsidRPr="00B57DB6" w:rsidRDefault="00EF6997" w:rsidP="00EF6997">
            <w:pPr>
              <w:jc w:val="center"/>
              <w:rPr>
                <w:rFonts w:eastAsia="Calibri"/>
                <w:b/>
                <w:bCs/>
              </w:rPr>
            </w:pPr>
            <w:r w:rsidRPr="00B57DB6">
              <w:rPr>
                <w:rFonts w:eastAsia="Calibri"/>
                <w:b/>
              </w:rPr>
              <w:t>Pokazatelj uspješnosti</w:t>
            </w:r>
          </w:p>
        </w:tc>
        <w:tc>
          <w:tcPr>
            <w:tcW w:w="3791" w:type="dxa"/>
            <w:gridSpan w:val="11"/>
            <w:shd w:val="clear" w:color="auto" w:fill="auto"/>
            <w:vAlign w:val="center"/>
          </w:tcPr>
          <w:p w14:paraId="5A261CBB" w14:textId="448F770F" w:rsidR="00EF6997" w:rsidRPr="00B57DB6" w:rsidRDefault="00EF6997" w:rsidP="00EF6997">
            <w:pPr>
              <w:jc w:val="center"/>
              <w:rPr>
                <w:rFonts w:eastAsia="Calibri"/>
                <w:b/>
                <w:bCs/>
              </w:rPr>
            </w:pPr>
            <w:r w:rsidRPr="00B57DB6">
              <w:rPr>
                <w:rFonts w:eastAsia="Calibri"/>
                <w:b/>
              </w:rPr>
              <w:t>Definicija</w:t>
            </w:r>
          </w:p>
        </w:tc>
        <w:tc>
          <w:tcPr>
            <w:tcW w:w="1173" w:type="dxa"/>
            <w:gridSpan w:val="2"/>
            <w:shd w:val="clear" w:color="auto" w:fill="auto"/>
            <w:vAlign w:val="center"/>
          </w:tcPr>
          <w:p w14:paraId="03290CD3" w14:textId="33E68248" w:rsidR="00EF6997" w:rsidRPr="00B57DB6" w:rsidRDefault="00EF6997" w:rsidP="00EF6997">
            <w:pPr>
              <w:keepNext/>
              <w:jc w:val="center"/>
              <w:outlineLvl w:val="6"/>
              <w:rPr>
                <w:b/>
                <w:bCs/>
              </w:rPr>
            </w:pPr>
            <w:r w:rsidRPr="00B57DB6">
              <w:rPr>
                <w:b/>
              </w:rPr>
              <w:t>Jedinica</w:t>
            </w:r>
          </w:p>
        </w:tc>
        <w:tc>
          <w:tcPr>
            <w:tcW w:w="1276" w:type="dxa"/>
            <w:gridSpan w:val="6"/>
            <w:shd w:val="clear" w:color="auto" w:fill="auto"/>
            <w:vAlign w:val="center"/>
          </w:tcPr>
          <w:p w14:paraId="58DDBACA" w14:textId="61250EFB" w:rsidR="00EF6997" w:rsidRPr="00B57DB6" w:rsidRDefault="00EF6997" w:rsidP="00EF6997">
            <w:pPr>
              <w:jc w:val="center"/>
              <w:rPr>
                <w:rFonts w:eastAsia="Calibri"/>
                <w:b/>
                <w:bCs/>
              </w:rPr>
            </w:pPr>
            <w:r w:rsidRPr="00B57DB6">
              <w:rPr>
                <w:b/>
              </w:rPr>
              <w:t>Ciljana vrijednost</w:t>
            </w:r>
          </w:p>
        </w:tc>
        <w:tc>
          <w:tcPr>
            <w:tcW w:w="1412" w:type="dxa"/>
            <w:shd w:val="clear" w:color="auto" w:fill="auto"/>
            <w:vAlign w:val="center"/>
          </w:tcPr>
          <w:p w14:paraId="4D53C3CE" w14:textId="0DCB6D3C" w:rsidR="00EF6997" w:rsidRPr="00B57DB6" w:rsidRDefault="00EF6997" w:rsidP="00EF6997">
            <w:pPr>
              <w:keepNext/>
              <w:jc w:val="center"/>
              <w:outlineLvl w:val="6"/>
              <w:rPr>
                <w:b/>
                <w:bCs/>
              </w:rPr>
            </w:pPr>
            <w:r w:rsidRPr="00B57DB6">
              <w:rPr>
                <w:b/>
              </w:rPr>
              <w:t>Ostvareno</w:t>
            </w:r>
          </w:p>
        </w:tc>
      </w:tr>
      <w:tr w:rsidR="00650C7A" w:rsidRPr="00B57DB6" w14:paraId="1410426F" w14:textId="77777777" w:rsidTr="006C4001">
        <w:tblPrEx>
          <w:tblLook w:val="04A0" w:firstRow="1" w:lastRow="0" w:firstColumn="1" w:lastColumn="0" w:noHBand="0" w:noVBand="1"/>
        </w:tblPrEx>
        <w:trPr>
          <w:jc w:val="center"/>
        </w:trPr>
        <w:tc>
          <w:tcPr>
            <w:tcW w:w="1426" w:type="dxa"/>
            <w:shd w:val="clear" w:color="auto" w:fill="auto"/>
            <w:vAlign w:val="center"/>
          </w:tcPr>
          <w:p w14:paraId="0491D4D0" w14:textId="01537266" w:rsidR="00EF6997" w:rsidRPr="00B57DB6" w:rsidRDefault="00EF6997" w:rsidP="00EF6997">
            <w:r w:rsidRPr="00B57DB6">
              <w:rPr>
                <w:rFonts w:eastAsia="Calibri"/>
              </w:rPr>
              <w:t>Ukupan broj stambenih jedinica u vlasništvu JLP(R)S</w:t>
            </w:r>
          </w:p>
        </w:tc>
        <w:tc>
          <w:tcPr>
            <w:tcW w:w="3791" w:type="dxa"/>
            <w:gridSpan w:val="11"/>
            <w:shd w:val="clear" w:color="auto" w:fill="auto"/>
            <w:vAlign w:val="center"/>
          </w:tcPr>
          <w:p w14:paraId="699DE86E" w14:textId="4FBE3CF1" w:rsidR="00EF6997" w:rsidRPr="00B57DB6" w:rsidRDefault="00EF6997" w:rsidP="00EF6997">
            <w:r w:rsidRPr="00B57DB6">
              <w:rPr>
                <w:rFonts w:eastAsia="Calibri"/>
              </w:rPr>
              <w:t>Povećanje stambenog fonda u svrhu rješavanja stambenog zbrinjavanja osoba slabijeg imovnog stanja (akt. 1.2. Uređenje i opremanje s ciljem unapređivanja uvjeta za život u naseljima, PPGS)</w:t>
            </w:r>
          </w:p>
        </w:tc>
        <w:tc>
          <w:tcPr>
            <w:tcW w:w="1173" w:type="dxa"/>
            <w:gridSpan w:val="2"/>
            <w:shd w:val="clear" w:color="auto" w:fill="auto"/>
            <w:vAlign w:val="center"/>
          </w:tcPr>
          <w:p w14:paraId="69EABEFE" w14:textId="125E2ED5" w:rsidR="00EF6997" w:rsidRPr="00B57DB6" w:rsidRDefault="00EF6997" w:rsidP="00EF6997">
            <w:pPr>
              <w:jc w:val="center"/>
            </w:pPr>
            <w:r w:rsidRPr="00B57DB6">
              <w:rPr>
                <w:rFonts w:eastAsia="Calibri"/>
              </w:rPr>
              <w:t>Broj stanova</w:t>
            </w:r>
          </w:p>
        </w:tc>
        <w:tc>
          <w:tcPr>
            <w:tcW w:w="1276" w:type="dxa"/>
            <w:gridSpan w:val="6"/>
            <w:shd w:val="clear" w:color="auto" w:fill="auto"/>
            <w:vAlign w:val="center"/>
          </w:tcPr>
          <w:p w14:paraId="6DADF9DA" w14:textId="609F5D24" w:rsidR="00EF6997" w:rsidRPr="00B57DB6" w:rsidRDefault="00EF6997" w:rsidP="00EF6997">
            <w:pPr>
              <w:jc w:val="center"/>
            </w:pPr>
            <w:r w:rsidRPr="00B57DB6">
              <w:t>38</w:t>
            </w:r>
          </w:p>
        </w:tc>
        <w:tc>
          <w:tcPr>
            <w:tcW w:w="1412" w:type="dxa"/>
            <w:shd w:val="clear" w:color="auto" w:fill="auto"/>
            <w:vAlign w:val="center"/>
          </w:tcPr>
          <w:p w14:paraId="46570965" w14:textId="114E6BB2" w:rsidR="00EF6997" w:rsidRPr="00B57DB6" w:rsidRDefault="00EF6997" w:rsidP="00EF6997">
            <w:pPr>
              <w:ind w:right="-110"/>
              <w:jc w:val="center"/>
            </w:pPr>
            <w:r w:rsidRPr="00B57DB6">
              <w:t>34</w:t>
            </w:r>
          </w:p>
        </w:tc>
      </w:tr>
      <w:tr w:rsidR="00650C7A" w:rsidRPr="00B57DB6" w14:paraId="074BD041" w14:textId="77777777" w:rsidTr="006C4001">
        <w:tblPrEx>
          <w:tblLook w:val="04A0" w:firstRow="1" w:lastRow="0" w:firstColumn="1" w:lastColumn="0" w:noHBand="0" w:noVBand="1"/>
        </w:tblPrEx>
        <w:trPr>
          <w:jc w:val="center"/>
        </w:trPr>
        <w:tc>
          <w:tcPr>
            <w:tcW w:w="1426" w:type="dxa"/>
            <w:shd w:val="clear" w:color="auto" w:fill="auto"/>
            <w:vAlign w:val="center"/>
          </w:tcPr>
          <w:p w14:paraId="4ED14E87" w14:textId="23E8BA75" w:rsidR="00EF6997" w:rsidRPr="00B57DB6" w:rsidRDefault="00EF6997" w:rsidP="00EF6997">
            <w:pPr>
              <w:rPr>
                <w:rFonts w:eastAsia="Calibri"/>
              </w:rPr>
            </w:pPr>
            <w:r w:rsidRPr="00B57DB6">
              <w:rPr>
                <w:rFonts w:eastAsia="Calibri"/>
              </w:rPr>
              <w:t>Broj stanova u vlasništvu JLP(R)S u najmu</w:t>
            </w:r>
          </w:p>
        </w:tc>
        <w:tc>
          <w:tcPr>
            <w:tcW w:w="3791" w:type="dxa"/>
            <w:gridSpan w:val="11"/>
            <w:shd w:val="clear" w:color="auto" w:fill="auto"/>
            <w:vAlign w:val="center"/>
          </w:tcPr>
          <w:p w14:paraId="4EBE5F58" w14:textId="3AF06860" w:rsidR="00EF6997" w:rsidRPr="00B57DB6" w:rsidRDefault="00EF6997" w:rsidP="00EF6997">
            <w:pPr>
              <w:rPr>
                <w:rFonts w:eastAsia="Calibri"/>
              </w:rPr>
            </w:pPr>
            <w:r w:rsidRPr="00B57DB6">
              <w:rPr>
                <w:rFonts w:eastAsia="Calibri"/>
              </w:rPr>
              <w:t>Broj stanova u vlasništvu Grada Samobora koji su dani u zakup (akt. 1.2. Uređenje i opremanje s ciljem unapređivanja uvjeta za život u naseljima, PPGS)</w:t>
            </w:r>
          </w:p>
        </w:tc>
        <w:tc>
          <w:tcPr>
            <w:tcW w:w="1173" w:type="dxa"/>
            <w:gridSpan w:val="2"/>
            <w:shd w:val="clear" w:color="auto" w:fill="auto"/>
            <w:vAlign w:val="center"/>
          </w:tcPr>
          <w:p w14:paraId="785C85B0" w14:textId="572618B1" w:rsidR="00EF6997" w:rsidRPr="00B57DB6" w:rsidRDefault="00EF6997" w:rsidP="00EF6997">
            <w:pPr>
              <w:jc w:val="center"/>
              <w:rPr>
                <w:rFonts w:eastAsia="Calibri"/>
              </w:rPr>
            </w:pPr>
            <w:r w:rsidRPr="00B57DB6">
              <w:rPr>
                <w:rFonts w:eastAsia="Calibri"/>
              </w:rPr>
              <w:t>Broj stanova</w:t>
            </w:r>
          </w:p>
        </w:tc>
        <w:tc>
          <w:tcPr>
            <w:tcW w:w="1276" w:type="dxa"/>
            <w:gridSpan w:val="6"/>
            <w:shd w:val="clear" w:color="auto" w:fill="auto"/>
            <w:vAlign w:val="center"/>
          </w:tcPr>
          <w:p w14:paraId="10819F29" w14:textId="4540EEC0" w:rsidR="00EF6997" w:rsidRPr="00B57DB6" w:rsidRDefault="00EF6997" w:rsidP="00EF6997">
            <w:pPr>
              <w:jc w:val="center"/>
              <w:rPr>
                <w:rFonts w:eastAsia="Calibri"/>
              </w:rPr>
            </w:pPr>
            <w:r w:rsidRPr="00B57DB6">
              <w:rPr>
                <w:rFonts w:eastAsia="Calibri"/>
              </w:rPr>
              <w:t>38</w:t>
            </w:r>
          </w:p>
        </w:tc>
        <w:tc>
          <w:tcPr>
            <w:tcW w:w="1412" w:type="dxa"/>
            <w:shd w:val="clear" w:color="auto" w:fill="auto"/>
            <w:vAlign w:val="center"/>
          </w:tcPr>
          <w:p w14:paraId="57C3A2DD" w14:textId="0881940C" w:rsidR="00EF6997" w:rsidRPr="00B57DB6" w:rsidRDefault="00EF6997" w:rsidP="00EF6997">
            <w:pPr>
              <w:ind w:right="-110"/>
              <w:jc w:val="center"/>
            </w:pPr>
            <w:r w:rsidRPr="00B57DB6">
              <w:t>27</w:t>
            </w:r>
          </w:p>
        </w:tc>
      </w:tr>
      <w:tr w:rsidR="00650C7A" w:rsidRPr="00B57DB6" w14:paraId="3012EC44" w14:textId="77777777" w:rsidTr="006C4001">
        <w:trPr>
          <w:trHeight w:val="255"/>
          <w:jc w:val="center"/>
        </w:trPr>
        <w:tc>
          <w:tcPr>
            <w:tcW w:w="1426" w:type="dxa"/>
            <w:vMerge w:val="restart"/>
            <w:shd w:val="clear" w:color="auto" w:fill="auto"/>
            <w:vAlign w:val="center"/>
          </w:tcPr>
          <w:p w14:paraId="02810A89" w14:textId="6CFB8B49" w:rsidR="00EF6997" w:rsidRPr="00B57DB6" w:rsidRDefault="00EF6997" w:rsidP="00EF6997">
            <w:pPr>
              <w:rPr>
                <w:b/>
                <w:bCs/>
              </w:rPr>
            </w:pPr>
            <w:r w:rsidRPr="00B57DB6">
              <w:rPr>
                <w:b/>
                <w:bCs/>
              </w:rPr>
              <w:t>Kapitalni projekt</w:t>
            </w:r>
          </w:p>
        </w:tc>
        <w:tc>
          <w:tcPr>
            <w:tcW w:w="3791" w:type="dxa"/>
            <w:gridSpan w:val="11"/>
            <w:vMerge w:val="restart"/>
            <w:shd w:val="clear" w:color="auto" w:fill="auto"/>
            <w:vAlign w:val="center"/>
          </w:tcPr>
          <w:p w14:paraId="2B7DD0BC" w14:textId="7AFBF093" w:rsidR="00EF6997" w:rsidRPr="00B57DB6" w:rsidRDefault="00EF6997" w:rsidP="00EF6997">
            <w:pPr>
              <w:rPr>
                <w:b/>
                <w:bCs/>
              </w:rPr>
            </w:pPr>
            <w:r w:rsidRPr="00B57DB6">
              <w:rPr>
                <w:b/>
                <w:bCs/>
              </w:rPr>
              <w:t>Izgradnja i opremanje Doma za starije osobe Samobor</w:t>
            </w:r>
          </w:p>
        </w:tc>
        <w:tc>
          <w:tcPr>
            <w:tcW w:w="2031" w:type="dxa"/>
            <w:gridSpan w:val="4"/>
            <w:vAlign w:val="center"/>
          </w:tcPr>
          <w:p w14:paraId="14BD8129" w14:textId="47D33F0E" w:rsidR="00EF6997" w:rsidRPr="00B57DB6" w:rsidRDefault="00EF6997" w:rsidP="00EF6997">
            <w:pPr>
              <w:jc w:val="center"/>
            </w:pPr>
            <w:r w:rsidRPr="00B57DB6">
              <w:t>Tekući plan</w:t>
            </w:r>
          </w:p>
        </w:tc>
        <w:tc>
          <w:tcPr>
            <w:tcW w:w="1830" w:type="dxa"/>
            <w:gridSpan w:val="5"/>
            <w:shd w:val="clear" w:color="auto" w:fill="auto"/>
            <w:vAlign w:val="center"/>
          </w:tcPr>
          <w:p w14:paraId="4510C99A" w14:textId="043447E7" w:rsidR="00EF6997" w:rsidRPr="00B57DB6" w:rsidRDefault="00EF6997" w:rsidP="00EF6997">
            <w:pPr>
              <w:jc w:val="center"/>
            </w:pPr>
            <w:r w:rsidRPr="00B57DB6">
              <w:t>Izvršenje</w:t>
            </w:r>
          </w:p>
        </w:tc>
      </w:tr>
      <w:tr w:rsidR="00650C7A" w:rsidRPr="00B57DB6" w14:paraId="3C0F983A" w14:textId="77777777" w:rsidTr="006C4001">
        <w:trPr>
          <w:trHeight w:val="482"/>
          <w:jc w:val="center"/>
        </w:trPr>
        <w:tc>
          <w:tcPr>
            <w:tcW w:w="1426" w:type="dxa"/>
            <w:vMerge/>
            <w:vAlign w:val="center"/>
          </w:tcPr>
          <w:p w14:paraId="60FEC5F1" w14:textId="77777777" w:rsidR="00EF6997" w:rsidRPr="00B57DB6" w:rsidRDefault="00EF6997" w:rsidP="00EF6997">
            <w:pPr>
              <w:rPr>
                <w:b/>
              </w:rPr>
            </w:pPr>
          </w:p>
        </w:tc>
        <w:tc>
          <w:tcPr>
            <w:tcW w:w="3791" w:type="dxa"/>
            <w:gridSpan w:val="11"/>
            <w:vMerge/>
            <w:vAlign w:val="center"/>
          </w:tcPr>
          <w:p w14:paraId="28FC9534" w14:textId="77777777" w:rsidR="00EF6997" w:rsidRPr="00B57DB6" w:rsidRDefault="00EF6997" w:rsidP="00EF6997">
            <w:pPr>
              <w:rPr>
                <w:b/>
                <w:bCs/>
              </w:rPr>
            </w:pPr>
          </w:p>
        </w:tc>
        <w:tc>
          <w:tcPr>
            <w:tcW w:w="2031" w:type="dxa"/>
            <w:gridSpan w:val="4"/>
            <w:vAlign w:val="center"/>
          </w:tcPr>
          <w:p w14:paraId="7CF4BFE2" w14:textId="5DAF988C" w:rsidR="00EF6997" w:rsidRPr="00B57DB6" w:rsidRDefault="00EF6997" w:rsidP="00EF6997">
            <w:pPr>
              <w:jc w:val="right"/>
              <w:rPr>
                <w:b/>
                <w:bCs/>
              </w:rPr>
            </w:pPr>
            <w:r w:rsidRPr="00B57DB6">
              <w:rPr>
                <w:b/>
                <w:bCs/>
              </w:rPr>
              <w:t>2.051.000</w:t>
            </w:r>
          </w:p>
        </w:tc>
        <w:tc>
          <w:tcPr>
            <w:tcW w:w="1830" w:type="dxa"/>
            <w:gridSpan w:val="5"/>
            <w:shd w:val="clear" w:color="auto" w:fill="auto"/>
            <w:vAlign w:val="center"/>
          </w:tcPr>
          <w:p w14:paraId="547232B1" w14:textId="16701BA9" w:rsidR="00EF6997" w:rsidRPr="00B57DB6" w:rsidRDefault="00EF6997" w:rsidP="00EF6997">
            <w:pPr>
              <w:jc w:val="right"/>
              <w:rPr>
                <w:b/>
                <w:bCs/>
              </w:rPr>
            </w:pPr>
            <w:r w:rsidRPr="00B57DB6">
              <w:rPr>
                <w:b/>
                <w:bCs/>
              </w:rPr>
              <w:t>0,00</w:t>
            </w:r>
          </w:p>
        </w:tc>
      </w:tr>
      <w:tr w:rsidR="00650C7A" w:rsidRPr="00B57DB6" w14:paraId="14C26ABF" w14:textId="77777777" w:rsidTr="006C4001">
        <w:trPr>
          <w:trHeight w:val="283"/>
          <w:jc w:val="center"/>
        </w:trPr>
        <w:tc>
          <w:tcPr>
            <w:tcW w:w="1426" w:type="dxa"/>
            <w:shd w:val="clear" w:color="auto" w:fill="auto"/>
            <w:vAlign w:val="center"/>
          </w:tcPr>
          <w:p w14:paraId="3D4FC070" w14:textId="22AE8B02" w:rsidR="00EF6997" w:rsidRPr="00B57DB6" w:rsidRDefault="00EF6997" w:rsidP="00EF6997">
            <w:r w:rsidRPr="00B57DB6">
              <w:t>Izvještaj o postignutim ciljevima</w:t>
            </w:r>
          </w:p>
        </w:tc>
        <w:tc>
          <w:tcPr>
            <w:tcW w:w="7652" w:type="dxa"/>
            <w:gridSpan w:val="20"/>
            <w:shd w:val="clear" w:color="auto" w:fill="auto"/>
            <w:vAlign w:val="center"/>
          </w:tcPr>
          <w:p w14:paraId="7E36BB75" w14:textId="7AB1F473" w:rsidR="00EF6997" w:rsidRPr="00B57DB6" w:rsidRDefault="00EF6997" w:rsidP="00EF6997">
            <w:pPr>
              <w:jc w:val="both"/>
            </w:pPr>
            <w:r w:rsidRPr="00B57DB6">
              <w:t xml:space="preserve">Na katastarskoj čestici kč.br 471/11 k.o. Rakovica, predviđa se izgradnja samostojeće zgrade društvene namjene sukladno kartografskom prikazu i Detaljnoj namjeni površina DPU-a </w:t>
            </w:r>
            <w:proofErr w:type="spellStart"/>
            <w:r w:rsidRPr="00B57DB6">
              <w:t>Giznik</w:t>
            </w:r>
            <w:proofErr w:type="spellEnd"/>
            <w:r w:rsidRPr="00B57DB6">
              <w:t xml:space="preserve">. Izgradnja budućeg objekta predviđena je u četiri etaže i to: suteren, prizemlje, 1. kat i 2. kat. Ovim kapitalnim projektom predviđa se izgradnja objekta za smještaj starijih osoba, sukladno odredbama Zakona o socijalnoj skrbi i Pravilniku o mjerilima za pružanje socijalnih usluga. Kompleks će biti projektiran tako da se dobije maksimalni smještajni kapacitet. Tijekom 2024. nije bilo troškova po ovoj poziciji, s obzirom da se tek krajem proračunske godine započelo se s izradom projektne dokumentacije, a sa istom će se nastaviti u 2025. Nakon ishođenja građevinske dozvole započet će se s gradnjom objekta te njegova realizacija nastavit će se i u 2026. </w:t>
            </w:r>
          </w:p>
        </w:tc>
      </w:tr>
      <w:tr w:rsidR="00650C7A" w:rsidRPr="00B57DB6" w14:paraId="241D622B" w14:textId="77777777" w:rsidTr="006C4001">
        <w:tblPrEx>
          <w:tblLook w:val="04A0" w:firstRow="1" w:lastRow="0" w:firstColumn="1" w:lastColumn="0" w:noHBand="0" w:noVBand="1"/>
        </w:tblPrEx>
        <w:trPr>
          <w:trHeight w:val="300"/>
          <w:jc w:val="center"/>
        </w:trPr>
        <w:tc>
          <w:tcPr>
            <w:tcW w:w="1993" w:type="dxa"/>
            <w:gridSpan w:val="4"/>
            <w:shd w:val="clear" w:color="auto" w:fill="auto"/>
            <w:vAlign w:val="center"/>
          </w:tcPr>
          <w:p w14:paraId="0185E2F4" w14:textId="6FC17A52" w:rsidR="00EF6997" w:rsidRPr="00B57DB6" w:rsidRDefault="00EF6997" w:rsidP="00EF6997">
            <w:pPr>
              <w:jc w:val="center"/>
              <w:rPr>
                <w:rFonts w:eastAsia="Calibri"/>
                <w:b/>
                <w:bCs/>
              </w:rPr>
            </w:pPr>
            <w:r w:rsidRPr="00B57DB6">
              <w:rPr>
                <w:rFonts w:eastAsia="Calibri"/>
                <w:b/>
              </w:rPr>
              <w:t>Pokazatelj uspješnosti</w:t>
            </w:r>
          </w:p>
        </w:tc>
        <w:tc>
          <w:tcPr>
            <w:tcW w:w="3224" w:type="dxa"/>
            <w:gridSpan w:val="8"/>
            <w:shd w:val="clear" w:color="auto" w:fill="auto"/>
            <w:vAlign w:val="center"/>
          </w:tcPr>
          <w:p w14:paraId="08605BA6" w14:textId="4CFA3610" w:rsidR="00EF6997" w:rsidRPr="00B57DB6" w:rsidRDefault="00EF6997" w:rsidP="00EF6997">
            <w:pPr>
              <w:jc w:val="center"/>
              <w:rPr>
                <w:rFonts w:eastAsia="Calibri"/>
                <w:b/>
                <w:bCs/>
              </w:rPr>
            </w:pPr>
            <w:r w:rsidRPr="00B57DB6">
              <w:rPr>
                <w:rFonts w:eastAsia="Calibri"/>
                <w:b/>
              </w:rPr>
              <w:t>Definicija</w:t>
            </w:r>
          </w:p>
        </w:tc>
        <w:tc>
          <w:tcPr>
            <w:tcW w:w="1173" w:type="dxa"/>
            <w:gridSpan w:val="2"/>
            <w:shd w:val="clear" w:color="auto" w:fill="auto"/>
            <w:vAlign w:val="center"/>
          </w:tcPr>
          <w:p w14:paraId="73A89AD6" w14:textId="2653AD3D" w:rsidR="00EF6997" w:rsidRPr="00B57DB6" w:rsidRDefault="00EF6997" w:rsidP="00EF6997">
            <w:pPr>
              <w:keepNext/>
              <w:jc w:val="center"/>
              <w:outlineLvl w:val="6"/>
              <w:rPr>
                <w:b/>
                <w:bCs/>
              </w:rPr>
            </w:pPr>
            <w:r w:rsidRPr="00B57DB6">
              <w:rPr>
                <w:b/>
              </w:rPr>
              <w:t>Jedinica</w:t>
            </w:r>
          </w:p>
        </w:tc>
        <w:tc>
          <w:tcPr>
            <w:tcW w:w="1276" w:type="dxa"/>
            <w:gridSpan w:val="6"/>
            <w:shd w:val="clear" w:color="auto" w:fill="auto"/>
            <w:vAlign w:val="center"/>
          </w:tcPr>
          <w:p w14:paraId="2648FD8A" w14:textId="266C3536" w:rsidR="00EF6997" w:rsidRPr="00B57DB6" w:rsidRDefault="00EF6997" w:rsidP="00EF6997">
            <w:pPr>
              <w:jc w:val="center"/>
              <w:rPr>
                <w:rFonts w:eastAsia="Calibri"/>
                <w:b/>
                <w:bCs/>
              </w:rPr>
            </w:pPr>
            <w:r w:rsidRPr="00B57DB6">
              <w:rPr>
                <w:b/>
              </w:rPr>
              <w:t>Ciljana vrijednost</w:t>
            </w:r>
          </w:p>
        </w:tc>
        <w:tc>
          <w:tcPr>
            <w:tcW w:w="1412" w:type="dxa"/>
            <w:shd w:val="clear" w:color="auto" w:fill="auto"/>
            <w:vAlign w:val="center"/>
          </w:tcPr>
          <w:p w14:paraId="593367AE" w14:textId="2149C138" w:rsidR="00EF6997" w:rsidRPr="00B57DB6" w:rsidRDefault="00EF6997" w:rsidP="00EF6997">
            <w:pPr>
              <w:keepNext/>
              <w:jc w:val="center"/>
              <w:outlineLvl w:val="6"/>
              <w:rPr>
                <w:b/>
                <w:bCs/>
              </w:rPr>
            </w:pPr>
            <w:r w:rsidRPr="00B57DB6">
              <w:rPr>
                <w:b/>
              </w:rPr>
              <w:t>Ostvareno</w:t>
            </w:r>
          </w:p>
        </w:tc>
      </w:tr>
      <w:tr w:rsidR="00650C7A" w:rsidRPr="00B57DB6" w14:paraId="7B33F041" w14:textId="77777777" w:rsidTr="006C4001">
        <w:tblPrEx>
          <w:tblLook w:val="04A0" w:firstRow="1" w:lastRow="0" w:firstColumn="1" w:lastColumn="0" w:noHBand="0" w:noVBand="1"/>
        </w:tblPrEx>
        <w:trPr>
          <w:jc w:val="center"/>
        </w:trPr>
        <w:tc>
          <w:tcPr>
            <w:tcW w:w="1993" w:type="dxa"/>
            <w:gridSpan w:val="4"/>
            <w:shd w:val="clear" w:color="auto" w:fill="auto"/>
            <w:vAlign w:val="center"/>
          </w:tcPr>
          <w:p w14:paraId="164BCAF0" w14:textId="2C9EC02E" w:rsidR="00EF6997" w:rsidRPr="00B57DB6" w:rsidRDefault="00EF6997" w:rsidP="00EF6997">
            <w:r w:rsidRPr="00B57DB6">
              <w:rPr>
                <w:rFonts w:eastAsia="Calibri"/>
              </w:rPr>
              <w:t>Sklapanje ugovora o izvođenju radova</w:t>
            </w:r>
          </w:p>
        </w:tc>
        <w:tc>
          <w:tcPr>
            <w:tcW w:w="3224" w:type="dxa"/>
            <w:gridSpan w:val="8"/>
            <w:shd w:val="clear" w:color="auto" w:fill="auto"/>
            <w:vAlign w:val="center"/>
          </w:tcPr>
          <w:p w14:paraId="74B51F51" w14:textId="5BAD3B7B" w:rsidR="00EF6997" w:rsidRPr="00B57DB6" w:rsidRDefault="00EF6997" w:rsidP="00EF6997">
            <w:r w:rsidRPr="00B57DB6">
              <w:rPr>
                <w:rFonts w:eastAsia="Calibri"/>
              </w:rPr>
              <w:t>Izgradnja i opremanje Doma za starije osobe Samobor</w:t>
            </w:r>
          </w:p>
        </w:tc>
        <w:tc>
          <w:tcPr>
            <w:tcW w:w="1173" w:type="dxa"/>
            <w:gridSpan w:val="2"/>
            <w:shd w:val="clear" w:color="auto" w:fill="auto"/>
            <w:vAlign w:val="center"/>
          </w:tcPr>
          <w:p w14:paraId="637F673A" w14:textId="7F89984C" w:rsidR="00EF6997" w:rsidRPr="00B57DB6" w:rsidRDefault="00EF6997" w:rsidP="00EF6997">
            <w:pPr>
              <w:jc w:val="center"/>
            </w:pPr>
            <w:r w:rsidRPr="00B57DB6">
              <w:t>Razina izvođenja radova</w:t>
            </w:r>
          </w:p>
        </w:tc>
        <w:tc>
          <w:tcPr>
            <w:tcW w:w="1276" w:type="dxa"/>
            <w:gridSpan w:val="6"/>
            <w:shd w:val="clear" w:color="auto" w:fill="auto"/>
            <w:vAlign w:val="center"/>
          </w:tcPr>
          <w:p w14:paraId="29A7FF34" w14:textId="6949C97C" w:rsidR="00EF6997" w:rsidRPr="00B57DB6" w:rsidRDefault="00EF6997" w:rsidP="00EF6997">
            <w:pPr>
              <w:jc w:val="center"/>
            </w:pPr>
            <w:r w:rsidRPr="00B57DB6">
              <w:rPr>
                <w:rFonts w:eastAsia="Calibri"/>
              </w:rPr>
              <w:t>Započela izrada pro-</w:t>
            </w:r>
            <w:proofErr w:type="spellStart"/>
            <w:r w:rsidRPr="00B57DB6">
              <w:rPr>
                <w:rFonts w:eastAsia="Calibri"/>
              </w:rPr>
              <w:t>jektne</w:t>
            </w:r>
            <w:proofErr w:type="spellEnd"/>
            <w:r w:rsidRPr="00B57DB6">
              <w:rPr>
                <w:rFonts w:eastAsia="Calibri"/>
              </w:rPr>
              <w:t xml:space="preserve"> do-</w:t>
            </w:r>
            <w:proofErr w:type="spellStart"/>
            <w:r w:rsidRPr="00B57DB6">
              <w:rPr>
                <w:rFonts w:eastAsia="Calibri"/>
              </w:rPr>
              <w:t>kumentacije</w:t>
            </w:r>
            <w:proofErr w:type="spellEnd"/>
          </w:p>
        </w:tc>
        <w:tc>
          <w:tcPr>
            <w:tcW w:w="1412" w:type="dxa"/>
            <w:shd w:val="clear" w:color="auto" w:fill="auto"/>
            <w:vAlign w:val="center"/>
          </w:tcPr>
          <w:p w14:paraId="2CF62D48" w14:textId="22F47A2B" w:rsidR="00EF6997" w:rsidRPr="00B57DB6" w:rsidRDefault="00EF6997" w:rsidP="00EF6997">
            <w:pPr>
              <w:ind w:right="-110"/>
              <w:jc w:val="center"/>
            </w:pPr>
            <w:r w:rsidRPr="00B57DB6">
              <w:t>Započelo s izradom projektne do-</w:t>
            </w:r>
            <w:proofErr w:type="spellStart"/>
            <w:r w:rsidRPr="00B57DB6">
              <w:t>kumentacije</w:t>
            </w:r>
            <w:proofErr w:type="spellEnd"/>
          </w:p>
        </w:tc>
      </w:tr>
      <w:tr w:rsidR="00650C7A" w:rsidRPr="00B57DB6" w14:paraId="51335E05" w14:textId="77777777" w:rsidTr="006C4001">
        <w:trPr>
          <w:trHeight w:val="255"/>
          <w:jc w:val="center"/>
        </w:trPr>
        <w:tc>
          <w:tcPr>
            <w:tcW w:w="1426" w:type="dxa"/>
            <w:vMerge w:val="restart"/>
            <w:shd w:val="clear" w:color="auto" w:fill="auto"/>
            <w:vAlign w:val="center"/>
          </w:tcPr>
          <w:p w14:paraId="6FEB3CFE" w14:textId="77777777" w:rsidR="00EF6997" w:rsidRPr="00B57DB6" w:rsidRDefault="00EF6997" w:rsidP="00EF6997">
            <w:pPr>
              <w:jc w:val="both"/>
              <w:rPr>
                <w:b/>
                <w:bCs/>
              </w:rPr>
            </w:pPr>
            <w:bookmarkStart w:id="51" w:name="_Hlk69991702"/>
            <w:bookmarkStart w:id="52" w:name="_Hlk164948486"/>
            <w:bookmarkStart w:id="53" w:name="_Hlk165290301"/>
            <w:r w:rsidRPr="00B57DB6">
              <w:rPr>
                <w:rFonts w:eastAsia="Calibri"/>
                <w:b/>
                <w:bCs/>
              </w:rPr>
              <w:t xml:space="preserve">Aktivnost </w:t>
            </w:r>
          </w:p>
        </w:tc>
        <w:tc>
          <w:tcPr>
            <w:tcW w:w="3791" w:type="dxa"/>
            <w:gridSpan w:val="11"/>
            <w:vMerge w:val="restart"/>
            <w:shd w:val="clear" w:color="auto" w:fill="auto"/>
            <w:vAlign w:val="center"/>
          </w:tcPr>
          <w:p w14:paraId="2E8FD80E" w14:textId="77777777" w:rsidR="00EF6997" w:rsidRPr="00B57DB6" w:rsidRDefault="00EF6997" w:rsidP="00EF6997">
            <w:pPr>
              <w:rPr>
                <w:b/>
              </w:rPr>
            </w:pPr>
            <w:r w:rsidRPr="00B57DB6">
              <w:rPr>
                <w:b/>
              </w:rPr>
              <w:t>Opremanje objekta Samoborskog muzeja</w:t>
            </w:r>
          </w:p>
        </w:tc>
        <w:tc>
          <w:tcPr>
            <w:tcW w:w="2081" w:type="dxa"/>
            <w:gridSpan w:val="6"/>
            <w:vAlign w:val="center"/>
          </w:tcPr>
          <w:p w14:paraId="5F606D9F" w14:textId="77777777" w:rsidR="00EF6997" w:rsidRPr="00B57DB6" w:rsidRDefault="00EF6997" w:rsidP="00EF6997">
            <w:pPr>
              <w:jc w:val="center"/>
            </w:pPr>
            <w:r w:rsidRPr="00B57DB6">
              <w:t xml:space="preserve">Tekući plan </w:t>
            </w:r>
          </w:p>
        </w:tc>
        <w:tc>
          <w:tcPr>
            <w:tcW w:w="1780" w:type="dxa"/>
            <w:gridSpan w:val="3"/>
            <w:shd w:val="clear" w:color="auto" w:fill="auto"/>
            <w:vAlign w:val="center"/>
          </w:tcPr>
          <w:p w14:paraId="115A531E" w14:textId="77777777" w:rsidR="00EF6997" w:rsidRPr="00B57DB6" w:rsidRDefault="00EF6997" w:rsidP="00EF6997">
            <w:pPr>
              <w:jc w:val="center"/>
            </w:pPr>
            <w:r w:rsidRPr="00B57DB6">
              <w:t xml:space="preserve">Izvršenje </w:t>
            </w:r>
          </w:p>
        </w:tc>
      </w:tr>
      <w:tr w:rsidR="00650C7A" w:rsidRPr="00B57DB6" w14:paraId="678C6714" w14:textId="77777777" w:rsidTr="006C4001">
        <w:trPr>
          <w:trHeight w:val="482"/>
          <w:jc w:val="center"/>
        </w:trPr>
        <w:tc>
          <w:tcPr>
            <w:tcW w:w="1426" w:type="dxa"/>
            <w:vMerge/>
            <w:vAlign w:val="center"/>
          </w:tcPr>
          <w:p w14:paraId="3AAAC187" w14:textId="77777777" w:rsidR="00EF6997" w:rsidRPr="00B57DB6" w:rsidRDefault="00EF6997" w:rsidP="00EF6997">
            <w:pPr>
              <w:jc w:val="both"/>
              <w:rPr>
                <w:rFonts w:eastAsia="Calibri"/>
                <w:bCs/>
              </w:rPr>
            </w:pPr>
          </w:p>
        </w:tc>
        <w:tc>
          <w:tcPr>
            <w:tcW w:w="3791" w:type="dxa"/>
            <w:gridSpan w:val="11"/>
            <w:vMerge/>
            <w:vAlign w:val="center"/>
          </w:tcPr>
          <w:p w14:paraId="43CF3E78" w14:textId="77777777" w:rsidR="00EF6997" w:rsidRPr="00B57DB6" w:rsidRDefault="00EF6997" w:rsidP="00EF6997">
            <w:pPr>
              <w:rPr>
                <w:rFonts w:eastAsia="Calibri"/>
                <w:bCs/>
              </w:rPr>
            </w:pPr>
          </w:p>
        </w:tc>
        <w:tc>
          <w:tcPr>
            <w:tcW w:w="2081" w:type="dxa"/>
            <w:gridSpan w:val="6"/>
            <w:vAlign w:val="center"/>
          </w:tcPr>
          <w:p w14:paraId="009C670D" w14:textId="77777777" w:rsidR="00EF6997" w:rsidRPr="00B57DB6" w:rsidRDefault="00EF6997" w:rsidP="00EF6997">
            <w:pPr>
              <w:jc w:val="right"/>
              <w:rPr>
                <w:rFonts w:eastAsia="Calibri"/>
                <w:b/>
                <w:bCs/>
              </w:rPr>
            </w:pPr>
            <w:r w:rsidRPr="00B57DB6">
              <w:rPr>
                <w:rFonts w:eastAsia="Calibri"/>
                <w:b/>
                <w:bCs/>
              </w:rPr>
              <w:t>0</w:t>
            </w:r>
          </w:p>
        </w:tc>
        <w:tc>
          <w:tcPr>
            <w:tcW w:w="1780" w:type="dxa"/>
            <w:gridSpan w:val="3"/>
            <w:shd w:val="clear" w:color="auto" w:fill="auto"/>
            <w:vAlign w:val="center"/>
          </w:tcPr>
          <w:p w14:paraId="0B2A0EF4" w14:textId="77777777" w:rsidR="00EF6997" w:rsidRPr="00B57DB6" w:rsidRDefault="00EF6997" w:rsidP="00EF6997">
            <w:pPr>
              <w:jc w:val="right"/>
              <w:rPr>
                <w:rFonts w:eastAsia="Calibri"/>
                <w:b/>
                <w:bCs/>
              </w:rPr>
            </w:pPr>
            <w:r w:rsidRPr="00B57DB6">
              <w:rPr>
                <w:rFonts w:eastAsia="Calibri"/>
                <w:b/>
                <w:bCs/>
              </w:rPr>
              <w:t>7.775,59</w:t>
            </w:r>
          </w:p>
        </w:tc>
      </w:tr>
      <w:tr w:rsidR="00650C7A" w:rsidRPr="00B57DB6" w14:paraId="0AD88F6C" w14:textId="77777777" w:rsidTr="006C4001">
        <w:trPr>
          <w:trHeight w:val="557"/>
          <w:jc w:val="center"/>
        </w:trPr>
        <w:tc>
          <w:tcPr>
            <w:tcW w:w="1426" w:type="dxa"/>
            <w:shd w:val="clear" w:color="auto" w:fill="auto"/>
            <w:vAlign w:val="center"/>
          </w:tcPr>
          <w:p w14:paraId="105B57B4" w14:textId="77777777" w:rsidR="00EF6997" w:rsidRPr="00B57DB6" w:rsidRDefault="00EF6997" w:rsidP="00EF6997">
            <w:r w:rsidRPr="00B57DB6">
              <w:lastRenderedPageBreak/>
              <w:t>Izvještaj o postignutim ciljevima</w:t>
            </w:r>
          </w:p>
        </w:tc>
        <w:tc>
          <w:tcPr>
            <w:tcW w:w="7652" w:type="dxa"/>
            <w:gridSpan w:val="20"/>
            <w:shd w:val="clear" w:color="auto" w:fill="auto"/>
            <w:vAlign w:val="center"/>
          </w:tcPr>
          <w:p w14:paraId="1B403FB4" w14:textId="72069805" w:rsidR="00EF6997" w:rsidRPr="00B57DB6" w:rsidRDefault="00EF6997" w:rsidP="00EF6997">
            <w:pPr>
              <w:jc w:val="both"/>
            </w:pPr>
            <w:r w:rsidRPr="00B57DB6">
              <w:t xml:space="preserve">U 2023. sklopljen je ugovor za izradu idejnog </w:t>
            </w:r>
            <w:proofErr w:type="spellStart"/>
            <w:r w:rsidRPr="00B57DB6">
              <w:t>muzeološkog</w:t>
            </w:r>
            <w:proofErr w:type="spellEnd"/>
            <w:r w:rsidRPr="00B57DB6">
              <w:t xml:space="preserve"> koncepta stalne izložbe i idejnog rješenja dizajna likovnog postava stalne muzejske izložbe. Tijekom 2024. su utrošena sredstva u iznosu od 7.775,59 € za izradu idejne </w:t>
            </w:r>
            <w:proofErr w:type="spellStart"/>
            <w:r w:rsidRPr="00B57DB6">
              <w:t>muzeološke</w:t>
            </w:r>
            <w:proofErr w:type="spellEnd"/>
            <w:r w:rsidRPr="00B57DB6">
              <w:t xml:space="preserve"> koncepcije Samoborskog muzeja</w:t>
            </w:r>
            <w:r w:rsidR="00200CA1" w:rsidRPr="00B57DB6">
              <w:t>, a koja su financirana iz namjenskog dijela novčane naknade za sanaciju šteta nastalih rudarskim djelatnostima u lokalnoj zajednici temeljem Uredbe o naknadi za koncesiju za eksploataciju mineralnih sirovina (Narodne novine br. 44/24. i 55/24.)</w:t>
            </w:r>
            <w:r w:rsidRPr="00B57DB6">
              <w:t>.</w:t>
            </w:r>
          </w:p>
        </w:tc>
      </w:tr>
      <w:tr w:rsidR="00650C7A" w:rsidRPr="00B57DB6" w14:paraId="73B6F3FF" w14:textId="77777777" w:rsidTr="00CD2478">
        <w:tblPrEx>
          <w:tblLook w:val="04A0" w:firstRow="1" w:lastRow="0" w:firstColumn="1" w:lastColumn="0" w:noHBand="0" w:noVBand="1"/>
        </w:tblPrEx>
        <w:trPr>
          <w:jc w:val="center"/>
        </w:trPr>
        <w:tc>
          <w:tcPr>
            <w:tcW w:w="2263" w:type="dxa"/>
            <w:gridSpan w:val="7"/>
            <w:shd w:val="clear" w:color="auto" w:fill="auto"/>
            <w:vAlign w:val="center"/>
          </w:tcPr>
          <w:p w14:paraId="3102CA19" w14:textId="77777777" w:rsidR="00EF6997" w:rsidRPr="00B57DB6" w:rsidRDefault="00EF6997" w:rsidP="00EF6997">
            <w:pPr>
              <w:jc w:val="center"/>
              <w:rPr>
                <w:rFonts w:eastAsia="Calibri"/>
                <w:b/>
                <w:bCs/>
              </w:rPr>
            </w:pPr>
            <w:r w:rsidRPr="00B57DB6">
              <w:rPr>
                <w:rFonts w:eastAsia="Calibri"/>
                <w:b/>
                <w:bCs/>
              </w:rPr>
              <w:t>Pokazatelj uspješnosti</w:t>
            </w:r>
          </w:p>
        </w:tc>
        <w:tc>
          <w:tcPr>
            <w:tcW w:w="2954" w:type="dxa"/>
            <w:gridSpan w:val="5"/>
            <w:shd w:val="clear" w:color="auto" w:fill="auto"/>
            <w:vAlign w:val="center"/>
          </w:tcPr>
          <w:p w14:paraId="530FECD5" w14:textId="77777777"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24FD99B9" w14:textId="77777777"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2FFF08BA" w14:textId="77777777"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65FE9C16" w14:textId="77777777" w:rsidR="00EF6997" w:rsidRPr="00B57DB6" w:rsidRDefault="00EF6997" w:rsidP="00EF6997">
            <w:pPr>
              <w:keepNext/>
              <w:jc w:val="center"/>
              <w:outlineLvl w:val="6"/>
              <w:rPr>
                <w:b/>
                <w:bCs/>
              </w:rPr>
            </w:pPr>
            <w:r w:rsidRPr="00B57DB6">
              <w:rPr>
                <w:b/>
                <w:bCs/>
              </w:rPr>
              <w:t>Ostvareno</w:t>
            </w:r>
          </w:p>
        </w:tc>
      </w:tr>
      <w:tr w:rsidR="00650C7A" w:rsidRPr="00B57DB6" w14:paraId="0D0B8B38" w14:textId="77777777" w:rsidTr="00CD2478">
        <w:tblPrEx>
          <w:tblLook w:val="04A0" w:firstRow="1" w:lastRow="0" w:firstColumn="1" w:lastColumn="0" w:noHBand="0" w:noVBand="1"/>
        </w:tblPrEx>
        <w:trPr>
          <w:trHeight w:val="976"/>
          <w:jc w:val="center"/>
        </w:trPr>
        <w:tc>
          <w:tcPr>
            <w:tcW w:w="2263" w:type="dxa"/>
            <w:gridSpan w:val="7"/>
            <w:shd w:val="clear" w:color="auto" w:fill="auto"/>
            <w:vAlign w:val="center"/>
          </w:tcPr>
          <w:p w14:paraId="4CBB6F14" w14:textId="77777777" w:rsidR="00EF6997" w:rsidRPr="00B57DB6" w:rsidRDefault="00EF6997" w:rsidP="00EF6997">
            <w:r w:rsidRPr="00B57DB6">
              <w:t xml:space="preserve">Izrada idejne </w:t>
            </w:r>
            <w:proofErr w:type="spellStart"/>
            <w:r w:rsidRPr="00B57DB6">
              <w:t>muzeološke</w:t>
            </w:r>
            <w:proofErr w:type="spellEnd"/>
            <w:r w:rsidRPr="00B57DB6">
              <w:t xml:space="preserve"> koncepcije za stalni postav Samoborskog muzeja</w:t>
            </w:r>
          </w:p>
        </w:tc>
        <w:tc>
          <w:tcPr>
            <w:tcW w:w="2954" w:type="dxa"/>
            <w:gridSpan w:val="5"/>
            <w:shd w:val="clear" w:color="auto" w:fill="auto"/>
            <w:vAlign w:val="center"/>
          </w:tcPr>
          <w:p w14:paraId="4DA12C67" w14:textId="77777777" w:rsidR="00EF6997" w:rsidRPr="00B57DB6" w:rsidRDefault="00EF6997" w:rsidP="00EF6997">
            <w:r w:rsidRPr="00B57DB6">
              <w:t>Osmišljavanje osnovnog koncepta muzejske izložbe koji definira sadržaj, raspored i izgled te služi kao podloga za izradu izvedbenih rješenja.</w:t>
            </w:r>
          </w:p>
        </w:tc>
        <w:tc>
          <w:tcPr>
            <w:tcW w:w="1173" w:type="dxa"/>
            <w:gridSpan w:val="2"/>
            <w:shd w:val="clear" w:color="auto" w:fill="auto"/>
            <w:vAlign w:val="center"/>
          </w:tcPr>
          <w:p w14:paraId="3B3158F7" w14:textId="186A3BD8" w:rsidR="00EF6997" w:rsidRPr="00B57DB6" w:rsidRDefault="009F459F" w:rsidP="00EF6997">
            <w:pPr>
              <w:jc w:val="center"/>
            </w:pPr>
            <w:r w:rsidRPr="00B57DB6">
              <w:t>B</w:t>
            </w:r>
            <w:r w:rsidR="00EF6997" w:rsidRPr="00B57DB6">
              <w:t>roj izrađenih konce</w:t>
            </w:r>
            <w:r w:rsidRPr="00B57DB6">
              <w:t>-</w:t>
            </w:r>
            <w:proofErr w:type="spellStart"/>
            <w:r w:rsidR="00EF6997" w:rsidRPr="00B57DB6">
              <w:t>pcija</w:t>
            </w:r>
            <w:proofErr w:type="spellEnd"/>
          </w:p>
        </w:tc>
        <w:tc>
          <w:tcPr>
            <w:tcW w:w="1276" w:type="dxa"/>
            <w:gridSpan w:val="6"/>
            <w:shd w:val="clear" w:color="auto" w:fill="auto"/>
            <w:vAlign w:val="center"/>
          </w:tcPr>
          <w:p w14:paraId="6F2EC4A2" w14:textId="77777777" w:rsidR="00EF6997" w:rsidRPr="00B57DB6" w:rsidRDefault="00EF6997" w:rsidP="00EF6997">
            <w:pPr>
              <w:jc w:val="center"/>
            </w:pPr>
            <w:r w:rsidRPr="00B57DB6">
              <w:t>1</w:t>
            </w:r>
          </w:p>
        </w:tc>
        <w:tc>
          <w:tcPr>
            <w:tcW w:w="1412" w:type="dxa"/>
            <w:shd w:val="clear" w:color="auto" w:fill="auto"/>
            <w:vAlign w:val="center"/>
          </w:tcPr>
          <w:p w14:paraId="703A70F0" w14:textId="77777777" w:rsidR="00EF6997" w:rsidRPr="00B57DB6" w:rsidRDefault="00EF6997" w:rsidP="00EF6997">
            <w:pPr>
              <w:ind w:right="-135"/>
              <w:jc w:val="center"/>
              <w:rPr>
                <w:rFonts w:eastAsia="Calibri"/>
              </w:rPr>
            </w:pPr>
            <w:r w:rsidRPr="00B57DB6">
              <w:rPr>
                <w:rFonts w:eastAsia="Calibri"/>
              </w:rPr>
              <w:t>1</w:t>
            </w:r>
          </w:p>
        </w:tc>
      </w:tr>
      <w:tr w:rsidR="00650C7A" w:rsidRPr="00B57DB6" w14:paraId="3AB7C2BA" w14:textId="77777777" w:rsidTr="006C4001">
        <w:trPr>
          <w:trHeight w:val="255"/>
          <w:jc w:val="center"/>
        </w:trPr>
        <w:tc>
          <w:tcPr>
            <w:tcW w:w="1426" w:type="dxa"/>
            <w:vMerge w:val="restart"/>
            <w:shd w:val="clear" w:color="auto" w:fill="auto"/>
            <w:vAlign w:val="center"/>
          </w:tcPr>
          <w:p w14:paraId="1294EA4C" w14:textId="560A0076" w:rsidR="00EF6997" w:rsidRPr="00B57DB6" w:rsidRDefault="00EF6997" w:rsidP="00EF6997">
            <w:pPr>
              <w:rPr>
                <w:b/>
              </w:rPr>
            </w:pPr>
            <w:r w:rsidRPr="00B57DB6">
              <w:rPr>
                <w:rFonts w:eastAsia="Calibri"/>
                <w:b/>
              </w:rPr>
              <w:t>Kapitalni projekt</w:t>
            </w:r>
          </w:p>
        </w:tc>
        <w:tc>
          <w:tcPr>
            <w:tcW w:w="3791" w:type="dxa"/>
            <w:gridSpan w:val="11"/>
            <w:vMerge w:val="restart"/>
            <w:shd w:val="clear" w:color="auto" w:fill="auto"/>
            <w:vAlign w:val="center"/>
          </w:tcPr>
          <w:p w14:paraId="75ED22AC" w14:textId="6C6083E6" w:rsidR="00EF6997" w:rsidRPr="00B57DB6" w:rsidRDefault="00EF6997" w:rsidP="00EF6997">
            <w:pPr>
              <w:rPr>
                <w:b/>
              </w:rPr>
            </w:pPr>
            <w:r w:rsidRPr="00B57DB6">
              <w:rPr>
                <w:b/>
              </w:rPr>
              <w:t xml:space="preserve">Izgradnja, rekonstrukcija i </w:t>
            </w:r>
            <w:r w:rsidRPr="00B57DB6">
              <w:rPr>
                <w:rFonts w:eastAsia="Calibri"/>
                <w:b/>
              </w:rPr>
              <w:t>kupnja</w:t>
            </w:r>
            <w:r w:rsidRPr="00B57DB6">
              <w:rPr>
                <w:b/>
              </w:rPr>
              <w:t xml:space="preserve"> te opremanje objekata u vlasništvu Grada</w:t>
            </w:r>
          </w:p>
        </w:tc>
        <w:tc>
          <w:tcPr>
            <w:tcW w:w="2031" w:type="dxa"/>
            <w:gridSpan w:val="4"/>
            <w:vAlign w:val="center"/>
          </w:tcPr>
          <w:p w14:paraId="2558221D" w14:textId="1AC6EEB7" w:rsidR="00EF6997" w:rsidRPr="00B57DB6" w:rsidRDefault="00EF6997" w:rsidP="00EF6997">
            <w:pPr>
              <w:jc w:val="center"/>
            </w:pPr>
            <w:r w:rsidRPr="00B57DB6">
              <w:t>Tekući plan</w:t>
            </w:r>
          </w:p>
        </w:tc>
        <w:tc>
          <w:tcPr>
            <w:tcW w:w="1830" w:type="dxa"/>
            <w:gridSpan w:val="5"/>
            <w:shd w:val="clear" w:color="auto" w:fill="auto"/>
            <w:vAlign w:val="center"/>
          </w:tcPr>
          <w:p w14:paraId="41216F4D" w14:textId="63AA4526" w:rsidR="00EF6997" w:rsidRPr="00B57DB6" w:rsidRDefault="00EF6997" w:rsidP="00EF6997">
            <w:pPr>
              <w:jc w:val="center"/>
            </w:pPr>
            <w:r w:rsidRPr="00B57DB6">
              <w:t>Izvršenje</w:t>
            </w:r>
          </w:p>
        </w:tc>
      </w:tr>
      <w:tr w:rsidR="00650C7A" w:rsidRPr="00B57DB6" w14:paraId="2C9481D8" w14:textId="77777777" w:rsidTr="006C4001">
        <w:trPr>
          <w:trHeight w:val="482"/>
          <w:jc w:val="center"/>
        </w:trPr>
        <w:tc>
          <w:tcPr>
            <w:tcW w:w="1426" w:type="dxa"/>
            <w:vMerge/>
            <w:vAlign w:val="center"/>
          </w:tcPr>
          <w:p w14:paraId="36B626AC" w14:textId="77777777" w:rsidR="00EF6997" w:rsidRPr="00B57DB6" w:rsidRDefault="00EF6997" w:rsidP="00EF6997">
            <w:pPr>
              <w:rPr>
                <w:b/>
              </w:rPr>
            </w:pPr>
          </w:p>
        </w:tc>
        <w:tc>
          <w:tcPr>
            <w:tcW w:w="3791" w:type="dxa"/>
            <w:gridSpan w:val="11"/>
            <w:vMerge/>
            <w:vAlign w:val="center"/>
          </w:tcPr>
          <w:p w14:paraId="04F66ACE" w14:textId="77777777" w:rsidR="00EF6997" w:rsidRPr="00B57DB6" w:rsidRDefault="00EF6997" w:rsidP="00EF6997">
            <w:pPr>
              <w:rPr>
                <w:b/>
                <w:bCs/>
              </w:rPr>
            </w:pPr>
          </w:p>
        </w:tc>
        <w:tc>
          <w:tcPr>
            <w:tcW w:w="2031" w:type="dxa"/>
            <w:gridSpan w:val="4"/>
            <w:vAlign w:val="center"/>
          </w:tcPr>
          <w:p w14:paraId="7C6C1DE6" w14:textId="2375887C" w:rsidR="00EF6997" w:rsidRPr="00B57DB6" w:rsidRDefault="00EF6997" w:rsidP="00EF6997">
            <w:pPr>
              <w:jc w:val="right"/>
              <w:rPr>
                <w:b/>
                <w:bCs/>
              </w:rPr>
            </w:pPr>
            <w:r w:rsidRPr="00B57DB6">
              <w:rPr>
                <w:b/>
                <w:bCs/>
              </w:rPr>
              <w:t>1.592.512</w:t>
            </w:r>
          </w:p>
        </w:tc>
        <w:tc>
          <w:tcPr>
            <w:tcW w:w="1830" w:type="dxa"/>
            <w:gridSpan w:val="5"/>
            <w:shd w:val="clear" w:color="auto" w:fill="auto"/>
            <w:vAlign w:val="center"/>
          </w:tcPr>
          <w:p w14:paraId="5AC4022E" w14:textId="3147DA8C" w:rsidR="00EF6997" w:rsidRPr="00B57DB6" w:rsidRDefault="00EF6997" w:rsidP="00EF6997">
            <w:pPr>
              <w:jc w:val="right"/>
              <w:rPr>
                <w:b/>
                <w:bCs/>
              </w:rPr>
            </w:pPr>
            <w:r w:rsidRPr="00B57DB6">
              <w:rPr>
                <w:b/>
                <w:bCs/>
              </w:rPr>
              <w:t>897.240,42</w:t>
            </w:r>
          </w:p>
        </w:tc>
      </w:tr>
      <w:bookmarkEnd w:id="51"/>
      <w:tr w:rsidR="00650C7A" w:rsidRPr="00B57DB6" w14:paraId="72DA00A1" w14:textId="77777777" w:rsidTr="006C4001">
        <w:trPr>
          <w:trHeight w:val="283"/>
          <w:jc w:val="center"/>
        </w:trPr>
        <w:tc>
          <w:tcPr>
            <w:tcW w:w="1426" w:type="dxa"/>
            <w:shd w:val="clear" w:color="auto" w:fill="auto"/>
            <w:vAlign w:val="center"/>
          </w:tcPr>
          <w:p w14:paraId="5845FADB" w14:textId="73C6DEE6" w:rsidR="00EF6997" w:rsidRPr="00B57DB6" w:rsidRDefault="00EF6997" w:rsidP="00EF6997">
            <w:r w:rsidRPr="00B57DB6">
              <w:t>Izvještaj o postignutim ciljevima</w:t>
            </w:r>
          </w:p>
        </w:tc>
        <w:tc>
          <w:tcPr>
            <w:tcW w:w="7652" w:type="dxa"/>
            <w:gridSpan w:val="20"/>
            <w:shd w:val="clear" w:color="auto" w:fill="auto"/>
            <w:vAlign w:val="center"/>
          </w:tcPr>
          <w:p w14:paraId="60957ECF" w14:textId="77777777" w:rsidR="00EF6997" w:rsidRPr="00B57DB6" w:rsidRDefault="00EF6997" w:rsidP="00EF6997">
            <w:pPr>
              <w:jc w:val="both"/>
            </w:pPr>
            <w:r w:rsidRPr="00B57DB6">
              <w:t>Grad Samobor je i tijekom 2024. nastavio sa izradom projektne dokumentacije, ishođenjem potrebnih dozvola i aktivnostima na uređenju, izgradnji ili dogradnji važnih objekata u vlasništvu Grada, kako bi se poboljšala kvaliteta života građana u gradu, kao i izvan centra grada.</w:t>
            </w:r>
          </w:p>
          <w:p w14:paraId="622EC2EF" w14:textId="77777777" w:rsidR="00EF6997" w:rsidRPr="00B57DB6" w:rsidRDefault="00EF6997" w:rsidP="00EF6997">
            <w:pPr>
              <w:pStyle w:val="Tijeloteksta-uvlaka21"/>
              <w:ind w:left="0"/>
              <w:jc w:val="both"/>
              <w:rPr>
                <w:i w:val="0"/>
                <w:szCs w:val="24"/>
                <w:lang w:val="hr-HR"/>
              </w:rPr>
            </w:pPr>
            <w:r w:rsidRPr="00B57DB6">
              <w:rPr>
                <w:i w:val="0"/>
                <w:szCs w:val="24"/>
                <w:lang w:val="hr-HR" w:eastAsia="hr-HR"/>
              </w:rPr>
              <w:t>Tijekom 2024. kroz ovaj Kapitalni projekt utrošena su sredstva u iznosu od 412.000,00 € za kupnju poslovnog prostora, na kč.br. 1970/2, ukupne površine 2706 m</w:t>
            </w:r>
            <w:r w:rsidRPr="00B57DB6">
              <w:rPr>
                <w:i w:val="0"/>
                <w:szCs w:val="24"/>
                <w:vertAlign w:val="superscript"/>
                <w:lang w:val="hr-HR"/>
              </w:rPr>
              <w:t>2</w:t>
            </w:r>
            <w:r w:rsidRPr="00B57DB6">
              <w:rPr>
                <w:i w:val="0"/>
                <w:szCs w:val="24"/>
                <w:lang w:val="hr-HR"/>
              </w:rPr>
              <w:t xml:space="preserve">, </w:t>
            </w:r>
            <w:proofErr w:type="spellStart"/>
            <w:r w:rsidRPr="00B57DB6">
              <w:rPr>
                <w:i w:val="0"/>
                <w:szCs w:val="24"/>
                <w:lang w:val="hr-HR"/>
              </w:rPr>
              <w:t>zk</w:t>
            </w:r>
            <w:proofErr w:type="spellEnd"/>
            <w:r w:rsidRPr="00B57DB6">
              <w:rPr>
                <w:i w:val="0"/>
                <w:szCs w:val="24"/>
                <w:lang w:val="hr-HR"/>
              </w:rPr>
              <w:t xml:space="preserve">. ul. 5497 k.o. Samobor, suvlasnički dio pod rednim brojem 7. od 471/3115 dijela cijele nekretnine koji se nalazi u objektu na adresi Ulica Ljudevita Gaja 48, Samobor (u naravi bivša robna kuća „Sama“, prostor od „Konzuma“) u svrhu povećanja suvlasničkog dijela Grada Samobora u predmetnom objektu. </w:t>
            </w:r>
          </w:p>
          <w:p w14:paraId="36F92EB4" w14:textId="77777777" w:rsidR="00EF6997" w:rsidRPr="00B57DB6" w:rsidRDefault="00EF6997" w:rsidP="00EF6997">
            <w:pPr>
              <w:pStyle w:val="Tijeloteksta-uvlaka21"/>
              <w:tabs>
                <w:tab w:val="left" w:pos="1702"/>
              </w:tabs>
              <w:ind w:left="0"/>
              <w:jc w:val="both"/>
              <w:rPr>
                <w:i w:val="0"/>
                <w:szCs w:val="24"/>
                <w:lang w:val="hr-HR"/>
              </w:rPr>
            </w:pPr>
            <w:r w:rsidRPr="00B57DB6">
              <w:rPr>
                <w:i w:val="0"/>
                <w:szCs w:val="24"/>
                <w:lang w:val="hr-HR"/>
              </w:rPr>
              <w:t xml:space="preserve">Nadalje, </w:t>
            </w:r>
            <w:r w:rsidRPr="00B57DB6">
              <w:rPr>
                <w:i w:val="0"/>
                <w:szCs w:val="24"/>
                <w:lang w:val="hr-HR" w:eastAsia="hr-HR"/>
              </w:rPr>
              <w:t xml:space="preserve">kroz ovaj Kapitalni projekt utrošena su sredstva u ukupnom iznosu od 133.529,41 € za izradu projektne dok. i dr. </w:t>
            </w:r>
            <w:proofErr w:type="spellStart"/>
            <w:r w:rsidRPr="00B57DB6">
              <w:rPr>
                <w:i w:val="0"/>
                <w:szCs w:val="24"/>
                <w:lang w:val="hr-HR"/>
              </w:rPr>
              <w:t>rash</w:t>
            </w:r>
            <w:proofErr w:type="spellEnd"/>
            <w:r w:rsidRPr="00B57DB6">
              <w:rPr>
                <w:i w:val="0"/>
                <w:szCs w:val="24"/>
                <w:lang w:val="hr-HR"/>
              </w:rPr>
              <w:t>. vezanih za dobivanje odobrenja za građenje objekata u vlasništvu Grada, a što je obuhvatilo</w:t>
            </w:r>
            <w:r w:rsidRPr="00B57DB6">
              <w:rPr>
                <w:b/>
                <w:bCs/>
                <w:szCs w:val="24"/>
                <w:lang w:val="hr-HR"/>
              </w:rPr>
              <w:t xml:space="preserve"> </w:t>
            </w:r>
            <w:r w:rsidRPr="00B57DB6">
              <w:rPr>
                <w:i w:val="0"/>
                <w:szCs w:val="24"/>
                <w:lang w:val="hr-HR"/>
              </w:rPr>
              <w:t xml:space="preserve">izradu idejne </w:t>
            </w:r>
            <w:proofErr w:type="spellStart"/>
            <w:r w:rsidRPr="00B57DB6">
              <w:rPr>
                <w:i w:val="0"/>
                <w:szCs w:val="24"/>
                <w:lang w:val="hr-HR"/>
              </w:rPr>
              <w:t>muzeološke</w:t>
            </w:r>
            <w:proofErr w:type="spellEnd"/>
            <w:r w:rsidRPr="00B57DB6">
              <w:rPr>
                <w:i w:val="0"/>
                <w:szCs w:val="24"/>
                <w:lang w:val="hr-HR"/>
              </w:rPr>
              <w:t xml:space="preserve"> koncepcije Samoborskog muzeja, kao i izradu troškovnika potrebnih za provođenje postupaka javne nabave za izvođenje radova na popravcima objekata u vlasništvu Grada te izradu revizije projekata i stručnih mišljenja.</w:t>
            </w:r>
          </w:p>
          <w:p w14:paraId="10818E1A" w14:textId="77777777" w:rsidR="00EF6997" w:rsidRPr="00B57DB6" w:rsidRDefault="00EF6997" w:rsidP="00EF6997">
            <w:pPr>
              <w:pStyle w:val="Textbody"/>
              <w:tabs>
                <w:tab w:val="left" w:pos="1702"/>
              </w:tabs>
              <w:jc w:val="both"/>
              <w:rPr>
                <w:i w:val="0"/>
                <w:szCs w:val="24"/>
              </w:rPr>
            </w:pPr>
            <w:r w:rsidRPr="00B57DB6">
              <w:rPr>
                <w:i w:val="0"/>
                <w:szCs w:val="24"/>
                <w:lang w:eastAsia="hr-HR"/>
              </w:rPr>
              <w:t xml:space="preserve">Tijekom 2024. za dodatna ulaganja na ostalim objektima u vlasništvu Grada Samobora utrošena su sredstva u ukupnom iznosu od 202.881,31 € od kojih je dio sredstava utrošen za </w:t>
            </w:r>
            <w:r w:rsidRPr="00B57DB6">
              <w:rPr>
                <w:i w:val="0"/>
                <w:szCs w:val="24"/>
              </w:rPr>
              <w:t>izvođenje radova na sanaciji prostora u društvenom doma u Klokočevcu Samoborskom, dio za nastavak izvođenja radova na sanaciji krova iznad objekta Trg kralja Tomislava 8a, dio za izvođenje radova na sanaciji krova i fasade na objektu Dječje knjižnice Samobor, a dio sredstava je utrošen za izvođenje radova na uređenju prostora udruge umirovljenika.</w:t>
            </w:r>
          </w:p>
          <w:p w14:paraId="553545B3" w14:textId="77777777" w:rsidR="00EF6997" w:rsidRPr="00B57DB6" w:rsidRDefault="00EF6997" w:rsidP="00EF6997">
            <w:pPr>
              <w:pStyle w:val="Textbody"/>
              <w:tabs>
                <w:tab w:val="left" w:pos="1702"/>
              </w:tabs>
              <w:jc w:val="both"/>
              <w:rPr>
                <w:i w:val="0"/>
                <w:szCs w:val="24"/>
              </w:rPr>
            </w:pPr>
            <w:r w:rsidRPr="00B57DB6">
              <w:rPr>
                <w:i w:val="0"/>
                <w:szCs w:val="24"/>
              </w:rPr>
              <w:t xml:space="preserve">Također, kroz ovaj Kapitalni projekt utrošena su sredstva u iznosu od 27.175,00 € za nastavak radova na uređenju ŠRC </w:t>
            </w:r>
            <w:proofErr w:type="spellStart"/>
            <w:r w:rsidRPr="00B57DB6">
              <w:rPr>
                <w:i w:val="0"/>
                <w:szCs w:val="24"/>
              </w:rPr>
              <w:t>Vugrinščak</w:t>
            </w:r>
            <w:proofErr w:type="spellEnd"/>
            <w:r w:rsidRPr="00B57DB6">
              <w:rPr>
                <w:i w:val="0"/>
                <w:szCs w:val="24"/>
              </w:rPr>
              <w:t>, kako bi se i dalje poboljšavala kvaliteta korištenja predmetne nekretnine te su izvedeni radovi na sanaciji objekta klorne stanice, te na izvođenju dijela zaštitne ograde i rekonstrukcije prostora "</w:t>
            </w:r>
            <w:proofErr w:type="spellStart"/>
            <w:r w:rsidRPr="00B57DB6">
              <w:rPr>
                <w:i w:val="0"/>
                <w:szCs w:val="24"/>
              </w:rPr>
              <w:t>nogopera</w:t>
            </w:r>
            <w:proofErr w:type="spellEnd"/>
            <w:r w:rsidRPr="00B57DB6">
              <w:rPr>
                <w:i w:val="0"/>
                <w:szCs w:val="24"/>
              </w:rPr>
              <w:t>".</w:t>
            </w:r>
          </w:p>
          <w:p w14:paraId="77BFBE17" w14:textId="77777777" w:rsidR="00EF6997" w:rsidRPr="00B57DB6" w:rsidRDefault="00EF6997" w:rsidP="00EF6997">
            <w:pPr>
              <w:jc w:val="both"/>
            </w:pPr>
            <w:r w:rsidRPr="00B57DB6">
              <w:t xml:space="preserve">U Proračunu za 2024. bila su planirana sredstva za dodatna ulaganja u objekt na adresi M. Langa 31, ista su utrošena za nastavak radova, koji su bili </w:t>
            </w:r>
            <w:r w:rsidRPr="00B57DB6">
              <w:lastRenderedPageBreak/>
              <w:t>ugovoreni krajem 2023. u svrhu uklanjanja starog trošnog objekta te za tu namjenu utrošena su sredstva u iznosu od 28.750,00 €.</w:t>
            </w:r>
          </w:p>
          <w:p w14:paraId="11EC5EEF" w14:textId="77777777" w:rsidR="00EF6997" w:rsidRPr="00B57DB6" w:rsidRDefault="00EF6997" w:rsidP="00EF6997">
            <w:pPr>
              <w:jc w:val="both"/>
            </w:pPr>
            <w:r w:rsidRPr="00B57DB6">
              <w:t>Isto tako, kroz ovaj Kapitalni projekt realizirana su sredstva za izvođenje i dovršetak radova IV. faze uređenja društvenog doma u Podgrađu. Za tu namjenu utrošena su sredstva u ukupnom iznosu od 80.819,70 €. Krajem godine ishođena je uporabna dozvola i objekt je stavljen u funkciju.</w:t>
            </w:r>
          </w:p>
          <w:p w14:paraId="3402C3ED" w14:textId="77777777" w:rsidR="00EF6997" w:rsidRPr="00B57DB6" w:rsidRDefault="00EF6997" w:rsidP="00EF6997">
            <w:pPr>
              <w:jc w:val="both"/>
            </w:pPr>
            <w:r w:rsidRPr="00B57DB6">
              <w:t>Također, u 2024. uslijedio je nastavak radova, koji su bili ugovoreni krajem 2023. za uređenje prostora, koji je prenamijenjen iz stambenog u poslovni prostor te sada čini cjelinu prostora namijenjenog za rad i djelovanje udruge Crvenog križa Samobor. Također, kroz ovu poziciju izvedeni su radovi na rušenju starog objekta (štaglja) u sklopu dvorišta predmetnog objekta, a nakon toga su izvedeni radovi na izgradnji parkirališta za potrebe Crvenog križa Samobor. Početkom 2024. završeni su ugovoreni radovi iz prethodne godine te su utrošena sredstva u iznosu od 7.480,00 €.</w:t>
            </w:r>
          </w:p>
          <w:p w14:paraId="63BD5E5D" w14:textId="6923316A" w:rsidR="00EF6997" w:rsidRPr="00B57DB6" w:rsidRDefault="00EF6997" w:rsidP="00EF6997">
            <w:pPr>
              <w:jc w:val="both"/>
            </w:pPr>
            <w:r w:rsidRPr="00B57DB6">
              <w:t xml:space="preserve">Sredstva u iznosu od 4.605,00 € namijenjena za dodatna ulaganja na sportskim objektima u vlasništvu Grada utrošena su za izvedbu elektroinstalacija razvodnog ormara na nogometnom igralištu u </w:t>
            </w:r>
            <w:proofErr w:type="spellStart"/>
            <w:r w:rsidRPr="00B57DB6">
              <w:t>Farkaševcu</w:t>
            </w:r>
            <w:proofErr w:type="spellEnd"/>
            <w:r w:rsidRPr="00B57DB6">
              <w:t>.</w:t>
            </w:r>
          </w:p>
        </w:tc>
      </w:tr>
      <w:bookmarkEnd w:id="52"/>
      <w:tr w:rsidR="00650C7A" w:rsidRPr="00B57DB6" w14:paraId="1DF4A94E" w14:textId="77777777" w:rsidTr="006C4001">
        <w:tblPrEx>
          <w:tblLook w:val="04A0" w:firstRow="1" w:lastRow="0" w:firstColumn="1" w:lastColumn="0" w:noHBand="0" w:noVBand="1"/>
        </w:tblPrEx>
        <w:trPr>
          <w:trHeight w:val="300"/>
          <w:jc w:val="center"/>
        </w:trPr>
        <w:tc>
          <w:tcPr>
            <w:tcW w:w="1426" w:type="dxa"/>
            <w:shd w:val="clear" w:color="auto" w:fill="auto"/>
            <w:vAlign w:val="center"/>
          </w:tcPr>
          <w:p w14:paraId="30572171" w14:textId="471FF2C6" w:rsidR="00EF6997" w:rsidRPr="00B57DB6" w:rsidRDefault="00EF6997" w:rsidP="00EF6997">
            <w:pPr>
              <w:jc w:val="center"/>
              <w:rPr>
                <w:rFonts w:eastAsia="Calibri"/>
                <w:b/>
                <w:bCs/>
              </w:rPr>
            </w:pPr>
            <w:r w:rsidRPr="00B57DB6">
              <w:rPr>
                <w:rFonts w:eastAsia="Calibri"/>
                <w:b/>
                <w:bCs/>
              </w:rPr>
              <w:lastRenderedPageBreak/>
              <w:t>Pokazatelj uspješnosti</w:t>
            </w:r>
          </w:p>
        </w:tc>
        <w:tc>
          <w:tcPr>
            <w:tcW w:w="3791" w:type="dxa"/>
            <w:gridSpan w:val="11"/>
            <w:shd w:val="clear" w:color="auto" w:fill="auto"/>
            <w:vAlign w:val="center"/>
          </w:tcPr>
          <w:p w14:paraId="19AAB6C2" w14:textId="432580BE"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4531E7A0" w14:textId="0176CF2C"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268FB2FA" w14:textId="1A19A0AB"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71D1F017" w14:textId="718C6728" w:rsidR="00EF6997" w:rsidRPr="00B57DB6" w:rsidRDefault="00EF6997" w:rsidP="00EF6997">
            <w:pPr>
              <w:keepNext/>
              <w:jc w:val="center"/>
              <w:outlineLvl w:val="6"/>
              <w:rPr>
                <w:b/>
                <w:bCs/>
              </w:rPr>
            </w:pPr>
            <w:r w:rsidRPr="00B57DB6">
              <w:rPr>
                <w:b/>
                <w:bCs/>
              </w:rPr>
              <w:t>Ostvareno</w:t>
            </w:r>
          </w:p>
        </w:tc>
      </w:tr>
      <w:tr w:rsidR="00650C7A" w:rsidRPr="00B57DB6" w14:paraId="52C7E904" w14:textId="77777777" w:rsidTr="006C4001">
        <w:tblPrEx>
          <w:tblLook w:val="04A0" w:firstRow="1" w:lastRow="0" w:firstColumn="1" w:lastColumn="0" w:noHBand="0" w:noVBand="1"/>
        </w:tblPrEx>
        <w:trPr>
          <w:trHeight w:val="300"/>
          <w:jc w:val="center"/>
        </w:trPr>
        <w:tc>
          <w:tcPr>
            <w:tcW w:w="1426" w:type="dxa"/>
            <w:shd w:val="clear" w:color="auto" w:fill="auto"/>
            <w:vAlign w:val="center"/>
          </w:tcPr>
          <w:p w14:paraId="4E0FCE0E" w14:textId="698CD451" w:rsidR="00EF6997" w:rsidRPr="00B57DB6" w:rsidRDefault="00EF6997" w:rsidP="00EF6997">
            <w:pPr>
              <w:rPr>
                <w:rFonts w:eastAsia="Calibri"/>
                <w:b/>
                <w:bCs/>
              </w:rPr>
            </w:pPr>
            <w:r w:rsidRPr="00B57DB6">
              <w:rPr>
                <w:rFonts w:eastAsia="Calibri"/>
              </w:rPr>
              <w:t>Sklapanje ugovora o izvođenju radova</w:t>
            </w:r>
          </w:p>
        </w:tc>
        <w:tc>
          <w:tcPr>
            <w:tcW w:w="3791" w:type="dxa"/>
            <w:gridSpan w:val="11"/>
            <w:shd w:val="clear" w:color="auto" w:fill="auto"/>
            <w:vAlign w:val="center"/>
          </w:tcPr>
          <w:p w14:paraId="4F60DC2E" w14:textId="307B5516" w:rsidR="00EF6997" w:rsidRPr="00B57DB6" w:rsidRDefault="00EF6997" w:rsidP="00EF6997">
            <w:pPr>
              <w:rPr>
                <w:rFonts w:eastAsia="Calibri"/>
                <w:b/>
                <w:bCs/>
              </w:rPr>
            </w:pPr>
            <w:r w:rsidRPr="00B57DB6">
              <w:rPr>
                <w:rFonts w:eastAsia="Calibri"/>
              </w:rPr>
              <w:t xml:space="preserve">Uređenje bazena te sanitarnih čvorova, sanacija krova i dio objekta kako bi se poboljšala kvaliteta korištenja predmetne nekretnine u sklopu ŠRC </w:t>
            </w:r>
            <w:proofErr w:type="spellStart"/>
            <w:r w:rsidRPr="00B57DB6">
              <w:rPr>
                <w:rFonts w:eastAsia="Calibri"/>
              </w:rPr>
              <w:t>Vugrinščak</w:t>
            </w:r>
            <w:proofErr w:type="spellEnd"/>
          </w:p>
        </w:tc>
        <w:tc>
          <w:tcPr>
            <w:tcW w:w="1173" w:type="dxa"/>
            <w:gridSpan w:val="2"/>
            <w:shd w:val="clear" w:color="auto" w:fill="auto"/>
            <w:vAlign w:val="center"/>
          </w:tcPr>
          <w:p w14:paraId="51EBBC88" w14:textId="5E52D43B" w:rsidR="00EF6997" w:rsidRPr="00B57DB6" w:rsidRDefault="00EF6997" w:rsidP="00EF6997">
            <w:pPr>
              <w:keepNext/>
              <w:jc w:val="center"/>
              <w:outlineLvl w:val="6"/>
              <w:rPr>
                <w:b/>
                <w:bCs/>
              </w:rPr>
            </w:pPr>
            <w:r w:rsidRPr="00B57DB6">
              <w:rPr>
                <w:rFonts w:eastAsia="Calibri"/>
              </w:rPr>
              <w:t>Razina izvođenja radova</w:t>
            </w:r>
          </w:p>
        </w:tc>
        <w:tc>
          <w:tcPr>
            <w:tcW w:w="1276" w:type="dxa"/>
            <w:gridSpan w:val="6"/>
            <w:shd w:val="clear" w:color="auto" w:fill="auto"/>
            <w:vAlign w:val="center"/>
          </w:tcPr>
          <w:p w14:paraId="5BAC95DB" w14:textId="58D8F278" w:rsidR="00EF6997" w:rsidRPr="00B57DB6" w:rsidRDefault="00EF6997" w:rsidP="00EF6997">
            <w:pPr>
              <w:jc w:val="center"/>
              <w:rPr>
                <w:b/>
                <w:bCs/>
              </w:rPr>
            </w:pPr>
            <w:r w:rsidRPr="00B57DB6">
              <w:rPr>
                <w:rFonts w:eastAsia="Calibri"/>
              </w:rPr>
              <w:t>Izvođenje građevinsko-obrtničkih radova, popravci na objektu i pripadajućem okolišu</w:t>
            </w:r>
          </w:p>
        </w:tc>
        <w:tc>
          <w:tcPr>
            <w:tcW w:w="1412" w:type="dxa"/>
            <w:shd w:val="clear" w:color="auto" w:fill="auto"/>
            <w:vAlign w:val="center"/>
          </w:tcPr>
          <w:p w14:paraId="06FDD458" w14:textId="189C25D7" w:rsidR="00EF6997" w:rsidRPr="00B57DB6" w:rsidRDefault="00EF6997" w:rsidP="00EF6997">
            <w:pPr>
              <w:keepNext/>
              <w:jc w:val="center"/>
              <w:outlineLvl w:val="6"/>
              <w:rPr>
                <w:b/>
                <w:bCs/>
              </w:rPr>
            </w:pPr>
            <w:r w:rsidRPr="00B57DB6">
              <w:rPr>
                <w:rFonts w:eastAsia="Calibri"/>
              </w:rPr>
              <w:t>Završeni građevinsko-obrtnički radovi, na sanaciji klorne stanice i pripadajućeg okolišu</w:t>
            </w:r>
          </w:p>
        </w:tc>
      </w:tr>
      <w:tr w:rsidR="00650C7A" w:rsidRPr="00B57DB6" w14:paraId="79C4954C" w14:textId="77777777" w:rsidTr="006C4001">
        <w:tblPrEx>
          <w:tblLook w:val="04A0" w:firstRow="1" w:lastRow="0" w:firstColumn="1" w:lastColumn="0" w:noHBand="0" w:noVBand="1"/>
        </w:tblPrEx>
        <w:trPr>
          <w:trHeight w:val="300"/>
          <w:jc w:val="center"/>
        </w:trPr>
        <w:tc>
          <w:tcPr>
            <w:tcW w:w="1426" w:type="dxa"/>
            <w:shd w:val="clear" w:color="auto" w:fill="auto"/>
            <w:vAlign w:val="center"/>
          </w:tcPr>
          <w:p w14:paraId="5A432F5E" w14:textId="5E5F8256" w:rsidR="00EF6997" w:rsidRPr="00B57DB6" w:rsidRDefault="00EF6997" w:rsidP="00EF6997">
            <w:pPr>
              <w:rPr>
                <w:rFonts w:eastAsia="Calibri"/>
                <w:b/>
                <w:bCs/>
              </w:rPr>
            </w:pPr>
            <w:r w:rsidRPr="00B57DB6">
              <w:rPr>
                <w:rFonts w:eastAsia="Calibri"/>
              </w:rPr>
              <w:br w:type="page"/>
              <w:t>Sklapanje ugovora o izvođenju radova</w:t>
            </w:r>
          </w:p>
        </w:tc>
        <w:tc>
          <w:tcPr>
            <w:tcW w:w="3791" w:type="dxa"/>
            <w:gridSpan w:val="11"/>
            <w:shd w:val="clear" w:color="auto" w:fill="auto"/>
            <w:vAlign w:val="center"/>
          </w:tcPr>
          <w:p w14:paraId="5E7D1F16" w14:textId="62AD6CEC" w:rsidR="00EF6997" w:rsidRPr="00B57DB6" w:rsidRDefault="00EF6997" w:rsidP="00EF6997">
            <w:pPr>
              <w:rPr>
                <w:rFonts w:eastAsia="Calibri"/>
                <w:b/>
                <w:bCs/>
              </w:rPr>
            </w:pPr>
            <w:r w:rsidRPr="00B57DB6">
              <w:rPr>
                <w:rFonts w:eastAsia="Calibri"/>
              </w:rPr>
              <w:t>Radovi na izgradnji društvenog doma u Podgrađu</w:t>
            </w:r>
          </w:p>
        </w:tc>
        <w:tc>
          <w:tcPr>
            <w:tcW w:w="1173" w:type="dxa"/>
            <w:gridSpan w:val="2"/>
            <w:shd w:val="clear" w:color="auto" w:fill="auto"/>
            <w:vAlign w:val="center"/>
          </w:tcPr>
          <w:p w14:paraId="011E6517" w14:textId="4023019C" w:rsidR="00EF6997" w:rsidRPr="00B57DB6" w:rsidRDefault="00EF6997" w:rsidP="00EF6997">
            <w:pPr>
              <w:ind w:left="62"/>
              <w:jc w:val="center"/>
              <w:rPr>
                <w:rFonts w:eastAsia="Calibri"/>
              </w:rPr>
            </w:pPr>
            <w:r w:rsidRPr="00B57DB6">
              <w:rPr>
                <w:rFonts w:eastAsia="Calibri"/>
              </w:rPr>
              <w:t>Razina izvođenja radova</w:t>
            </w:r>
          </w:p>
        </w:tc>
        <w:tc>
          <w:tcPr>
            <w:tcW w:w="1276" w:type="dxa"/>
            <w:gridSpan w:val="6"/>
            <w:shd w:val="clear" w:color="auto" w:fill="auto"/>
            <w:vAlign w:val="center"/>
          </w:tcPr>
          <w:p w14:paraId="00446E96" w14:textId="1A019B7C" w:rsidR="00EF6997" w:rsidRPr="00B57DB6" w:rsidRDefault="00EF6997" w:rsidP="00EF6997">
            <w:pPr>
              <w:jc w:val="center"/>
              <w:rPr>
                <w:b/>
                <w:bCs/>
              </w:rPr>
            </w:pPr>
            <w:r w:rsidRPr="00B57DB6">
              <w:rPr>
                <w:rFonts w:eastAsia="Calibri"/>
                <w:lang w:eastAsia="en-US"/>
              </w:rPr>
              <w:t>Dovršetak radova na izgradnji društvenog doma</w:t>
            </w:r>
          </w:p>
        </w:tc>
        <w:tc>
          <w:tcPr>
            <w:tcW w:w="1412" w:type="dxa"/>
            <w:shd w:val="clear" w:color="auto" w:fill="auto"/>
            <w:vAlign w:val="center"/>
          </w:tcPr>
          <w:p w14:paraId="5C53111E" w14:textId="5C4125EF" w:rsidR="00EF6997" w:rsidRPr="00B57DB6" w:rsidRDefault="00EF6997" w:rsidP="00EF6997">
            <w:pPr>
              <w:keepNext/>
              <w:jc w:val="center"/>
              <w:outlineLvl w:val="6"/>
              <w:rPr>
                <w:b/>
                <w:bCs/>
              </w:rPr>
            </w:pPr>
            <w:r w:rsidRPr="00B57DB6">
              <w:t xml:space="preserve">Nastavak radova i dovršetak istih, ishođena Uporabna dozvola </w:t>
            </w:r>
          </w:p>
        </w:tc>
      </w:tr>
      <w:tr w:rsidR="00650C7A" w:rsidRPr="00B57DB6" w14:paraId="2CC3BF73" w14:textId="77777777" w:rsidTr="006C4001">
        <w:tblPrEx>
          <w:tblLook w:val="04A0" w:firstRow="1" w:lastRow="0" w:firstColumn="1" w:lastColumn="0" w:noHBand="0" w:noVBand="1"/>
        </w:tblPrEx>
        <w:trPr>
          <w:trHeight w:val="300"/>
          <w:jc w:val="center"/>
        </w:trPr>
        <w:tc>
          <w:tcPr>
            <w:tcW w:w="1426" w:type="dxa"/>
            <w:shd w:val="clear" w:color="auto" w:fill="auto"/>
            <w:vAlign w:val="center"/>
          </w:tcPr>
          <w:p w14:paraId="05A082DE" w14:textId="58C34C34" w:rsidR="00EF6997" w:rsidRPr="00B57DB6" w:rsidRDefault="00EF6997" w:rsidP="00EF6997">
            <w:pPr>
              <w:rPr>
                <w:rFonts w:eastAsia="Calibri"/>
                <w:b/>
                <w:bCs/>
              </w:rPr>
            </w:pPr>
            <w:r w:rsidRPr="00B57DB6">
              <w:rPr>
                <w:rFonts w:eastAsia="Calibri"/>
              </w:rPr>
              <w:t>Sklapanje ugovora o izvođenju radova</w:t>
            </w:r>
          </w:p>
        </w:tc>
        <w:tc>
          <w:tcPr>
            <w:tcW w:w="3791" w:type="dxa"/>
            <w:gridSpan w:val="11"/>
            <w:shd w:val="clear" w:color="auto" w:fill="auto"/>
            <w:vAlign w:val="center"/>
          </w:tcPr>
          <w:p w14:paraId="79C934AB" w14:textId="17700C3A" w:rsidR="00EF6997" w:rsidRPr="00B57DB6" w:rsidRDefault="00EF6997" w:rsidP="00EF6997">
            <w:pPr>
              <w:rPr>
                <w:rFonts w:eastAsia="Calibri"/>
                <w:b/>
                <w:bCs/>
              </w:rPr>
            </w:pPr>
            <w:r w:rsidRPr="00B57DB6">
              <w:rPr>
                <w:rFonts w:eastAsia="Calibri"/>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1173" w:type="dxa"/>
            <w:gridSpan w:val="2"/>
            <w:shd w:val="clear" w:color="auto" w:fill="auto"/>
            <w:vAlign w:val="center"/>
          </w:tcPr>
          <w:p w14:paraId="2A089848" w14:textId="4091D514" w:rsidR="00EF6997" w:rsidRPr="00B57DB6" w:rsidRDefault="00EF6997" w:rsidP="00EF6997">
            <w:pPr>
              <w:keepNext/>
              <w:jc w:val="center"/>
              <w:outlineLvl w:val="6"/>
              <w:rPr>
                <w:b/>
                <w:bCs/>
              </w:rPr>
            </w:pPr>
            <w:r w:rsidRPr="00B57DB6">
              <w:t>Broj obnovljenih objekata</w:t>
            </w:r>
          </w:p>
        </w:tc>
        <w:tc>
          <w:tcPr>
            <w:tcW w:w="1276" w:type="dxa"/>
            <w:gridSpan w:val="6"/>
            <w:shd w:val="clear" w:color="auto" w:fill="auto"/>
            <w:vAlign w:val="center"/>
          </w:tcPr>
          <w:p w14:paraId="26C6DD1F" w14:textId="0F3D6CD7" w:rsidR="00EF6997" w:rsidRPr="00B57DB6" w:rsidRDefault="00EF6997" w:rsidP="00EF6997">
            <w:pPr>
              <w:jc w:val="center"/>
              <w:rPr>
                <w:b/>
                <w:bCs/>
              </w:rPr>
            </w:pPr>
            <w:r w:rsidRPr="00B57DB6">
              <w:rPr>
                <w:rFonts w:eastAsia="Calibri"/>
              </w:rPr>
              <w:t>2</w:t>
            </w:r>
          </w:p>
        </w:tc>
        <w:tc>
          <w:tcPr>
            <w:tcW w:w="1412" w:type="dxa"/>
            <w:shd w:val="clear" w:color="auto" w:fill="auto"/>
            <w:vAlign w:val="center"/>
          </w:tcPr>
          <w:p w14:paraId="361DB55F" w14:textId="0B71581A" w:rsidR="00EF6997" w:rsidRPr="00B57DB6" w:rsidRDefault="00EF6997" w:rsidP="00EF6997">
            <w:pPr>
              <w:keepNext/>
              <w:jc w:val="center"/>
              <w:outlineLvl w:val="6"/>
              <w:rPr>
                <w:b/>
                <w:bCs/>
              </w:rPr>
            </w:pPr>
            <w:r w:rsidRPr="00B57DB6">
              <w:rPr>
                <w:rFonts w:eastAsia="Calibri"/>
              </w:rPr>
              <w:t>4</w:t>
            </w:r>
          </w:p>
        </w:tc>
      </w:tr>
      <w:tr w:rsidR="00650C7A" w:rsidRPr="00B57DB6" w14:paraId="112ED20F" w14:textId="77777777" w:rsidTr="006C4001">
        <w:tblPrEx>
          <w:tblLook w:val="04A0" w:firstRow="1" w:lastRow="0" w:firstColumn="1" w:lastColumn="0" w:noHBand="0" w:noVBand="1"/>
        </w:tblPrEx>
        <w:trPr>
          <w:trHeight w:val="300"/>
          <w:jc w:val="center"/>
        </w:trPr>
        <w:tc>
          <w:tcPr>
            <w:tcW w:w="1426" w:type="dxa"/>
            <w:shd w:val="clear" w:color="auto" w:fill="auto"/>
            <w:vAlign w:val="center"/>
          </w:tcPr>
          <w:p w14:paraId="6C94729F" w14:textId="2CC7966A" w:rsidR="00EF6997" w:rsidRPr="00B57DB6" w:rsidRDefault="00EF6997" w:rsidP="00EF6997">
            <w:pPr>
              <w:rPr>
                <w:rFonts w:eastAsia="Calibri"/>
                <w:b/>
                <w:bCs/>
              </w:rPr>
            </w:pPr>
            <w:r w:rsidRPr="00B57DB6">
              <w:rPr>
                <w:rFonts w:eastAsia="Calibri"/>
              </w:rPr>
              <w:t>Sklapanje ugovora o izradi projektne dokumenta</w:t>
            </w:r>
            <w:r w:rsidR="00D72712" w:rsidRPr="00B57DB6">
              <w:rPr>
                <w:rFonts w:eastAsia="Calibri"/>
              </w:rPr>
              <w:t>-</w:t>
            </w:r>
            <w:proofErr w:type="spellStart"/>
            <w:r w:rsidRPr="00B57DB6">
              <w:rPr>
                <w:rFonts w:eastAsia="Calibri"/>
              </w:rPr>
              <w:t>cije</w:t>
            </w:r>
            <w:proofErr w:type="spellEnd"/>
            <w:r w:rsidRPr="00B57DB6">
              <w:rPr>
                <w:rFonts w:eastAsia="Calibri"/>
              </w:rPr>
              <w:t xml:space="preserve"> i </w:t>
            </w:r>
            <w:r w:rsidRPr="00B57DB6">
              <w:rPr>
                <w:rFonts w:eastAsia="Calibri"/>
              </w:rPr>
              <w:lastRenderedPageBreak/>
              <w:t>izvođenje radova</w:t>
            </w:r>
          </w:p>
        </w:tc>
        <w:tc>
          <w:tcPr>
            <w:tcW w:w="3791" w:type="dxa"/>
            <w:gridSpan w:val="11"/>
            <w:shd w:val="clear" w:color="auto" w:fill="auto"/>
            <w:vAlign w:val="center"/>
          </w:tcPr>
          <w:p w14:paraId="15FE216B" w14:textId="7C44F113" w:rsidR="00EF6997" w:rsidRPr="00B57DB6" w:rsidRDefault="00EF6997" w:rsidP="00EF6997">
            <w:pPr>
              <w:rPr>
                <w:rFonts w:eastAsia="Calibri"/>
                <w:b/>
                <w:bCs/>
              </w:rPr>
            </w:pPr>
            <w:r w:rsidRPr="00B57DB6">
              <w:rPr>
                <w:rFonts w:eastAsia="Calibri"/>
              </w:rPr>
              <w:lastRenderedPageBreak/>
              <w:t>Dodatna ulaganja u objekt na adresi M. Langa 31</w:t>
            </w:r>
          </w:p>
        </w:tc>
        <w:tc>
          <w:tcPr>
            <w:tcW w:w="1173" w:type="dxa"/>
            <w:gridSpan w:val="2"/>
            <w:shd w:val="clear" w:color="auto" w:fill="auto"/>
            <w:vAlign w:val="center"/>
          </w:tcPr>
          <w:p w14:paraId="3DB5B635" w14:textId="7BE1534B" w:rsidR="00EF6997" w:rsidRPr="00B57DB6" w:rsidRDefault="00EF6997" w:rsidP="00EF6997">
            <w:pPr>
              <w:keepNext/>
              <w:jc w:val="center"/>
              <w:outlineLvl w:val="6"/>
              <w:rPr>
                <w:b/>
                <w:bCs/>
              </w:rPr>
            </w:pPr>
            <w:r w:rsidRPr="00B57DB6">
              <w:rPr>
                <w:rFonts w:eastAsia="Calibri"/>
              </w:rPr>
              <w:t xml:space="preserve">Razina izrađene projektne dokumentacije i </w:t>
            </w:r>
            <w:r w:rsidRPr="00B57DB6">
              <w:rPr>
                <w:rFonts w:eastAsia="Calibri"/>
              </w:rPr>
              <w:lastRenderedPageBreak/>
              <w:t>izvođenje radova</w:t>
            </w:r>
          </w:p>
        </w:tc>
        <w:tc>
          <w:tcPr>
            <w:tcW w:w="1276" w:type="dxa"/>
            <w:gridSpan w:val="6"/>
            <w:shd w:val="clear" w:color="auto" w:fill="auto"/>
            <w:vAlign w:val="center"/>
          </w:tcPr>
          <w:p w14:paraId="7F1BDFF3" w14:textId="184AD498" w:rsidR="00EF6997" w:rsidRPr="00B57DB6" w:rsidRDefault="00EF6997" w:rsidP="00EF6997">
            <w:pPr>
              <w:jc w:val="center"/>
              <w:rPr>
                <w:b/>
                <w:bCs/>
              </w:rPr>
            </w:pPr>
            <w:r w:rsidRPr="00B57DB6">
              <w:rPr>
                <w:rFonts w:eastAsia="Calibri"/>
                <w:lang w:eastAsia="en-US"/>
              </w:rPr>
              <w:lastRenderedPageBreak/>
              <w:t xml:space="preserve">Izrada idejnog projekta te ishođenje suglasnosti od </w:t>
            </w:r>
            <w:r w:rsidRPr="00B57DB6">
              <w:rPr>
                <w:rFonts w:eastAsia="Calibri"/>
                <w:lang w:eastAsia="en-US"/>
              </w:rPr>
              <w:lastRenderedPageBreak/>
              <w:t>Konzervatorskog odjela</w:t>
            </w:r>
          </w:p>
        </w:tc>
        <w:tc>
          <w:tcPr>
            <w:tcW w:w="1412" w:type="dxa"/>
            <w:shd w:val="clear" w:color="auto" w:fill="auto"/>
            <w:vAlign w:val="center"/>
          </w:tcPr>
          <w:p w14:paraId="6B6B5F2B" w14:textId="3B939922" w:rsidR="00EF6997" w:rsidRPr="00B57DB6" w:rsidRDefault="00EF6997" w:rsidP="00EF6997">
            <w:pPr>
              <w:keepNext/>
              <w:jc w:val="center"/>
              <w:outlineLvl w:val="6"/>
              <w:rPr>
                <w:rFonts w:eastAsia="Calibri"/>
              </w:rPr>
            </w:pPr>
            <w:r w:rsidRPr="00B57DB6">
              <w:rPr>
                <w:rFonts w:eastAsia="Calibri"/>
              </w:rPr>
              <w:lastRenderedPageBreak/>
              <w:t xml:space="preserve">Izrada idejnog projekta odgođena za naredno </w:t>
            </w:r>
            <w:r w:rsidRPr="00B57DB6">
              <w:rPr>
                <w:rFonts w:eastAsia="Calibri"/>
              </w:rPr>
              <w:lastRenderedPageBreak/>
              <w:t xml:space="preserve">proračunsko razdoblje </w:t>
            </w:r>
          </w:p>
        </w:tc>
      </w:tr>
      <w:bookmarkEnd w:id="53"/>
      <w:tr w:rsidR="00650C7A" w:rsidRPr="00B57DB6" w14:paraId="6B9E930D" w14:textId="77777777" w:rsidTr="006C4001">
        <w:trPr>
          <w:trHeight w:val="255"/>
          <w:jc w:val="center"/>
        </w:trPr>
        <w:tc>
          <w:tcPr>
            <w:tcW w:w="1426" w:type="dxa"/>
            <w:vMerge w:val="restart"/>
            <w:shd w:val="clear" w:color="auto" w:fill="auto"/>
            <w:vAlign w:val="center"/>
          </w:tcPr>
          <w:p w14:paraId="1286C247" w14:textId="77777777" w:rsidR="00EF6997" w:rsidRPr="00B57DB6" w:rsidRDefault="00EF6997" w:rsidP="00EF6997">
            <w:pPr>
              <w:jc w:val="both"/>
              <w:rPr>
                <w:b/>
                <w:bCs/>
              </w:rPr>
            </w:pPr>
            <w:r w:rsidRPr="00B57DB6">
              <w:rPr>
                <w:rFonts w:eastAsia="Calibri"/>
                <w:b/>
                <w:bCs/>
              </w:rPr>
              <w:lastRenderedPageBreak/>
              <w:t>Aktivnost</w:t>
            </w:r>
          </w:p>
        </w:tc>
        <w:tc>
          <w:tcPr>
            <w:tcW w:w="3791" w:type="dxa"/>
            <w:gridSpan w:val="11"/>
            <w:vMerge w:val="restart"/>
            <w:shd w:val="clear" w:color="auto" w:fill="auto"/>
            <w:vAlign w:val="center"/>
          </w:tcPr>
          <w:p w14:paraId="56D7CEB8" w14:textId="77777777" w:rsidR="00EF6997" w:rsidRPr="00B57DB6" w:rsidRDefault="00EF6997" w:rsidP="00EF6997">
            <w:pPr>
              <w:rPr>
                <w:b/>
                <w:bCs/>
              </w:rPr>
            </w:pPr>
            <w:r w:rsidRPr="00B57DB6">
              <w:rPr>
                <w:b/>
                <w:bCs/>
              </w:rPr>
              <w:t>Rekonstrukcija nogometnog igrališta i izgradnja tribina u Bregani</w:t>
            </w:r>
          </w:p>
        </w:tc>
        <w:tc>
          <w:tcPr>
            <w:tcW w:w="2070" w:type="dxa"/>
            <w:gridSpan w:val="5"/>
            <w:vAlign w:val="center"/>
          </w:tcPr>
          <w:p w14:paraId="30225A23" w14:textId="77777777" w:rsidR="00EF6997" w:rsidRPr="00B57DB6" w:rsidRDefault="00EF6997" w:rsidP="00EF6997">
            <w:pPr>
              <w:jc w:val="center"/>
            </w:pPr>
            <w:r w:rsidRPr="00B57DB6">
              <w:t xml:space="preserve">Tekući plan </w:t>
            </w:r>
          </w:p>
        </w:tc>
        <w:tc>
          <w:tcPr>
            <w:tcW w:w="1791" w:type="dxa"/>
            <w:gridSpan w:val="4"/>
            <w:shd w:val="clear" w:color="auto" w:fill="auto"/>
            <w:vAlign w:val="center"/>
          </w:tcPr>
          <w:p w14:paraId="30E8BCC5" w14:textId="77777777" w:rsidR="00EF6997" w:rsidRPr="00B57DB6" w:rsidRDefault="00EF6997" w:rsidP="00EF6997">
            <w:pPr>
              <w:jc w:val="center"/>
            </w:pPr>
            <w:r w:rsidRPr="00B57DB6">
              <w:t xml:space="preserve">Izvršenje </w:t>
            </w:r>
          </w:p>
        </w:tc>
      </w:tr>
      <w:tr w:rsidR="00650C7A" w:rsidRPr="00B57DB6" w14:paraId="074A63E6" w14:textId="77777777" w:rsidTr="006C4001">
        <w:trPr>
          <w:trHeight w:val="482"/>
          <w:jc w:val="center"/>
        </w:trPr>
        <w:tc>
          <w:tcPr>
            <w:tcW w:w="1426" w:type="dxa"/>
            <w:vMerge/>
            <w:vAlign w:val="center"/>
          </w:tcPr>
          <w:p w14:paraId="3D7C507C" w14:textId="77777777" w:rsidR="00EF6997" w:rsidRPr="00B57DB6" w:rsidRDefault="00EF6997" w:rsidP="00EF6997">
            <w:pPr>
              <w:jc w:val="both"/>
              <w:rPr>
                <w:rFonts w:eastAsia="Calibri"/>
                <w:bCs/>
              </w:rPr>
            </w:pPr>
          </w:p>
        </w:tc>
        <w:tc>
          <w:tcPr>
            <w:tcW w:w="3791" w:type="dxa"/>
            <w:gridSpan w:val="11"/>
            <w:vMerge/>
            <w:vAlign w:val="center"/>
          </w:tcPr>
          <w:p w14:paraId="65287B23" w14:textId="77777777" w:rsidR="00EF6997" w:rsidRPr="00B57DB6" w:rsidRDefault="00EF6997" w:rsidP="00EF6997">
            <w:pPr>
              <w:rPr>
                <w:rFonts w:eastAsia="Calibri"/>
                <w:bCs/>
              </w:rPr>
            </w:pPr>
          </w:p>
        </w:tc>
        <w:tc>
          <w:tcPr>
            <w:tcW w:w="2070" w:type="dxa"/>
            <w:gridSpan w:val="5"/>
            <w:vAlign w:val="center"/>
          </w:tcPr>
          <w:p w14:paraId="5D08E29A" w14:textId="77777777" w:rsidR="00EF6997" w:rsidRPr="00B57DB6" w:rsidRDefault="00EF6997" w:rsidP="00EF6997">
            <w:pPr>
              <w:jc w:val="right"/>
              <w:rPr>
                <w:rFonts w:eastAsia="Calibri"/>
                <w:b/>
                <w:bCs/>
              </w:rPr>
            </w:pPr>
            <w:r w:rsidRPr="00B57DB6">
              <w:rPr>
                <w:rFonts w:eastAsia="Calibri"/>
                <w:b/>
                <w:bCs/>
              </w:rPr>
              <w:t>385.000</w:t>
            </w:r>
          </w:p>
        </w:tc>
        <w:tc>
          <w:tcPr>
            <w:tcW w:w="1791" w:type="dxa"/>
            <w:gridSpan w:val="4"/>
            <w:shd w:val="clear" w:color="auto" w:fill="auto"/>
            <w:vAlign w:val="center"/>
          </w:tcPr>
          <w:p w14:paraId="38EA1592" w14:textId="77777777" w:rsidR="00EF6997" w:rsidRPr="00B57DB6" w:rsidRDefault="00EF6997" w:rsidP="00EF6997">
            <w:pPr>
              <w:jc w:val="right"/>
              <w:rPr>
                <w:rFonts w:eastAsia="Calibri"/>
                <w:b/>
                <w:bCs/>
              </w:rPr>
            </w:pPr>
            <w:r w:rsidRPr="00B57DB6">
              <w:rPr>
                <w:rFonts w:eastAsia="Calibri"/>
                <w:b/>
                <w:bCs/>
              </w:rPr>
              <w:t>13.139,47</w:t>
            </w:r>
          </w:p>
        </w:tc>
      </w:tr>
      <w:tr w:rsidR="00650C7A" w:rsidRPr="00B57DB6" w14:paraId="0F5B172B" w14:textId="77777777" w:rsidTr="006C4001">
        <w:trPr>
          <w:trHeight w:val="557"/>
          <w:jc w:val="center"/>
        </w:trPr>
        <w:tc>
          <w:tcPr>
            <w:tcW w:w="1426" w:type="dxa"/>
            <w:shd w:val="clear" w:color="auto" w:fill="auto"/>
            <w:vAlign w:val="center"/>
          </w:tcPr>
          <w:p w14:paraId="4BE72A92" w14:textId="77777777" w:rsidR="00EF6997" w:rsidRPr="00B57DB6" w:rsidRDefault="00EF6997" w:rsidP="00EF6997">
            <w:r w:rsidRPr="00B57DB6">
              <w:t>Izvještaj o postignutim ciljevima</w:t>
            </w:r>
          </w:p>
        </w:tc>
        <w:tc>
          <w:tcPr>
            <w:tcW w:w="7652" w:type="dxa"/>
            <w:gridSpan w:val="20"/>
            <w:shd w:val="clear" w:color="auto" w:fill="auto"/>
            <w:vAlign w:val="center"/>
          </w:tcPr>
          <w:p w14:paraId="7E590FD5" w14:textId="77777777" w:rsidR="00EF6997" w:rsidRPr="00B57DB6" w:rsidRDefault="00EF6997" w:rsidP="00EF6997">
            <w:pPr>
              <w:tabs>
                <w:tab w:val="left" w:pos="45"/>
              </w:tabs>
              <w:jc w:val="both"/>
            </w:pPr>
            <w:r w:rsidRPr="00B57DB6">
              <w:t>Predmetni zahvat u prostoru se odnosi na izgradnju nogometnog igrališta umjetna trava (veliko igralište ) izgrađeno na kč.br. 628 k.o. Bregana, koja se nalazi na sjeverozapadnom rubu naselja Bregana na već postojećem nogometnom igralištu. Na predmetnoj katastarskoj čestici se nalaze dva otvorena nogometna terena i jedan mali teren za mlađe uzraste te objekt za potrebe kluba. Ovim kapitalnim projektom je predviđena izgradnja sportskog terena za odigravanje utakmica, koji će svojom veličinom zadovoljavati parametre za igranje prva četiri stupnja natjecanja nogometa, kao i za igranje međunarodnih natjecanja sukladno Pravilniku o nogometnim natjecanjima, s kvalitetnom podlogom i drugim standardima koje utvrđuje odgovarajući pravilnik HNS-a. Bit će izvedeni i radovi na izvedbi zaštitne ograde oko igrališta, izvedbi zaštitne mreže i sigurnosnih obloga, izvedbi stupova i rasvjetnih tijela igrališta te radovi na izgradnji tribina. Isto tako kroz ovaj projekt osigurana su sredstva potrebna za nabavu opreme sve prema standardima HNS-a i UEFA-e.</w:t>
            </w:r>
          </w:p>
          <w:p w14:paraId="39C154B1" w14:textId="77777777" w:rsidR="00EF6997" w:rsidRPr="00B57DB6" w:rsidRDefault="00EF6997" w:rsidP="00EF6997">
            <w:pPr>
              <w:jc w:val="both"/>
            </w:pPr>
            <w:r w:rsidRPr="00B57DB6">
              <w:t>Izgradnjom ove sportske građevine doprinosi se planskom i sustavnom rješavanju problema u području sportskih građevina grada Samobora. Izgradnja nove infrastrukture doprinosi povećanju broja djece koja bi se bavila sportom.</w:t>
            </w:r>
          </w:p>
          <w:p w14:paraId="48DADCF2" w14:textId="77777777" w:rsidR="00EF6997" w:rsidRPr="00B57DB6" w:rsidRDefault="00EF6997" w:rsidP="00EF6997">
            <w:pPr>
              <w:jc w:val="both"/>
            </w:pPr>
            <w:r w:rsidRPr="00B57DB6">
              <w:t xml:space="preserve">Tijekom 2024. izrađena je projektna dokumentacija i ishođena pravomoćna Građevinska dozvola te za tu namjenu utrošena su sredstva u iznosu od 13.139,47 €. U lipnju 2024. projektni prijedlog je prijavljen na Javni poziv za iskaz interesa za sufinanciranje izgradnje, obnove, održavanja, opremanja i rekonstrukcije sportskih građevina za 2025. za dodjelu bespovratnih sredstava od strane Ministarstva turizma i sporta te se početkom slijedeće proračunske godine očekuju rezultati prijave. Krajem 2024. pokrenut je postupak javne nabave za prikupljanje ponuda za izvođenje radova na rekonstrukciji nogometnog igrališta i izgradnju tribina u Bregani, kako bi se moglo započeti s radovima u prvoj polovici 2025. </w:t>
            </w:r>
          </w:p>
        </w:tc>
      </w:tr>
      <w:tr w:rsidR="00650C7A" w:rsidRPr="00B57DB6" w14:paraId="106B27BF" w14:textId="77777777" w:rsidTr="006C4001">
        <w:tblPrEx>
          <w:tblLook w:val="04A0" w:firstRow="1" w:lastRow="0" w:firstColumn="1" w:lastColumn="0" w:noHBand="0" w:noVBand="1"/>
        </w:tblPrEx>
        <w:trPr>
          <w:trHeight w:val="300"/>
          <w:jc w:val="center"/>
        </w:trPr>
        <w:tc>
          <w:tcPr>
            <w:tcW w:w="2613" w:type="dxa"/>
            <w:gridSpan w:val="10"/>
            <w:shd w:val="clear" w:color="auto" w:fill="auto"/>
            <w:vAlign w:val="center"/>
          </w:tcPr>
          <w:p w14:paraId="34948BA3" w14:textId="77777777" w:rsidR="00EF6997" w:rsidRPr="00B57DB6" w:rsidRDefault="00EF6997" w:rsidP="00EF6997">
            <w:pPr>
              <w:jc w:val="center"/>
              <w:rPr>
                <w:rFonts w:eastAsia="Calibri"/>
                <w:b/>
                <w:bCs/>
              </w:rPr>
            </w:pPr>
            <w:r w:rsidRPr="00B57DB6">
              <w:rPr>
                <w:rFonts w:eastAsia="Calibri"/>
                <w:b/>
                <w:bCs/>
              </w:rPr>
              <w:t>Pokazatelj uspješnosti</w:t>
            </w:r>
          </w:p>
        </w:tc>
        <w:tc>
          <w:tcPr>
            <w:tcW w:w="2604" w:type="dxa"/>
            <w:gridSpan w:val="2"/>
            <w:shd w:val="clear" w:color="auto" w:fill="auto"/>
            <w:vAlign w:val="center"/>
          </w:tcPr>
          <w:p w14:paraId="41BDBCD7" w14:textId="77777777"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270248AB" w14:textId="77777777"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1DAA8351" w14:textId="77777777"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317C80EF" w14:textId="77777777" w:rsidR="00EF6997" w:rsidRPr="00B57DB6" w:rsidRDefault="00EF6997" w:rsidP="00EF6997">
            <w:pPr>
              <w:keepNext/>
              <w:jc w:val="center"/>
              <w:outlineLvl w:val="6"/>
              <w:rPr>
                <w:b/>
                <w:bCs/>
              </w:rPr>
            </w:pPr>
            <w:r w:rsidRPr="00B57DB6">
              <w:rPr>
                <w:b/>
                <w:bCs/>
              </w:rPr>
              <w:t>Ostvareno</w:t>
            </w:r>
          </w:p>
        </w:tc>
      </w:tr>
      <w:tr w:rsidR="00650C7A" w:rsidRPr="00B57DB6" w14:paraId="41B5C43B" w14:textId="77777777" w:rsidTr="006C4001">
        <w:tblPrEx>
          <w:tblLook w:val="04A0" w:firstRow="1" w:lastRow="0" w:firstColumn="1" w:lastColumn="0" w:noHBand="0" w:noVBand="1"/>
        </w:tblPrEx>
        <w:trPr>
          <w:trHeight w:val="300"/>
          <w:jc w:val="center"/>
        </w:trPr>
        <w:tc>
          <w:tcPr>
            <w:tcW w:w="2613" w:type="dxa"/>
            <w:gridSpan w:val="10"/>
            <w:shd w:val="clear" w:color="auto" w:fill="auto"/>
            <w:vAlign w:val="center"/>
          </w:tcPr>
          <w:p w14:paraId="79E07278" w14:textId="77777777" w:rsidR="00EF6997" w:rsidRPr="00B57DB6" w:rsidRDefault="00EF6997" w:rsidP="00EF6997">
            <w:pPr>
              <w:rPr>
                <w:rFonts w:eastAsia="Calibri"/>
              </w:rPr>
            </w:pPr>
            <w:r w:rsidRPr="00B57DB6">
              <w:rPr>
                <w:rFonts w:eastAsia="Calibri"/>
              </w:rPr>
              <w:t>Sklapanje ugovora o izvođenju radova</w:t>
            </w:r>
          </w:p>
        </w:tc>
        <w:tc>
          <w:tcPr>
            <w:tcW w:w="2604" w:type="dxa"/>
            <w:gridSpan w:val="2"/>
            <w:shd w:val="clear" w:color="auto" w:fill="auto"/>
            <w:vAlign w:val="center"/>
          </w:tcPr>
          <w:p w14:paraId="32946C9E" w14:textId="77777777" w:rsidR="00EF6997" w:rsidRPr="00B57DB6" w:rsidRDefault="00EF6997" w:rsidP="00EF6997">
            <w:pPr>
              <w:rPr>
                <w:rFonts w:eastAsia="Calibri"/>
              </w:rPr>
            </w:pPr>
            <w:r w:rsidRPr="00B57DB6">
              <w:rPr>
                <w:rFonts w:eastAsia="Calibri"/>
              </w:rPr>
              <w:t>Rekonstrukcija nogometnog igrališta i izgradnja tribina u Bregani</w:t>
            </w:r>
          </w:p>
        </w:tc>
        <w:tc>
          <w:tcPr>
            <w:tcW w:w="1173" w:type="dxa"/>
            <w:gridSpan w:val="2"/>
            <w:shd w:val="clear" w:color="auto" w:fill="auto"/>
            <w:vAlign w:val="center"/>
          </w:tcPr>
          <w:p w14:paraId="0317A92B" w14:textId="4C12F254" w:rsidR="00EF6997" w:rsidRPr="00B57DB6" w:rsidRDefault="00EF6997" w:rsidP="00EF6997">
            <w:pPr>
              <w:jc w:val="center"/>
              <w:rPr>
                <w:rFonts w:eastAsia="Calibri"/>
              </w:rPr>
            </w:pPr>
            <w:r w:rsidRPr="00B57DB6">
              <w:rPr>
                <w:rFonts w:eastAsia="Calibri"/>
              </w:rPr>
              <w:t>Razina izvođenja radova</w:t>
            </w:r>
          </w:p>
        </w:tc>
        <w:tc>
          <w:tcPr>
            <w:tcW w:w="1276" w:type="dxa"/>
            <w:gridSpan w:val="6"/>
            <w:shd w:val="clear" w:color="auto" w:fill="auto"/>
            <w:vAlign w:val="center"/>
          </w:tcPr>
          <w:p w14:paraId="3DC179D6" w14:textId="77777777" w:rsidR="00EF6997" w:rsidRPr="00B57DB6" w:rsidRDefault="00EF6997" w:rsidP="00EF6997">
            <w:pPr>
              <w:jc w:val="center"/>
              <w:rPr>
                <w:rFonts w:eastAsia="Calibri"/>
              </w:rPr>
            </w:pPr>
            <w:r w:rsidRPr="00B57DB6">
              <w:rPr>
                <w:rFonts w:eastAsia="Calibri"/>
              </w:rPr>
              <w:t>Pokrenut postupak javne nabave za izvođenje radova</w:t>
            </w:r>
          </w:p>
        </w:tc>
        <w:tc>
          <w:tcPr>
            <w:tcW w:w="1412" w:type="dxa"/>
            <w:shd w:val="clear" w:color="auto" w:fill="auto"/>
            <w:vAlign w:val="center"/>
          </w:tcPr>
          <w:p w14:paraId="426BEED2" w14:textId="77777777" w:rsidR="00EF6997" w:rsidRPr="00B57DB6" w:rsidRDefault="00EF6997" w:rsidP="00EF6997">
            <w:pPr>
              <w:jc w:val="center"/>
              <w:rPr>
                <w:rFonts w:eastAsia="Calibri"/>
              </w:rPr>
            </w:pPr>
            <w:r w:rsidRPr="00B57DB6">
              <w:rPr>
                <w:rFonts w:eastAsia="Calibri"/>
              </w:rPr>
              <w:t>Pokrenut je postupak javne nabave za izvođenje radova</w:t>
            </w:r>
          </w:p>
        </w:tc>
      </w:tr>
      <w:tr w:rsidR="00650C7A" w:rsidRPr="00B57DB6" w14:paraId="09512321" w14:textId="77777777" w:rsidTr="006C4001">
        <w:trPr>
          <w:trHeight w:val="255"/>
          <w:jc w:val="center"/>
        </w:trPr>
        <w:tc>
          <w:tcPr>
            <w:tcW w:w="1426" w:type="dxa"/>
            <w:vMerge w:val="restart"/>
            <w:shd w:val="clear" w:color="auto" w:fill="auto"/>
            <w:vAlign w:val="center"/>
          </w:tcPr>
          <w:p w14:paraId="4C3D5068" w14:textId="5EC8E667" w:rsidR="00EF6997" w:rsidRPr="00B57DB6" w:rsidRDefault="00EF6997" w:rsidP="00EF6997">
            <w:pPr>
              <w:rPr>
                <w:b/>
                <w:bCs/>
              </w:rPr>
            </w:pPr>
            <w:r w:rsidRPr="00B57DB6">
              <w:rPr>
                <w:b/>
                <w:bCs/>
              </w:rPr>
              <w:t>Kapitalni projekt</w:t>
            </w:r>
          </w:p>
        </w:tc>
        <w:tc>
          <w:tcPr>
            <w:tcW w:w="3791" w:type="dxa"/>
            <w:gridSpan w:val="11"/>
            <w:vMerge w:val="restart"/>
            <w:shd w:val="clear" w:color="auto" w:fill="auto"/>
            <w:vAlign w:val="center"/>
          </w:tcPr>
          <w:p w14:paraId="67428025" w14:textId="03A03865" w:rsidR="00EF6997" w:rsidRPr="00B57DB6" w:rsidRDefault="00EF6997" w:rsidP="00EF6997">
            <w:pPr>
              <w:rPr>
                <w:b/>
                <w:bCs/>
              </w:rPr>
            </w:pPr>
            <w:r w:rsidRPr="00B57DB6">
              <w:rPr>
                <w:b/>
                <w:bCs/>
              </w:rPr>
              <w:t>Ulaganja na objektima dječjih vrtića</w:t>
            </w:r>
          </w:p>
        </w:tc>
        <w:tc>
          <w:tcPr>
            <w:tcW w:w="2031" w:type="dxa"/>
            <w:gridSpan w:val="4"/>
            <w:vAlign w:val="center"/>
          </w:tcPr>
          <w:p w14:paraId="7D3AE786" w14:textId="01964819" w:rsidR="00EF6997" w:rsidRPr="00B57DB6" w:rsidRDefault="00EF6997" w:rsidP="00EF6997">
            <w:pPr>
              <w:jc w:val="center"/>
            </w:pPr>
            <w:r w:rsidRPr="00B57DB6">
              <w:t>Tekući plan</w:t>
            </w:r>
          </w:p>
        </w:tc>
        <w:tc>
          <w:tcPr>
            <w:tcW w:w="1830" w:type="dxa"/>
            <w:gridSpan w:val="5"/>
            <w:shd w:val="clear" w:color="auto" w:fill="auto"/>
            <w:vAlign w:val="center"/>
          </w:tcPr>
          <w:p w14:paraId="57D108F2" w14:textId="49766569" w:rsidR="00EF6997" w:rsidRPr="00B57DB6" w:rsidRDefault="00EF6997" w:rsidP="00EF6997">
            <w:pPr>
              <w:jc w:val="center"/>
            </w:pPr>
            <w:r w:rsidRPr="00B57DB6">
              <w:t>Izvršenje</w:t>
            </w:r>
          </w:p>
        </w:tc>
      </w:tr>
      <w:tr w:rsidR="00650C7A" w:rsidRPr="00B57DB6" w14:paraId="445C7801" w14:textId="77777777" w:rsidTr="006C4001">
        <w:trPr>
          <w:trHeight w:val="482"/>
          <w:jc w:val="center"/>
        </w:trPr>
        <w:tc>
          <w:tcPr>
            <w:tcW w:w="1426" w:type="dxa"/>
            <w:vMerge/>
            <w:vAlign w:val="center"/>
          </w:tcPr>
          <w:p w14:paraId="08BD5C18" w14:textId="77777777" w:rsidR="00EF6997" w:rsidRPr="00B57DB6" w:rsidRDefault="00EF6997" w:rsidP="00EF6997">
            <w:pPr>
              <w:rPr>
                <w:b/>
              </w:rPr>
            </w:pPr>
          </w:p>
        </w:tc>
        <w:tc>
          <w:tcPr>
            <w:tcW w:w="3791" w:type="dxa"/>
            <w:gridSpan w:val="11"/>
            <w:vMerge/>
            <w:vAlign w:val="center"/>
          </w:tcPr>
          <w:p w14:paraId="6382B38C" w14:textId="77777777" w:rsidR="00EF6997" w:rsidRPr="00B57DB6" w:rsidRDefault="00EF6997" w:rsidP="00EF6997">
            <w:pPr>
              <w:rPr>
                <w:b/>
                <w:bCs/>
              </w:rPr>
            </w:pPr>
          </w:p>
        </w:tc>
        <w:tc>
          <w:tcPr>
            <w:tcW w:w="2031" w:type="dxa"/>
            <w:gridSpan w:val="4"/>
            <w:vAlign w:val="center"/>
          </w:tcPr>
          <w:p w14:paraId="282EEFDB" w14:textId="22A69554" w:rsidR="00EF6997" w:rsidRPr="00B57DB6" w:rsidRDefault="00EF6997" w:rsidP="00EF6997">
            <w:pPr>
              <w:jc w:val="right"/>
              <w:rPr>
                <w:b/>
                <w:bCs/>
              </w:rPr>
            </w:pPr>
            <w:r w:rsidRPr="00B57DB6">
              <w:rPr>
                <w:b/>
                <w:bCs/>
              </w:rPr>
              <w:t>670.000</w:t>
            </w:r>
          </w:p>
        </w:tc>
        <w:tc>
          <w:tcPr>
            <w:tcW w:w="1830" w:type="dxa"/>
            <w:gridSpan w:val="5"/>
            <w:shd w:val="clear" w:color="auto" w:fill="auto"/>
            <w:vAlign w:val="center"/>
          </w:tcPr>
          <w:p w14:paraId="2BB470E9" w14:textId="102CA223" w:rsidR="00EF6997" w:rsidRPr="00B57DB6" w:rsidRDefault="00EF6997" w:rsidP="00EF6997">
            <w:pPr>
              <w:jc w:val="right"/>
              <w:rPr>
                <w:b/>
                <w:bCs/>
              </w:rPr>
            </w:pPr>
            <w:r w:rsidRPr="00B57DB6">
              <w:rPr>
                <w:b/>
                <w:bCs/>
              </w:rPr>
              <w:t>609.531,10</w:t>
            </w:r>
          </w:p>
        </w:tc>
      </w:tr>
      <w:tr w:rsidR="00650C7A" w:rsidRPr="00B57DB6" w14:paraId="64BA6F9D" w14:textId="77777777" w:rsidTr="006C4001">
        <w:trPr>
          <w:trHeight w:val="283"/>
          <w:jc w:val="center"/>
        </w:trPr>
        <w:tc>
          <w:tcPr>
            <w:tcW w:w="1426" w:type="dxa"/>
            <w:shd w:val="clear" w:color="auto" w:fill="auto"/>
            <w:vAlign w:val="center"/>
          </w:tcPr>
          <w:p w14:paraId="2A74A4A4" w14:textId="21F32567" w:rsidR="00EF6997" w:rsidRPr="00B57DB6" w:rsidRDefault="00EF6997" w:rsidP="00EF6997">
            <w:r w:rsidRPr="00B57DB6">
              <w:t>Izvještaj o postignutim ciljevima</w:t>
            </w:r>
          </w:p>
        </w:tc>
        <w:tc>
          <w:tcPr>
            <w:tcW w:w="7652" w:type="dxa"/>
            <w:gridSpan w:val="20"/>
            <w:shd w:val="clear" w:color="auto" w:fill="auto"/>
            <w:vAlign w:val="center"/>
          </w:tcPr>
          <w:p w14:paraId="7F8D2467" w14:textId="68AC32D7" w:rsidR="00EF6997" w:rsidRPr="00B57DB6" w:rsidRDefault="00EF6997" w:rsidP="00EF6997">
            <w:pPr>
              <w:jc w:val="both"/>
            </w:pPr>
            <w:r w:rsidRPr="00B57DB6">
              <w:t xml:space="preserve">Ulaganje u objekt u Ulici Gustava </w:t>
            </w:r>
            <w:proofErr w:type="spellStart"/>
            <w:r w:rsidRPr="00B57DB6">
              <w:t>Krkleca</w:t>
            </w:r>
            <w:proofErr w:type="spellEnd"/>
            <w:r w:rsidRPr="00B57DB6">
              <w:t xml:space="preserve"> 2 (stari dio) izvedeni su radovi na rekonstrukciji postojećeg prostora kuhinje te nabavljena je nova kuhinjska oprema, kako bi se omogućila priprema dovoljne količine obroka</w:t>
            </w:r>
          </w:p>
        </w:tc>
      </w:tr>
      <w:tr w:rsidR="00650C7A" w:rsidRPr="00B57DB6" w14:paraId="43F1A988" w14:textId="77777777" w:rsidTr="006C4001">
        <w:tblPrEx>
          <w:tblLook w:val="04A0" w:firstRow="1" w:lastRow="0" w:firstColumn="1" w:lastColumn="0" w:noHBand="0" w:noVBand="1"/>
        </w:tblPrEx>
        <w:trPr>
          <w:trHeight w:val="300"/>
          <w:jc w:val="center"/>
        </w:trPr>
        <w:tc>
          <w:tcPr>
            <w:tcW w:w="2520" w:type="dxa"/>
            <w:gridSpan w:val="8"/>
            <w:shd w:val="clear" w:color="auto" w:fill="auto"/>
            <w:vAlign w:val="center"/>
          </w:tcPr>
          <w:p w14:paraId="5F58BEF6" w14:textId="4A4F7233" w:rsidR="00EF6997" w:rsidRPr="00B57DB6" w:rsidRDefault="00EF6997" w:rsidP="00EF6997">
            <w:pPr>
              <w:jc w:val="center"/>
              <w:rPr>
                <w:rFonts w:eastAsia="Calibri"/>
                <w:b/>
                <w:bCs/>
              </w:rPr>
            </w:pPr>
            <w:r w:rsidRPr="00B57DB6">
              <w:rPr>
                <w:rFonts w:eastAsia="Calibri"/>
                <w:b/>
                <w:bCs/>
              </w:rPr>
              <w:lastRenderedPageBreak/>
              <w:t>Pokazatelj uspješnosti</w:t>
            </w:r>
          </w:p>
        </w:tc>
        <w:tc>
          <w:tcPr>
            <w:tcW w:w="2697" w:type="dxa"/>
            <w:gridSpan w:val="4"/>
            <w:shd w:val="clear" w:color="auto" w:fill="auto"/>
            <w:vAlign w:val="center"/>
          </w:tcPr>
          <w:p w14:paraId="6AA2D6E8" w14:textId="0A7A87EF"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041B5F92" w14:textId="1AB051CF"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292E1CFC" w14:textId="06C60D53"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691ACB2F" w14:textId="6B83534B" w:rsidR="00EF6997" w:rsidRPr="00B57DB6" w:rsidRDefault="00EF6997" w:rsidP="00EF6997">
            <w:pPr>
              <w:keepNext/>
              <w:jc w:val="center"/>
              <w:outlineLvl w:val="6"/>
              <w:rPr>
                <w:b/>
                <w:bCs/>
              </w:rPr>
            </w:pPr>
            <w:r w:rsidRPr="00B57DB6">
              <w:rPr>
                <w:b/>
                <w:bCs/>
              </w:rPr>
              <w:t>Ostvareno</w:t>
            </w:r>
          </w:p>
        </w:tc>
      </w:tr>
      <w:tr w:rsidR="00650C7A" w:rsidRPr="00B57DB6" w14:paraId="5346356C" w14:textId="77777777" w:rsidTr="006C4001">
        <w:tblPrEx>
          <w:tblLook w:val="04A0" w:firstRow="1" w:lastRow="0" w:firstColumn="1" w:lastColumn="0" w:noHBand="0" w:noVBand="1"/>
        </w:tblPrEx>
        <w:trPr>
          <w:jc w:val="center"/>
        </w:trPr>
        <w:tc>
          <w:tcPr>
            <w:tcW w:w="2520" w:type="dxa"/>
            <w:gridSpan w:val="8"/>
            <w:shd w:val="clear" w:color="auto" w:fill="auto"/>
            <w:vAlign w:val="center"/>
          </w:tcPr>
          <w:p w14:paraId="2901AFFB" w14:textId="572F6398" w:rsidR="00EF6997" w:rsidRPr="00B57DB6" w:rsidRDefault="00EF6997" w:rsidP="00EF6997">
            <w:r w:rsidRPr="00B57DB6">
              <w:rPr>
                <w:rFonts w:eastAsia="Calibri"/>
              </w:rPr>
              <w:br w:type="page"/>
              <w:t>Sklapanje ugovora o izvođenju radova</w:t>
            </w:r>
          </w:p>
        </w:tc>
        <w:tc>
          <w:tcPr>
            <w:tcW w:w="2697" w:type="dxa"/>
            <w:gridSpan w:val="4"/>
            <w:shd w:val="clear" w:color="auto" w:fill="auto"/>
            <w:vAlign w:val="center"/>
          </w:tcPr>
          <w:p w14:paraId="40C90767" w14:textId="0D8E707F" w:rsidR="00EF6997" w:rsidRPr="00B57DB6" w:rsidRDefault="00EF6997" w:rsidP="00EF6997">
            <w:r w:rsidRPr="00B57DB6">
              <w:t xml:space="preserve">Ulaganje u objekt DV Izvor u Ul. G. </w:t>
            </w:r>
            <w:proofErr w:type="spellStart"/>
            <w:r w:rsidRPr="00B57DB6">
              <w:t>Krkleca</w:t>
            </w:r>
            <w:proofErr w:type="spellEnd"/>
            <w:r w:rsidRPr="00B57DB6">
              <w:t xml:space="preserve"> 2 (stari dio)</w:t>
            </w:r>
          </w:p>
        </w:tc>
        <w:tc>
          <w:tcPr>
            <w:tcW w:w="1173" w:type="dxa"/>
            <w:gridSpan w:val="2"/>
            <w:shd w:val="clear" w:color="auto" w:fill="auto"/>
            <w:vAlign w:val="center"/>
          </w:tcPr>
          <w:p w14:paraId="7B2DBE60" w14:textId="09971057" w:rsidR="00EF6997" w:rsidRPr="00B57DB6" w:rsidRDefault="00EF6997" w:rsidP="00EF6997">
            <w:pPr>
              <w:jc w:val="center"/>
            </w:pPr>
            <w:r w:rsidRPr="00B57DB6">
              <w:rPr>
                <w:rFonts w:eastAsia="Calibri"/>
              </w:rPr>
              <w:t>Razina izvođenja radova</w:t>
            </w:r>
          </w:p>
        </w:tc>
        <w:tc>
          <w:tcPr>
            <w:tcW w:w="1276" w:type="dxa"/>
            <w:gridSpan w:val="6"/>
            <w:shd w:val="clear" w:color="auto" w:fill="auto"/>
            <w:vAlign w:val="center"/>
          </w:tcPr>
          <w:p w14:paraId="24ED5F6A" w14:textId="7EC46F43" w:rsidR="00EF6997" w:rsidRPr="00B57DB6" w:rsidRDefault="00EF6997" w:rsidP="00EF6997">
            <w:pPr>
              <w:jc w:val="center"/>
              <w:rPr>
                <w:rFonts w:eastAsia="Calibri"/>
              </w:rPr>
            </w:pPr>
            <w:r w:rsidRPr="00B57DB6">
              <w:rPr>
                <w:rFonts w:eastAsia="Calibri"/>
              </w:rPr>
              <w:t>Izvođenje radova na rekonstrukciji i opremanju kuhinje</w:t>
            </w:r>
          </w:p>
        </w:tc>
        <w:tc>
          <w:tcPr>
            <w:tcW w:w="1412" w:type="dxa"/>
            <w:shd w:val="clear" w:color="auto" w:fill="auto"/>
            <w:vAlign w:val="center"/>
          </w:tcPr>
          <w:p w14:paraId="417226C5" w14:textId="05E7C706" w:rsidR="00EF6997" w:rsidRPr="00B57DB6" w:rsidRDefault="00EF6997" w:rsidP="00EF6997">
            <w:pPr>
              <w:jc w:val="center"/>
              <w:rPr>
                <w:rFonts w:eastAsia="Calibri"/>
              </w:rPr>
            </w:pPr>
            <w:r w:rsidRPr="00B57DB6">
              <w:rPr>
                <w:rFonts w:eastAsia="Calibri"/>
              </w:rPr>
              <w:t>Radovi izvedeni</w:t>
            </w:r>
          </w:p>
        </w:tc>
      </w:tr>
      <w:tr w:rsidR="00650C7A" w:rsidRPr="00B57DB6" w14:paraId="1247196C" w14:textId="77777777" w:rsidTr="006C4001">
        <w:trPr>
          <w:trHeight w:val="255"/>
          <w:jc w:val="center"/>
        </w:trPr>
        <w:tc>
          <w:tcPr>
            <w:tcW w:w="1426" w:type="dxa"/>
            <w:vMerge w:val="restart"/>
            <w:shd w:val="clear" w:color="auto" w:fill="auto"/>
            <w:vAlign w:val="center"/>
          </w:tcPr>
          <w:p w14:paraId="0A160E98" w14:textId="307F3B2E" w:rsidR="00EF6997" w:rsidRPr="00B57DB6" w:rsidRDefault="00EF6997" w:rsidP="00EF6997">
            <w:pPr>
              <w:rPr>
                <w:b/>
                <w:bCs/>
              </w:rPr>
            </w:pPr>
            <w:r w:rsidRPr="00B57DB6">
              <w:rPr>
                <w:b/>
              </w:rPr>
              <w:t>Kapitalni projekt</w:t>
            </w:r>
          </w:p>
        </w:tc>
        <w:tc>
          <w:tcPr>
            <w:tcW w:w="3791" w:type="dxa"/>
            <w:gridSpan w:val="11"/>
            <w:vMerge w:val="restart"/>
            <w:shd w:val="clear" w:color="auto" w:fill="auto"/>
            <w:vAlign w:val="center"/>
          </w:tcPr>
          <w:p w14:paraId="0B3A9485" w14:textId="65BCF9FD" w:rsidR="00EF6997" w:rsidRPr="00B57DB6" w:rsidRDefault="00EF6997" w:rsidP="00EF6997">
            <w:pPr>
              <w:rPr>
                <w:b/>
                <w:bCs/>
              </w:rPr>
            </w:pPr>
            <w:r w:rsidRPr="00B57DB6">
              <w:rPr>
                <w:b/>
                <w:bCs/>
              </w:rPr>
              <w:t>Rekonstrukcija i dogradnja zgrade Dječjeg vrtića Izvor</w:t>
            </w:r>
          </w:p>
        </w:tc>
        <w:tc>
          <w:tcPr>
            <w:tcW w:w="2031" w:type="dxa"/>
            <w:gridSpan w:val="4"/>
            <w:vAlign w:val="center"/>
          </w:tcPr>
          <w:p w14:paraId="616067BD" w14:textId="35C32141" w:rsidR="00EF6997" w:rsidRPr="00B57DB6" w:rsidRDefault="00EF6997" w:rsidP="00EF6997">
            <w:pPr>
              <w:jc w:val="center"/>
            </w:pPr>
            <w:r w:rsidRPr="00B57DB6">
              <w:t>Tekući plan</w:t>
            </w:r>
          </w:p>
        </w:tc>
        <w:tc>
          <w:tcPr>
            <w:tcW w:w="1830" w:type="dxa"/>
            <w:gridSpan w:val="5"/>
            <w:shd w:val="clear" w:color="auto" w:fill="auto"/>
            <w:vAlign w:val="center"/>
          </w:tcPr>
          <w:p w14:paraId="4A78AB0E" w14:textId="2F3B2FBD" w:rsidR="00EF6997" w:rsidRPr="00B57DB6" w:rsidRDefault="00EF6997" w:rsidP="00EF6997">
            <w:pPr>
              <w:jc w:val="center"/>
            </w:pPr>
            <w:r w:rsidRPr="00B57DB6">
              <w:t>Izvršenje</w:t>
            </w:r>
          </w:p>
        </w:tc>
      </w:tr>
      <w:tr w:rsidR="00650C7A" w:rsidRPr="00B57DB6" w14:paraId="1E59BC10" w14:textId="77777777" w:rsidTr="006C4001">
        <w:trPr>
          <w:trHeight w:val="482"/>
          <w:jc w:val="center"/>
        </w:trPr>
        <w:tc>
          <w:tcPr>
            <w:tcW w:w="1426" w:type="dxa"/>
            <w:vMerge/>
            <w:vAlign w:val="center"/>
          </w:tcPr>
          <w:p w14:paraId="4CA6F5D6" w14:textId="77777777" w:rsidR="00EF6997" w:rsidRPr="00B57DB6" w:rsidRDefault="00EF6997" w:rsidP="00EF6997">
            <w:pPr>
              <w:rPr>
                <w:b/>
              </w:rPr>
            </w:pPr>
          </w:p>
        </w:tc>
        <w:tc>
          <w:tcPr>
            <w:tcW w:w="3791" w:type="dxa"/>
            <w:gridSpan w:val="11"/>
            <w:vMerge/>
            <w:vAlign w:val="center"/>
          </w:tcPr>
          <w:p w14:paraId="3C31F606" w14:textId="77777777" w:rsidR="00EF6997" w:rsidRPr="00B57DB6" w:rsidRDefault="00EF6997" w:rsidP="00EF6997">
            <w:pPr>
              <w:rPr>
                <w:b/>
                <w:bCs/>
              </w:rPr>
            </w:pPr>
          </w:p>
        </w:tc>
        <w:tc>
          <w:tcPr>
            <w:tcW w:w="2031" w:type="dxa"/>
            <w:gridSpan w:val="4"/>
            <w:vAlign w:val="center"/>
          </w:tcPr>
          <w:p w14:paraId="63B81181" w14:textId="2BFBB4AC" w:rsidR="00EF6997" w:rsidRPr="00B57DB6" w:rsidRDefault="00D72672" w:rsidP="00EF6997">
            <w:pPr>
              <w:jc w:val="right"/>
              <w:rPr>
                <w:b/>
                <w:bCs/>
              </w:rPr>
            </w:pPr>
            <w:r w:rsidRPr="00B57DB6">
              <w:rPr>
                <w:b/>
                <w:bCs/>
              </w:rPr>
              <w:t>2.421.964</w:t>
            </w:r>
          </w:p>
        </w:tc>
        <w:tc>
          <w:tcPr>
            <w:tcW w:w="1830" w:type="dxa"/>
            <w:gridSpan w:val="5"/>
            <w:shd w:val="clear" w:color="auto" w:fill="auto"/>
            <w:vAlign w:val="center"/>
          </w:tcPr>
          <w:p w14:paraId="27846D16" w14:textId="0B4F3ADB" w:rsidR="00EF6997" w:rsidRPr="00B57DB6" w:rsidRDefault="00EF6997" w:rsidP="00EF6997">
            <w:pPr>
              <w:jc w:val="right"/>
              <w:rPr>
                <w:b/>
                <w:bCs/>
              </w:rPr>
            </w:pPr>
            <w:r w:rsidRPr="00B57DB6">
              <w:rPr>
                <w:b/>
                <w:bCs/>
              </w:rPr>
              <w:t>2.407.685,64</w:t>
            </w:r>
          </w:p>
        </w:tc>
      </w:tr>
      <w:tr w:rsidR="00650C7A" w:rsidRPr="00B57DB6" w14:paraId="319460A9" w14:textId="77777777" w:rsidTr="006C4001">
        <w:trPr>
          <w:trHeight w:val="283"/>
          <w:jc w:val="center"/>
        </w:trPr>
        <w:tc>
          <w:tcPr>
            <w:tcW w:w="1426" w:type="dxa"/>
            <w:shd w:val="clear" w:color="auto" w:fill="auto"/>
            <w:vAlign w:val="center"/>
          </w:tcPr>
          <w:p w14:paraId="739067D5" w14:textId="645003ED" w:rsidR="00EF6997" w:rsidRPr="00B57DB6" w:rsidRDefault="00EF6997" w:rsidP="00EF6997">
            <w:r w:rsidRPr="00B57DB6">
              <w:t>Izvještaj o postignutim ciljevima</w:t>
            </w:r>
          </w:p>
        </w:tc>
        <w:tc>
          <w:tcPr>
            <w:tcW w:w="7652" w:type="dxa"/>
            <w:gridSpan w:val="20"/>
            <w:shd w:val="clear" w:color="auto" w:fill="auto"/>
            <w:vAlign w:val="center"/>
          </w:tcPr>
          <w:p w14:paraId="4B41ACF0" w14:textId="3FD87BF9" w:rsidR="00EF6997" w:rsidRPr="00B57DB6" w:rsidRDefault="00EF6997" w:rsidP="00EF6997">
            <w:pPr>
              <w:jc w:val="both"/>
            </w:pPr>
            <w:r w:rsidRPr="00B57DB6">
              <w:t xml:space="preserve">Tijekom 2023. započeli su radovi na rekonstrukciji i dogradnji objekta DV Izvor u Ulici Gustava </w:t>
            </w:r>
            <w:proofErr w:type="spellStart"/>
            <w:r w:rsidRPr="00B57DB6">
              <w:t>Krkleca</w:t>
            </w:r>
            <w:proofErr w:type="spellEnd"/>
            <w:r w:rsidRPr="00B57DB6">
              <w:t xml:space="preserve"> 2. Dogradnjom je dječji vrtić proširen za dodatnih 6 odgojnih grupa i to 4 odgojne skupine vrtićke dobi s prostorijama garderoba i sanitarija te 2 odgojne skupine jasličke dobi sa prostorijama trijaže i sanitarijama i ostalim pratećim sadržajima, sukladno pedagoškim standardima. Svaka odgojna skupina ima natkrivenu terasu, kao i vanjski prostor dnevnog boravka te preko terase izlaz na dvorište. Dogradnje je obuhvaćala i izgradnju polivalentne dvorane dimenzija dnevnog boravka odgojne skupine, odnosno višenamjenski prostor, za zajedničke priredbe, odgojnog ili sportskog karaktera. Izgrađen je i administrativni blok sa uredskim prostorijama i pripadajućim sanitarnim blokom, Isto tako, prostor za zdravstvenog djelatnika s prostorom za izolaciju bolesne djece, sa zasebnim ulazom te tehnički bloka, kao nadopuna postojećem tehničkom bloku, za potrebe kućnog majstora i praonicu/glačaonicu sa sanitarnim čvorom. Tijekom 2022. projekt je bio prijavljen na Poziv za dodjelu bespovratnih sredstava Izgradnja, dogradnja, rekonstrukcija i opremanje predškolskih ustanova: ref.br. C3.1.R1-11.1. Ministarstva znanosti i obrazovanja iz NPOO-a. Projektni prijedlog je pozitivno ocijenjen i odobren te su Gradu Samoboru za realizaciju istog krajem 2022. dodijeljena bespovratna sredstva u iznosu od 7.344.000,00 kn, odnosno 974.716,00 €. Realizacija predmetnog projekta završena je u rujnu 2024. Tijekom 2024. za izvođenje radova te za usluge nadzora, kao i za opremanje objekta utrošena su sredstva u ukupnom iznosu od 2.407.685,64 €.</w:t>
            </w:r>
          </w:p>
        </w:tc>
      </w:tr>
      <w:tr w:rsidR="00650C7A" w:rsidRPr="00B57DB6" w14:paraId="11C3E666" w14:textId="77777777" w:rsidTr="006C4001">
        <w:tblPrEx>
          <w:tblLook w:val="04A0" w:firstRow="1" w:lastRow="0" w:firstColumn="1" w:lastColumn="0" w:noHBand="0" w:noVBand="1"/>
        </w:tblPrEx>
        <w:trPr>
          <w:trHeight w:val="300"/>
          <w:jc w:val="center"/>
        </w:trPr>
        <w:tc>
          <w:tcPr>
            <w:tcW w:w="2520" w:type="dxa"/>
            <w:gridSpan w:val="8"/>
            <w:shd w:val="clear" w:color="auto" w:fill="auto"/>
            <w:vAlign w:val="center"/>
          </w:tcPr>
          <w:p w14:paraId="244CF555" w14:textId="0A6E3467" w:rsidR="00EF6997" w:rsidRPr="00B57DB6" w:rsidRDefault="00EF6997" w:rsidP="00EF6997">
            <w:pPr>
              <w:jc w:val="center"/>
              <w:rPr>
                <w:rFonts w:eastAsia="Calibri"/>
                <w:b/>
                <w:bCs/>
              </w:rPr>
            </w:pPr>
            <w:r w:rsidRPr="00B57DB6">
              <w:rPr>
                <w:rFonts w:eastAsia="Calibri"/>
                <w:b/>
                <w:bCs/>
              </w:rPr>
              <w:t>Pokazatelj uspješnosti</w:t>
            </w:r>
          </w:p>
        </w:tc>
        <w:tc>
          <w:tcPr>
            <w:tcW w:w="2697" w:type="dxa"/>
            <w:gridSpan w:val="4"/>
            <w:shd w:val="clear" w:color="auto" w:fill="auto"/>
            <w:vAlign w:val="center"/>
          </w:tcPr>
          <w:p w14:paraId="376C91B9" w14:textId="7B894369"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5B1F49DC" w14:textId="09A0DB3D"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5A616D17" w14:textId="67831B2B"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66A2E1F8" w14:textId="05B46070" w:rsidR="00EF6997" w:rsidRPr="00B57DB6" w:rsidRDefault="00EF6997" w:rsidP="00EF6997">
            <w:pPr>
              <w:keepNext/>
              <w:jc w:val="center"/>
              <w:outlineLvl w:val="6"/>
              <w:rPr>
                <w:b/>
                <w:bCs/>
              </w:rPr>
            </w:pPr>
            <w:r w:rsidRPr="00B57DB6">
              <w:rPr>
                <w:b/>
                <w:bCs/>
              </w:rPr>
              <w:t>Ostvareno</w:t>
            </w:r>
          </w:p>
        </w:tc>
      </w:tr>
      <w:tr w:rsidR="00650C7A" w:rsidRPr="00B57DB6" w14:paraId="10A67F91" w14:textId="77777777" w:rsidTr="006C4001">
        <w:tblPrEx>
          <w:tblLook w:val="04A0" w:firstRow="1" w:lastRow="0" w:firstColumn="1" w:lastColumn="0" w:noHBand="0" w:noVBand="1"/>
        </w:tblPrEx>
        <w:trPr>
          <w:jc w:val="center"/>
        </w:trPr>
        <w:tc>
          <w:tcPr>
            <w:tcW w:w="2520" w:type="dxa"/>
            <w:gridSpan w:val="8"/>
            <w:shd w:val="clear" w:color="auto" w:fill="auto"/>
            <w:vAlign w:val="center"/>
          </w:tcPr>
          <w:p w14:paraId="236AA1D6" w14:textId="1A65CC4B" w:rsidR="00EF6997" w:rsidRPr="00B57DB6" w:rsidRDefault="00EF6997" w:rsidP="00EF6997">
            <w:pPr>
              <w:rPr>
                <w:rFonts w:eastAsia="Calibri"/>
              </w:rPr>
            </w:pPr>
            <w:r w:rsidRPr="00B57DB6">
              <w:rPr>
                <w:rFonts w:eastAsia="Calibri"/>
              </w:rPr>
              <w:t>Sklapanje ugovora o izvođenju radova </w:t>
            </w:r>
          </w:p>
        </w:tc>
        <w:tc>
          <w:tcPr>
            <w:tcW w:w="2697" w:type="dxa"/>
            <w:gridSpan w:val="4"/>
            <w:shd w:val="clear" w:color="auto" w:fill="auto"/>
            <w:vAlign w:val="center"/>
          </w:tcPr>
          <w:p w14:paraId="4CCF4CDB" w14:textId="1A81B327" w:rsidR="00EF6997" w:rsidRPr="00B57DB6" w:rsidRDefault="00EF6997" w:rsidP="00EF6997">
            <w:pPr>
              <w:rPr>
                <w:rFonts w:eastAsia="Calibri"/>
              </w:rPr>
            </w:pPr>
            <w:r w:rsidRPr="00B57DB6">
              <w:rPr>
                <w:rFonts w:eastAsia="Calibri"/>
              </w:rPr>
              <w:t xml:space="preserve">Izrada izvedbenog projekta i izvođenje radova na dogradnji objekta dječjeg vrtića Izvor u G. </w:t>
            </w:r>
            <w:proofErr w:type="spellStart"/>
            <w:r w:rsidRPr="00B57DB6">
              <w:rPr>
                <w:rFonts w:eastAsia="Calibri"/>
              </w:rPr>
              <w:t>Krkleca</w:t>
            </w:r>
            <w:proofErr w:type="spellEnd"/>
            <w:r w:rsidRPr="00B57DB6">
              <w:rPr>
                <w:rFonts w:eastAsia="Calibri"/>
              </w:rPr>
              <w:t xml:space="preserve"> 2</w:t>
            </w:r>
          </w:p>
        </w:tc>
        <w:tc>
          <w:tcPr>
            <w:tcW w:w="1173" w:type="dxa"/>
            <w:gridSpan w:val="2"/>
            <w:shd w:val="clear" w:color="auto" w:fill="auto"/>
            <w:vAlign w:val="center"/>
          </w:tcPr>
          <w:p w14:paraId="4F9D5452" w14:textId="77777777" w:rsidR="00EF6997" w:rsidRPr="00B57DB6" w:rsidRDefault="00EF6997" w:rsidP="00EF6997">
            <w:pPr>
              <w:ind w:left="62"/>
              <w:jc w:val="center"/>
              <w:rPr>
                <w:rFonts w:eastAsia="Calibri"/>
              </w:rPr>
            </w:pPr>
            <w:r w:rsidRPr="00B57DB6">
              <w:rPr>
                <w:rFonts w:eastAsia="Calibri"/>
              </w:rPr>
              <w:t>Razina</w:t>
            </w:r>
          </w:p>
          <w:p w14:paraId="53499F51" w14:textId="61B8A454" w:rsidR="00EF6997" w:rsidRPr="00B57DB6" w:rsidRDefault="00EF6997" w:rsidP="00EF6997">
            <w:pPr>
              <w:jc w:val="center"/>
              <w:rPr>
                <w:rFonts w:eastAsia="Calibri"/>
              </w:rPr>
            </w:pPr>
            <w:r w:rsidRPr="00B57DB6">
              <w:rPr>
                <w:rFonts w:eastAsia="Calibri"/>
              </w:rPr>
              <w:t>izvođenja radova</w:t>
            </w:r>
          </w:p>
        </w:tc>
        <w:tc>
          <w:tcPr>
            <w:tcW w:w="1276" w:type="dxa"/>
            <w:gridSpan w:val="6"/>
            <w:shd w:val="clear" w:color="auto" w:fill="auto"/>
            <w:vAlign w:val="center"/>
          </w:tcPr>
          <w:p w14:paraId="4A71C37D" w14:textId="2596D419" w:rsidR="00EF6997" w:rsidRPr="00B57DB6" w:rsidRDefault="00EF6997" w:rsidP="00EF6997">
            <w:pPr>
              <w:jc w:val="center"/>
            </w:pPr>
            <w:r w:rsidRPr="00B57DB6">
              <w:rPr>
                <w:rFonts w:eastAsia="Calibri"/>
              </w:rPr>
              <w:t>Početak radova na dogradnji i rekonstrukciji objekta</w:t>
            </w:r>
          </w:p>
        </w:tc>
        <w:tc>
          <w:tcPr>
            <w:tcW w:w="1412" w:type="dxa"/>
            <w:shd w:val="clear" w:color="auto" w:fill="auto"/>
            <w:vAlign w:val="center"/>
          </w:tcPr>
          <w:p w14:paraId="09655CD1" w14:textId="6C81EBE7" w:rsidR="00EF6997" w:rsidRPr="00B57DB6" w:rsidRDefault="00EF6997" w:rsidP="00EF6997">
            <w:pPr>
              <w:jc w:val="center"/>
              <w:rPr>
                <w:rFonts w:eastAsia="Calibri"/>
              </w:rPr>
            </w:pPr>
            <w:r w:rsidRPr="00B57DB6">
              <w:rPr>
                <w:rFonts w:eastAsia="Calibri"/>
              </w:rPr>
              <w:t>Završeni radovi i opremanje objekta dječjeg vrtića</w:t>
            </w:r>
          </w:p>
        </w:tc>
      </w:tr>
      <w:tr w:rsidR="00650C7A" w:rsidRPr="00B57DB6" w14:paraId="313BFAAE" w14:textId="77777777" w:rsidTr="006C4001">
        <w:trPr>
          <w:trHeight w:val="255"/>
          <w:jc w:val="center"/>
        </w:trPr>
        <w:tc>
          <w:tcPr>
            <w:tcW w:w="1426" w:type="dxa"/>
            <w:vMerge w:val="restart"/>
            <w:shd w:val="clear" w:color="auto" w:fill="auto"/>
            <w:vAlign w:val="center"/>
          </w:tcPr>
          <w:p w14:paraId="5E7895A5" w14:textId="7BAB8E92" w:rsidR="00EF6997" w:rsidRPr="00B57DB6" w:rsidRDefault="00EF6997" w:rsidP="00EF6997">
            <w:pPr>
              <w:rPr>
                <w:b/>
                <w:bCs/>
              </w:rPr>
            </w:pPr>
            <w:r w:rsidRPr="00B57DB6">
              <w:rPr>
                <w:b/>
              </w:rPr>
              <w:t>Kapitalni projekt</w:t>
            </w:r>
          </w:p>
        </w:tc>
        <w:tc>
          <w:tcPr>
            <w:tcW w:w="3791" w:type="dxa"/>
            <w:gridSpan w:val="11"/>
            <w:vMerge w:val="restart"/>
            <w:shd w:val="clear" w:color="auto" w:fill="auto"/>
            <w:vAlign w:val="center"/>
          </w:tcPr>
          <w:p w14:paraId="5311CF14" w14:textId="55E74BC2" w:rsidR="00EF6997" w:rsidRPr="00B57DB6" w:rsidRDefault="00EF6997" w:rsidP="00EF6997">
            <w:pPr>
              <w:rPr>
                <w:b/>
                <w:bCs/>
              </w:rPr>
            </w:pPr>
            <w:r w:rsidRPr="00B57DB6">
              <w:rPr>
                <w:b/>
                <w:bCs/>
              </w:rPr>
              <w:t xml:space="preserve">Izgradnja dječjeg vrtića u </w:t>
            </w:r>
            <w:proofErr w:type="spellStart"/>
            <w:r w:rsidRPr="00B57DB6">
              <w:rPr>
                <w:b/>
                <w:bCs/>
              </w:rPr>
              <w:t>Molvicama</w:t>
            </w:r>
            <w:proofErr w:type="spellEnd"/>
          </w:p>
        </w:tc>
        <w:tc>
          <w:tcPr>
            <w:tcW w:w="2031" w:type="dxa"/>
            <w:gridSpan w:val="4"/>
            <w:vAlign w:val="center"/>
          </w:tcPr>
          <w:p w14:paraId="6D4220EF" w14:textId="5CBC0F71" w:rsidR="00EF6997" w:rsidRPr="00B57DB6" w:rsidRDefault="00EF6997" w:rsidP="00EF6997">
            <w:pPr>
              <w:jc w:val="center"/>
            </w:pPr>
            <w:r w:rsidRPr="00B57DB6">
              <w:t>Tekući plan</w:t>
            </w:r>
          </w:p>
        </w:tc>
        <w:tc>
          <w:tcPr>
            <w:tcW w:w="1830" w:type="dxa"/>
            <w:gridSpan w:val="5"/>
            <w:shd w:val="clear" w:color="auto" w:fill="auto"/>
            <w:vAlign w:val="center"/>
          </w:tcPr>
          <w:p w14:paraId="1CF65588" w14:textId="391DA37C" w:rsidR="00EF6997" w:rsidRPr="00B57DB6" w:rsidRDefault="00EF6997" w:rsidP="00EF6997">
            <w:pPr>
              <w:jc w:val="center"/>
            </w:pPr>
            <w:r w:rsidRPr="00B57DB6">
              <w:t>Izvršenje</w:t>
            </w:r>
          </w:p>
        </w:tc>
      </w:tr>
      <w:tr w:rsidR="00650C7A" w:rsidRPr="00B57DB6" w14:paraId="159D493F" w14:textId="77777777" w:rsidTr="006C4001">
        <w:trPr>
          <w:trHeight w:val="482"/>
          <w:jc w:val="center"/>
        </w:trPr>
        <w:tc>
          <w:tcPr>
            <w:tcW w:w="1426" w:type="dxa"/>
            <w:vMerge/>
            <w:vAlign w:val="center"/>
          </w:tcPr>
          <w:p w14:paraId="650CA87F" w14:textId="77777777" w:rsidR="00EF6997" w:rsidRPr="00B57DB6" w:rsidRDefault="00EF6997" w:rsidP="00EF6997">
            <w:pPr>
              <w:rPr>
                <w:b/>
              </w:rPr>
            </w:pPr>
          </w:p>
        </w:tc>
        <w:tc>
          <w:tcPr>
            <w:tcW w:w="3791" w:type="dxa"/>
            <w:gridSpan w:val="11"/>
            <w:vMerge/>
            <w:vAlign w:val="center"/>
          </w:tcPr>
          <w:p w14:paraId="31A8EE53" w14:textId="77777777" w:rsidR="00EF6997" w:rsidRPr="00B57DB6" w:rsidRDefault="00EF6997" w:rsidP="00EF6997">
            <w:pPr>
              <w:rPr>
                <w:b/>
                <w:bCs/>
              </w:rPr>
            </w:pPr>
          </w:p>
        </w:tc>
        <w:tc>
          <w:tcPr>
            <w:tcW w:w="2031" w:type="dxa"/>
            <w:gridSpan w:val="4"/>
            <w:vAlign w:val="center"/>
          </w:tcPr>
          <w:p w14:paraId="38CBA5FE" w14:textId="72ACF39F" w:rsidR="00EF6997" w:rsidRPr="00B57DB6" w:rsidRDefault="00EF6997" w:rsidP="00EF6997">
            <w:pPr>
              <w:jc w:val="right"/>
              <w:rPr>
                <w:b/>
                <w:bCs/>
              </w:rPr>
            </w:pPr>
            <w:r w:rsidRPr="00B57DB6">
              <w:rPr>
                <w:b/>
                <w:bCs/>
              </w:rPr>
              <w:t>799.220</w:t>
            </w:r>
          </w:p>
        </w:tc>
        <w:tc>
          <w:tcPr>
            <w:tcW w:w="1830" w:type="dxa"/>
            <w:gridSpan w:val="5"/>
            <w:shd w:val="clear" w:color="auto" w:fill="auto"/>
            <w:vAlign w:val="center"/>
          </w:tcPr>
          <w:p w14:paraId="77ABD1D1" w14:textId="74C00B5B" w:rsidR="00EF6997" w:rsidRPr="00B57DB6" w:rsidRDefault="00EF6997" w:rsidP="00EF6997">
            <w:pPr>
              <w:jc w:val="right"/>
              <w:rPr>
                <w:b/>
                <w:bCs/>
              </w:rPr>
            </w:pPr>
            <w:r w:rsidRPr="00B57DB6">
              <w:rPr>
                <w:b/>
                <w:bCs/>
              </w:rPr>
              <w:t>778.960,67</w:t>
            </w:r>
          </w:p>
        </w:tc>
      </w:tr>
      <w:tr w:rsidR="00650C7A" w:rsidRPr="00B57DB6" w14:paraId="498F5E66" w14:textId="77777777" w:rsidTr="006C4001">
        <w:trPr>
          <w:trHeight w:val="283"/>
          <w:jc w:val="center"/>
        </w:trPr>
        <w:tc>
          <w:tcPr>
            <w:tcW w:w="1426" w:type="dxa"/>
            <w:shd w:val="clear" w:color="auto" w:fill="auto"/>
            <w:vAlign w:val="center"/>
          </w:tcPr>
          <w:p w14:paraId="4E0FB55A" w14:textId="0C629E2E" w:rsidR="00EF6997" w:rsidRPr="00B57DB6" w:rsidRDefault="00EF6997" w:rsidP="00EF6997">
            <w:bookmarkStart w:id="54" w:name="_Hlk196816347"/>
            <w:r w:rsidRPr="00B57DB6">
              <w:t>Izvještaj o postignutim ciljevima</w:t>
            </w:r>
          </w:p>
        </w:tc>
        <w:tc>
          <w:tcPr>
            <w:tcW w:w="7652" w:type="dxa"/>
            <w:gridSpan w:val="20"/>
            <w:shd w:val="clear" w:color="auto" w:fill="auto"/>
            <w:vAlign w:val="center"/>
          </w:tcPr>
          <w:p w14:paraId="468B09F1" w14:textId="77777777" w:rsidR="00EF6997" w:rsidRPr="00B57DB6" w:rsidRDefault="00EF6997" w:rsidP="00EF6997">
            <w:pPr>
              <w:jc w:val="both"/>
            </w:pPr>
            <w:r w:rsidRPr="00B57DB6">
              <w:t xml:space="preserve">Vrtić se prostire na oko 600 m2, podijeljen je na prizemlje i kat, s ukupno tri jedinice – dvije vrtićke i jednom jasličkom. Svaka vrtićka jedinica ima kapacitet za 20 djece, dok jaslička jedinica može primiti 12 mališana, što ukupno čini prostor za prijem 52-je djece. Cijela građevina je izgrađena na način da osigurava sigurno i poticajno okruženje za djecu, uzimajući u obzir i </w:t>
            </w:r>
            <w:r w:rsidRPr="00B57DB6">
              <w:lastRenderedPageBreak/>
              <w:t xml:space="preserve">potrebe osoblja. Također, vrtić ima i značajnu površinu vanjskog uređenog prostora te igralište što omogućava djeci da se slobodno kreću i igraju na svježem zraku. Sam objekt i okoliš čine ovaj vrtić ne samo funkcionalnim, već i estetski ugodnim i prikladnim prostorom za odgoj i igru najmlađih. Projekt je 30. lipnja 2022. godine prijavljen na Poziv za dodjelu bespovratnih sredstava Izgradnja, dogradnja rekonstrukcija i opremanje predškolskih ustanova; </w:t>
            </w:r>
            <w:proofErr w:type="spellStart"/>
            <w:r w:rsidRPr="00B57DB6">
              <w:t>ref</w:t>
            </w:r>
            <w:proofErr w:type="spellEnd"/>
            <w:r w:rsidRPr="00B57DB6">
              <w:t>. br. C3.1.R1-I1.1, Ministarstva znanosti i obrazovanja iz NPOO-a. Odlukom o dodjeli bespovratnih sredstava ostvarena je potpora u iznosu od 487.390,49 €. U 2023. sklopljen je Ugovor o javnoj nabavi radova na iznos 1.749.494,83 €, od čega je 487.390,49 €, koliko iznose bespovratna sredstva, dok je ostatak u iznosu od 1.262.104,34 € osigurao Grad Samobor.</w:t>
            </w:r>
          </w:p>
          <w:p w14:paraId="4BAD11C4" w14:textId="5F094036" w:rsidR="00EF6997" w:rsidRPr="00B57DB6" w:rsidRDefault="00EF6997" w:rsidP="00EF6997">
            <w:pPr>
              <w:jc w:val="both"/>
            </w:pPr>
            <w:r w:rsidRPr="00B57DB6">
              <w:t xml:space="preserve">U svibnju 2024. godine završena je izgradnja objekta u </w:t>
            </w:r>
            <w:proofErr w:type="spellStart"/>
            <w:r w:rsidRPr="00B57DB6">
              <w:t>Molvicama</w:t>
            </w:r>
            <w:proofErr w:type="spellEnd"/>
            <w:r w:rsidRPr="00B57DB6">
              <w:t>. Za izvođenje radova, usluge stručnog nadzora i opremanje objekta utrošena su sredstva u ukupnom iznosu od 778.960,67 €.</w:t>
            </w:r>
          </w:p>
        </w:tc>
      </w:tr>
      <w:bookmarkEnd w:id="54"/>
      <w:tr w:rsidR="00650C7A" w:rsidRPr="00B57DB6" w14:paraId="1B2F5F91" w14:textId="77777777" w:rsidTr="006C4001">
        <w:tblPrEx>
          <w:tblLook w:val="04A0" w:firstRow="1" w:lastRow="0" w:firstColumn="1" w:lastColumn="0" w:noHBand="0" w:noVBand="1"/>
        </w:tblPrEx>
        <w:trPr>
          <w:trHeight w:val="300"/>
          <w:jc w:val="center"/>
        </w:trPr>
        <w:tc>
          <w:tcPr>
            <w:tcW w:w="1993" w:type="dxa"/>
            <w:gridSpan w:val="4"/>
            <w:shd w:val="clear" w:color="auto" w:fill="auto"/>
            <w:vAlign w:val="center"/>
          </w:tcPr>
          <w:p w14:paraId="1C2552DD" w14:textId="46963052" w:rsidR="00EF6997" w:rsidRPr="00B57DB6" w:rsidRDefault="00EF6997" w:rsidP="00EF6997">
            <w:pPr>
              <w:jc w:val="center"/>
              <w:rPr>
                <w:rFonts w:eastAsia="Calibri"/>
                <w:b/>
                <w:bCs/>
              </w:rPr>
            </w:pPr>
            <w:r w:rsidRPr="00B57DB6">
              <w:rPr>
                <w:rFonts w:eastAsia="Calibri"/>
                <w:b/>
                <w:bCs/>
              </w:rPr>
              <w:lastRenderedPageBreak/>
              <w:t>Pokazatelj uspješnosti</w:t>
            </w:r>
          </w:p>
        </w:tc>
        <w:tc>
          <w:tcPr>
            <w:tcW w:w="3224" w:type="dxa"/>
            <w:gridSpan w:val="8"/>
            <w:shd w:val="clear" w:color="auto" w:fill="auto"/>
            <w:vAlign w:val="center"/>
          </w:tcPr>
          <w:p w14:paraId="5EE899A9" w14:textId="4C4A33DB"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1C5BDD23" w14:textId="0059BE10"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0B3F3B0B" w14:textId="76459438"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13C8D8BC" w14:textId="431CD9C1" w:rsidR="00EF6997" w:rsidRPr="00B57DB6" w:rsidRDefault="00EF6997" w:rsidP="00EF6997">
            <w:pPr>
              <w:keepNext/>
              <w:jc w:val="center"/>
              <w:outlineLvl w:val="6"/>
              <w:rPr>
                <w:b/>
                <w:bCs/>
              </w:rPr>
            </w:pPr>
            <w:r w:rsidRPr="00B57DB6">
              <w:rPr>
                <w:b/>
                <w:bCs/>
              </w:rPr>
              <w:t>Ostvareno</w:t>
            </w:r>
          </w:p>
        </w:tc>
      </w:tr>
      <w:tr w:rsidR="00650C7A" w:rsidRPr="00B57DB6" w14:paraId="484C7A64" w14:textId="77777777" w:rsidTr="006C4001">
        <w:tblPrEx>
          <w:tblLook w:val="04A0" w:firstRow="1" w:lastRow="0" w:firstColumn="1" w:lastColumn="0" w:noHBand="0" w:noVBand="1"/>
        </w:tblPrEx>
        <w:trPr>
          <w:jc w:val="center"/>
        </w:trPr>
        <w:tc>
          <w:tcPr>
            <w:tcW w:w="1993" w:type="dxa"/>
            <w:gridSpan w:val="4"/>
            <w:shd w:val="clear" w:color="auto" w:fill="auto"/>
            <w:vAlign w:val="center"/>
          </w:tcPr>
          <w:p w14:paraId="03720B28" w14:textId="13D5D907" w:rsidR="00EF6997" w:rsidRPr="00B57DB6" w:rsidRDefault="00EF6997" w:rsidP="00EF6997">
            <w:r w:rsidRPr="00B57DB6">
              <w:rPr>
                <w:rFonts w:eastAsia="Calibri"/>
              </w:rPr>
              <w:t>Sklapanje ugovora o izvođenju radova</w:t>
            </w:r>
          </w:p>
        </w:tc>
        <w:tc>
          <w:tcPr>
            <w:tcW w:w="3224" w:type="dxa"/>
            <w:gridSpan w:val="8"/>
            <w:shd w:val="clear" w:color="auto" w:fill="auto"/>
            <w:vAlign w:val="center"/>
          </w:tcPr>
          <w:p w14:paraId="4922A9F7" w14:textId="5682FD26" w:rsidR="00EF6997" w:rsidRPr="00B57DB6" w:rsidRDefault="00EF6997" w:rsidP="00EF6997">
            <w:r w:rsidRPr="00B57DB6">
              <w:rPr>
                <w:rFonts w:eastAsia="Calibri"/>
              </w:rPr>
              <w:t xml:space="preserve">Ishođenje građevinske dozvole i izvođenje radova na izgradnji dječjeg vrtića u </w:t>
            </w:r>
            <w:proofErr w:type="spellStart"/>
            <w:r w:rsidRPr="00B57DB6">
              <w:rPr>
                <w:rFonts w:eastAsia="Calibri"/>
              </w:rPr>
              <w:t>Molvicama</w:t>
            </w:r>
            <w:proofErr w:type="spellEnd"/>
          </w:p>
        </w:tc>
        <w:tc>
          <w:tcPr>
            <w:tcW w:w="1173" w:type="dxa"/>
            <w:gridSpan w:val="2"/>
            <w:shd w:val="clear" w:color="auto" w:fill="auto"/>
            <w:vAlign w:val="center"/>
          </w:tcPr>
          <w:p w14:paraId="7B631FB8" w14:textId="17A9BE28" w:rsidR="00EF6997" w:rsidRPr="00B57DB6" w:rsidRDefault="00EF6997" w:rsidP="00EF6997">
            <w:pPr>
              <w:jc w:val="center"/>
            </w:pPr>
            <w:r w:rsidRPr="00B57DB6">
              <w:rPr>
                <w:rFonts w:eastAsia="Calibri"/>
              </w:rPr>
              <w:t>Razina izvođenja radova</w:t>
            </w:r>
          </w:p>
        </w:tc>
        <w:tc>
          <w:tcPr>
            <w:tcW w:w="1276" w:type="dxa"/>
            <w:gridSpan w:val="6"/>
            <w:shd w:val="clear" w:color="auto" w:fill="auto"/>
            <w:vAlign w:val="center"/>
          </w:tcPr>
          <w:p w14:paraId="24C4CD95" w14:textId="619E9611" w:rsidR="00EF6997" w:rsidRPr="00B57DB6" w:rsidRDefault="00EF6997" w:rsidP="00EF6997">
            <w:pPr>
              <w:jc w:val="center"/>
            </w:pPr>
            <w:r w:rsidRPr="00B57DB6">
              <w:rPr>
                <w:rFonts w:eastAsia="Calibri"/>
                <w:lang w:eastAsia="en-US"/>
              </w:rPr>
              <w:t>Završeni radovi</w:t>
            </w:r>
          </w:p>
        </w:tc>
        <w:tc>
          <w:tcPr>
            <w:tcW w:w="1412" w:type="dxa"/>
            <w:shd w:val="clear" w:color="auto" w:fill="auto"/>
            <w:vAlign w:val="center"/>
          </w:tcPr>
          <w:p w14:paraId="2D0F8ACC" w14:textId="5DCEB654" w:rsidR="00EF6997" w:rsidRPr="00B57DB6" w:rsidRDefault="00EF6997" w:rsidP="00EF6997">
            <w:pPr>
              <w:ind w:right="-110"/>
              <w:jc w:val="center"/>
            </w:pPr>
            <w:r w:rsidRPr="00B57DB6">
              <w:t>Završetak radova na izgradnji objekta</w:t>
            </w:r>
          </w:p>
        </w:tc>
      </w:tr>
      <w:tr w:rsidR="00650C7A" w:rsidRPr="00B57DB6" w14:paraId="55B96CA9" w14:textId="77777777" w:rsidTr="006C4001">
        <w:tblPrEx>
          <w:tblLook w:val="04A0" w:firstRow="1" w:lastRow="0" w:firstColumn="1" w:lastColumn="0" w:noHBand="0" w:noVBand="1"/>
        </w:tblPrEx>
        <w:trPr>
          <w:jc w:val="center"/>
        </w:trPr>
        <w:tc>
          <w:tcPr>
            <w:tcW w:w="1993" w:type="dxa"/>
            <w:gridSpan w:val="4"/>
            <w:shd w:val="clear" w:color="auto" w:fill="auto"/>
            <w:vAlign w:val="center"/>
          </w:tcPr>
          <w:p w14:paraId="390036B4" w14:textId="4B911D77" w:rsidR="00EF6997" w:rsidRPr="00B57DB6" w:rsidRDefault="00EF6997" w:rsidP="00EF6997">
            <w:r w:rsidRPr="00B57DB6">
              <w:rPr>
                <w:rFonts w:eastAsia="Calibri"/>
              </w:rPr>
              <w:t>Broj novosagrađenih objekata</w:t>
            </w:r>
          </w:p>
        </w:tc>
        <w:tc>
          <w:tcPr>
            <w:tcW w:w="3224" w:type="dxa"/>
            <w:gridSpan w:val="8"/>
            <w:shd w:val="clear" w:color="auto" w:fill="auto"/>
            <w:vAlign w:val="center"/>
          </w:tcPr>
          <w:p w14:paraId="583F7234" w14:textId="1FC6C259" w:rsidR="00EF6997" w:rsidRPr="00B57DB6" w:rsidRDefault="00EF6997" w:rsidP="00EF6997">
            <w:r w:rsidRPr="00B57DB6">
              <w:rPr>
                <w:rFonts w:eastAsia="Calibri"/>
              </w:rPr>
              <w:t>Broj novosagrađenih objekata (akt. 5.2. Unapređenje uvjeta za predškolski odgoj i obrazovanje, PPGS)</w:t>
            </w:r>
          </w:p>
        </w:tc>
        <w:tc>
          <w:tcPr>
            <w:tcW w:w="1173" w:type="dxa"/>
            <w:gridSpan w:val="2"/>
            <w:shd w:val="clear" w:color="auto" w:fill="auto"/>
            <w:vAlign w:val="center"/>
          </w:tcPr>
          <w:p w14:paraId="150D146D" w14:textId="42250C81" w:rsidR="00EF6997" w:rsidRPr="00B57DB6" w:rsidRDefault="00EF6997" w:rsidP="00EF6997">
            <w:pPr>
              <w:jc w:val="center"/>
            </w:pPr>
            <w:r w:rsidRPr="00B57DB6">
              <w:t>Broj</w:t>
            </w:r>
          </w:p>
        </w:tc>
        <w:tc>
          <w:tcPr>
            <w:tcW w:w="1276" w:type="dxa"/>
            <w:gridSpan w:val="6"/>
            <w:shd w:val="clear" w:color="auto" w:fill="auto"/>
            <w:vAlign w:val="center"/>
          </w:tcPr>
          <w:p w14:paraId="31D563C7" w14:textId="7B315AF4" w:rsidR="00EF6997" w:rsidRPr="00B57DB6" w:rsidRDefault="00EF6997" w:rsidP="00EF6997">
            <w:pPr>
              <w:jc w:val="center"/>
            </w:pPr>
            <w:r w:rsidRPr="00B57DB6">
              <w:rPr>
                <w:rFonts w:eastAsia="Calibri"/>
              </w:rPr>
              <w:t>1</w:t>
            </w:r>
          </w:p>
        </w:tc>
        <w:tc>
          <w:tcPr>
            <w:tcW w:w="1412" w:type="dxa"/>
            <w:shd w:val="clear" w:color="auto" w:fill="auto"/>
            <w:vAlign w:val="center"/>
          </w:tcPr>
          <w:p w14:paraId="62619C63" w14:textId="26756D94" w:rsidR="00EF6997" w:rsidRPr="00B57DB6" w:rsidRDefault="00EF6997" w:rsidP="00EF6997">
            <w:pPr>
              <w:ind w:right="-110"/>
              <w:jc w:val="center"/>
            </w:pPr>
            <w:r w:rsidRPr="00B57DB6">
              <w:rPr>
                <w:rFonts w:eastAsia="Calibri"/>
              </w:rPr>
              <w:t>1</w:t>
            </w:r>
          </w:p>
        </w:tc>
      </w:tr>
      <w:tr w:rsidR="00650C7A" w:rsidRPr="00B57DB6" w14:paraId="2F48E889" w14:textId="77777777" w:rsidTr="006C4001">
        <w:trPr>
          <w:trHeight w:val="255"/>
          <w:jc w:val="center"/>
        </w:trPr>
        <w:tc>
          <w:tcPr>
            <w:tcW w:w="1426" w:type="dxa"/>
            <w:vMerge w:val="restart"/>
            <w:shd w:val="clear" w:color="auto" w:fill="auto"/>
            <w:vAlign w:val="center"/>
          </w:tcPr>
          <w:p w14:paraId="458A8269" w14:textId="10E266FB" w:rsidR="00EF6997" w:rsidRPr="00B57DB6" w:rsidRDefault="00EF6997" w:rsidP="00EF6997">
            <w:pPr>
              <w:rPr>
                <w:b/>
                <w:bCs/>
              </w:rPr>
            </w:pPr>
            <w:r w:rsidRPr="00B57DB6">
              <w:rPr>
                <w:rFonts w:eastAsia="Calibri"/>
                <w:b/>
              </w:rPr>
              <w:t xml:space="preserve">Aktivnost </w:t>
            </w:r>
          </w:p>
        </w:tc>
        <w:tc>
          <w:tcPr>
            <w:tcW w:w="3791" w:type="dxa"/>
            <w:gridSpan w:val="11"/>
            <w:vMerge w:val="restart"/>
            <w:shd w:val="clear" w:color="auto" w:fill="auto"/>
            <w:vAlign w:val="center"/>
          </w:tcPr>
          <w:p w14:paraId="6DB9C903" w14:textId="7754546E" w:rsidR="00EF6997" w:rsidRPr="00B57DB6" w:rsidRDefault="00EF6997" w:rsidP="00EF6997">
            <w:pPr>
              <w:rPr>
                <w:b/>
                <w:bCs/>
              </w:rPr>
            </w:pPr>
            <w:r w:rsidRPr="00B57DB6">
              <w:rPr>
                <w:b/>
                <w:bCs/>
              </w:rPr>
              <w:t>Izgradnja dječjeg vrtića u Perivoju</w:t>
            </w:r>
          </w:p>
        </w:tc>
        <w:tc>
          <w:tcPr>
            <w:tcW w:w="2031" w:type="dxa"/>
            <w:gridSpan w:val="4"/>
            <w:vAlign w:val="center"/>
          </w:tcPr>
          <w:p w14:paraId="0B617440" w14:textId="7581F062" w:rsidR="00EF6997" w:rsidRPr="00B57DB6" w:rsidRDefault="00EF6997" w:rsidP="00EF6997">
            <w:pPr>
              <w:jc w:val="center"/>
            </w:pPr>
            <w:r w:rsidRPr="00B57DB6">
              <w:t xml:space="preserve">Tekući plan </w:t>
            </w:r>
          </w:p>
        </w:tc>
        <w:tc>
          <w:tcPr>
            <w:tcW w:w="1830" w:type="dxa"/>
            <w:gridSpan w:val="5"/>
            <w:shd w:val="clear" w:color="auto" w:fill="auto"/>
            <w:vAlign w:val="center"/>
          </w:tcPr>
          <w:p w14:paraId="34B56DFA" w14:textId="4EF15009" w:rsidR="00EF6997" w:rsidRPr="00B57DB6" w:rsidRDefault="00EF6997" w:rsidP="00EF6997">
            <w:pPr>
              <w:jc w:val="center"/>
            </w:pPr>
            <w:r w:rsidRPr="00B57DB6">
              <w:t xml:space="preserve">Izvršenje </w:t>
            </w:r>
          </w:p>
        </w:tc>
      </w:tr>
      <w:tr w:rsidR="00650C7A" w:rsidRPr="00B57DB6" w14:paraId="2B5756BD" w14:textId="77777777" w:rsidTr="006C4001">
        <w:trPr>
          <w:trHeight w:val="482"/>
          <w:jc w:val="center"/>
        </w:trPr>
        <w:tc>
          <w:tcPr>
            <w:tcW w:w="1426" w:type="dxa"/>
            <w:vMerge/>
            <w:vAlign w:val="center"/>
          </w:tcPr>
          <w:p w14:paraId="1B0DAC02" w14:textId="77777777" w:rsidR="00EF6997" w:rsidRPr="00B57DB6" w:rsidRDefault="00EF6997" w:rsidP="00EF6997">
            <w:pPr>
              <w:rPr>
                <w:b/>
              </w:rPr>
            </w:pPr>
          </w:p>
        </w:tc>
        <w:tc>
          <w:tcPr>
            <w:tcW w:w="3791" w:type="dxa"/>
            <w:gridSpan w:val="11"/>
            <w:vMerge/>
            <w:vAlign w:val="center"/>
          </w:tcPr>
          <w:p w14:paraId="768C9334" w14:textId="77777777" w:rsidR="00EF6997" w:rsidRPr="00B57DB6" w:rsidRDefault="00EF6997" w:rsidP="00EF6997">
            <w:pPr>
              <w:rPr>
                <w:b/>
                <w:bCs/>
              </w:rPr>
            </w:pPr>
          </w:p>
        </w:tc>
        <w:tc>
          <w:tcPr>
            <w:tcW w:w="2031" w:type="dxa"/>
            <w:gridSpan w:val="4"/>
            <w:tcBorders>
              <w:bottom w:val="single" w:sz="4" w:space="0" w:color="auto"/>
            </w:tcBorders>
            <w:vAlign w:val="center"/>
          </w:tcPr>
          <w:p w14:paraId="09F820DD" w14:textId="5D3107E7" w:rsidR="00EF6997" w:rsidRPr="00B57DB6" w:rsidRDefault="00EF6997" w:rsidP="00EF6997">
            <w:pPr>
              <w:jc w:val="right"/>
              <w:rPr>
                <w:b/>
                <w:bCs/>
              </w:rPr>
            </w:pPr>
            <w:r w:rsidRPr="00B57DB6">
              <w:rPr>
                <w:rFonts w:eastAsia="Calibri"/>
                <w:b/>
                <w:bCs/>
              </w:rPr>
              <w:t>3.253.271</w:t>
            </w:r>
          </w:p>
        </w:tc>
        <w:tc>
          <w:tcPr>
            <w:tcW w:w="1830" w:type="dxa"/>
            <w:gridSpan w:val="5"/>
            <w:tcBorders>
              <w:bottom w:val="single" w:sz="4" w:space="0" w:color="auto"/>
            </w:tcBorders>
            <w:shd w:val="clear" w:color="auto" w:fill="auto"/>
            <w:vAlign w:val="center"/>
          </w:tcPr>
          <w:p w14:paraId="0F117237" w14:textId="228CC6AB" w:rsidR="00EF6997" w:rsidRPr="00B57DB6" w:rsidRDefault="00EF6997" w:rsidP="00EF6997">
            <w:pPr>
              <w:jc w:val="right"/>
              <w:rPr>
                <w:b/>
                <w:bCs/>
              </w:rPr>
            </w:pPr>
            <w:r w:rsidRPr="00B57DB6">
              <w:rPr>
                <w:rFonts w:eastAsia="Calibri"/>
                <w:b/>
                <w:bCs/>
              </w:rPr>
              <w:t>35.126,90</w:t>
            </w:r>
          </w:p>
        </w:tc>
      </w:tr>
      <w:tr w:rsidR="00650C7A" w:rsidRPr="00B57DB6" w14:paraId="7BFCB01C" w14:textId="77777777" w:rsidTr="006C4001">
        <w:trPr>
          <w:trHeight w:val="283"/>
          <w:jc w:val="center"/>
        </w:trPr>
        <w:tc>
          <w:tcPr>
            <w:tcW w:w="1426" w:type="dxa"/>
            <w:tcBorders>
              <w:bottom w:val="single" w:sz="4" w:space="0" w:color="auto"/>
            </w:tcBorders>
            <w:shd w:val="clear" w:color="auto" w:fill="auto"/>
            <w:vAlign w:val="center"/>
          </w:tcPr>
          <w:p w14:paraId="50A75153" w14:textId="764A405F" w:rsidR="00EF6997" w:rsidRPr="00B57DB6" w:rsidRDefault="00EF6997" w:rsidP="00EF6997">
            <w:r w:rsidRPr="00B57DB6">
              <w:t>Izvještaj o postignutim ciljevima</w:t>
            </w:r>
          </w:p>
        </w:tc>
        <w:tc>
          <w:tcPr>
            <w:tcW w:w="7652" w:type="dxa"/>
            <w:gridSpan w:val="20"/>
            <w:tcBorders>
              <w:bottom w:val="single" w:sz="4" w:space="0" w:color="auto"/>
            </w:tcBorders>
            <w:shd w:val="clear" w:color="auto" w:fill="auto"/>
            <w:vAlign w:val="center"/>
          </w:tcPr>
          <w:p w14:paraId="71F41977" w14:textId="77777777" w:rsidR="00EF6997" w:rsidRPr="00B57DB6" w:rsidRDefault="00EF6997" w:rsidP="00EF6997">
            <w:pPr>
              <w:jc w:val="both"/>
            </w:pPr>
            <w:r w:rsidRPr="00B57DB6">
              <w:t>U okviru kapitalnog projekta izgradnje Dječjeg vrtića u Perivoju, planira se izgradnja objekta za potrebe predškolskog odgoja. Projektom je predviđena izgradnja objekta s ukupno sedam odgojnih skupina: četiri za djecu vrtićke dobi, koje će uključivati prostorije garderoba i sanitarija, te tri za djecu jasličke dobi, s prostorijama trijaže, sanitarijama i ostalim pratećim sadržajem sukladno pedagoškom standardu. U 2023. godini započela je izrada projektne dokumentacije, a projekt je prijavljen na Poziv Ministarstva znanosti i obrazovanja za sufinanciranje izgradnje, dogradnje, rekonstrukcije i opremanja predškolskih ustanova. Na temelju pozitivne ocjene, Gradu Samoboru su odobrena bespovratna sredstva u iznosu od 1.137.171,00 €.</w:t>
            </w:r>
          </w:p>
          <w:p w14:paraId="3DE7ADA0" w14:textId="3C81EF74" w:rsidR="00EF6997" w:rsidRPr="00B57DB6" w:rsidRDefault="00EF6997" w:rsidP="00EF6997">
            <w:pPr>
              <w:jc w:val="both"/>
            </w:pPr>
            <w:r w:rsidRPr="00B57DB6">
              <w:t>U prvoj polovici 2024. godine nastavila se izrada projektne dokumentacije, uključujući projekt ojačanja tla, geotehnički elaborat te mjerenja buke i Q/H linije. Za ove aktivnosti utrošeno je ukupno 35.126,90 €. Također, krajem 2024. godine pokrenut je postupak javne nabave za izvođenje radova izgradnje objekta. Početak radova je planiran za početak 2025. godinu, te će troškovi za radove i stručni nadzor biti evidentirani u narodnom izvještajnom razdoblju.</w:t>
            </w:r>
          </w:p>
        </w:tc>
      </w:tr>
      <w:tr w:rsidR="00650C7A" w:rsidRPr="00B57DB6" w14:paraId="75C322DA" w14:textId="77777777" w:rsidTr="006C4001">
        <w:tblPrEx>
          <w:tblLook w:val="04A0" w:firstRow="1" w:lastRow="0" w:firstColumn="1" w:lastColumn="0" w:noHBand="0" w:noVBand="1"/>
        </w:tblPrEx>
        <w:trPr>
          <w:trHeight w:val="300"/>
          <w:jc w:val="center"/>
        </w:trPr>
        <w:tc>
          <w:tcPr>
            <w:tcW w:w="1947" w:type="dxa"/>
            <w:gridSpan w:val="3"/>
            <w:tcBorders>
              <w:top w:val="single" w:sz="4" w:space="0" w:color="auto"/>
            </w:tcBorders>
            <w:shd w:val="clear" w:color="auto" w:fill="auto"/>
            <w:vAlign w:val="center"/>
          </w:tcPr>
          <w:p w14:paraId="27FD0BF9" w14:textId="593CAFDD" w:rsidR="00EF6997" w:rsidRPr="00B57DB6" w:rsidRDefault="00EF6997" w:rsidP="00EF6997">
            <w:pPr>
              <w:jc w:val="center"/>
              <w:rPr>
                <w:rFonts w:eastAsia="Calibri"/>
                <w:b/>
                <w:bCs/>
              </w:rPr>
            </w:pPr>
            <w:r w:rsidRPr="00B57DB6">
              <w:rPr>
                <w:rFonts w:eastAsia="Calibri"/>
                <w:b/>
                <w:bCs/>
              </w:rPr>
              <w:t>Pokazatelj uspješnosti</w:t>
            </w:r>
          </w:p>
        </w:tc>
        <w:tc>
          <w:tcPr>
            <w:tcW w:w="3270" w:type="dxa"/>
            <w:gridSpan w:val="9"/>
            <w:tcBorders>
              <w:top w:val="single" w:sz="4" w:space="0" w:color="auto"/>
            </w:tcBorders>
            <w:shd w:val="clear" w:color="auto" w:fill="auto"/>
            <w:vAlign w:val="center"/>
          </w:tcPr>
          <w:p w14:paraId="31C11537" w14:textId="3CA97995" w:rsidR="00EF6997" w:rsidRPr="00B57DB6" w:rsidRDefault="00EF6997" w:rsidP="00EF6997">
            <w:pPr>
              <w:jc w:val="center"/>
              <w:rPr>
                <w:rFonts w:eastAsia="Calibri"/>
                <w:b/>
                <w:bCs/>
              </w:rPr>
            </w:pPr>
            <w:r w:rsidRPr="00B57DB6">
              <w:rPr>
                <w:rFonts w:eastAsia="Calibri"/>
                <w:b/>
                <w:bCs/>
              </w:rPr>
              <w:t>Definicija</w:t>
            </w:r>
          </w:p>
        </w:tc>
        <w:tc>
          <w:tcPr>
            <w:tcW w:w="1173" w:type="dxa"/>
            <w:gridSpan w:val="2"/>
            <w:tcBorders>
              <w:top w:val="single" w:sz="4" w:space="0" w:color="auto"/>
            </w:tcBorders>
            <w:shd w:val="clear" w:color="auto" w:fill="auto"/>
            <w:vAlign w:val="center"/>
          </w:tcPr>
          <w:p w14:paraId="5757BCF0" w14:textId="3482877C" w:rsidR="00EF6997" w:rsidRPr="00B57DB6" w:rsidRDefault="00EF6997" w:rsidP="00EF6997">
            <w:pPr>
              <w:keepNext/>
              <w:jc w:val="center"/>
              <w:outlineLvl w:val="6"/>
              <w:rPr>
                <w:b/>
                <w:bCs/>
              </w:rPr>
            </w:pPr>
            <w:r w:rsidRPr="00B57DB6">
              <w:rPr>
                <w:b/>
                <w:bCs/>
              </w:rPr>
              <w:t>Jedinica</w:t>
            </w:r>
          </w:p>
        </w:tc>
        <w:tc>
          <w:tcPr>
            <w:tcW w:w="1276" w:type="dxa"/>
            <w:gridSpan w:val="6"/>
            <w:tcBorders>
              <w:top w:val="single" w:sz="4" w:space="0" w:color="auto"/>
            </w:tcBorders>
            <w:shd w:val="clear" w:color="auto" w:fill="auto"/>
            <w:vAlign w:val="center"/>
          </w:tcPr>
          <w:p w14:paraId="5BF83AD9" w14:textId="6F62BEAA" w:rsidR="00EF6997" w:rsidRPr="00B57DB6" w:rsidRDefault="00EF6997" w:rsidP="00EF6997">
            <w:pPr>
              <w:jc w:val="center"/>
              <w:rPr>
                <w:rFonts w:eastAsia="Calibri"/>
                <w:b/>
                <w:bCs/>
              </w:rPr>
            </w:pPr>
            <w:r w:rsidRPr="00B57DB6">
              <w:rPr>
                <w:b/>
                <w:bCs/>
              </w:rPr>
              <w:t>Ciljana vrijednost</w:t>
            </w:r>
          </w:p>
        </w:tc>
        <w:tc>
          <w:tcPr>
            <w:tcW w:w="1412" w:type="dxa"/>
            <w:tcBorders>
              <w:top w:val="single" w:sz="4" w:space="0" w:color="auto"/>
            </w:tcBorders>
            <w:shd w:val="clear" w:color="auto" w:fill="auto"/>
            <w:vAlign w:val="center"/>
          </w:tcPr>
          <w:p w14:paraId="5CF673BE" w14:textId="4662A691" w:rsidR="00EF6997" w:rsidRPr="00B57DB6" w:rsidRDefault="00EF6997" w:rsidP="00EF6997">
            <w:pPr>
              <w:keepNext/>
              <w:jc w:val="center"/>
              <w:outlineLvl w:val="6"/>
              <w:rPr>
                <w:b/>
                <w:bCs/>
              </w:rPr>
            </w:pPr>
            <w:r w:rsidRPr="00B57DB6">
              <w:rPr>
                <w:b/>
                <w:bCs/>
              </w:rPr>
              <w:t>Ostvareno</w:t>
            </w:r>
          </w:p>
        </w:tc>
      </w:tr>
      <w:tr w:rsidR="00650C7A" w:rsidRPr="00B57DB6" w14:paraId="0540FC0E" w14:textId="77777777" w:rsidTr="006C4001">
        <w:tblPrEx>
          <w:tblLook w:val="04A0" w:firstRow="1" w:lastRow="0" w:firstColumn="1" w:lastColumn="0" w:noHBand="0" w:noVBand="1"/>
        </w:tblPrEx>
        <w:trPr>
          <w:jc w:val="center"/>
        </w:trPr>
        <w:tc>
          <w:tcPr>
            <w:tcW w:w="1947" w:type="dxa"/>
            <w:gridSpan w:val="3"/>
            <w:tcBorders>
              <w:bottom w:val="single" w:sz="4" w:space="0" w:color="auto"/>
            </w:tcBorders>
            <w:shd w:val="clear" w:color="auto" w:fill="auto"/>
            <w:vAlign w:val="center"/>
          </w:tcPr>
          <w:p w14:paraId="31DCCFE0" w14:textId="519CDD0B" w:rsidR="00EF6997" w:rsidRPr="00B57DB6" w:rsidRDefault="00EF6997" w:rsidP="00EF6997">
            <w:pPr>
              <w:rPr>
                <w:rFonts w:eastAsia="Calibri"/>
                <w:lang w:eastAsia="en-US"/>
              </w:rPr>
            </w:pPr>
            <w:r w:rsidRPr="00B57DB6">
              <w:rPr>
                <w:rFonts w:eastAsia="Calibri"/>
              </w:rPr>
              <w:t>Sklapanje ugovora o izvođenju radova</w:t>
            </w:r>
          </w:p>
        </w:tc>
        <w:tc>
          <w:tcPr>
            <w:tcW w:w="3270" w:type="dxa"/>
            <w:gridSpan w:val="9"/>
            <w:tcBorders>
              <w:bottom w:val="single" w:sz="4" w:space="0" w:color="auto"/>
            </w:tcBorders>
            <w:shd w:val="clear" w:color="auto" w:fill="auto"/>
            <w:vAlign w:val="center"/>
          </w:tcPr>
          <w:p w14:paraId="7F1F90F3" w14:textId="09D8DD12" w:rsidR="00EF6997" w:rsidRPr="00B57DB6" w:rsidRDefault="00EF6997" w:rsidP="00EF6997">
            <w:pPr>
              <w:rPr>
                <w:rFonts w:eastAsia="Calibri"/>
                <w:lang w:eastAsia="en-US"/>
              </w:rPr>
            </w:pPr>
            <w:r w:rsidRPr="00B57DB6">
              <w:rPr>
                <w:rFonts w:eastAsia="Calibri"/>
              </w:rPr>
              <w:t>Ishođenje građevinske dozvole i izvođenje radova na izgradnji dječjeg vrtića u Perivoju</w:t>
            </w:r>
          </w:p>
        </w:tc>
        <w:tc>
          <w:tcPr>
            <w:tcW w:w="1173" w:type="dxa"/>
            <w:gridSpan w:val="2"/>
            <w:tcBorders>
              <w:bottom w:val="single" w:sz="4" w:space="0" w:color="auto"/>
            </w:tcBorders>
            <w:shd w:val="clear" w:color="auto" w:fill="auto"/>
            <w:vAlign w:val="center"/>
          </w:tcPr>
          <w:p w14:paraId="7908AC8A" w14:textId="5FA5A87F" w:rsidR="00EF6997" w:rsidRPr="00B57DB6" w:rsidRDefault="00EF6997" w:rsidP="00EF6997">
            <w:pPr>
              <w:jc w:val="center"/>
              <w:rPr>
                <w:rFonts w:eastAsia="Calibri"/>
                <w:lang w:eastAsia="en-US"/>
              </w:rPr>
            </w:pPr>
            <w:r w:rsidRPr="00B57DB6">
              <w:t>Razina izvođenja radova</w:t>
            </w:r>
          </w:p>
        </w:tc>
        <w:tc>
          <w:tcPr>
            <w:tcW w:w="1276" w:type="dxa"/>
            <w:gridSpan w:val="6"/>
            <w:tcBorders>
              <w:bottom w:val="single" w:sz="4" w:space="0" w:color="auto"/>
            </w:tcBorders>
            <w:shd w:val="clear" w:color="auto" w:fill="auto"/>
            <w:vAlign w:val="center"/>
          </w:tcPr>
          <w:p w14:paraId="5CD02A7C" w14:textId="1354DD4B" w:rsidR="00EF6997" w:rsidRPr="00B57DB6" w:rsidRDefault="00EF6997" w:rsidP="00EF6997">
            <w:pPr>
              <w:jc w:val="center"/>
              <w:rPr>
                <w:rFonts w:eastAsia="Calibri"/>
                <w:lang w:eastAsia="en-US"/>
              </w:rPr>
            </w:pPr>
            <w:r w:rsidRPr="00B57DB6">
              <w:t>Ishođena građevinska dozvol</w:t>
            </w:r>
            <w:r w:rsidR="008F5D68" w:rsidRPr="00B57DB6">
              <w:t>a</w:t>
            </w:r>
            <w:r w:rsidRPr="00B57DB6">
              <w:t xml:space="preserve">, početak i završetak </w:t>
            </w:r>
            <w:r w:rsidRPr="00B57DB6">
              <w:lastRenderedPageBreak/>
              <w:t>radova na izgradnji objekta</w:t>
            </w:r>
          </w:p>
        </w:tc>
        <w:tc>
          <w:tcPr>
            <w:tcW w:w="1412" w:type="dxa"/>
            <w:tcBorders>
              <w:bottom w:val="single" w:sz="4" w:space="0" w:color="auto"/>
            </w:tcBorders>
            <w:shd w:val="clear" w:color="auto" w:fill="auto"/>
            <w:vAlign w:val="center"/>
          </w:tcPr>
          <w:p w14:paraId="38FAB6BB" w14:textId="6F2EEE86" w:rsidR="00EF6997" w:rsidRPr="00B57DB6" w:rsidRDefault="00EF6997" w:rsidP="00EF6997">
            <w:pPr>
              <w:jc w:val="center"/>
              <w:rPr>
                <w:rFonts w:eastAsia="Calibri"/>
                <w:lang w:eastAsia="en-US"/>
              </w:rPr>
            </w:pPr>
            <w:r w:rsidRPr="00B57DB6">
              <w:lastRenderedPageBreak/>
              <w:t>Ishođena građevinska dozvola</w:t>
            </w:r>
          </w:p>
        </w:tc>
      </w:tr>
      <w:tr w:rsidR="00650C7A" w:rsidRPr="00B57DB6" w14:paraId="7BB0E019" w14:textId="77777777" w:rsidTr="006C4001">
        <w:tblPrEx>
          <w:tblLook w:val="04A0" w:firstRow="1" w:lastRow="0" w:firstColumn="1" w:lastColumn="0" w:noHBand="0" w:noVBand="1"/>
        </w:tblPrEx>
        <w:trPr>
          <w:jc w:val="center"/>
        </w:trPr>
        <w:tc>
          <w:tcPr>
            <w:tcW w:w="1947" w:type="dxa"/>
            <w:gridSpan w:val="3"/>
            <w:tcBorders>
              <w:top w:val="single" w:sz="4" w:space="0" w:color="auto"/>
            </w:tcBorders>
            <w:shd w:val="clear" w:color="auto" w:fill="auto"/>
            <w:vAlign w:val="center"/>
          </w:tcPr>
          <w:p w14:paraId="5A1CF570" w14:textId="61DF5BAD" w:rsidR="00EF6997" w:rsidRPr="00B57DB6" w:rsidRDefault="00EF6997" w:rsidP="00EF6997">
            <w:r w:rsidRPr="00B57DB6">
              <w:rPr>
                <w:rFonts w:eastAsia="Calibri"/>
              </w:rPr>
              <w:t>Broj novosagrađenih objekata</w:t>
            </w:r>
          </w:p>
        </w:tc>
        <w:tc>
          <w:tcPr>
            <w:tcW w:w="3270" w:type="dxa"/>
            <w:gridSpan w:val="9"/>
            <w:tcBorders>
              <w:top w:val="single" w:sz="4" w:space="0" w:color="auto"/>
            </w:tcBorders>
            <w:shd w:val="clear" w:color="auto" w:fill="auto"/>
            <w:vAlign w:val="center"/>
          </w:tcPr>
          <w:p w14:paraId="2400A76D" w14:textId="5F1CFC5D" w:rsidR="00EF6997" w:rsidRPr="00B57DB6" w:rsidRDefault="00EF6997" w:rsidP="00EF6997">
            <w:r w:rsidRPr="00B57DB6">
              <w:rPr>
                <w:rFonts w:eastAsia="Calibri"/>
              </w:rPr>
              <w:t>Broj novosagrađenih objekata (akt. 5.2. Unapređenje uvjeta za predškolski odgoj i obrazovanje, PPGS)</w:t>
            </w:r>
          </w:p>
        </w:tc>
        <w:tc>
          <w:tcPr>
            <w:tcW w:w="1173" w:type="dxa"/>
            <w:gridSpan w:val="2"/>
            <w:tcBorders>
              <w:top w:val="single" w:sz="4" w:space="0" w:color="auto"/>
            </w:tcBorders>
            <w:shd w:val="clear" w:color="auto" w:fill="auto"/>
            <w:vAlign w:val="center"/>
          </w:tcPr>
          <w:p w14:paraId="4823BCFD" w14:textId="758EFF42" w:rsidR="00EF6997" w:rsidRPr="00B57DB6" w:rsidRDefault="00EF6997" w:rsidP="00EF6997">
            <w:pPr>
              <w:jc w:val="center"/>
            </w:pPr>
            <w:r w:rsidRPr="00B57DB6">
              <w:rPr>
                <w:rFonts w:eastAsia="Calibri"/>
              </w:rPr>
              <w:t xml:space="preserve">Broj </w:t>
            </w:r>
            <w:proofErr w:type="spellStart"/>
            <w:r w:rsidRPr="00B57DB6">
              <w:rPr>
                <w:rFonts w:eastAsia="Calibri"/>
              </w:rPr>
              <w:t>novosa</w:t>
            </w:r>
            <w:proofErr w:type="spellEnd"/>
            <w:r w:rsidRPr="00B57DB6">
              <w:rPr>
                <w:rFonts w:eastAsia="Calibri"/>
              </w:rPr>
              <w:t>-građenih objekata</w:t>
            </w:r>
          </w:p>
        </w:tc>
        <w:tc>
          <w:tcPr>
            <w:tcW w:w="1276" w:type="dxa"/>
            <w:gridSpan w:val="6"/>
            <w:tcBorders>
              <w:top w:val="single" w:sz="4" w:space="0" w:color="auto"/>
            </w:tcBorders>
            <w:shd w:val="clear" w:color="auto" w:fill="auto"/>
            <w:vAlign w:val="center"/>
          </w:tcPr>
          <w:p w14:paraId="1E161F30" w14:textId="2A3FFCDA" w:rsidR="00EF6997" w:rsidRPr="00B57DB6" w:rsidRDefault="00EF6997" w:rsidP="00EF6997">
            <w:pPr>
              <w:jc w:val="center"/>
            </w:pPr>
            <w:r w:rsidRPr="00B57DB6">
              <w:rPr>
                <w:rFonts w:eastAsia="Calibri"/>
              </w:rPr>
              <w:t>1</w:t>
            </w:r>
          </w:p>
        </w:tc>
        <w:tc>
          <w:tcPr>
            <w:tcW w:w="1412" w:type="dxa"/>
            <w:tcBorders>
              <w:top w:val="single" w:sz="4" w:space="0" w:color="auto"/>
            </w:tcBorders>
            <w:shd w:val="clear" w:color="auto" w:fill="auto"/>
            <w:vAlign w:val="center"/>
          </w:tcPr>
          <w:p w14:paraId="51B72FC8" w14:textId="2737339E" w:rsidR="00EF6997" w:rsidRPr="00B57DB6" w:rsidRDefault="00EF6997" w:rsidP="00EF6997">
            <w:pPr>
              <w:jc w:val="center"/>
              <w:rPr>
                <w:rFonts w:eastAsia="Calibri"/>
                <w:lang w:eastAsia="en-US"/>
              </w:rPr>
            </w:pPr>
            <w:r w:rsidRPr="00B57DB6">
              <w:rPr>
                <w:rFonts w:eastAsia="Calibri"/>
              </w:rPr>
              <w:t>1</w:t>
            </w:r>
          </w:p>
        </w:tc>
      </w:tr>
      <w:tr w:rsidR="00650C7A" w:rsidRPr="00B57DB6" w14:paraId="384C0372" w14:textId="77777777" w:rsidTr="006C4001">
        <w:trPr>
          <w:trHeight w:val="255"/>
          <w:jc w:val="center"/>
        </w:trPr>
        <w:tc>
          <w:tcPr>
            <w:tcW w:w="1426" w:type="dxa"/>
            <w:vMerge w:val="restart"/>
            <w:shd w:val="clear" w:color="auto" w:fill="auto"/>
            <w:vAlign w:val="center"/>
          </w:tcPr>
          <w:p w14:paraId="0AB2B3C4" w14:textId="77777777" w:rsidR="00EF6997" w:rsidRPr="00B57DB6" w:rsidRDefault="00EF6997" w:rsidP="00EF6997">
            <w:pPr>
              <w:rPr>
                <w:b/>
                <w:bCs/>
              </w:rPr>
            </w:pPr>
            <w:r w:rsidRPr="00B57DB6">
              <w:rPr>
                <w:b/>
              </w:rPr>
              <w:t>Kapitalni projekt</w:t>
            </w:r>
          </w:p>
        </w:tc>
        <w:tc>
          <w:tcPr>
            <w:tcW w:w="3791" w:type="dxa"/>
            <w:gridSpan w:val="11"/>
            <w:vMerge w:val="restart"/>
            <w:shd w:val="clear" w:color="auto" w:fill="auto"/>
            <w:vAlign w:val="center"/>
          </w:tcPr>
          <w:p w14:paraId="04A70AB2" w14:textId="77777777" w:rsidR="00EF6997" w:rsidRPr="00B57DB6" w:rsidRDefault="00EF6997" w:rsidP="00EF6997">
            <w:pPr>
              <w:rPr>
                <w:b/>
                <w:bCs/>
              </w:rPr>
            </w:pPr>
            <w:r w:rsidRPr="00B57DB6">
              <w:rPr>
                <w:b/>
                <w:bCs/>
              </w:rPr>
              <w:t>Centar tehničke kulture Samobor</w:t>
            </w:r>
          </w:p>
        </w:tc>
        <w:tc>
          <w:tcPr>
            <w:tcW w:w="2125" w:type="dxa"/>
            <w:gridSpan w:val="7"/>
            <w:vAlign w:val="center"/>
          </w:tcPr>
          <w:p w14:paraId="175213C0" w14:textId="77777777" w:rsidR="00EF6997" w:rsidRPr="00B57DB6" w:rsidRDefault="00EF6997" w:rsidP="00EF6997">
            <w:pPr>
              <w:jc w:val="center"/>
            </w:pPr>
            <w:r w:rsidRPr="00B57DB6">
              <w:t>Tekući plan</w:t>
            </w:r>
          </w:p>
        </w:tc>
        <w:tc>
          <w:tcPr>
            <w:tcW w:w="1736" w:type="dxa"/>
            <w:gridSpan w:val="2"/>
            <w:shd w:val="clear" w:color="auto" w:fill="auto"/>
            <w:vAlign w:val="center"/>
          </w:tcPr>
          <w:p w14:paraId="42CC725C" w14:textId="77777777" w:rsidR="00EF6997" w:rsidRPr="00B57DB6" w:rsidRDefault="00EF6997" w:rsidP="00EF6997">
            <w:pPr>
              <w:jc w:val="center"/>
            </w:pPr>
            <w:r w:rsidRPr="00B57DB6">
              <w:t>Izvršenje</w:t>
            </w:r>
          </w:p>
        </w:tc>
      </w:tr>
      <w:tr w:rsidR="00650C7A" w:rsidRPr="00B57DB6" w14:paraId="4FBA1329" w14:textId="77777777" w:rsidTr="006C4001">
        <w:trPr>
          <w:trHeight w:val="482"/>
          <w:jc w:val="center"/>
        </w:trPr>
        <w:tc>
          <w:tcPr>
            <w:tcW w:w="1426" w:type="dxa"/>
            <w:vMerge/>
            <w:vAlign w:val="center"/>
          </w:tcPr>
          <w:p w14:paraId="572D05F4" w14:textId="77777777" w:rsidR="00EF6997" w:rsidRPr="00B57DB6" w:rsidRDefault="00EF6997" w:rsidP="00EF6997">
            <w:pPr>
              <w:rPr>
                <w:b/>
              </w:rPr>
            </w:pPr>
          </w:p>
        </w:tc>
        <w:tc>
          <w:tcPr>
            <w:tcW w:w="3791" w:type="dxa"/>
            <w:gridSpan w:val="11"/>
            <w:vMerge/>
            <w:vAlign w:val="center"/>
          </w:tcPr>
          <w:p w14:paraId="754A3DCD" w14:textId="77777777" w:rsidR="00EF6997" w:rsidRPr="00B57DB6" w:rsidRDefault="00EF6997" w:rsidP="00EF6997">
            <w:pPr>
              <w:rPr>
                <w:b/>
                <w:bCs/>
              </w:rPr>
            </w:pPr>
          </w:p>
        </w:tc>
        <w:tc>
          <w:tcPr>
            <w:tcW w:w="2125" w:type="dxa"/>
            <w:gridSpan w:val="7"/>
            <w:tcBorders>
              <w:bottom w:val="single" w:sz="4" w:space="0" w:color="auto"/>
            </w:tcBorders>
            <w:vAlign w:val="center"/>
          </w:tcPr>
          <w:p w14:paraId="3C31CB59" w14:textId="77777777" w:rsidR="00EF6997" w:rsidRPr="00B57DB6" w:rsidRDefault="00EF6997" w:rsidP="00EF6997">
            <w:pPr>
              <w:jc w:val="right"/>
              <w:rPr>
                <w:b/>
                <w:bCs/>
              </w:rPr>
            </w:pPr>
            <w:r w:rsidRPr="00B57DB6">
              <w:rPr>
                <w:b/>
                <w:bCs/>
              </w:rPr>
              <w:t>15.000</w:t>
            </w:r>
          </w:p>
        </w:tc>
        <w:tc>
          <w:tcPr>
            <w:tcW w:w="1736" w:type="dxa"/>
            <w:gridSpan w:val="2"/>
            <w:tcBorders>
              <w:bottom w:val="single" w:sz="4" w:space="0" w:color="auto"/>
            </w:tcBorders>
            <w:shd w:val="clear" w:color="auto" w:fill="auto"/>
            <w:vAlign w:val="center"/>
          </w:tcPr>
          <w:p w14:paraId="5D52E222" w14:textId="77777777" w:rsidR="00EF6997" w:rsidRPr="00B57DB6" w:rsidRDefault="00EF6997" w:rsidP="00EF6997">
            <w:pPr>
              <w:jc w:val="right"/>
              <w:rPr>
                <w:b/>
                <w:bCs/>
              </w:rPr>
            </w:pPr>
            <w:r w:rsidRPr="00B57DB6">
              <w:rPr>
                <w:b/>
                <w:bCs/>
              </w:rPr>
              <w:t>0,00</w:t>
            </w:r>
          </w:p>
        </w:tc>
      </w:tr>
      <w:tr w:rsidR="00650C7A" w:rsidRPr="00B57DB6" w14:paraId="4971E36A" w14:textId="77777777" w:rsidTr="006C4001">
        <w:trPr>
          <w:trHeight w:val="283"/>
          <w:jc w:val="center"/>
        </w:trPr>
        <w:tc>
          <w:tcPr>
            <w:tcW w:w="1426" w:type="dxa"/>
            <w:tcBorders>
              <w:bottom w:val="single" w:sz="4" w:space="0" w:color="auto"/>
            </w:tcBorders>
            <w:shd w:val="clear" w:color="auto" w:fill="auto"/>
            <w:vAlign w:val="center"/>
          </w:tcPr>
          <w:p w14:paraId="307DD972" w14:textId="77777777" w:rsidR="00EF6997" w:rsidRPr="00B57DB6" w:rsidRDefault="00EF6997" w:rsidP="00EF6997">
            <w:r w:rsidRPr="00B57DB6">
              <w:t>Izvještaj o postignutim ciljevima</w:t>
            </w:r>
          </w:p>
        </w:tc>
        <w:tc>
          <w:tcPr>
            <w:tcW w:w="7652" w:type="dxa"/>
            <w:gridSpan w:val="20"/>
            <w:tcBorders>
              <w:bottom w:val="single" w:sz="4" w:space="0" w:color="auto"/>
            </w:tcBorders>
            <w:shd w:val="clear" w:color="auto" w:fill="auto"/>
            <w:vAlign w:val="center"/>
          </w:tcPr>
          <w:p w14:paraId="670BC42D" w14:textId="77777777" w:rsidR="00EF6997" w:rsidRPr="00B57DB6" w:rsidRDefault="00EF6997" w:rsidP="00EF6997">
            <w:pPr>
              <w:jc w:val="both"/>
            </w:pPr>
            <w:r w:rsidRPr="00B57DB6">
              <w:t xml:space="preserve">Tijekom 2024. planirana sredstva za ovaj projekt ostala su neutrošena s obzirom da se nije pristupilo izradi idejnog projekta budućeg objekta Centra tehničke kulture Samobor te isti se odgađa za naredno proračunsko razdoblje. </w:t>
            </w:r>
          </w:p>
        </w:tc>
      </w:tr>
      <w:tr w:rsidR="00650C7A" w:rsidRPr="00B57DB6" w14:paraId="2DE7A8D1" w14:textId="77777777" w:rsidTr="006C4001">
        <w:tblPrEx>
          <w:tblLook w:val="04A0" w:firstRow="1" w:lastRow="0" w:firstColumn="1" w:lastColumn="0" w:noHBand="0" w:noVBand="1"/>
        </w:tblPrEx>
        <w:trPr>
          <w:trHeight w:val="300"/>
          <w:jc w:val="center"/>
        </w:trPr>
        <w:tc>
          <w:tcPr>
            <w:tcW w:w="2650" w:type="dxa"/>
            <w:gridSpan w:val="11"/>
            <w:tcBorders>
              <w:top w:val="single" w:sz="4" w:space="0" w:color="auto"/>
            </w:tcBorders>
            <w:shd w:val="clear" w:color="auto" w:fill="auto"/>
            <w:vAlign w:val="center"/>
          </w:tcPr>
          <w:p w14:paraId="312E3705" w14:textId="77777777" w:rsidR="00EF6997" w:rsidRPr="00B57DB6" w:rsidRDefault="00EF6997" w:rsidP="00EF6997">
            <w:pPr>
              <w:jc w:val="center"/>
              <w:rPr>
                <w:rFonts w:eastAsia="Calibri"/>
                <w:b/>
                <w:bCs/>
              </w:rPr>
            </w:pPr>
            <w:r w:rsidRPr="00B57DB6">
              <w:rPr>
                <w:rFonts w:eastAsia="Calibri"/>
                <w:b/>
                <w:bCs/>
              </w:rPr>
              <w:t>Pokazatelj uspješnosti</w:t>
            </w:r>
          </w:p>
        </w:tc>
        <w:tc>
          <w:tcPr>
            <w:tcW w:w="2567" w:type="dxa"/>
            <w:tcBorders>
              <w:top w:val="single" w:sz="4" w:space="0" w:color="auto"/>
            </w:tcBorders>
            <w:shd w:val="clear" w:color="auto" w:fill="auto"/>
            <w:vAlign w:val="center"/>
          </w:tcPr>
          <w:p w14:paraId="550188AA" w14:textId="77777777" w:rsidR="00EF6997" w:rsidRPr="00B57DB6" w:rsidRDefault="00EF6997" w:rsidP="00EF6997">
            <w:pPr>
              <w:jc w:val="center"/>
              <w:rPr>
                <w:rFonts w:eastAsia="Calibri"/>
                <w:b/>
                <w:bCs/>
              </w:rPr>
            </w:pPr>
            <w:r w:rsidRPr="00B57DB6">
              <w:rPr>
                <w:rFonts w:eastAsia="Calibri"/>
                <w:b/>
                <w:bCs/>
              </w:rPr>
              <w:t>Definicija</w:t>
            </w:r>
          </w:p>
        </w:tc>
        <w:tc>
          <w:tcPr>
            <w:tcW w:w="1162" w:type="dxa"/>
            <w:tcBorders>
              <w:top w:val="single" w:sz="4" w:space="0" w:color="auto"/>
            </w:tcBorders>
            <w:shd w:val="clear" w:color="auto" w:fill="auto"/>
            <w:vAlign w:val="center"/>
          </w:tcPr>
          <w:p w14:paraId="36E4D765" w14:textId="77777777" w:rsidR="00EF6997" w:rsidRPr="00B57DB6" w:rsidRDefault="00EF6997" w:rsidP="00EF6997">
            <w:pPr>
              <w:keepNext/>
              <w:jc w:val="center"/>
              <w:outlineLvl w:val="6"/>
              <w:rPr>
                <w:b/>
                <w:bCs/>
              </w:rPr>
            </w:pPr>
            <w:r w:rsidRPr="00B57DB6">
              <w:rPr>
                <w:b/>
                <w:bCs/>
              </w:rPr>
              <w:t>Jedinica</w:t>
            </w:r>
          </w:p>
        </w:tc>
        <w:tc>
          <w:tcPr>
            <w:tcW w:w="1287" w:type="dxa"/>
            <w:gridSpan w:val="7"/>
            <w:tcBorders>
              <w:top w:val="single" w:sz="4" w:space="0" w:color="auto"/>
            </w:tcBorders>
            <w:shd w:val="clear" w:color="auto" w:fill="auto"/>
            <w:vAlign w:val="center"/>
          </w:tcPr>
          <w:p w14:paraId="04281E47" w14:textId="77777777" w:rsidR="00EF6997" w:rsidRPr="00B57DB6" w:rsidRDefault="00EF6997" w:rsidP="00EF6997">
            <w:pPr>
              <w:jc w:val="center"/>
              <w:rPr>
                <w:rFonts w:eastAsia="Calibri"/>
                <w:b/>
                <w:bCs/>
              </w:rPr>
            </w:pPr>
            <w:r w:rsidRPr="00B57DB6">
              <w:rPr>
                <w:b/>
                <w:bCs/>
              </w:rPr>
              <w:t>Ciljana vrijednost</w:t>
            </w:r>
          </w:p>
        </w:tc>
        <w:tc>
          <w:tcPr>
            <w:tcW w:w="1412" w:type="dxa"/>
            <w:tcBorders>
              <w:top w:val="single" w:sz="4" w:space="0" w:color="auto"/>
            </w:tcBorders>
            <w:shd w:val="clear" w:color="auto" w:fill="auto"/>
            <w:vAlign w:val="center"/>
          </w:tcPr>
          <w:p w14:paraId="121E4271" w14:textId="77777777" w:rsidR="00EF6997" w:rsidRPr="00B57DB6" w:rsidRDefault="00EF6997" w:rsidP="00EF6997">
            <w:pPr>
              <w:keepNext/>
              <w:jc w:val="center"/>
              <w:outlineLvl w:val="6"/>
              <w:rPr>
                <w:b/>
                <w:bCs/>
              </w:rPr>
            </w:pPr>
            <w:r w:rsidRPr="00B57DB6">
              <w:rPr>
                <w:b/>
                <w:bCs/>
              </w:rPr>
              <w:t>Ostvareno</w:t>
            </w:r>
          </w:p>
        </w:tc>
      </w:tr>
      <w:tr w:rsidR="00650C7A" w:rsidRPr="00B57DB6" w14:paraId="160D1AC3" w14:textId="77777777" w:rsidTr="006C4001">
        <w:tblPrEx>
          <w:tblLook w:val="04A0" w:firstRow="1" w:lastRow="0" w:firstColumn="1" w:lastColumn="0" w:noHBand="0" w:noVBand="1"/>
        </w:tblPrEx>
        <w:trPr>
          <w:jc w:val="center"/>
        </w:trPr>
        <w:tc>
          <w:tcPr>
            <w:tcW w:w="2650" w:type="dxa"/>
            <w:gridSpan w:val="11"/>
            <w:shd w:val="clear" w:color="auto" w:fill="auto"/>
            <w:vAlign w:val="center"/>
          </w:tcPr>
          <w:p w14:paraId="2B442382" w14:textId="77777777" w:rsidR="00EF6997" w:rsidRPr="00B57DB6" w:rsidRDefault="00EF6997" w:rsidP="00EF6997">
            <w:pPr>
              <w:rPr>
                <w:rFonts w:eastAsia="Calibri"/>
                <w:lang w:eastAsia="en-US"/>
              </w:rPr>
            </w:pPr>
            <w:r w:rsidRPr="00B57DB6">
              <w:rPr>
                <w:rFonts w:eastAsia="Calibri"/>
                <w:lang w:eastAsia="en-US"/>
              </w:rPr>
              <w:t>Priprema projektne dokumentacije u svrhu prijave na natječaj</w:t>
            </w:r>
          </w:p>
        </w:tc>
        <w:tc>
          <w:tcPr>
            <w:tcW w:w="2567" w:type="dxa"/>
            <w:shd w:val="clear" w:color="auto" w:fill="auto"/>
            <w:vAlign w:val="center"/>
          </w:tcPr>
          <w:p w14:paraId="7012F3F0" w14:textId="77777777" w:rsidR="00EF6997" w:rsidRPr="00B57DB6" w:rsidRDefault="00EF6997" w:rsidP="00EF6997">
            <w:pPr>
              <w:rPr>
                <w:rFonts w:eastAsia="Calibri"/>
                <w:lang w:eastAsia="en-US"/>
              </w:rPr>
            </w:pPr>
            <w:r w:rsidRPr="00B57DB6">
              <w:rPr>
                <w:rFonts w:eastAsia="Calibri"/>
                <w:lang w:eastAsia="en-US"/>
              </w:rPr>
              <w:t>Prijava na natječaj za dodjelu bespovratnih sredstava</w:t>
            </w:r>
          </w:p>
        </w:tc>
        <w:tc>
          <w:tcPr>
            <w:tcW w:w="1162" w:type="dxa"/>
            <w:shd w:val="clear" w:color="auto" w:fill="auto"/>
            <w:vAlign w:val="center"/>
          </w:tcPr>
          <w:p w14:paraId="2225237E" w14:textId="39BA2F62" w:rsidR="00EF6997" w:rsidRPr="00B57DB6" w:rsidRDefault="00EF6997" w:rsidP="00EF6997">
            <w:pPr>
              <w:jc w:val="center"/>
              <w:rPr>
                <w:rFonts w:eastAsia="Calibri"/>
                <w:lang w:eastAsia="en-US"/>
              </w:rPr>
            </w:pPr>
            <w:r w:rsidRPr="00B57DB6">
              <w:rPr>
                <w:rFonts w:eastAsia="Calibri"/>
                <w:lang w:eastAsia="en-US"/>
              </w:rPr>
              <w:t>Razina pri</w:t>
            </w:r>
            <w:r w:rsidR="008F5D68" w:rsidRPr="00B57DB6">
              <w:rPr>
                <w:rFonts w:eastAsia="Calibri"/>
                <w:lang w:eastAsia="en-US"/>
              </w:rPr>
              <w:t>-</w:t>
            </w:r>
            <w:proofErr w:type="spellStart"/>
            <w:r w:rsidRPr="00B57DB6">
              <w:rPr>
                <w:rFonts w:eastAsia="Calibri"/>
                <w:lang w:eastAsia="en-US"/>
              </w:rPr>
              <w:t>premljene</w:t>
            </w:r>
            <w:proofErr w:type="spellEnd"/>
            <w:r w:rsidRPr="00B57DB6">
              <w:rPr>
                <w:rFonts w:eastAsia="Calibri"/>
                <w:lang w:eastAsia="en-US"/>
              </w:rPr>
              <w:t xml:space="preserve"> dokumentacije</w:t>
            </w:r>
          </w:p>
        </w:tc>
        <w:tc>
          <w:tcPr>
            <w:tcW w:w="1287" w:type="dxa"/>
            <w:gridSpan w:val="7"/>
            <w:shd w:val="clear" w:color="auto" w:fill="auto"/>
            <w:vAlign w:val="center"/>
          </w:tcPr>
          <w:p w14:paraId="05CF626F" w14:textId="77777777" w:rsidR="00EF6997" w:rsidRPr="00B57DB6" w:rsidRDefault="00EF6997" w:rsidP="00EF6997">
            <w:pPr>
              <w:jc w:val="center"/>
              <w:rPr>
                <w:rFonts w:eastAsia="Calibri"/>
                <w:lang w:eastAsia="en-US"/>
              </w:rPr>
            </w:pPr>
            <w:r w:rsidRPr="00B57DB6">
              <w:rPr>
                <w:rFonts w:eastAsia="Calibri"/>
                <w:lang w:eastAsia="en-US"/>
              </w:rPr>
              <w:t>Izrada projektne dokumentacije</w:t>
            </w:r>
          </w:p>
        </w:tc>
        <w:tc>
          <w:tcPr>
            <w:tcW w:w="1412" w:type="dxa"/>
            <w:shd w:val="clear" w:color="auto" w:fill="auto"/>
            <w:vAlign w:val="center"/>
          </w:tcPr>
          <w:p w14:paraId="7FFFDEA3" w14:textId="15912B0E" w:rsidR="00EF6997" w:rsidRPr="00B57DB6" w:rsidRDefault="00EF6997" w:rsidP="00EF6997">
            <w:pPr>
              <w:jc w:val="center"/>
              <w:rPr>
                <w:rFonts w:eastAsia="Calibri"/>
                <w:lang w:eastAsia="en-US"/>
              </w:rPr>
            </w:pPr>
            <w:r w:rsidRPr="00B57DB6">
              <w:rPr>
                <w:rFonts w:eastAsia="Calibri"/>
                <w:lang w:eastAsia="en-US"/>
              </w:rPr>
              <w:t>Nije se započelo s izradom projektne dokumentacije</w:t>
            </w:r>
          </w:p>
        </w:tc>
      </w:tr>
      <w:tr w:rsidR="00650C7A" w:rsidRPr="00B57DB6" w14:paraId="2DD17EB9" w14:textId="77777777" w:rsidTr="006C4001">
        <w:trPr>
          <w:trHeight w:val="255"/>
          <w:jc w:val="center"/>
        </w:trPr>
        <w:tc>
          <w:tcPr>
            <w:tcW w:w="1426" w:type="dxa"/>
            <w:vMerge w:val="restart"/>
            <w:shd w:val="clear" w:color="auto" w:fill="auto"/>
            <w:vAlign w:val="center"/>
          </w:tcPr>
          <w:p w14:paraId="4B92141F" w14:textId="144777D4" w:rsidR="00EF6997" w:rsidRPr="00B57DB6" w:rsidRDefault="00EF6997" w:rsidP="00EF6997">
            <w:pPr>
              <w:rPr>
                <w:b/>
                <w:bCs/>
              </w:rPr>
            </w:pPr>
            <w:r w:rsidRPr="00B57DB6">
              <w:rPr>
                <w:b/>
              </w:rPr>
              <w:t>Kapitalni projekt</w:t>
            </w:r>
          </w:p>
        </w:tc>
        <w:tc>
          <w:tcPr>
            <w:tcW w:w="3791" w:type="dxa"/>
            <w:gridSpan w:val="11"/>
            <w:vMerge w:val="restart"/>
            <w:shd w:val="clear" w:color="auto" w:fill="auto"/>
            <w:vAlign w:val="center"/>
          </w:tcPr>
          <w:p w14:paraId="3E1AB89C" w14:textId="0C9B941D" w:rsidR="00EF6997" w:rsidRPr="00B57DB6" w:rsidRDefault="00EF6997" w:rsidP="00EF6997">
            <w:pPr>
              <w:rPr>
                <w:b/>
                <w:bCs/>
              </w:rPr>
            </w:pPr>
            <w:r w:rsidRPr="00B57DB6">
              <w:rPr>
                <w:b/>
                <w:bCs/>
              </w:rPr>
              <w:t xml:space="preserve">Ulaganje u PD Ivica </w:t>
            </w:r>
            <w:proofErr w:type="spellStart"/>
            <w:r w:rsidRPr="00B57DB6">
              <w:rPr>
                <w:b/>
                <w:bCs/>
              </w:rPr>
              <w:t>Sudnik</w:t>
            </w:r>
            <w:proofErr w:type="spellEnd"/>
          </w:p>
        </w:tc>
        <w:tc>
          <w:tcPr>
            <w:tcW w:w="2031" w:type="dxa"/>
            <w:gridSpan w:val="4"/>
            <w:vAlign w:val="center"/>
          </w:tcPr>
          <w:p w14:paraId="2229203A" w14:textId="24DC8700" w:rsidR="00EF6997" w:rsidRPr="00B57DB6" w:rsidRDefault="00EF6997" w:rsidP="00EF6997">
            <w:pPr>
              <w:jc w:val="center"/>
            </w:pPr>
            <w:r w:rsidRPr="00B57DB6">
              <w:t>Tekući plan</w:t>
            </w:r>
          </w:p>
        </w:tc>
        <w:tc>
          <w:tcPr>
            <w:tcW w:w="1830" w:type="dxa"/>
            <w:gridSpan w:val="5"/>
            <w:shd w:val="clear" w:color="auto" w:fill="auto"/>
            <w:vAlign w:val="center"/>
          </w:tcPr>
          <w:p w14:paraId="1EC60599" w14:textId="4BE57711" w:rsidR="00EF6997" w:rsidRPr="00B57DB6" w:rsidRDefault="00EF6997" w:rsidP="00EF6997">
            <w:pPr>
              <w:jc w:val="center"/>
            </w:pPr>
            <w:r w:rsidRPr="00B57DB6">
              <w:t>Izvršenje</w:t>
            </w:r>
          </w:p>
        </w:tc>
      </w:tr>
      <w:tr w:rsidR="00650C7A" w:rsidRPr="00B57DB6" w14:paraId="38B9BC15" w14:textId="77777777" w:rsidTr="006C4001">
        <w:trPr>
          <w:trHeight w:val="482"/>
          <w:jc w:val="center"/>
        </w:trPr>
        <w:tc>
          <w:tcPr>
            <w:tcW w:w="1426" w:type="dxa"/>
            <w:vMerge/>
            <w:vAlign w:val="center"/>
          </w:tcPr>
          <w:p w14:paraId="58F74544" w14:textId="77777777" w:rsidR="00EF6997" w:rsidRPr="00B57DB6" w:rsidRDefault="00EF6997" w:rsidP="00EF6997">
            <w:pPr>
              <w:rPr>
                <w:b/>
              </w:rPr>
            </w:pPr>
          </w:p>
        </w:tc>
        <w:tc>
          <w:tcPr>
            <w:tcW w:w="3791" w:type="dxa"/>
            <w:gridSpan w:val="11"/>
            <w:vMerge/>
            <w:vAlign w:val="center"/>
          </w:tcPr>
          <w:p w14:paraId="2129152D" w14:textId="77777777" w:rsidR="00EF6997" w:rsidRPr="00B57DB6" w:rsidRDefault="00EF6997" w:rsidP="00EF6997">
            <w:pPr>
              <w:rPr>
                <w:b/>
                <w:bCs/>
              </w:rPr>
            </w:pPr>
          </w:p>
        </w:tc>
        <w:tc>
          <w:tcPr>
            <w:tcW w:w="2031" w:type="dxa"/>
            <w:gridSpan w:val="4"/>
            <w:tcBorders>
              <w:bottom w:val="single" w:sz="4" w:space="0" w:color="auto"/>
            </w:tcBorders>
            <w:vAlign w:val="center"/>
          </w:tcPr>
          <w:p w14:paraId="401E2029" w14:textId="533F8E15" w:rsidR="00EF6997" w:rsidRPr="00B57DB6" w:rsidRDefault="004A03F1" w:rsidP="00EF6997">
            <w:pPr>
              <w:jc w:val="right"/>
              <w:rPr>
                <w:b/>
                <w:bCs/>
              </w:rPr>
            </w:pPr>
            <w:r w:rsidRPr="00B57DB6">
              <w:rPr>
                <w:b/>
                <w:bCs/>
              </w:rPr>
              <w:t>439.650</w:t>
            </w:r>
          </w:p>
        </w:tc>
        <w:tc>
          <w:tcPr>
            <w:tcW w:w="1830" w:type="dxa"/>
            <w:gridSpan w:val="5"/>
            <w:tcBorders>
              <w:bottom w:val="single" w:sz="4" w:space="0" w:color="auto"/>
            </w:tcBorders>
            <w:shd w:val="clear" w:color="auto" w:fill="auto"/>
            <w:vAlign w:val="center"/>
          </w:tcPr>
          <w:p w14:paraId="5EC4A34D" w14:textId="20A0EC7F" w:rsidR="00EF6997" w:rsidRPr="00B57DB6" w:rsidRDefault="00EF6997" w:rsidP="00EF6997">
            <w:pPr>
              <w:jc w:val="right"/>
              <w:rPr>
                <w:b/>
                <w:bCs/>
              </w:rPr>
            </w:pPr>
            <w:r w:rsidRPr="00B57DB6">
              <w:rPr>
                <w:b/>
                <w:bCs/>
              </w:rPr>
              <w:t>18.415,77</w:t>
            </w:r>
          </w:p>
        </w:tc>
      </w:tr>
      <w:tr w:rsidR="00650C7A" w:rsidRPr="00B57DB6" w14:paraId="5E1AEA58" w14:textId="77777777" w:rsidTr="006C4001">
        <w:trPr>
          <w:trHeight w:val="283"/>
          <w:jc w:val="center"/>
        </w:trPr>
        <w:tc>
          <w:tcPr>
            <w:tcW w:w="1426" w:type="dxa"/>
            <w:tcBorders>
              <w:bottom w:val="single" w:sz="4" w:space="0" w:color="auto"/>
            </w:tcBorders>
            <w:shd w:val="clear" w:color="auto" w:fill="auto"/>
            <w:vAlign w:val="center"/>
          </w:tcPr>
          <w:p w14:paraId="487135D0" w14:textId="2F300F1C" w:rsidR="00EF6997" w:rsidRPr="00B57DB6" w:rsidRDefault="00EF6997" w:rsidP="00EF6997">
            <w:r w:rsidRPr="00B57DB6">
              <w:t>Izvještaj o postignutim ciljevima</w:t>
            </w:r>
          </w:p>
        </w:tc>
        <w:tc>
          <w:tcPr>
            <w:tcW w:w="7652" w:type="dxa"/>
            <w:gridSpan w:val="20"/>
            <w:tcBorders>
              <w:bottom w:val="single" w:sz="4" w:space="0" w:color="auto"/>
            </w:tcBorders>
            <w:shd w:val="clear" w:color="auto" w:fill="auto"/>
            <w:vAlign w:val="center"/>
          </w:tcPr>
          <w:p w14:paraId="048ADBB2" w14:textId="2E76E30D" w:rsidR="00EF6997" w:rsidRPr="00B57DB6" w:rsidRDefault="00EF6997" w:rsidP="00EF6997">
            <w:pPr>
              <w:jc w:val="both"/>
            </w:pPr>
            <w:r w:rsidRPr="00B57DB6">
              <w:t xml:space="preserve">Grad Samobor nastavlja s obnovom Planinarskog doma Ivica </w:t>
            </w:r>
            <w:proofErr w:type="spellStart"/>
            <w:r w:rsidRPr="00B57DB6">
              <w:t>Sudnik</w:t>
            </w:r>
            <w:proofErr w:type="spellEnd"/>
            <w:r w:rsidRPr="00B57DB6">
              <w:t>, u okviru kapitalnog projekta koji je započeo 2022. godine. U 2024. godini, nastavljen je rad na izradi projektne dokumentacije za cjelovitu rekonstrukciju objekta, koja uključuje glavne i izvedbene projekte te ishođenje potrebnih dozvola. Za izradu projektne dokumentacije, uključujući glavni i izvedbeni projekt, iz proračuna je utrošeno 18.415,77 €. Projektna dokumentacija obuhvaća kompletnu rekonstrukciju objekta koja uključuje energetsku obnovu, zamjenu stolarije, sanaciju vlage, rekonstrukciju unutarnjih prostora (kuhinje, sanitarnih čvorova, stubišta, elektroinstalacija), kao i ugradnju novog sustava grijanja. Također, planira se urediti prostor oko samoga doma. Krajem 2024. godine započeo je postupak javne nabave za izvođača radova, te se s radovima planira započeti početkom u 2025. godine, a planirani završetak i opremanje objekta predviđen je za 2026. godinu.</w:t>
            </w:r>
          </w:p>
        </w:tc>
      </w:tr>
      <w:tr w:rsidR="00650C7A" w:rsidRPr="00B57DB6" w14:paraId="67459906" w14:textId="77777777" w:rsidTr="006C4001">
        <w:tblPrEx>
          <w:tblLook w:val="04A0" w:firstRow="1" w:lastRow="0" w:firstColumn="1" w:lastColumn="0" w:noHBand="0" w:noVBand="1"/>
        </w:tblPrEx>
        <w:trPr>
          <w:trHeight w:val="300"/>
          <w:jc w:val="center"/>
        </w:trPr>
        <w:tc>
          <w:tcPr>
            <w:tcW w:w="2520" w:type="dxa"/>
            <w:gridSpan w:val="8"/>
            <w:tcBorders>
              <w:top w:val="single" w:sz="4" w:space="0" w:color="auto"/>
            </w:tcBorders>
            <w:shd w:val="clear" w:color="auto" w:fill="auto"/>
            <w:vAlign w:val="center"/>
          </w:tcPr>
          <w:p w14:paraId="499D1207" w14:textId="67E66C9D" w:rsidR="00EF6997" w:rsidRPr="00B57DB6" w:rsidRDefault="00EF6997" w:rsidP="00EF6997">
            <w:pPr>
              <w:jc w:val="center"/>
              <w:rPr>
                <w:rFonts w:eastAsia="Calibri"/>
                <w:b/>
                <w:bCs/>
              </w:rPr>
            </w:pPr>
            <w:r w:rsidRPr="00B57DB6">
              <w:rPr>
                <w:rFonts w:eastAsia="Calibri"/>
                <w:b/>
                <w:bCs/>
              </w:rPr>
              <w:t>Pokazatelj uspješnosti</w:t>
            </w:r>
          </w:p>
        </w:tc>
        <w:tc>
          <w:tcPr>
            <w:tcW w:w="2697" w:type="dxa"/>
            <w:gridSpan w:val="4"/>
            <w:tcBorders>
              <w:top w:val="single" w:sz="4" w:space="0" w:color="auto"/>
            </w:tcBorders>
            <w:shd w:val="clear" w:color="auto" w:fill="auto"/>
            <w:vAlign w:val="center"/>
          </w:tcPr>
          <w:p w14:paraId="29C96B24" w14:textId="2756E07E" w:rsidR="00EF6997" w:rsidRPr="00B57DB6" w:rsidRDefault="00EF6997" w:rsidP="00EF6997">
            <w:pPr>
              <w:jc w:val="center"/>
              <w:rPr>
                <w:rFonts w:eastAsia="Calibri"/>
                <w:b/>
                <w:bCs/>
              </w:rPr>
            </w:pPr>
            <w:r w:rsidRPr="00B57DB6">
              <w:rPr>
                <w:rFonts w:eastAsia="Calibri"/>
                <w:b/>
                <w:bCs/>
              </w:rPr>
              <w:t>Definicija</w:t>
            </w:r>
          </w:p>
        </w:tc>
        <w:tc>
          <w:tcPr>
            <w:tcW w:w="1173" w:type="dxa"/>
            <w:gridSpan w:val="2"/>
            <w:tcBorders>
              <w:top w:val="single" w:sz="4" w:space="0" w:color="auto"/>
            </w:tcBorders>
            <w:shd w:val="clear" w:color="auto" w:fill="auto"/>
            <w:vAlign w:val="center"/>
          </w:tcPr>
          <w:p w14:paraId="2F1FFA54" w14:textId="4E1514F8" w:rsidR="00EF6997" w:rsidRPr="00B57DB6" w:rsidRDefault="00EF6997" w:rsidP="00EF6997">
            <w:pPr>
              <w:keepNext/>
              <w:jc w:val="center"/>
              <w:outlineLvl w:val="6"/>
              <w:rPr>
                <w:b/>
                <w:bCs/>
              </w:rPr>
            </w:pPr>
            <w:r w:rsidRPr="00B57DB6">
              <w:rPr>
                <w:b/>
                <w:bCs/>
              </w:rPr>
              <w:t>Jedinica</w:t>
            </w:r>
          </w:p>
        </w:tc>
        <w:tc>
          <w:tcPr>
            <w:tcW w:w="1276" w:type="dxa"/>
            <w:gridSpan w:val="6"/>
            <w:tcBorders>
              <w:top w:val="single" w:sz="4" w:space="0" w:color="auto"/>
            </w:tcBorders>
            <w:shd w:val="clear" w:color="auto" w:fill="auto"/>
            <w:vAlign w:val="center"/>
          </w:tcPr>
          <w:p w14:paraId="78D32F78" w14:textId="367CC6B3" w:rsidR="00EF6997" w:rsidRPr="00B57DB6" w:rsidRDefault="00EF6997" w:rsidP="00EF6997">
            <w:pPr>
              <w:jc w:val="center"/>
              <w:rPr>
                <w:rFonts w:eastAsia="Calibri"/>
                <w:b/>
                <w:bCs/>
              </w:rPr>
            </w:pPr>
            <w:r w:rsidRPr="00B57DB6">
              <w:rPr>
                <w:b/>
                <w:bCs/>
              </w:rPr>
              <w:t>Ciljana vrijednost</w:t>
            </w:r>
          </w:p>
        </w:tc>
        <w:tc>
          <w:tcPr>
            <w:tcW w:w="1412" w:type="dxa"/>
            <w:tcBorders>
              <w:top w:val="single" w:sz="4" w:space="0" w:color="auto"/>
            </w:tcBorders>
            <w:shd w:val="clear" w:color="auto" w:fill="auto"/>
            <w:vAlign w:val="center"/>
          </w:tcPr>
          <w:p w14:paraId="58D10F52" w14:textId="7AE65818" w:rsidR="00EF6997" w:rsidRPr="00B57DB6" w:rsidRDefault="00EF6997" w:rsidP="00EF6997">
            <w:pPr>
              <w:keepNext/>
              <w:jc w:val="center"/>
              <w:outlineLvl w:val="6"/>
              <w:rPr>
                <w:b/>
                <w:bCs/>
              </w:rPr>
            </w:pPr>
            <w:r w:rsidRPr="00B57DB6">
              <w:rPr>
                <w:b/>
                <w:bCs/>
              </w:rPr>
              <w:t>Ostvareno</w:t>
            </w:r>
          </w:p>
        </w:tc>
      </w:tr>
      <w:tr w:rsidR="00650C7A" w:rsidRPr="00B57DB6" w14:paraId="4E37B7FC" w14:textId="77777777" w:rsidTr="006C4001">
        <w:tblPrEx>
          <w:tblLook w:val="04A0" w:firstRow="1" w:lastRow="0" w:firstColumn="1" w:lastColumn="0" w:noHBand="0" w:noVBand="1"/>
        </w:tblPrEx>
        <w:trPr>
          <w:jc w:val="center"/>
        </w:trPr>
        <w:tc>
          <w:tcPr>
            <w:tcW w:w="2520" w:type="dxa"/>
            <w:gridSpan w:val="8"/>
            <w:shd w:val="clear" w:color="auto" w:fill="auto"/>
            <w:vAlign w:val="center"/>
          </w:tcPr>
          <w:p w14:paraId="740C6C05" w14:textId="1D247947" w:rsidR="00EF6997" w:rsidRPr="00B57DB6" w:rsidRDefault="00EF6997" w:rsidP="00EF6997">
            <w:r w:rsidRPr="00B57DB6">
              <w:t>Sklapanje ugovora o izvođenju radova</w:t>
            </w:r>
          </w:p>
        </w:tc>
        <w:tc>
          <w:tcPr>
            <w:tcW w:w="2697" w:type="dxa"/>
            <w:gridSpan w:val="4"/>
            <w:shd w:val="clear" w:color="auto" w:fill="auto"/>
            <w:vAlign w:val="center"/>
          </w:tcPr>
          <w:p w14:paraId="1B98EACA" w14:textId="7F8AC3B3" w:rsidR="00EF6997" w:rsidRPr="00B57DB6" w:rsidRDefault="00EF6997" w:rsidP="00EF6997">
            <w:r w:rsidRPr="00B57DB6">
              <w:t xml:space="preserve">Ulaganje u PD Ivica </w:t>
            </w:r>
            <w:proofErr w:type="spellStart"/>
            <w:r w:rsidRPr="00B57DB6">
              <w:t>Sudnik</w:t>
            </w:r>
            <w:proofErr w:type="spellEnd"/>
          </w:p>
        </w:tc>
        <w:tc>
          <w:tcPr>
            <w:tcW w:w="1173" w:type="dxa"/>
            <w:gridSpan w:val="2"/>
            <w:shd w:val="clear" w:color="auto" w:fill="auto"/>
            <w:vAlign w:val="center"/>
          </w:tcPr>
          <w:p w14:paraId="007CDAD2" w14:textId="758722A4" w:rsidR="00EF6997" w:rsidRPr="00B57DB6" w:rsidRDefault="00EF6997" w:rsidP="00EF6997">
            <w:pPr>
              <w:jc w:val="center"/>
            </w:pPr>
            <w:r w:rsidRPr="00B57DB6">
              <w:t>Razina izvođenja radova</w:t>
            </w:r>
          </w:p>
        </w:tc>
        <w:tc>
          <w:tcPr>
            <w:tcW w:w="1276" w:type="dxa"/>
            <w:gridSpan w:val="6"/>
            <w:shd w:val="clear" w:color="auto" w:fill="auto"/>
            <w:vAlign w:val="center"/>
          </w:tcPr>
          <w:p w14:paraId="50E36AF4" w14:textId="63163ECA" w:rsidR="00EF6997" w:rsidRPr="00B57DB6" w:rsidRDefault="00EF6997" w:rsidP="00EF6997">
            <w:pPr>
              <w:jc w:val="center"/>
            </w:pPr>
            <w:r w:rsidRPr="00B57DB6">
              <w:rPr>
                <w:rFonts w:eastAsia="Calibri"/>
                <w:lang w:eastAsia="en-US"/>
              </w:rPr>
              <w:t xml:space="preserve">Izrađena projektna dokumentacija za rekonstrukciju cijelog objekta, ishođena građevinska dozvola </w:t>
            </w:r>
            <w:r w:rsidRPr="00B57DB6">
              <w:rPr>
                <w:rFonts w:eastAsia="Calibri"/>
                <w:lang w:eastAsia="en-US"/>
              </w:rPr>
              <w:lastRenderedPageBreak/>
              <w:t>te početak radova rekonstrukcije</w:t>
            </w:r>
          </w:p>
        </w:tc>
        <w:tc>
          <w:tcPr>
            <w:tcW w:w="1412" w:type="dxa"/>
            <w:shd w:val="clear" w:color="auto" w:fill="auto"/>
            <w:vAlign w:val="center"/>
          </w:tcPr>
          <w:p w14:paraId="3F8AE31D" w14:textId="006EF8F9" w:rsidR="00EF6997" w:rsidRPr="00B57DB6" w:rsidRDefault="00EF6997" w:rsidP="00EF6997">
            <w:pPr>
              <w:jc w:val="center"/>
              <w:rPr>
                <w:rFonts w:eastAsia="Calibri"/>
                <w:lang w:eastAsia="en-US"/>
              </w:rPr>
            </w:pPr>
            <w:r w:rsidRPr="00B57DB6">
              <w:rPr>
                <w:rFonts w:eastAsia="Calibri"/>
                <w:lang w:eastAsia="en-US"/>
              </w:rPr>
              <w:lastRenderedPageBreak/>
              <w:t>Izrađena projektna dokumentacija za rekonstrukciju cijelog objekta, ishođena građevinska dozvola</w:t>
            </w:r>
          </w:p>
        </w:tc>
      </w:tr>
      <w:tr w:rsidR="00650C7A" w:rsidRPr="00B57DB6" w14:paraId="4C6B39C9" w14:textId="77777777" w:rsidTr="006C4001">
        <w:trPr>
          <w:trHeight w:val="255"/>
          <w:jc w:val="center"/>
        </w:trPr>
        <w:tc>
          <w:tcPr>
            <w:tcW w:w="1426" w:type="dxa"/>
            <w:vMerge w:val="restart"/>
            <w:shd w:val="clear" w:color="auto" w:fill="auto"/>
            <w:vAlign w:val="center"/>
          </w:tcPr>
          <w:p w14:paraId="4A9A2054" w14:textId="31B2D390" w:rsidR="00EF6997" w:rsidRPr="00B57DB6" w:rsidRDefault="00EF6997" w:rsidP="00EF6997">
            <w:pPr>
              <w:rPr>
                <w:b/>
                <w:bCs/>
              </w:rPr>
            </w:pPr>
            <w:r w:rsidRPr="00B57DB6">
              <w:rPr>
                <w:b/>
              </w:rPr>
              <w:t>Kapitalni projekt</w:t>
            </w:r>
          </w:p>
        </w:tc>
        <w:tc>
          <w:tcPr>
            <w:tcW w:w="3791" w:type="dxa"/>
            <w:gridSpan w:val="11"/>
            <w:vMerge w:val="restart"/>
            <w:shd w:val="clear" w:color="auto" w:fill="auto"/>
            <w:vAlign w:val="center"/>
          </w:tcPr>
          <w:p w14:paraId="15D711EE" w14:textId="0B2B69F0" w:rsidR="00EF6997" w:rsidRPr="00B57DB6" w:rsidRDefault="00EF6997" w:rsidP="00EF6997">
            <w:pPr>
              <w:rPr>
                <w:b/>
                <w:bCs/>
              </w:rPr>
            </w:pPr>
            <w:r w:rsidRPr="00B57DB6">
              <w:rPr>
                <w:b/>
                <w:bCs/>
              </w:rPr>
              <w:t xml:space="preserve">Inkubator II Malog </w:t>
            </w:r>
            <w:proofErr w:type="spellStart"/>
            <w:r w:rsidRPr="00B57DB6">
              <w:rPr>
                <w:b/>
                <w:bCs/>
              </w:rPr>
              <w:t>Tehnopolisa</w:t>
            </w:r>
            <w:proofErr w:type="spellEnd"/>
            <w:r w:rsidRPr="00B57DB6">
              <w:rPr>
                <w:b/>
                <w:bCs/>
              </w:rPr>
              <w:t xml:space="preserve"> Samobor</w:t>
            </w:r>
          </w:p>
        </w:tc>
        <w:tc>
          <w:tcPr>
            <w:tcW w:w="2031" w:type="dxa"/>
            <w:gridSpan w:val="4"/>
            <w:vAlign w:val="center"/>
          </w:tcPr>
          <w:p w14:paraId="76D7A203" w14:textId="5F064EC8" w:rsidR="00EF6997" w:rsidRPr="00B57DB6" w:rsidRDefault="00EF6997" w:rsidP="00EF6997">
            <w:pPr>
              <w:jc w:val="center"/>
            </w:pPr>
            <w:r w:rsidRPr="00B57DB6">
              <w:t>Tekući plan</w:t>
            </w:r>
          </w:p>
        </w:tc>
        <w:tc>
          <w:tcPr>
            <w:tcW w:w="1830" w:type="dxa"/>
            <w:gridSpan w:val="5"/>
            <w:shd w:val="clear" w:color="auto" w:fill="auto"/>
            <w:vAlign w:val="center"/>
          </w:tcPr>
          <w:p w14:paraId="496F4307" w14:textId="4A550274" w:rsidR="00EF6997" w:rsidRPr="00B57DB6" w:rsidRDefault="00EF6997" w:rsidP="00EF6997">
            <w:pPr>
              <w:jc w:val="center"/>
            </w:pPr>
            <w:r w:rsidRPr="00B57DB6">
              <w:t>Izvršenje</w:t>
            </w:r>
          </w:p>
        </w:tc>
      </w:tr>
      <w:tr w:rsidR="00650C7A" w:rsidRPr="00B57DB6" w14:paraId="65273538" w14:textId="77777777" w:rsidTr="006C4001">
        <w:trPr>
          <w:trHeight w:val="482"/>
          <w:jc w:val="center"/>
        </w:trPr>
        <w:tc>
          <w:tcPr>
            <w:tcW w:w="1426" w:type="dxa"/>
            <w:vMerge/>
            <w:vAlign w:val="center"/>
          </w:tcPr>
          <w:p w14:paraId="4894B07B" w14:textId="77777777" w:rsidR="00EF6997" w:rsidRPr="00B57DB6" w:rsidRDefault="00EF6997" w:rsidP="00EF6997">
            <w:pPr>
              <w:rPr>
                <w:b/>
              </w:rPr>
            </w:pPr>
          </w:p>
        </w:tc>
        <w:tc>
          <w:tcPr>
            <w:tcW w:w="3791" w:type="dxa"/>
            <w:gridSpan w:val="11"/>
            <w:vMerge/>
            <w:vAlign w:val="center"/>
          </w:tcPr>
          <w:p w14:paraId="0B433E12" w14:textId="77777777" w:rsidR="00EF6997" w:rsidRPr="00B57DB6" w:rsidRDefault="00EF6997" w:rsidP="00EF6997">
            <w:pPr>
              <w:rPr>
                <w:b/>
                <w:bCs/>
              </w:rPr>
            </w:pPr>
          </w:p>
        </w:tc>
        <w:tc>
          <w:tcPr>
            <w:tcW w:w="2031" w:type="dxa"/>
            <w:gridSpan w:val="4"/>
            <w:tcBorders>
              <w:bottom w:val="single" w:sz="4" w:space="0" w:color="auto"/>
            </w:tcBorders>
            <w:vAlign w:val="center"/>
          </w:tcPr>
          <w:p w14:paraId="2DB0F4C8" w14:textId="122DAD12" w:rsidR="00EF6997" w:rsidRPr="00B57DB6" w:rsidRDefault="00EF6997" w:rsidP="00EF6997">
            <w:pPr>
              <w:jc w:val="right"/>
              <w:rPr>
                <w:b/>
                <w:bCs/>
              </w:rPr>
            </w:pPr>
            <w:r w:rsidRPr="00B57DB6">
              <w:rPr>
                <w:b/>
                <w:bCs/>
              </w:rPr>
              <w:t>4.750</w:t>
            </w:r>
          </w:p>
        </w:tc>
        <w:tc>
          <w:tcPr>
            <w:tcW w:w="1830" w:type="dxa"/>
            <w:gridSpan w:val="5"/>
            <w:tcBorders>
              <w:bottom w:val="single" w:sz="4" w:space="0" w:color="auto"/>
            </w:tcBorders>
            <w:shd w:val="clear" w:color="auto" w:fill="auto"/>
            <w:vAlign w:val="center"/>
          </w:tcPr>
          <w:p w14:paraId="78AB77FE" w14:textId="4AE6680C" w:rsidR="00EF6997" w:rsidRPr="00B57DB6" w:rsidRDefault="00EF6997" w:rsidP="00EF6997">
            <w:pPr>
              <w:jc w:val="right"/>
              <w:rPr>
                <w:b/>
                <w:bCs/>
              </w:rPr>
            </w:pPr>
            <w:r w:rsidRPr="00B57DB6">
              <w:rPr>
                <w:b/>
                <w:bCs/>
              </w:rPr>
              <w:t>750,00</w:t>
            </w:r>
          </w:p>
        </w:tc>
      </w:tr>
      <w:tr w:rsidR="00650C7A" w:rsidRPr="00B57DB6" w14:paraId="7705C71C" w14:textId="77777777" w:rsidTr="006C4001">
        <w:trPr>
          <w:trHeight w:val="283"/>
          <w:jc w:val="center"/>
        </w:trPr>
        <w:tc>
          <w:tcPr>
            <w:tcW w:w="1426" w:type="dxa"/>
            <w:tcBorders>
              <w:bottom w:val="single" w:sz="4" w:space="0" w:color="auto"/>
            </w:tcBorders>
            <w:shd w:val="clear" w:color="auto" w:fill="auto"/>
            <w:vAlign w:val="center"/>
          </w:tcPr>
          <w:p w14:paraId="2C319F8E" w14:textId="1D643015" w:rsidR="00EF6997" w:rsidRPr="00B57DB6" w:rsidRDefault="00EF6997" w:rsidP="00EF6997">
            <w:r w:rsidRPr="00B57DB6">
              <w:t>Izvještaj o postignutim ciljevima</w:t>
            </w:r>
          </w:p>
        </w:tc>
        <w:tc>
          <w:tcPr>
            <w:tcW w:w="7652" w:type="dxa"/>
            <w:gridSpan w:val="20"/>
            <w:tcBorders>
              <w:bottom w:val="single" w:sz="4" w:space="0" w:color="auto"/>
            </w:tcBorders>
            <w:shd w:val="clear" w:color="auto" w:fill="auto"/>
            <w:vAlign w:val="center"/>
          </w:tcPr>
          <w:p w14:paraId="797ACC8A" w14:textId="2658D484" w:rsidR="00EF6997" w:rsidRPr="00B57DB6" w:rsidRDefault="00EF6997" w:rsidP="00EF6997">
            <w:pPr>
              <w:jc w:val="both"/>
            </w:pPr>
            <w:r w:rsidRPr="00B57DB6">
              <w:t xml:space="preserve">Projekt izgradnje Inkubatora II MTS-a nastavak je istoimenog projekta i njime se omogućava razvoj i poboljšanje kvalitete poduzetničko-poslovne infrastrukture. Projektom izgradnje novog inkubatora pridonijelo bi se rastu i razvoju MSP-ova, poboljšali bi se kapaciteti MTS-a u smislu podrške poduzetnicima u Gradu Samoboru. Izgradnja inkubatora MTS-a planira se na području nekadašnje vojarne </w:t>
            </w:r>
            <w:proofErr w:type="spellStart"/>
            <w:r w:rsidRPr="00B57DB6">
              <w:t>Taborec</w:t>
            </w:r>
            <w:proofErr w:type="spellEnd"/>
            <w:r w:rsidRPr="00B57DB6">
              <w:t>, na lokaciji objekta oznake 27, koji je u neposrednoj blizini već postojećeg objekta MTS-a. Koncept budućeg inkubatora s poslovnim prostorima planiran je za oko 20 korisnika prostorno i sadržajno, a to bi odgovaralo potrebama, vodeći računa o izvedivosti i održivosti ulaganja, kao i o generiranju maksimalnih dugoročnih učinaka za poduzetništvo u Samoboru. Opravdanost pokretanja projekta novog inkubatora opravdana je osim interesom poduzetnika za pokretanjem poduzetničkog pothvata, ali s druge strane korištenjem metoda „zelene gradnje“ koja bi omogućila pametan pristup energiji. Slijedom navedenog izrađena je projektna dokumentacija te je tijekom 2024. vođen postupak ishođenja građevinske dozvole te će projektni prijedlog biti prijavljen na neki od natječaja Urbane aglomeracije. Utrošena sredstva u iznosu od 750,00 € u ovoj proračunskoj godini odnose se na trošak revizije glavnog projekta.</w:t>
            </w:r>
          </w:p>
        </w:tc>
      </w:tr>
      <w:tr w:rsidR="00650C7A" w:rsidRPr="00B57DB6" w14:paraId="04E281ED" w14:textId="77777777" w:rsidTr="006C4001">
        <w:trPr>
          <w:trHeight w:val="255"/>
          <w:jc w:val="center"/>
        </w:trPr>
        <w:tc>
          <w:tcPr>
            <w:tcW w:w="1426" w:type="dxa"/>
            <w:vMerge w:val="restart"/>
            <w:shd w:val="clear" w:color="auto" w:fill="auto"/>
            <w:vAlign w:val="center"/>
          </w:tcPr>
          <w:p w14:paraId="33B47C7A" w14:textId="48D556B1" w:rsidR="00EF6997" w:rsidRPr="00B57DB6" w:rsidRDefault="00EF6997" w:rsidP="00EF6997">
            <w:pPr>
              <w:rPr>
                <w:b/>
                <w:bCs/>
              </w:rPr>
            </w:pPr>
            <w:bookmarkStart w:id="55" w:name="_Hlk165296241"/>
            <w:r w:rsidRPr="00B57DB6">
              <w:rPr>
                <w:b/>
              </w:rPr>
              <w:t>Kapitalni projekt</w:t>
            </w:r>
          </w:p>
        </w:tc>
        <w:tc>
          <w:tcPr>
            <w:tcW w:w="3791" w:type="dxa"/>
            <w:gridSpan w:val="11"/>
            <w:vMerge w:val="restart"/>
            <w:shd w:val="clear" w:color="auto" w:fill="auto"/>
            <w:vAlign w:val="center"/>
          </w:tcPr>
          <w:p w14:paraId="2E181F2D" w14:textId="2D2DFF44" w:rsidR="00EF6997" w:rsidRPr="00B57DB6" w:rsidRDefault="00EF6997" w:rsidP="00EF6997">
            <w:pPr>
              <w:rPr>
                <w:b/>
                <w:bCs/>
              </w:rPr>
            </w:pPr>
            <w:r w:rsidRPr="00B57DB6">
              <w:rPr>
                <w:b/>
                <w:bCs/>
              </w:rPr>
              <w:t>Izgradnja sportske dvorane i dogradnja OŠ Milan Lang, Bregana</w:t>
            </w:r>
          </w:p>
        </w:tc>
        <w:tc>
          <w:tcPr>
            <w:tcW w:w="2031" w:type="dxa"/>
            <w:gridSpan w:val="4"/>
            <w:vAlign w:val="center"/>
          </w:tcPr>
          <w:p w14:paraId="6E70C66E" w14:textId="0A76E08A" w:rsidR="00EF6997" w:rsidRPr="00B57DB6" w:rsidRDefault="00EF6997" w:rsidP="00EF6997">
            <w:pPr>
              <w:jc w:val="center"/>
            </w:pPr>
            <w:r w:rsidRPr="00B57DB6">
              <w:t>Tekući plan</w:t>
            </w:r>
          </w:p>
        </w:tc>
        <w:tc>
          <w:tcPr>
            <w:tcW w:w="1830" w:type="dxa"/>
            <w:gridSpan w:val="5"/>
            <w:shd w:val="clear" w:color="auto" w:fill="auto"/>
            <w:vAlign w:val="center"/>
          </w:tcPr>
          <w:p w14:paraId="777955EE" w14:textId="03AB6301" w:rsidR="00EF6997" w:rsidRPr="00B57DB6" w:rsidRDefault="00EF6997" w:rsidP="00EF6997">
            <w:pPr>
              <w:jc w:val="center"/>
            </w:pPr>
            <w:r w:rsidRPr="00B57DB6">
              <w:t>Izvršenje</w:t>
            </w:r>
          </w:p>
        </w:tc>
      </w:tr>
      <w:tr w:rsidR="00650C7A" w:rsidRPr="00B57DB6" w14:paraId="1DA482E0" w14:textId="77777777" w:rsidTr="006C4001">
        <w:trPr>
          <w:trHeight w:val="482"/>
          <w:jc w:val="center"/>
        </w:trPr>
        <w:tc>
          <w:tcPr>
            <w:tcW w:w="1426" w:type="dxa"/>
            <w:vMerge/>
            <w:vAlign w:val="center"/>
          </w:tcPr>
          <w:p w14:paraId="009F1B52" w14:textId="77777777" w:rsidR="00EF6997" w:rsidRPr="00B57DB6" w:rsidRDefault="00EF6997" w:rsidP="00EF6997">
            <w:pPr>
              <w:rPr>
                <w:b/>
              </w:rPr>
            </w:pPr>
          </w:p>
        </w:tc>
        <w:tc>
          <w:tcPr>
            <w:tcW w:w="3791" w:type="dxa"/>
            <w:gridSpan w:val="11"/>
            <w:vMerge/>
            <w:vAlign w:val="center"/>
          </w:tcPr>
          <w:p w14:paraId="72E7D16F" w14:textId="77777777" w:rsidR="00EF6997" w:rsidRPr="00B57DB6" w:rsidRDefault="00EF6997" w:rsidP="00EF6997">
            <w:pPr>
              <w:rPr>
                <w:b/>
                <w:bCs/>
              </w:rPr>
            </w:pPr>
          </w:p>
        </w:tc>
        <w:tc>
          <w:tcPr>
            <w:tcW w:w="2031" w:type="dxa"/>
            <w:gridSpan w:val="4"/>
            <w:vAlign w:val="center"/>
          </w:tcPr>
          <w:p w14:paraId="425A7574" w14:textId="1F8744D4" w:rsidR="00EF6997" w:rsidRPr="00B57DB6" w:rsidRDefault="00EF6997" w:rsidP="00EF6997">
            <w:pPr>
              <w:jc w:val="right"/>
              <w:rPr>
                <w:b/>
                <w:bCs/>
              </w:rPr>
            </w:pPr>
            <w:r w:rsidRPr="00B57DB6">
              <w:rPr>
                <w:b/>
                <w:bCs/>
              </w:rPr>
              <w:t>2.739.575</w:t>
            </w:r>
          </w:p>
        </w:tc>
        <w:tc>
          <w:tcPr>
            <w:tcW w:w="1830" w:type="dxa"/>
            <w:gridSpan w:val="5"/>
            <w:shd w:val="clear" w:color="auto" w:fill="auto"/>
            <w:vAlign w:val="center"/>
          </w:tcPr>
          <w:p w14:paraId="2358B856" w14:textId="219400BC" w:rsidR="00EF6997" w:rsidRPr="00B57DB6" w:rsidRDefault="00EF6997" w:rsidP="00EF6997">
            <w:pPr>
              <w:jc w:val="right"/>
              <w:rPr>
                <w:b/>
                <w:bCs/>
              </w:rPr>
            </w:pPr>
            <w:r w:rsidRPr="00B57DB6">
              <w:rPr>
                <w:b/>
                <w:bCs/>
              </w:rPr>
              <w:t>5.62</w:t>
            </w:r>
            <w:r w:rsidR="00E36AED" w:rsidRPr="00B57DB6">
              <w:rPr>
                <w:b/>
                <w:bCs/>
              </w:rPr>
              <w:t>1</w:t>
            </w:r>
            <w:r w:rsidRPr="00B57DB6">
              <w:rPr>
                <w:b/>
                <w:bCs/>
              </w:rPr>
              <w:t>,43</w:t>
            </w:r>
          </w:p>
        </w:tc>
      </w:tr>
      <w:tr w:rsidR="00650C7A" w:rsidRPr="00B57DB6" w14:paraId="6621092D" w14:textId="77777777" w:rsidTr="006C4001">
        <w:trPr>
          <w:trHeight w:val="283"/>
          <w:jc w:val="center"/>
        </w:trPr>
        <w:tc>
          <w:tcPr>
            <w:tcW w:w="1426" w:type="dxa"/>
            <w:shd w:val="clear" w:color="auto" w:fill="auto"/>
            <w:vAlign w:val="center"/>
          </w:tcPr>
          <w:p w14:paraId="4B3D97BA" w14:textId="5B4086F7" w:rsidR="00EF6997" w:rsidRPr="00B57DB6" w:rsidRDefault="00EF6997" w:rsidP="00EF6997">
            <w:r w:rsidRPr="00B57DB6">
              <w:t>Izvještaj o postignutim ciljevima</w:t>
            </w:r>
          </w:p>
        </w:tc>
        <w:tc>
          <w:tcPr>
            <w:tcW w:w="7652" w:type="dxa"/>
            <w:gridSpan w:val="20"/>
            <w:shd w:val="clear" w:color="auto" w:fill="auto"/>
            <w:vAlign w:val="center"/>
          </w:tcPr>
          <w:p w14:paraId="273D5F59" w14:textId="77777777" w:rsidR="00EF6997" w:rsidRPr="00B57DB6" w:rsidRDefault="00EF6997" w:rsidP="00EF6997">
            <w:pPr>
              <w:jc w:val="both"/>
            </w:pPr>
            <w:r w:rsidRPr="00B57DB6">
              <w:t>Postojeća osnovna škola izgrađena je prije cca 60. godina. Međutim stalnim porastom broja stanovnika u gradu Samoboru, odnosno Bregani, danas nedostaje osnovnoškolskih kapaciteta. Kako bi se obrazovanje djece moglo organizirati sukladno Državnom pedagoškom standardu, ovom provedbom projekta predviđena je dogradnja jedne etaže zgrade te izgradnja školske dvorane, koja bi bila smještena uz zgradu škole te bi međusobno bile povezane toplom vezom. Tijekom 2020. godine izrađena je projektna dokumentacija i ishođena građevinska dozvola. Ukupna vrijednost investicije procijenjena je na iznos od 7.478.800,28 €, a sredstva su osigurana dijelom kao kapitalna pomoć iz Državnog proračuna temeljem prijenosa EU sredstava u iznosu od 4.935.009,95 €, a dijelom iz vlastitih prihoda Grada Samobora iznos od 2.543.790,33 €.</w:t>
            </w:r>
          </w:p>
          <w:p w14:paraId="39BB6BBD" w14:textId="787FA8FA" w:rsidR="00EF6997" w:rsidRPr="00B57DB6" w:rsidRDefault="00EF6997" w:rsidP="00EF6997">
            <w:pPr>
              <w:jc w:val="both"/>
            </w:pPr>
            <w:r w:rsidRPr="00B57DB6">
              <w:t>U 2024. godini ukupno utrošena sredstva su 5.621.43 €, za sljedeće aktivnosti: 1.550,00 € za provedbu promotivnih aktivnosti, uključujući polaganje kamena temeljca i izradu privremene ploče, te je za provedbu konzultantskih usluga projekta utrošeno je 4.071,43 €. Radovi na izgradnji sportske dvorane započeli su krajem 2024. godine, no zbog početne faze izvođenja nisu bilježena izdavanja za radove na izgradnji i dogradnji škole.</w:t>
            </w:r>
          </w:p>
        </w:tc>
      </w:tr>
      <w:tr w:rsidR="00650C7A" w:rsidRPr="00B57DB6" w14:paraId="1061E2F6" w14:textId="77777777" w:rsidTr="006C4001">
        <w:tblPrEx>
          <w:tblLook w:val="04A0" w:firstRow="1" w:lastRow="0" w:firstColumn="1" w:lastColumn="0" w:noHBand="0" w:noVBand="1"/>
        </w:tblPrEx>
        <w:trPr>
          <w:trHeight w:val="300"/>
          <w:jc w:val="center"/>
        </w:trPr>
        <w:tc>
          <w:tcPr>
            <w:tcW w:w="2257" w:type="dxa"/>
            <w:gridSpan w:val="6"/>
            <w:shd w:val="clear" w:color="auto" w:fill="auto"/>
            <w:vAlign w:val="center"/>
          </w:tcPr>
          <w:p w14:paraId="1C69E32F" w14:textId="3B2618AD" w:rsidR="00EF6997" w:rsidRPr="00B57DB6" w:rsidRDefault="00EF6997" w:rsidP="00EF6997">
            <w:pPr>
              <w:jc w:val="center"/>
              <w:rPr>
                <w:rFonts w:eastAsia="Calibri"/>
                <w:b/>
                <w:bCs/>
              </w:rPr>
            </w:pPr>
            <w:bookmarkStart w:id="56" w:name="_Hlk165296875"/>
            <w:r w:rsidRPr="00B57DB6">
              <w:rPr>
                <w:rFonts w:eastAsia="Calibri"/>
                <w:b/>
                <w:bCs/>
              </w:rPr>
              <w:t>Pokazatelj uspješnosti</w:t>
            </w:r>
          </w:p>
        </w:tc>
        <w:tc>
          <w:tcPr>
            <w:tcW w:w="2960" w:type="dxa"/>
            <w:gridSpan w:val="6"/>
            <w:shd w:val="clear" w:color="auto" w:fill="auto"/>
            <w:vAlign w:val="center"/>
          </w:tcPr>
          <w:p w14:paraId="253D41C4" w14:textId="2ED25F2F"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3A10BED1" w14:textId="58C256FD"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2F751DC3" w14:textId="5DC78492"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3B038068" w14:textId="09E72F61" w:rsidR="00EF6997" w:rsidRPr="00B57DB6" w:rsidRDefault="00EF6997" w:rsidP="00EF6997">
            <w:pPr>
              <w:keepNext/>
              <w:jc w:val="center"/>
              <w:outlineLvl w:val="6"/>
              <w:rPr>
                <w:b/>
                <w:bCs/>
              </w:rPr>
            </w:pPr>
            <w:r w:rsidRPr="00B57DB6">
              <w:rPr>
                <w:b/>
                <w:bCs/>
              </w:rPr>
              <w:t>Ostvareno</w:t>
            </w:r>
          </w:p>
        </w:tc>
      </w:tr>
      <w:tr w:rsidR="00650C7A" w:rsidRPr="00B57DB6" w14:paraId="009E923B" w14:textId="77777777" w:rsidTr="006C4001">
        <w:tblPrEx>
          <w:tblLook w:val="04A0" w:firstRow="1" w:lastRow="0" w:firstColumn="1" w:lastColumn="0" w:noHBand="0" w:noVBand="1"/>
        </w:tblPrEx>
        <w:trPr>
          <w:jc w:val="center"/>
        </w:trPr>
        <w:tc>
          <w:tcPr>
            <w:tcW w:w="2257" w:type="dxa"/>
            <w:gridSpan w:val="6"/>
            <w:shd w:val="clear" w:color="auto" w:fill="auto"/>
            <w:vAlign w:val="center"/>
          </w:tcPr>
          <w:p w14:paraId="164CAE4B" w14:textId="02434724" w:rsidR="00EF6997" w:rsidRPr="00B57DB6" w:rsidRDefault="00EF6997" w:rsidP="00EF6997">
            <w:r w:rsidRPr="00B57DB6">
              <w:rPr>
                <w:rFonts w:eastAsia="Calibri"/>
              </w:rPr>
              <w:lastRenderedPageBreak/>
              <w:t>Sklapanje ugovora o izvođenju radova</w:t>
            </w:r>
          </w:p>
        </w:tc>
        <w:tc>
          <w:tcPr>
            <w:tcW w:w="2960" w:type="dxa"/>
            <w:gridSpan w:val="6"/>
            <w:shd w:val="clear" w:color="auto" w:fill="auto"/>
            <w:vAlign w:val="center"/>
          </w:tcPr>
          <w:p w14:paraId="16C72C32" w14:textId="0CF27FB6" w:rsidR="00EF6997" w:rsidRPr="00B57DB6" w:rsidRDefault="00EF6997" w:rsidP="00EF6997">
            <w:r w:rsidRPr="00B57DB6">
              <w:rPr>
                <w:rFonts w:eastAsia="Calibri"/>
              </w:rPr>
              <w:t>Izrada projektne dokumentacije za ishođenje građevinske dozvole te izvođenje radova u narednim godinama</w:t>
            </w:r>
          </w:p>
        </w:tc>
        <w:tc>
          <w:tcPr>
            <w:tcW w:w="1173" w:type="dxa"/>
            <w:gridSpan w:val="2"/>
            <w:shd w:val="clear" w:color="auto" w:fill="auto"/>
            <w:vAlign w:val="center"/>
          </w:tcPr>
          <w:p w14:paraId="32E3BB26" w14:textId="59D92FA0" w:rsidR="00EF6997" w:rsidRPr="00B57DB6" w:rsidRDefault="00EF6997" w:rsidP="00EF6997">
            <w:pPr>
              <w:jc w:val="center"/>
            </w:pPr>
            <w:r w:rsidRPr="00B57DB6">
              <w:rPr>
                <w:rFonts w:eastAsia="Calibri"/>
              </w:rPr>
              <w:t>Razina izvođenja radova</w:t>
            </w:r>
          </w:p>
        </w:tc>
        <w:tc>
          <w:tcPr>
            <w:tcW w:w="1276" w:type="dxa"/>
            <w:gridSpan w:val="6"/>
            <w:shd w:val="clear" w:color="auto" w:fill="auto"/>
            <w:vAlign w:val="center"/>
          </w:tcPr>
          <w:p w14:paraId="658F642A" w14:textId="646A4A01" w:rsidR="00EF6997" w:rsidRPr="00B57DB6" w:rsidRDefault="00EF6997" w:rsidP="00EF6997">
            <w:pPr>
              <w:jc w:val="center"/>
              <w:rPr>
                <w:rFonts w:eastAsia="Calibri"/>
                <w:lang w:eastAsia="en-US"/>
              </w:rPr>
            </w:pPr>
            <w:r w:rsidRPr="00B57DB6">
              <w:rPr>
                <w:rFonts w:eastAsia="Calibri"/>
              </w:rPr>
              <w:t xml:space="preserve">Sklapanje ugovora o dodjeli </w:t>
            </w:r>
            <w:proofErr w:type="spellStart"/>
            <w:r w:rsidRPr="00B57DB6">
              <w:rPr>
                <w:rFonts w:eastAsia="Calibri"/>
              </w:rPr>
              <w:t>be</w:t>
            </w:r>
            <w:r w:rsidR="006622B9" w:rsidRPr="00B57DB6">
              <w:rPr>
                <w:rFonts w:eastAsia="Calibri"/>
              </w:rPr>
              <w:t>-</w:t>
            </w:r>
            <w:r w:rsidRPr="00B57DB6">
              <w:rPr>
                <w:rFonts w:eastAsia="Calibri"/>
              </w:rPr>
              <w:t>spovratnih</w:t>
            </w:r>
            <w:proofErr w:type="spellEnd"/>
            <w:r w:rsidRPr="00B57DB6">
              <w:rPr>
                <w:rFonts w:eastAsia="Calibri"/>
              </w:rPr>
              <w:t xml:space="preserve"> sredstava, početak radova</w:t>
            </w:r>
          </w:p>
        </w:tc>
        <w:tc>
          <w:tcPr>
            <w:tcW w:w="1412" w:type="dxa"/>
            <w:shd w:val="clear" w:color="auto" w:fill="auto"/>
            <w:vAlign w:val="center"/>
          </w:tcPr>
          <w:p w14:paraId="49028469" w14:textId="5CA5ECD7" w:rsidR="00EF6997" w:rsidRPr="00B57DB6" w:rsidRDefault="00EF6997" w:rsidP="00EF6997">
            <w:pPr>
              <w:jc w:val="center"/>
              <w:rPr>
                <w:rFonts w:eastAsia="Calibri"/>
                <w:lang w:eastAsia="en-US"/>
              </w:rPr>
            </w:pPr>
            <w:r w:rsidRPr="00B57DB6">
              <w:t xml:space="preserve">Sklopljen je ugovor o dodjeli </w:t>
            </w:r>
            <w:proofErr w:type="spellStart"/>
            <w:r w:rsidRPr="00B57DB6">
              <w:t>be</w:t>
            </w:r>
            <w:r w:rsidR="006622B9" w:rsidRPr="00B57DB6">
              <w:t>-</w:t>
            </w:r>
            <w:r w:rsidRPr="00B57DB6">
              <w:t>spovratnih</w:t>
            </w:r>
            <w:proofErr w:type="spellEnd"/>
            <w:r w:rsidRPr="00B57DB6">
              <w:t xml:space="preserve"> sredstava, započeli radovi</w:t>
            </w:r>
          </w:p>
        </w:tc>
      </w:tr>
      <w:bookmarkEnd w:id="55"/>
      <w:bookmarkEnd w:id="56"/>
      <w:tr w:rsidR="00650C7A" w:rsidRPr="00B57DB6" w14:paraId="26C4CC49" w14:textId="77777777" w:rsidTr="006C4001">
        <w:trPr>
          <w:trHeight w:val="255"/>
          <w:jc w:val="center"/>
        </w:trPr>
        <w:tc>
          <w:tcPr>
            <w:tcW w:w="1426" w:type="dxa"/>
            <w:vMerge w:val="restart"/>
            <w:shd w:val="clear" w:color="auto" w:fill="auto"/>
            <w:vAlign w:val="center"/>
          </w:tcPr>
          <w:p w14:paraId="5E5C8BFE" w14:textId="3D207CA2" w:rsidR="00EF6997" w:rsidRPr="00B57DB6" w:rsidRDefault="00EF6997" w:rsidP="00EF6997">
            <w:pPr>
              <w:rPr>
                <w:b/>
              </w:rPr>
            </w:pPr>
            <w:r w:rsidRPr="00B57DB6">
              <w:rPr>
                <w:b/>
              </w:rPr>
              <w:t>Kapitalni projekt</w:t>
            </w:r>
          </w:p>
        </w:tc>
        <w:tc>
          <w:tcPr>
            <w:tcW w:w="3791" w:type="dxa"/>
            <w:gridSpan w:val="11"/>
            <w:vMerge w:val="restart"/>
            <w:shd w:val="clear" w:color="auto" w:fill="auto"/>
            <w:vAlign w:val="center"/>
          </w:tcPr>
          <w:p w14:paraId="1F736FB6" w14:textId="79F282A4" w:rsidR="00EF6997" w:rsidRPr="00B57DB6" w:rsidRDefault="00EF6997" w:rsidP="00EF6997">
            <w:pPr>
              <w:rPr>
                <w:b/>
              </w:rPr>
            </w:pPr>
            <w:r w:rsidRPr="00B57DB6">
              <w:rPr>
                <w:b/>
              </w:rPr>
              <w:t>Rekonstrukcija i dogradnja zgrade za odgoj i obrazovanje – osnovna škola</w:t>
            </w:r>
          </w:p>
        </w:tc>
        <w:tc>
          <w:tcPr>
            <w:tcW w:w="2031" w:type="dxa"/>
            <w:gridSpan w:val="4"/>
            <w:vAlign w:val="center"/>
          </w:tcPr>
          <w:p w14:paraId="2A914F4B" w14:textId="50AF5E4D" w:rsidR="00EF6997" w:rsidRPr="00B57DB6" w:rsidRDefault="00EF6997" w:rsidP="00EF6997">
            <w:pPr>
              <w:jc w:val="center"/>
            </w:pPr>
            <w:r w:rsidRPr="00B57DB6">
              <w:t>Tekući plan</w:t>
            </w:r>
          </w:p>
        </w:tc>
        <w:tc>
          <w:tcPr>
            <w:tcW w:w="1830" w:type="dxa"/>
            <w:gridSpan w:val="5"/>
            <w:shd w:val="clear" w:color="auto" w:fill="auto"/>
            <w:vAlign w:val="center"/>
          </w:tcPr>
          <w:p w14:paraId="239BB03D" w14:textId="08C4C03A" w:rsidR="00EF6997" w:rsidRPr="00B57DB6" w:rsidRDefault="00EF6997" w:rsidP="00EF6997">
            <w:pPr>
              <w:jc w:val="center"/>
            </w:pPr>
            <w:r w:rsidRPr="00B57DB6">
              <w:t>Izvršenje</w:t>
            </w:r>
          </w:p>
        </w:tc>
      </w:tr>
      <w:tr w:rsidR="00650C7A" w:rsidRPr="00B57DB6" w14:paraId="60B2AF1B" w14:textId="77777777" w:rsidTr="006C4001">
        <w:trPr>
          <w:trHeight w:val="482"/>
          <w:jc w:val="center"/>
        </w:trPr>
        <w:tc>
          <w:tcPr>
            <w:tcW w:w="1426" w:type="dxa"/>
            <w:vMerge/>
            <w:vAlign w:val="center"/>
          </w:tcPr>
          <w:p w14:paraId="66DDC1DE" w14:textId="77777777" w:rsidR="00EF6997" w:rsidRPr="00B57DB6" w:rsidRDefault="00EF6997" w:rsidP="00EF6997">
            <w:pPr>
              <w:rPr>
                <w:b/>
              </w:rPr>
            </w:pPr>
          </w:p>
        </w:tc>
        <w:tc>
          <w:tcPr>
            <w:tcW w:w="3791" w:type="dxa"/>
            <w:gridSpan w:val="11"/>
            <w:vMerge/>
            <w:vAlign w:val="center"/>
          </w:tcPr>
          <w:p w14:paraId="64634813" w14:textId="77777777" w:rsidR="00EF6997" w:rsidRPr="00B57DB6" w:rsidRDefault="00EF6997" w:rsidP="00EF6997">
            <w:pPr>
              <w:rPr>
                <w:b/>
                <w:bCs/>
              </w:rPr>
            </w:pPr>
          </w:p>
        </w:tc>
        <w:tc>
          <w:tcPr>
            <w:tcW w:w="2031" w:type="dxa"/>
            <w:gridSpan w:val="4"/>
            <w:vAlign w:val="center"/>
          </w:tcPr>
          <w:p w14:paraId="4FD0E65B" w14:textId="1E954A06" w:rsidR="00EF6997" w:rsidRPr="00B57DB6" w:rsidRDefault="00AB596A" w:rsidP="00EF6997">
            <w:pPr>
              <w:jc w:val="right"/>
              <w:rPr>
                <w:b/>
                <w:bCs/>
              </w:rPr>
            </w:pPr>
            <w:r w:rsidRPr="00B57DB6">
              <w:rPr>
                <w:b/>
                <w:bCs/>
              </w:rPr>
              <w:t>1.653.746</w:t>
            </w:r>
          </w:p>
        </w:tc>
        <w:tc>
          <w:tcPr>
            <w:tcW w:w="1830" w:type="dxa"/>
            <w:gridSpan w:val="5"/>
            <w:shd w:val="clear" w:color="auto" w:fill="auto"/>
            <w:vAlign w:val="center"/>
          </w:tcPr>
          <w:p w14:paraId="1C2208A7" w14:textId="1B78572B" w:rsidR="00EF6997" w:rsidRPr="00B57DB6" w:rsidRDefault="00EF6997" w:rsidP="00EF6997">
            <w:pPr>
              <w:jc w:val="right"/>
              <w:rPr>
                <w:b/>
                <w:bCs/>
              </w:rPr>
            </w:pPr>
            <w:r w:rsidRPr="00B57DB6">
              <w:rPr>
                <w:b/>
                <w:bCs/>
              </w:rPr>
              <w:t>1.298.489,49</w:t>
            </w:r>
          </w:p>
        </w:tc>
      </w:tr>
      <w:tr w:rsidR="00650C7A" w:rsidRPr="00B57DB6" w14:paraId="47D640B8" w14:textId="77777777" w:rsidTr="006C4001">
        <w:trPr>
          <w:trHeight w:val="283"/>
          <w:jc w:val="center"/>
        </w:trPr>
        <w:tc>
          <w:tcPr>
            <w:tcW w:w="1426" w:type="dxa"/>
            <w:shd w:val="clear" w:color="auto" w:fill="auto"/>
            <w:vAlign w:val="center"/>
          </w:tcPr>
          <w:p w14:paraId="41F480BD" w14:textId="1C91D14D" w:rsidR="00EF6997" w:rsidRPr="00B57DB6" w:rsidRDefault="00EF6997" w:rsidP="00EF6997">
            <w:r w:rsidRPr="00B57DB6">
              <w:t>Izvještaj o postignutim ciljevima</w:t>
            </w:r>
          </w:p>
        </w:tc>
        <w:tc>
          <w:tcPr>
            <w:tcW w:w="7652" w:type="dxa"/>
            <w:gridSpan w:val="20"/>
            <w:shd w:val="clear" w:color="auto" w:fill="auto"/>
          </w:tcPr>
          <w:p w14:paraId="21B8C124" w14:textId="14846442" w:rsidR="00EF6997" w:rsidRPr="00B57DB6" w:rsidRDefault="00EF6997" w:rsidP="00EF6997">
            <w:pPr>
              <w:jc w:val="both"/>
            </w:pPr>
            <w:r w:rsidRPr="00B57DB6">
              <w:t xml:space="preserve">Tijekom 2020. izrađen je idejni projekt za dogradnju i rekonstrukciju objekta br. 5. u bivšoj vojarni za potrebe osnovne škole te je u međuvremenu ishođena dozvola na projekt od strane Ministarstva znanosti i obrazovanja kao i građevinska dozvola za predmetnu dogradnju i rekonstrukciju. Projektom „Rekonstrukcija i dogradnja zgrade za odgoj i obrazovanje - osnovna škola“ osiguravaju se infrastrukturni i materijalni kapaciteti za provođenje </w:t>
            </w:r>
            <w:proofErr w:type="spellStart"/>
            <w:r w:rsidRPr="00B57DB6">
              <w:t>jednosmjenske</w:t>
            </w:r>
            <w:proofErr w:type="spellEnd"/>
            <w:r w:rsidRPr="00B57DB6">
              <w:t xml:space="preserve"> nastave u Osnovnoj školi Bogumila Tonija u Gradu Samoboru. Rekonstrukcija i dogradnja objekta bivše vojarne ˝</w:t>
            </w:r>
            <w:proofErr w:type="spellStart"/>
            <w:r w:rsidRPr="00B57DB6">
              <w:t>Taborec</w:t>
            </w:r>
            <w:proofErr w:type="spellEnd"/>
            <w:r w:rsidRPr="00B57DB6">
              <w:t xml:space="preserve">˝ postati će depandansa matične škole. Projektom je obuhvaćena rekonstrukcija i dogradnja zapuštene zgrade vojarne te njena prenamjena u zgradu osnovne škole sa svim potrebnim kapacitetima i uvjetima za odvijanje </w:t>
            </w:r>
            <w:proofErr w:type="spellStart"/>
            <w:r w:rsidRPr="00B57DB6">
              <w:t>jednosmjenskog</w:t>
            </w:r>
            <w:proofErr w:type="spellEnd"/>
            <w:r w:rsidRPr="00B57DB6">
              <w:t xml:space="preserve"> rada. Ciljna skupina predmetnog projekta su obitelji s djecom osnovnoškolske dobi u Gradu Samoboru te djeca koja će osnovnu školu pohađati u trenutku završetka provedbe projekta. Projektom je planirano 20 razrednih odjeljenja za 440 učenika. Učionice će biti razmještene kroz tri etaže: u prizemlju je planiran blok s kuhinjom, blagovaonicom i višenamjenskim prostorom, a na katu administrativne prostorije: zbornice, kabineti te uredi za stručno osoblje. U sklopu projekta predviđena je izgradnja jednodijelne školske sportske dvorane sa pratećim sadržajima, koja će biti vezana toplim hodnikom sa postojećom zgradom. Predmetni projekt je prijavljen na Javni poziv za dodjelu bespovratnih sredstava iz NPOO-a. Odluka o financiranju projekta dobivena je u prosincu 2023. nakon koje je sklopljen Ugovor o dodjeli bespovratnih sredstava za projekte koji se financiraju iz mehanizma oporavak i otpornosti; NPOO.C3.1.R1-I2.01.0004 „Rekonstrukcija i dogradnja zgrade za odgoj i obrazovanje – osnovna škola“. Prema kojem je iznos bespovratnih sredstava 9.783.404,41 €. Početkom srpnja 2024. započelo se s radovima, dok je završetak istih planiran u prvoj polovici 2026. Tijekom 2024. za izvođenje radova te za usluge stručnog nadzora i usluge voditelja projekta utrošena su sredstva u ukupnom iznosu od 1.298.489,49 €.</w:t>
            </w:r>
          </w:p>
        </w:tc>
      </w:tr>
      <w:tr w:rsidR="00650C7A" w:rsidRPr="00B57DB6" w14:paraId="4130C366" w14:textId="77777777" w:rsidTr="006C4001">
        <w:tblPrEx>
          <w:tblLook w:val="04A0" w:firstRow="1" w:lastRow="0" w:firstColumn="1" w:lastColumn="0" w:noHBand="0" w:noVBand="1"/>
        </w:tblPrEx>
        <w:trPr>
          <w:trHeight w:val="300"/>
          <w:jc w:val="center"/>
        </w:trPr>
        <w:tc>
          <w:tcPr>
            <w:tcW w:w="2520" w:type="dxa"/>
            <w:gridSpan w:val="8"/>
            <w:shd w:val="clear" w:color="auto" w:fill="auto"/>
            <w:vAlign w:val="center"/>
          </w:tcPr>
          <w:p w14:paraId="017DA6FE" w14:textId="53FB146E" w:rsidR="00EF6997" w:rsidRPr="00B57DB6" w:rsidRDefault="00EF6997" w:rsidP="00EF6997">
            <w:pPr>
              <w:jc w:val="center"/>
              <w:rPr>
                <w:rFonts w:eastAsia="Calibri"/>
                <w:b/>
                <w:bCs/>
              </w:rPr>
            </w:pPr>
            <w:r w:rsidRPr="00B57DB6">
              <w:rPr>
                <w:rFonts w:eastAsia="Calibri"/>
                <w:b/>
                <w:bCs/>
              </w:rPr>
              <w:t>Pokazatelj uspješnosti</w:t>
            </w:r>
          </w:p>
        </w:tc>
        <w:tc>
          <w:tcPr>
            <w:tcW w:w="2697" w:type="dxa"/>
            <w:gridSpan w:val="4"/>
            <w:shd w:val="clear" w:color="auto" w:fill="auto"/>
            <w:vAlign w:val="center"/>
          </w:tcPr>
          <w:p w14:paraId="4C7C1113" w14:textId="08584AA9" w:rsidR="00EF6997" w:rsidRPr="00B57DB6" w:rsidRDefault="00EF6997" w:rsidP="00EF6997">
            <w:pPr>
              <w:jc w:val="center"/>
              <w:rPr>
                <w:rFonts w:eastAsia="Calibri"/>
                <w:b/>
                <w:bCs/>
              </w:rPr>
            </w:pPr>
            <w:r w:rsidRPr="00B57DB6">
              <w:rPr>
                <w:rFonts w:eastAsia="Calibri"/>
                <w:b/>
                <w:bCs/>
              </w:rPr>
              <w:t>Definicija</w:t>
            </w:r>
          </w:p>
        </w:tc>
        <w:tc>
          <w:tcPr>
            <w:tcW w:w="1173" w:type="dxa"/>
            <w:gridSpan w:val="2"/>
            <w:shd w:val="clear" w:color="auto" w:fill="auto"/>
            <w:vAlign w:val="center"/>
          </w:tcPr>
          <w:p w14:paraId="4EA7E596" w14:textId="0C3E8290" w:rsidR="00EF6997" w:rsidRPr="00B57DB6" w:rsidRDefault="00EF6997" w:rsidP="00EF6997">
            <w:pPr>
              <w:keepNext/>
              <w:jc w:val="center"/>
              <w:outlineLvl w:val="6"/>
              <w:rPr>
                <w:b/>
                <w:bCs/>
              </w:rPr>
            </w:pPr>
            <w:r w:rsidRPr="00B57DB6">
              <w:rPr>
                <w:b/>
                <w:bCs/>
              </w:rPr>
              <w:t>Jedinica</w:t>
            </w:r>
          </w:p>
        </w:tc>
        <w:tc>
          <w:tcPr>
            <w:tcW w:w="1276" w:type="dxa"/>
            <w:gridSpan w:val="6"/>
            <w:shd w:val="clear" w:color="auto" w:fill="auto"/>
            <w:vAlign w:val="center"/>
          </w:tcPr>
          <w:p w14:paraId="1A1F8F13" w14:textId="4D14A11E" w:rsidR="00EF6997" w:rsidRPr="00B57DB6" w:rsidRDefault="00EF6997" w:rsidP="00EF6997">
            <w:pPr>
              <w:jc w:val="center"/>
              <w:rPr>
                <w:rFonts w:eastAsia="Calibri"/>
                <w:b/>
                <w:bCs/>
              </w:rPr>
            </w:pPr>
            <w:r w:rsidRPr="00B57DB6">
              <w:rPr>
                <w:b/>
                <w:bCs/>
              </w:rPr>
              <w:t>Ciljana vrijednost</w:t>
            </w:r>
          </w:p>
        </w:tc>
        <w:tc>
          <w:tcPr>
            <w:tcW w:w="1412" w:type="dxa"/>
            <w:shd w:val="clear" w:color="auto" w:fill="auto"/>
            <w:vAlign w:val="center"/>
          </w:tcPr>
          <w:p w14:paraId="47C08EBD" w14:textId="61A6F010" w:rsidR="00EF6997" w:rsidRPr="00B57DB6" w:rsidRDefault="00EF6997" w:rsidP="00EF6997">
            <w:pPr>
              <w:keepNext/>
              <w:jc w:val="center"/>
              <w:outlineLvl w:val="6"/>
              <w:rPr>
                <w:b/>
                <w:bCs/>
              </w:rPr>
            </w:pPr>
            <w:r w:rsidRPr="00B57DB6">
              <w:rPr>
                <w:b/>
                <w:bCs/>
              </w:rPr>
              <w:t>Ostvareno</w:t>
            </w:r>
          </w:p>
        </w:tc>
      </w:tr>
      <w:tr w:rsidR="00650C7A" w:rsidRPr="00B57DB6" w14:paraId="79170899" w14:textId="77777777" w:rsidTr="006C4001">
        <w:tblPrEx>
          <w:tblLook w:val="04A0" w:firstRow="1" w:lastRow="0" w:firstColumn="1" w:lastColumn="0" w:noHBand="0" w:noVBand="1"/>
        </w:tblPrEx>
        <w:trPr>
          <w:jc w:val="center"/>
        </w:trPr>
        <w:tc>
          <w:tcPr>
            <w:tcW w:w="2520" w:type="dxa"/>
            <w:gridSpan w:val="8"/>
            <w:shd w:val="clear" w:color="auto" w:fill="auto"/>
            <w:vAlign w:val="center"/>
          </w:tcPr>
          <w:p w14:paraId="06C4F8A0" w14:textId="337F0F77" w:rsidR="00EF6997" w:rsidRPr="00B57DB6" w:rsidRDefault="00EF6997" w:rsidP="00EF6997">
            <w:r w:rsidRPr="00B57DB6">
              <w:rPr>
                <w:rFonts w:eastAsia="Calibri"/>
              </w:rPr>
              <w:t>Priprema projektne dokumentacije u svrhu prijave na natječaj</w:t>
            </w:r>
          </w:p>
        </w:tc>
        <w:tc>
          <w:tcPr>
            <w:tcW w:w="2697" w:type="dxa"/>
            <w:gridSpan w:val="4"/>
            <w:shd w:val="clear" w:color="auto" w:fill="auto"/>
            <w:vAlign w:val="center"/>
          </w:tcPr>
          <w:p w14:paraId="4D82BA10" w14:textId="6CB7EFBE" w:rsidR="00EF6997" w:rsidRPr="00B57DB6" w:rsidRDefault="00EF6997" w:rsidP="00EF6997">
            <w:r w:rsidRPr="00B57DB6">
              <w:rPr>
                <w:rFonts w:eastAsia="Calibri"/>
              </w:rPr>
              <w:t xml:space="preserve">Prijava na natječaj za dodjelu bespovratnih sredstava </w:t>
            </w:r>
          </w:p>
        </w:tc>
        <w:tc>
          <w:tcPr>
            <w:tcW w:w="1173" w:type="dxa"/>
            <w:gridSpan w:val="2"/>
            <w:shd w:val="clear" w:color="auto" w:fill="auto"/>
            <w:vAlign w:val="center"/>
          </w:tcPr>
          <w:p w14:paraId="2B28CA89" w14:textId="14FAF872" w:rsidR="00EF6997" w:rsidRPr="00B57DB6" w:rsidRDefault="00EF6997" w:rsidP="00EF6997">
            <w:pPr>
              <w:jc w:val="center"/>
            </w:pPr>
            <w:r w:rsidRPr="00B57DB6">
              <w:t>Razina pripremljene dokumentacije</w:t>
            </w:r>
          </w:p>
        </w:tc>
        <w:tc>
          <w:tcPr>
            <w:tcW w:w="1276" w:type="dxa"/>
            <w:gridSpan w:val="6"/>
            <w:shd w:val="clear" w:color="auto" w:fill="auto"/>
            <w:vAlign w:val="center"/>
          </w:tcPr>
          <w:p w14:paraId="56EEB1A0" w14:textId="31C418D4" w:rsidR="00EF6997" w:rsidRPr="00B57DB6" w:rsidRDefault="00EF6997" w:rsidP="00EF6997">
            <w:pPr>
              <w:jc w:val="center"/>
            </w:pPr>
            <w:r w:rsidRPr="00B57DB6">
              <w:rPr>
                <w:rFonts w:eastAsia="Calibri"/>
                <w:lang w:eastAsia="en-US"/>
              </w:rPr>
              <w:t xml:space="preserve">Prijava na natječaj te sklapanje ugovora o dodjeli bespovratnih sredstava, </w:t>
            </w:r>
            <w:r w:rsidRPr="00B57DB6">
              <w:rPr>
                <w:rFonts w:eastAsia="Calibri"/>
                <w:lang w:eastAsia="en-US"/>
              </w:rPr>
              <w:lastRenderedPageBreak/>
              <w:t>početak radova</w:t>
            </w:r>
          </w:p>
        </w:tc>
        <w:tc>
          <w:tcPr>
            <w:tcW w:w="1412" w:type="dxa"/>
            <w:shd w:val="clear" w:color="auto" w:fill="auto"/>
            <w:vAlign w:val="center"/>
          </w:tcPr>
          <w:p w14:paraId="1E212862" w14:textId="1BA9C741" w:rsidR="00EF6997" w:rsidRPr="00B57DB6" w:rsidRDefault="00EF6997" w:rsidP="00EF6997">
            <w:pPr>
              <w:jc w:val="center"/>
              <w:rPr>
                <w:rFonts w:eastAsia="Calibri"/>
                <w:lang w:eastAsia="en-US"/>
              </w:rPr>
            </w:pPr>
            <w:r w:rsidRPr="00B57DB6">
              <w:rPr>
                <w:rFonts w:eastAsia="Calibri"/>
                <w:lang w:eastAsia="en-US"/>
              </w:rPr>
              <w:lastRenderedPageBreak/>
              <w:t xml:space="preserve">Projekt prijavljen na natječaj, sklopljen ugovor o dodjeli bespovratnih sredstava, </w:t>
            </w:r>
            <w:r w:rsidRPr="00B57DB6">
              <w:rPr>
                <w:rFonts w:eastAsia="Calibri"/>
                <w:lang w:eastAsia="en-US"/>
              </w:rPr>
              <w:lastRenderedPageBreak/>
              <w:t>početak radova</w:t>
            </w:r>
          </w:p>
        </w:tc>
      </w:tr>
      <w:tr w:rsidR="00650C7A" w:rsidRPr="00B57DB6" w14:paraId="319B8B95" w14:textId="77777777" w:rsidTr="006C4001">
        <w:trPr>
          <w:trHeight w:val="255"/>
          <w:jc w:val="center"/>
        </w:trPr>
        <w:tc>
          <w:tcPr>
            <w:tcW w:w="1426" w:type="dxa"/>
            <w:vMerge w:val="restart"/>
            <w:shd w:val="clear" w:color="auto" w:fill="auto"/>
            <w:vAlign w:val="center"/>
          </w:tcPr>
          <w:p w14:paraId="67A55890" w14:textId="4E152785" w:rsidR="009C15AA" w:rsidRPr="00B57DB6" w:rsidRDefault="00EF6997" w:rsidP="00EF6997">
            <w:pPr>
              <w:rPr>
                <w:b/>
              </w:rPr>
            </w:pPr>
            <w:r w:rsidRPr="00B57DB6">
              <w:rPr>
                <w:b/>
              </w:rPr>
              <w:lastRenderedPageBreak/>
              <w:t>Kapitalni projekt</w:t>
            </w:r>
          </w:p>
        </w:tc>
        <w:tc>
          <w:tcPr>
            <w:tcW w:w="3791" w:type="dxa"/>
            <w:gridSpan w:val="11"/>
            <w:vMerge w:val="restart"/>
            <w:shd w:val="clear" w:color="auto" w:fill="auto"/>
            <w:vAlign w:val="center"/>
          </w:tcPr>
          <w:p w14:paraId="4D43871F" w14:textId="4F7C1C36" w:rsidR="00EF6997" w:rsidRPr="00B57DB6" w:rsidRDefault="00EF6997" w:rsidP="00EF6997">
            <w:pPr>
              <w:rPr>
                <w:b/>
                <w:bCs/>
              </w:rPr>
            </w:pPr>
            <w:proofErr w:type="spellStart"/>
            <w:r w:rsidRPr="00B57DB6">
              <w:rPr>
                <w:b/>
                <w:bCs/>
              </w:rPr>
              <w:t>Ošasna</w:t>
            </w:r>
            <w:proofErr w:type="spellEnd"/>
            <w:r w:rsidRPr="00B57DB6">
              <w:rPr>
                <w:b/>
                <w:bCs/>
              </w:rPr>
              <w:t xml:space="preserve"> ostavina</w:t>
            </w:r>
          </w:p>
        </w:tc>
        <w:tc>
          <w:tcPr>
            <w:tcW w:w="2031" w:type="dxa"/>
            <w:gridSpan w:val="4"/>
            <w:vAlign w:val="center"/>
          </w:tcPr>
          <w:p w14:paraId="32A37EF0" w14:textId="7902D5AB" w:rsidR="00EF6997" w:rsidRPr="00B57DB6" w:rsidRDefault="00EF6997" w:rsidP="00EF6997">
            <w:pPr>
              <w:jc w:val="center"/>
            </w:pPr>
            <w:r w:rsidRPr="00B57DB6">
              <w:t>Tekući plan</w:t>
            </w:r>
          </w:p>
        </w:tc>
        <w:tc>
          <w:tcPr>
            <w:tcW w:w="1830" w:type="dxa"/>
            <w:gridSpan w:val="5"/>
            <w:shd w:val="clear" w:color="auto" w:fill="auto"/>
            <w:vAlign w:val="center"/>
          </w:tcPr>
          <w:p w14:paraId="45498C63" w14:textId="359E6A0A" w:rsidR="00EF6997" w:rsidRPr="00B57DB6" w:rsidRDefault="00EF6997" w:rsidP="00EF6997">
            <w:pPr>
              <w:jc w:val="center"/>
            </w:pPr>
            <w:r w:rsidRPr="00B57DB6">
              <w:t>Izvršenje</w:t>
            </w:r>
          </w:p>
        </w:tc>
      </w:tr>
      <w:tr w:rsidR="00650C7A" w:rsidRPr="00B57DB6" w14:paraId="7FD8E1FE" w14:textId="77777777" w:rsidTr="006C4001">
        <w:trPr>
          <w:trHeight w:val="482"/>
          <w:jc w:val="center"/>
        </w:trPr>
        <w:tc>
          <w:tcPr>
            <w:tcW w:w="1426" w:type="dxa"/>
            <w:vMerge/>
            <w:vAlign w:val="center"/>
          </w:tcPr>
          <w:p w14:paraId="37468FE6" w14:textId="77777777" w:rsidR="00EF6997" w:rsidRPr="00B57DB6" w:rsidRDefault="00EF6997" w:rsidP="00EF6997">
            <w:pPr>
              <w:rPr>
                <w:b/>
              </w:rPr>
            </w:pPr>
          </w:p>
        </w:tc>
        <w:tc>
          <w:tcPr>
            <w:tcW w:w="3791" w:type="dxa"/>
            <w:gridSpan w:val="11"/>
            <w:vMerge/>
            <w:vAlign w:val="center"/>
          </w:tcPr>
          <w:p w14:paraId="290B29F2" w14:textId="77777777" w:rsidR="00EF6997" w:rsidRPr="00B57DB6" w:rsidRDefault="00EF6997" w:rsidP="00EF6997">
            <w:pPr>
              <w:rPr>
                <w:b/>
                <w:bCs/>
              </w:rPr>
            </w:pPr>
          </w:p>
        </w:tc>
        <w:tc>
          <w:tcPr>
            <w:tcW w:w="2031" w:type="dxa"/>
            <w:gridSpan w:val="4"/>
            <w:vAlign w:val="center"/>
          </w:tcPr>
          <w:p w14:paraId="2C54F604" w14:textId="34E67A5A" w:rsidR="00EF6997" w:rsidRPr="00B57DB6" w:rsidRDefault="00EF6997" w:rsidP="00EF6997">
            <w:pPr>
              <w:jc w:val="right"/>
              <w:rPr>
                <w:b/>
                <w:bCs/>
              </w:rPr>
            </w:pPr>
            <w:r w:rsidRPr="00B57DB6">
              <w:rPr>
                <w:b/>
                <w:bCs/>
              </w:rPr>
              <w:t>44.982</w:t>
            </w:r>
          </w:p>
        </w:tc>
        <w:tc>
          <w:tcPr>
            <w:tcW w:w="1830" w:type="dxa"/>
            <w:gridSpan w:val="5"/>
            <w:shd w:val="clear" w:color="auto" w:fill="auto"/>
            <w:vAlign w:val="center"/>
          </w:tcPr>
          <w:p w14:paraId="526ECDC5" w14:textId="142519F2" w:rsidR="00EF6997" w:rsidRPr="00B57DB6" w:rsidRDefault="00EF6997" w:rsidP="00EF6997">
            <w:pPr>
              <w:jc w:val="right"/>
              <w:rPr>
                <w:b/>
                <w:bCs/>
              </w:rPr>
            </w:pPr>
            <w:r w:rsidRPr="00B57DB6">
              <w:rPr>
                <w:b/>
                <w:bCs/>
              </w:rPr>
              <w:t>5.747,53</w:t>
            </w:r>
          </w:p>
        </w:tc>
      </w:tr>
      <w:tr w:rsidR="00650C7A" w:rsidRPr="00B57DB6" w14:paraId="3AF66D46" w14:textId="77777777" w:rsidTr="006C4001">
        <w:trPr>
          <w:trHeight w:val="283"/>
          <w:jc w:val="center"/>
        </w:trPr>
        <w:tc>
          <w:tcPr>
            <w:tcW w:w="1426" w:type="dxa"/>
            <w:shd w:val="clear" w:color="auto" w:fill="auto"/>
            <w:vAlign w:val="center"/>
          </w:tcPr>
          <w:p w14:paraId="0948B81C" w14:textId="77777777" w:rsidR="009C15AA" w:rsidRPr="00B57DB6" w:rsidRDefault="009C15AA" w:rsidP="009C15AA">
            <w:bookmarkStart w:id="57" w:name="_Hlk196728801"/>
            <w:r w:rsidRPr="00B57DB6">
              <w:t>Izvještaj o postignutim ciljevima</w:t>
            </w:r>
          </w:p>
        </w:tc>
        <w:tc>
          <w:tcPr>
            <w:tcW w:w="7652" w:type="dxa"/>
            <w:gridSpan w:val="20"/>
            <w:shd w:val="clear" w:color="auto" w:fill="auto"/>
            <w:vAlign w:val="center"/>
          </w:tcPr>
          <w:p w14:paraId="43B36805" w14:textId="77777777" w:rsidR="009C15AA" w:rsidRPr="00B57DB6" w:rsidRDefault="009C15AA" w:rsidP="009C15AA">
            <w:pPr>
              <w:jc w:val="both"/>
              <w:rPr>
                <w:lang w:eastAsia="en-US"/>
              </w:rPr>
            </w:pPr>
            <w:r w:rsidRPr="00B57DB6">
              <w:rPr>
                <w:lang w:eastAsia="en-US"/>
              </w:rPr>
              <w:t xml:space="preserve">Temeljem Zakona o nasljeđivanju (Narodne novine br. </w:t>
            </w:r>
            <w:hyperlink r:id="rId15">
              <w:r w:rsidRPr="00B57DB6">
                <w:rPr>
                  <w:rStyle w:val="Hiperveza"/>
                  <w:rFonts w:eastAsiaTheme="majorEastAsia"/>
                  <w:color w:val="auto"/>
                  <w:lang w:eastAsia="en-US"/>
                </w:rPr>
                <w:t>48/03</w:t>
              </w:r>
            </w:hyperlink>
            <w:r w:rsidRPr="00B57DB6">
              <w:rPr>
                <w:lang w:eastAsia="en-US"/>
              </w:rPr>
              <w:t xml:space="preserve">., </w:t>
            </w:r>
            <w:hyperlink r:id="rId16">
              <w:r w:rsidRPr="00B57DB6">
                <w:rPr>
                  <w:rStyle w:val="Hiperveza"/>
                  <w:rFonts w:eastAsiaTheme="majorEastAsia"/>
                  <w:color w:val="auto"/>
                  <w:lang w:eastAsia="en-US"/>
                </w:rPr>
                <w:t>163/03</w:t>
              </w:r>
            </w:hyperlink>
            <w:r w:rsidRPr="00B57DB6">
              <w:rPr>
                <w:lang w:eastAsia="en-US"/>
              </w:rPr>
              <w:t xml:space="preserve">., </w:t>
            </w:r>
            <w:hyperlink r:id="rId17">
              <w:r w:rsidRPr="00B57DB6">
                <w:rPr>
                  <w:rStyle w:val="Hiperveza"/>
                  <w:rFonts w:eastAsiaTheme="majorEastAsia"/>
                  <w:color w:val="auto"/>
                  <w:lang w:eastAsia="en-US"/>
                </w:rPr>
                <w:t>35/05</w:t>
              </w:r>
            </w:hyperlink>
            <w:r w:rsidRPr="00B57DB6">
              <w:rPr>
                <w:lang w:eastAsia="en-US"/>
              </w:rPr>
              <w:t xml:space="preserve">., </w:t>
            </w:r>
            <w:hyperlink r:id="rId18">
              <w:r w:rsidRPr="00B57DB6">
                <w:rPr>
                  <w:rStyle w:val="Hiperveza"/>
                  <w:rFonts w:eastAsiaTheme="majorEastAsia"/>
                  <w:color w:val="auto"/>
                  <w:lang w:eastAsia="en-US"/>
                </w:rPr>
                <w:t>127/13</w:t>
              </w:r>
            </w:hyperlink>
            <w:r w:rsidRPr="00B57DB6">
              <w:rPr>
                <w:lang w:eastAsia="en-US"/>
              </w:rPr>
              <w:t xml:space="preserve">., </w:t>
            </w:r>
            <w:hyperlink r:id="rId19">
              <w:r w:rsidRPr="00B57DB6">
                <w:rPr>
                  <w:rStyle w:val="Hiperveza"/>
                  <w:rFonts w:eastAsiaTheme="majorEastAsia"/>
                  <w:color w:val="auto"/>
                  <w:lang w:eastAsia="en-US"/>
                </w:rPr>
                <w:t>33/15</w:t>
              </w:r>
            </w:hyperlink>
            <w:r w:rsidRPr="00B57DB6">
              <w:rPr>
                <w:lang w:eastAsia="en-US"/>
              </w:rPr>
              <w:t xml:space="preserve">. i </w:t>
            </w:r>
            <w:hyperlink r:id="rId20">
              <w:r w:rsidRPr="00B57DB6">
                <w:rPr>
                  <w:rStyle w:val="Hiperveza"/>
                  <w:rFonts w:eastAsiaTheme="majorEastAsia"/>
                  <w:color w:val="auto"/>
                  <w:lang w:eastAsia="en-US"/>
                </w:rPr>
                <w:t>14/19</w:t>
              </w:r>
            </w:hyperlink>
            <w:r w:rsidRPr="00B57DB6">
              <w:rPr>
                <w:lang w:eastAsia="en-US"/>
              </w:rPr>
              <w:t>.) smrću ostavitelja koji nema nasljednika, odnosno, u slučaju kada su se nasljednici odrekli ostavine (uglavnom zbog dugova) imovina zajedno sa dugovima prelazi na grad gdje je ostavitelj u trenutku smrti imao prebivalište.</w:t>
            </w:r>
          </w:p>
          <w:p w14:paraId="33E6DE99" w14:textId="54AA64F4" w:rsidR="009C15AA" w:rsidRPr="00B57DB6" w:rsidRDefault="009C15AA" w:rsidP="009C15AA">
            <w:pPr>
              <w:jc w:val="both"/>
            </w:pPr>
            <w:r w:rsidRPr="00B57DB6">
              <w:rPr>
                <w:lang w:eastAsia="en-US"/>
              </w:rPr>
              <w:t>Tijekom 2024. rashodi iz ostavine (</w:t>
            </w:r>
            <w:proofErr w:type="spellStart"/>
            <w:r w:rsidRPr="00B57DB6">
              <w:rPr>
                <w:lang w:eastAsia="en-US"/>
              </w:rPr>
              <w:t>ošasna</w:t>
            </w:r>
            <w:proofErr w:type="spellEnd"/>
            <w:r w:rsidRPr="00B57DB6">
              <w:rPr>
                <w:lang w:eastAsia="en-US"/>
              </w:rPr>
              <w:t xml:space="preserve"> imovina) iznosili su ukupno 5.747,53 €, a odnose se na naslijeđenu imovinu (dugotrajna nefinancijska imovina), koja se evidentira i kao prihod i kao rashod (ostali nespomenuti rashodi poslovanja iz ostavine u iznosu od 3.651,20 € te podmirenje duga iz </w:t>
            </w:r>
            <w:proofErr w:type="spellStart"/>
            <w:r w:rsidRPr="00B57DB6">
              <w:rPr>
                <w:lang w:eastAsia="en-US"/>
              </w:rPr>
              <w:t>ošasne</w:t>
            </w:r>
            <w:proofErr w:type="spellEnd"/>
            <w:r w:rsidRPr="00B57DB6">
              <w:rPr>
                <w:lang w:eastAsia="en-US"/>
              </w:rPr>
              <w:t xml:space="preserve"> ostavine u iznosu od 2.096,33 € </w:t>
            </w:r>
          </w:p>
        </w:tc>
      </w:tr>
      <w:tr w:rsidR="00650C7A" w:rsidRPr="00B57DB6" w14:paraId="459040EC" w14:textId="77777777" w:rsidTr="006C4001">
        <w:trPr>
          <w:trHeight w:val="255"/>
          <w:jc w:val="center"/>
        </w:trPr>
        <w:tc>
          <w:tcPr>
            <w:tcW w:w="1426" w:type="dxa"/>
            <w:vMerge w:val="restart"/>
            <w:shd w:val="clear" w:color="auto" w:fill="auto"/>
            <w:vAlign w:val="center"/>
          </w:tcPr>
          <w:p w14:paraId="1A0B40D8" w14:textId="17128B18" w:rsidR="00672CA5" w:rsidRPr="00B57DB6" w:rsidRDefault="00EF6997" w:rsidP="00EF6997">
            <w:pPr>
              <w:rPr>
                <w:b/>
              </w:rPr>
            </w:pPr>
            <w:bookmarkStart w:id="58" w:name="_Hlk196228349"/>
            <w:bookmarkEnd w:id="57"/>
            <w:r w:rsidRPr="00B57DB6">
              <w:rPr>
                <w:b/>
              </w:rPr>
              <w:t>Kapitalni projekt</w:t>
            </w:r>
          </w:p>
        </w:tc>
        <w:tc>
          <w:tcPr>
            <w:tcW w:w="3791" w:type="dxa"/>
            <w:gridSpan w:val="11"/>
            <w:vMerge w:val="restart"/>
            <w:shd w:val="clear" w:color="auto" w:fill="auto"/>
            <w:vAlign w:val="center"/>
          </w:tcPr>
          <w:p w14:paraId="3CC3620E" w14:textId="573A5AF7" w:rsidR="00EF6997" w:rsidRPr="00B57DB6" w:rsidRDefault="00EF6997" w:rsidP="00EF6997">
            <w:pPr>
              <w:rPr>
                <w:b/>
              </w:rPr>
            </w:pPr>
            <w:r w:rsidRPr="00B57DB6">
              <w:rPr>
                <w:b/>
              </w:rPr>
              <w:t>Sufinanciranje izgradnje Glazbene škole Ferdo Livadić, Samobor</w:t>
            </w:r>
          </w:p>
        </w:tc>
        <w:tc>
          <w:tcPr>
            <w:tcW w:w="2031" w:type="dxa"/>
            <w:gridSpan w:val="4"/>
            <w:vAlign w:val="center"/>
          </w:tcPr>
          <w:p w14:paraId="2E9586C8" w14:textId="1AE05F3F" w:rsidR="00EF6997" w:rsidRPr="00B57DB6" w:rsidRDefault="00EF6997" w:rsidP="00EF6997">
            <w:pPr>
              <w:jc w:val="center"/>
            </w:pPr>
            <w:r w:rsidRPr="00B57DB6">
              <w:t>Tekući plan</w:t>
            </w:r>
          </w:p>
        </w:tc>
        <w:tc>
          <w:tcPr>
            <w:tcW w:w="1830" w:type="dxa"/>
            <w:gridSpan w:val="5"/>
            <w:shd w:val="clear" w:color="auto" w:fill="auto"/>
            <w:vAlign w:val="center"/>
          </w:tcPr>
          <w:p w14:paraId="39607C60" w14:textId="6057C397" w:rsidR="00EF6997" w:rsidRPr="00B57DB6" w:rsidRDefault="00EF6997" w:rsidP="00EF6997">
            <w:pPr>
              <w:jc w:val="center"/>
            </w:pPr>
            <w:r w:rsidRPr="00B57DB6">
              <w:t>Izvršenje</w:t>
            </w:r>
          </w:p>
        </w:tc>
      </w:tr>
      <w:tr w:rsidR="00650C7A" w:rsidRPr="00B57DB6" w14:paraId="332C87A8" w14:textId="77777777" w:rsidTr="006C4001">
        <w:trPr>
          <w:trHeight w:val="431"/>
          <w:jc w:val="center"/>
        </w:trPr>
        <w:tc>
          <w:tcPr>
            <w:tcW w:w="1426" w:type="dxa"/>
            <w:vMerge/>
            <w:vAlign w:val="center"/>
          </w:tcPr>
          <w:p w14:paraId="4A17739A" w14:textId="77777777" w:rsidR="00EF6997" w:rsidRPr="00B57DB6" w:rsidRDefault="00EF6997" w:rsidP="00EF6997">
            <w:pPr>
              <w:rPr>
                <w:b/>
              </w:rPr>
            </w:pPr>
          </w:p>
        </w:tc>
        <w:tc>
          <w:tcPr>
            <w:tcW w:w="3791" w:type="dxa"/>
            <w:gridSpan w:val="11"/>
            <w:vMerge/>
            <w:vAlign w:val="center"/>
          </w:tcPr>
          <w:p w14:paraId="00BABAEF" w14:textId="77777777" w:rsidR="00EF6997" w:rsidRPr="00B57DB6" w:rsidRDefault="00EF6997" w:rsidP="00EF6997">
            <w:pPr>
              <w:rPr>
                <w:b/>
              </w:rPr>
            </w:pPr>
          </w:p>
        </w:tc>
        <w:tc>
          <w:tcPr>
            <w:tcW w:w="2031" w:type="dxa"/>
            <w:gridSpan w:val="4"/>
            <w:vAlign w:val="center"/>
          </w:tcPr>
          <w:p w14:paraId="16A20A17" w14:textId="2845287E" w:rsidR="00EF6997" w:rsidRPr="00B57DB6" w:rsidRDefault="00EF6997" w:rsidP="00EF6997">
            <w:pPr>
              <w:jc w:val="right"/>
              <w:rPr>
                <w:b/>
              </w:rPr>
            </w:pPr>
            <w:r w:rsidRPr="00B57DB6">
              <w:rPr>
                <w:b/>
                <w:bCs/>
              </w:rPr>
              <w:t>19.000</w:t>
            </w:r>
          </w:p>
        </w:tc>
        <w:tc>
          <w:tcPr>
            <w:tcW w:w="1830" w:type="dxa"/>
            <w:gridSpan w:val="5"/>
            <w:shd w:val="clear" w:color="auto" w:fill="auto"/>
            <w:vAlign w:val="center"/>
          </w:tcPr>
          <w:p w14:paraId="6169CEB9" w14:textId="2E19C88A" w:rsidR="00EF6997" w:rsidRPr="00B57DB6" w:rsidRDefault="00EF6997" w:rsidP="00EF6997">
            <w:pPr>
              <w:jc w:val="right"/>
              <w:rPr>
                <w:b/>
              </w:rPr>
            </w:pPr>
            <w:r w:rsidRPr="00B57DB6">
              <w:rPr>
                <w:b/>
              </w:rPr>
              <w:t>0,00</w:t>
            </w:r>
          </w:p>
        </w:tc>
      </w:tr>
      <w:tr w:rsidR="00650C7A" w:rsidRPr="00B57DB6" w14:paraId="352A4F33" w14:textId="77777777" w:rsidTr="006C4001">
        <w:trPr>
          <w:trHeight w:val="283"/>
          <w:jc w:val="center"/>
        </w:trPr>
        <w:tc>
          <w:tcPr>
            <w:tcW w:w="1426" w:type="dxa"/>
            <w:shd w:val="clear" w:color="auto" w:fill="auto"/>
            <w:vAlign w:val="center"/>
          </w:tcPr>
          <w:p w14:paraId="7A936E04" w14:textId="7A9F5D81" w:rsidR="00672CA5" w:rsidRPr="00B57DB6" w:rsidRDefault="00672CA5" w:rsidP="00672CA5">
            <w:r w:rsidRPr="00B57DB6">
              <w:t>Izvještaj o postignutim ciljevima</w:t>
            </w:r>
          </w:p>
        </w:tc>
        <w:tc>
          <w:tcPr>
            <w:tcW w:w="7652" w:type="dxa"/>
            <w:gridSpan w:val="20"/>
            <w:shd w:val="clear" w:color="auto" w:fill="auto"/>
          </w:tcPr>
          <w:p w14:paraId="1D3C80EA" w14:textId="1599B3E4" w:rsidR="00672CA5" w:rsidRPr="00B57DB6" w:rsidRDefault="00672CA5" w:rsidP="00672CA5">
            <w:pPr>
              <w:jc w:val="both"/>
              <w:rPr>
                <w:lang w:eastAsia="en-US"/>
              </w:rPr>
            </w:pPr>
            <w:r w:rsidRPr="00B57DB6">
              <w:t>Glazbena škola "Ferdo Livadić“ za svoj rad, temeljem Ugovora o zakupu koristi prostor kata, objekta Trg Matice hrvatske 3, vlasništvo Grada Samobora. S obzirom da postoji velik interes djece za pohađanje predmetne glazbene škole iz koje proizlaze vrhunski glazbenici dosadašnji prostor postao je nedostatan za njezin rad i potrebe. U međuvremenu Zagrebačka županija, osnivač glazbene škole kupila je objekt na Trgu Matice hrvatske 4, međutim isti je potrebno urediti i privesti namjeni. Slijedom navedenog, kako je u pitanju investicija od interesa za Grad Samobor u Proračunu za 2024. bila su osigurana sredstva u iznosu od 19.000,00 € namijenjena za sufinanciranje radova na rekonstrukciji objekta na Trgu Matice hrvatske 4 u svrhu proširenja kapaciteta i poboljšanja uvjeta rada Glazbene škole "Ferdo Livadić". S obzirom, da se nije započelo s radovima, planirana sredstva ostala su neutrošena, a ista će biti planirana u sljedećem proračunskom razdoblju.</w:t>
            </w:r>
          </w:p>
        </w:tc>
      </w:tr>
      <w:tr w:rsidR="00650C7A" w:rsidRPr="00B57DB6" w14:paraId="7898A86F" w14:textId="77777777" w:rsidTr="006C4001">
        <w:trPr>
          <w:trHeight w:val="480"/>
          <w:jc w:val="center"/>
        </w:trPr>
        <w:tc>
          <w:tcPr>
            <w:tcW w:w="2520" w:type="dxa"/>
            <w:gridSpan w:val="8"/>
            <w:shd w:val="clear" w:color="auto" w:fill="auto"/>
            <w:vAlign w:val="center"/>
          </w:tcPr>
          <w:p w14:paraId="50A35CC9" w14:textId="27929390" w:rsidR="00EF6997" w:rsidRPr="00B57DB6" w:rsidRDefault="00EF6997" w:rsidP="00EF6997">
            <w:pPr>
              <w:jc w:val="center"/>
              <w:rPr>
                <w:b/>
                <w:bCs/>
              </w:rPr>
            </w:pPr>
            <w:r w:rsidRPr="00B57DB6">
              <w:rPr>
                <w:b/>
                <w:bCs/>
              </w:rPr>
              <w:t>Pokazatelj uspješnosti</w:t>
            </w:r>
          </w:p>
        </w:tc>
        <w:tc>
          <w:tcPr>
            <w:tcW w:w="2697" w:type="dxa"/>
            <w:gridSpan w:val="4"/>
            <w:shd w:val="clear" w:color="auto" w:fill="auto"/>
            <w:vAlign w:val="center"/>
          </w:tcPr>
          <w:p w14:paraId="262B67EF" w14:textId="0499D7FA" w:rsidR="00EF6997" w:rsidRPr="00B57DB6" w:rsidRDefault="00EF6997" w:rsidP="00EF6997">
            <w:pPr>
              <w:jc w:val="center"/>
              <w:rPr>
                <w:b/>
                <w:bCs/>
              </w:rPr>
            </w:pPr>
            <w:r w:rsidRPr="00B57DB6">
              <w:rPr>
                <w:b/>
                <w:bCs/>
              </w:rPr>
              <w:t>Definicija</w:t>
            </w:r>
          </w:p>
        </w:tc>
        <w:tc>
          <w:tcPr>
            <w:tcW w:w="1173" w:type="dxa"/>
            <w:gridSpan w:val="2"/>
            <w:shd w:val="clear" w:color="auto" w:fill="auto"/>
            <w:vAlign w:val="center"/>
          </w:tcPr>
          <w:p w14:paraId="6A3EF84A" w14:textId="0AD2869A" w:rsidR="00EF6997" w:rsidRPr="00B57DB6" w:rsidRDefault="00EF6997" w:rsidP="00EF6997">
            <w:pPr>
              <w:pStyle w:val="Naslov7"/>
              <w:rPr>
                <w:rFonts w:ascii="Times New Roman" w:hAnsi="Times New Roman"/>
                <w:sz w:val="24"/>
              </w:rPr>
            </w:pPr>
            <w:r w:rsidRPr="00B57DB6">
              <w:rPr>
                <w:rFonts w:ascii="Times New Roman" w:hAnsi="Times New Roman"/>
                <w:sz w:val="24"/>
              </w:rPr>
              <w:t>Jedinica</w:t>
            </w:r>
          </w:p>
        </w:tc>
        <w:tc>
          <w:tcPr>
            <w:tcW w:w="1276" w:type="dxa"/>
            <w:gridSpan w:val="6"/>
            <w:shd w:val="clear" w:color="auto" w:fill="auto"/>
            <w:vAlign w:val="center"/>
          </w:tcPr>
          <w:p w14:paraId="0CC81F21" w14:textId="2AF9B7C4" w:rsidR="00EF6997" w:rsidRPr="00B57DB6" w:rsidRDefault="00EF6997" w:rsidP="00EF6997">
            <w:pPr>
              <w:pStyle w:val="Naslov7"/>
              <w:jc w:val="center"/>
              <w:rPr>
                <w:rFonts w:ascii="Times New Roman" w:hAnsi="Times New Roman"/>
                <w:sz w:val="24"/>
              </w:rPr>
            </w:pPr>
            <w:r w:rsidRPr="00B57DB6">
              <w:rPr>
                <w:rFonts w:ascii="Times New Roman" w:hAnsi="Times New Roman"/>
                <w:sz w:val="24"/>
              </w:rPr>
              <w:t>Ciljana vrijednost</w:t>
            </w:r>
          </w:p>
        </w:tc>
        <w:tc>
          <w:tcPr>
            <w:tcW w:w="1412" w:type="dxa"/>
            <w:shd w:val="clear" w:color="auto" w:fill="auto"/>
            <w:vAlign w:val="center"/>
          </w:tcPr>
          <w:p w14:paraId="745EEC35" w14:textId="5C18F471" w:rsidR="00EF6997" w:rsidRPr="00B57DB6" w:rsidRDefault="00EF6997" w:rsidP="00EF6997">
            <w:pPr>
              <w:pStyle w:val="Naslov7"/>
              <w:rPr>
                <w:rFonts w:ascii="Times New Roman" w:hAnsi="Times New Roman"/>
                <w:sz w:val="24"/>
              </w:rPr>
            </w:pPr>
            <w:r w:rsidRPr="00B57DB6">
              <w:rPr>
                <w:rFonts w:ascii="Times New Roman" w:hAnsi="Times New Roman"/>
                <w:sz w:val="24"/>
              </w:rPr>
              <w:t>Ostvareno</w:t>
            </w:r>
          </w:p>
        </w:tc>
      </w:tr>
      <w:tr w:rsidR="00650C7A" w:rsidRPr="00B57DB6" w14:paraId="29A695B2" w14:textId="77777777" w:rsidTr="006C4001">
        <w:trPr>
          <w:trHeight w:val="480"/>
          <w:jc w:val="center"/>
        </w:trPr>
        <w:tc>
          <w:tcPr>
            <w:tcW w:w="2520" w:type="dxa"/>
            <w:gridSpan w:val="8"/>
            <w:shd w:val="clear" w:color="auto" w:fill="auto"/>
            <w:vAlign w:val="center"/>
          </w:tcPr>
          <w:p w14:paraId="13829BD8" w14:textId="2943CECD" w:rsidR="00EF6997" w:rsidRPr="00B57DB6" w:rsidRDefault="00EF6997" w:rsidP="00EF6997">
            <w:r w:rsidRPr="00B57DB6">
              <w:rPr>
                <w:rFonts w:eastAsia="Calibri"/>
                <w:lang w:eastAsia="en-US"/>
              </w:rPr>
              <w:t>Sporazum o sufinanciranju radova s Zagrebačkom županijom</w:t>
            </w:r>
          </w:p>
        </w:tc>
        <w:tc>
          <w:tcPr>
            <w:tcW w:w="2697" w:type="dxa"/>
            <w:gridSpan w:val="4"/>
            <w:shd w:val="clear" w:color="auto" w:fill="auto"/>
            <w:vAlign w:val="center"/>
          </w:tcPr>
          <w:p w14:paraId="14A16824" w14:textId="1886FB43" w:rsidR="00EF6997" w:rsidRPr="00B57DB6" w:rsidRDefault="00EF6997" w:rsidP="00EF6997">
            <w:r w:rsidRPr="00B57DB6">
              <w:rPr>
                <w:rFonts w:eastAsia="Calibri"/>
                <w:lang w:eastAsia="en-US"/>
              </w:rPr>
              <w:t>Sufinanciranje radova izgradnje glazbene škole</w:t>
            </w:r>
          </w:p>
        </w:tc>
        <w:tc>
          <w:tcPr>
            <w:tcW w:w="1173" w:type="dxa"/>
            <w:gridSpan w:val="2"/>
            <w:shd w:val="clear" w:color="auto" w:fill="auto"/>
            <w:vAlign w:val="center"/>
          </w:tcPr>
          <w:p w14:paraId="0F24E92D" w14:textId="0513CE12" w:rsidR="00EF6997" w:rsidRPr="00B57DB6" w:rsidRDefault="00EF6997" w:rsidP="00EF6997">
            <w:pPr>
              <w:jc w:val="center"/>
            </w:pPr>
            <w:r w:rsidRPr="00B57DB6">
              <w:rPr>
                <w:rFonts w:eastAsia="Calibri"/>
                <w:lang w:eastAsia="en-US"/>
              </w:rPr>
              <w:t>Sklapanje Sporazuma</w:t>
            </w:r>
          </w:p>
        </w:tc>
        <w:tc>
          <w:tcPr>
            <w:tcW w:w="1276" w:type="dxa"/>
            <w:gridSpan w:val="6"/>
            <w:shd w:val="clear" w:color="auto" w:fill="auto"/>
            <w:vAlign w:val="center"/>
          </w:tcPr>
          <w:p w14:paraId="16120A63" w14:textId="05892158" w:rsidR="00EF6997" w:rsidRPr="00B57DB6" w:rsidRDefault="00EF6997" w:rsidP="00EF6997">
            <w:pPr>
              <w:jc w:val="center"/>
            </w:pPr>
            <w:r w:rsidRPr="00B57DB6">
              <w:rPr>
                <w:rFonts w:eastAsia="Calibri"/>
                <w:lang w:eastAsia="en-US"/>
              </w:rPr>
              <w:t>Sklopljen Sporazum</w:t>
            </w:r>
          </w:p>
        </w:tc>
        <w:tc>
          <w:tcPr>
            <w:tcW w:w="1412" w:type="dxa"/>
            <w:shd w:val="clear" w:color="auto" w:fill="auto"/>
            <w:vAlign w:val="center"/>
          </w:tcPr>
          <w:p w14:paraId="4D2543CB" w14:textId="02F9C7AA" w:rsidR="00EF6997" w:rsidRPr="00B57DB6" w:rsidRDefault="00EF6997" w:rsidP="00EF6997">
            <w:pPr>
              <w:ind w:right="-110"/>
              <w:jc w:val="center"/>
            </w:pPr>
            <w:r w:rsidRPr="00B57DB6">
              <w:t>Projekt se odgađa za naredno razdoblje</w:t>
            </w:r>
          </w:p>
        </w:tc>
      </w:tr>
      <w:bookmarkEnd w:id="58"/>
      <w:tr w:rsidR="00650C7A" w:rsidRPr="00B57DB6" w14:paraId="3B874A68" w14:textId="77777777" w:rsidTr="006C4001">
        <w:trPr>
          <w:trHeight w:val="255"/>
          <w:jc w:val="center"/>
        </w:trPr>
        <w:tc>
          <w:tcPr>
            <w:tcW w:w="1426" w:type="dxa"/>
            <w:vMerge w:val="restart"/>
            <w:shd w:val="clear" w:color="auto" w:fill="auto"/>
            <w:vAlign w:val="center"/>
          </w:tcPr>
          <w:p w14:paraId="7332FD05" w14:textId="77777777" w:rsidR="00EF6997" w:rsidRPr="00B57DB6" w:rsidRDefault="00EF6997" w:rsidP="00EF6997">
            <w:r w:rsidRPr="00B57DB6">
              <w:rPr>
                <w:b/>
              </w:rPr>
              <w:t>Kapitalni projekt</w:t>
            </w:r>
          </w:p>
        </w:tc>
        <w:tc>
          <w:tcPr>
            <w:tcW w:w="3791" w:type="dxa"/>
            <w:gridSpan w:val="11"/>
            <w:vMerge w:val="restart"/>
            <w:shd w:val="clear" w:color="auto" w:fill="auto"/>
            <w:vAlign w:val="center"/>
          </w:tcPr>
          <w:p w14:paraId="0621AEDE" w14:textId="1FC95D6F" w:rsidR="00EF6997" w:rsidRPr="00B57DB6" w:rsidRDefault="00EF6997" w:rsidP="00EF6997">
            <w:pPr>
              <w:rPr>
                <w:b/>
              </w:rPr>
            </w:pPr>
            <w:r w:rsidRPr="00B57DB6">
              <w:rPr>
                <w:b/>
                <w:bCs/>
              </w:rPr>
              <w:t>Rekonstrukcija i nadogradnja tržnice u Samoboru</w:t>
            </w:r>
          </w:p>
        </w:tc>
        <w:tc>
          <w:tcPr>
            <w:tcW w:w="2031" w:type="dxa"/>
            <w:gridSpan w:val="4"/>
            <w:vAlign w:val="center"/>
          </w:tcPr>
          <w:p w14:paraId="553E2C7A" w14:textId="561F7780" w:rsidR="00EF6997" w:rsidRPr="00B57DB6" w:rsidRDefault="00EF6997" w:rsidP="00EF6997">
            <w:pPr>
              <w:jc w:val="center"/>
            </w:pPr>
            <w:r w:rsidRPr="00B57DB6">
              <w:t xml:space="preserve">Tekući plan </w:t>
            </w:r>
          </w:p>
        </w:tc>
        <w:tc>
          <w:tcPr>
            <w:tcW w:w="1830" w:type="dxa"/>
            <w:gridSpan w:val="5"/>
            <w:shd w:val="clear" w:color="auto" w:fill="auto"/>
            <w:vAlign w:val="center"/>
          </w:tcPr>
          <w:p w14:paraId="4D3D1624" w14:textId="5920366A" w:rsidR="00EF6997" w:rsidRPr="00B57DB6" w:rsidRDefault="00EF6997" w:rsidP="00EF6997">
            <w:pPr>
              <w:jc w:val="center"/>
            </w:pPr>
            <w:r w:rsidRPr="00B57DB6">
              <w:t xml:space="preserve">Izvršenje </w:t>
            </w:r>
          </w:p>
        </w:tc>
      </w:tr>
      <w:tr w:rsidR="00650C7A" w:rsidRPr="00B57DB6" w14:paraId="44ECF9B9" w14:textId="77777777" w:rsidTr="006C4001">
        <w:trPr>
          <w:trHeight w:val="431"/>
          <w:jc w:val="center"/>
        </w:trPr>
        <w:tc>
          <w:tcPr>
            <w:tcW w:w="1426" w:type="dxa"/>
            <w:vMerge/>
            <w:vAlign w:val="center"/>
          </w:tcPr>
          <w:p w14:paraId="503E3DC3" w14:textId="77777777" w:rsidR="00EF6997" w:rsidRPr="00B57DB6" w:rsidRDefault="00EF6997" w:rsidP="00EF6997">
            <w:pPr>
              <w:rPr>
                <w:b/>
              </w:rPr>
            </w:pPr>
          </w:p>
        </w:tc>
        <w:tc>
          <w:tcPr>
            <w:tcW w:w="3791" w:type="dxa"/>
            <w:gridSpan w:val="11"/>
            <w:vMerge/>
            <w:vAlign w:val="center"/>
          </w:tcPr>
          <w:p w14:paraId="7ED454B4" w14:textId="77777777" w:rsidR="00EF6997" w:rsidRPr="00B57DB6" w:rsidRDefault="00EF6997" w:rsidP="00EF6997">
            <w:pPr>
              <w:rPr>
                <w:b/>
              </w:rPr>
            </w:pPr>
          </w:p>
        </w:tc>
        <w:tc>
          <w:tcPr>
            <w:tcW w:w="2031" w:type="dxa"/>
            <w:gridSpan w:val="4"/>
            <w:vAlign w:val="center"/>
          </w:tcPr>
          <w:p w14:paraId="32C268B0" w14:textId="470D7DD0" w:rsidR="00EF6997" w:rsidRPr="00B57DB6" w:rsidRDefault="00EF6997" w:rsidP="00EF6997">
            <w:pPr>
              <w:jc w:val="right"/>
              <w:rPr>
                <w:b/>
              </w:rPr>
            </w:pPr>
            <w:r w:rsidRPr="00B57DB6">
              <w:rPr>
                <w:b/>
                <w:bCs/>
              </w:rPr>
              <w:t>170.000</w:t>
            </w:r>
          </w:p>
        </w:tc>
        <w:tc>
          <w:tcPr>
            <w:tcW w:w="1830" w:type="dxa"/>
            <w:gridSpan w:val="5"/>
            <w:shd w:val="clear" w:color="auto" w:fill="auto"/>
            <w:vAlign w:val="center"/>
          </w:tcPr>
          <w:p w14:paraId="673705F8" w14:textId="023FD38C" w:rsidR="00EF6997" w:rsidRPr="00B57DB6" w:rsidRDefault="00EF6997" w:rsidP="00EF6997">
            <w:pPr>
              <w:jc w:val="right"/>
              <w:rPr>
                <w:b/>
              </w:rPr>
            </w:pPr>
            <w:r w:rsidRPr="00B57DB6">
              <w:rPr>
                <w:b/>
                <w:bCs/>
              </w:rPr>
              <w:t>24.687,50</w:t>
            </w:r>
          </w:p>
        </w:tc>
      </w:tr>
      <w:tr w:rsidR="00650C7A" w:rsidRPr="00B57DB6" w14:paraId="3D82EFD4" w14:textId="77777777" w:rsidTr="006C4001">
        <w:trPr>
          <w:trHeight w:val="850"/>
          <w:jc w:val="center"/>
        </w:trPr>
        <w:tc>
          <w:tcPr>
            <w:tcW w:w="1426" w:type="dxa"/>
            <w:shd w:val="clear" w:color="auto" w:fill="auto"/>
            <w:vAlign w:val="center"/>
          </w:tcPr>
          <w:p w14:paraId="523506FF" w14:textId="7A0DA9A9" w:rsidR="00EF6997" w:rsidRPr="00B57DB6" w:rsidRDefault="00EF6997" w:rsidP="00EF6997">
            <w:r w:rsidRPr="00B57DB6">
              <w:t>Izvještaj o postignutim ciljevima</w:t>
            </w:r>
          </w:p>
        </w:tc>
        <w:tc>
          <w:tcPr>
            <w:tcW w:w="7652" w:type="dxa"/>
            <w:gridSpan w:val="20"/>
            <w:shd w:val="clear" w:color="auto" w:fill="auto"/>
            <w:vAlign w:val="center"/>
          </w:tcPr>
          <w:p w14:paraId="27C42FA5" w14:textId="77777777" w:rsidR="00EF6997" w:rsidRPr="00B57DB6" w:rsidRDefault="00EF6997" w:rsidP="00EF6997">
            <w:pPr>
              <w:jc w:val="both"/>
            </w:pPr>
            <w:r w:rsidRPr="00B57DB6">
              <w:t>Grad Samobor je 2024. pristupio aktivnostima vezanim uz provođenje arhitektonsko- urbanističkog natječaja za izradu idejnog rješenja rekonstrukcije tržnice Samoboru. Programom natječaja za odabir idejnog rješenja rekonstrukcije tržnice u Samoboru analizirani su raspoloživi podaci o predmetnom prostoru, a u skladu s važećom prostorno planskom dokumentacijom i potrebama Grada Samobora određeni su urbanistički parametri, programske smjernice, sadržaj i kapaciteti te okvirna površina za izradu idejnog rješenja Tržnice.</w:t>
            </w:r>
          </w:p>
          <w:p w14:paraId="2C648E81" w14:textId="77777777" w:rsidR="00EF6997" w:rsidRPr="00B57DB6" w:rsidRDefault="00EF6997" w:rsidP="00EF6997">
            <w:pPr>
              <w:jc w:val="both"/>
            </w:pPr>
            <w:r w:rsidRPr="00B57DB6">
              <w:t>Procijenjena vrijednost javne nabave koja se sastoji od nagradnog fonda, isplate naknada radnim tijelima, troškova izrade projektno-tehničke dokumentacije ukupno iznosi 975.000,00 €.</w:t>
            </w:r>
          </w:p>
          <w:p w14:paraId="575A47D7" w14:textId="28BBC23B" w:rsidR="00EF6997" w:rsidRPr="00B57DB6" w:rsidRDefault="00EF6997" w:rsidP="00EF6997">
            <w:pPr>
              <w:tabs>
                <w:tab w:val="left" w:pos="567"/>
                <w:tab w:val="left" w:pos="993"/>
              </w:tabs>
              <w:jc w:val="both"/>
            </w:pPr>
            <w:r w:rsidRPr="00B57DB6">
              <w:lastRenderedPageBreak/>
              <w:t xml:space="preserve">Krajem 2024. pokrenut je postupak provedbe urbanističko-arhitektonskog natječaja te za tu namjenu utrošen je dio sredstava u iznosu od 24.687,50 €, s obzirom da je završetak istog planiran je za kraj siječnja 2025. </w:t>
            </w:r>
          </w:p>
        </w:tc>
      </w:tr>
      <w:tr w:rsidR="00650C7A" w:rsidRPr="00B57DB6" w14:paraId="4B4942AC" w14:textId="77777777" w:rsidTr="006C4001">
        <w:trPr>
          <w:trHeight w:val="480"/>
          <w:jc w:val="center"/>
        </w:trPr>
        <w:tc>
          <w:tcPr>
            <w:tcW w:w="2520" w:type="dxa"/>
            <w:gridSpan w:val="8"/>
            <w:shd w:val="clear" w:color="auto" w:fill="auto"/>
            <w:vAlign w:val="center"/>
          </w:tcPr>
          <w:p w14:paraId="633760FE" w14:textId="43684F2E" w:rsidR="00EF6997" w:rsidRPr="00B57DB6" w:rsidRDefault="00EF6997" w:rsidP="00EF6997">
            <w:pPr>
              <w:jc w:val="center"/>
              <w:rPr>
                <w:b/>
                <w:bCs/>
              </w:rPr>
            </w:pPr>
            <w:r w:rsidRPr="00B57DB6">
              <w:rPr>
                <w:rFonts w:eastAsia="Calibri"/>
                <w:b/>
              </w:rPr>
              <w:lastRenderedPageBreak/>
              <w:t>Pokazatelj uspješnosti</w:t>
            </w:r>
          </w:p>
        </w:tc>
        <w:tc>
          <w:tcPr>
            <w:tcW w:w="2697" w:type="dxa"/>
            <w:gridSpan w:val="4"/>
            <w:shd w:val="clear" w:color="auto" w:fill="auto"/>
            <w:vAlign w:val="center"/>
          </w:tcPr>
          <w:p w14:paraId="5E90ED54" w14:textId="4141EE4E" w:rsidR="00EF6997" w:rsidRPr="00B57DB6" w:rsidRDefault="00EF6997" w:rsidP="00EF6997">
            <w:pPr>
              <w:jc w:val="center"/>
              <w:rPr>
                <w:b/>
                <w:bCs/>
              </w:rPr>
            </w:pPr>
            <w:r w:rsidRPr="00B57DB6">
              <w:rPr>
                <w:rFonts w:eastAsia="Calibri"/>
                <w:b/>
              </w:rPr>
              <w:t>Definicija</w:t>
            </w:r>
          </w:p>
        </w:tc>
        <w:tc>
          <w:tcPr>
            <w:tcW w:w="1173" w:type="dxa"/>
            <w:gridSpan w:val="2"/>
            <w:shd w:val="clear" w:color="auto" w:fill="auto"/>
            <w:vAlign w:val="center"/>
          </w:tcPr>
          <w:p w14:paraId="78ED8F6C" w14:textId="152136EF" w:rsidR="00EF6997" w:rsidRPr="00B57DB6" w:rsidRDefault="00EF6997" w:rsidP="00EF6997">
            <w:pPr>
              <w:pStyle w:val="Naslov7"/>
              <w:rPr>
                <w:rFonts w:ascii="Times New Roman" w:hAnsi="Times New Roman"/>
                <w:sz w:val="24"/>
              </w:rPr>
            </w:pPr>
            <w:r w:rsidRPr="00B57DB6">
              <w:rPr>
                <w:rFonts w:ascii="Times New Roman" w:hAnsi="Times New Roman"/>
                <w:sz w:val="24"/>
              </w:rPr>
              <w:t>Jedinica</w:t>
            </w:r>
          </w:p>
        </w:tc>
        <w:tc>
          <w:tcPr>
            <w:tcW w:w="1276" w:type="dxa"/>
            <w:gridSpan w:val="6"/>
            <w:shd w:val="clear" w:color="auto" w:fill="auto"/>
            <w:vAlign w:val="center"/>
          </w:tcPr>
          <w:p w14:paraId="4CA40F41" w14:textId="161C2BD2" w:rsidR="00EF6997" w:rsidRPr="00B57DB6" w:rsidRDefault="00EF6997" w:rsidP="00EF6997">
            <w:pPr>
              <w:pStyle w:val="Naslov7"/>
              <w:jc w:val="center"/>
              <w:rPr>
                <w:rFonts w:ascii="Times New Roman" w:hAnsi="Times New Roman"/>
                <w:sz w:val="24"/>
              </w:rPr>
            </w:pPr>
            <w:r w:rsidRPr="00B57DB6">
              <w:rPr>
                <w:rFonts w:ascii="Times New Roman" w:hAnsi="Times New Roman"/>
                <w:sz w:val="24"/>
              </w:rPr>
              <w:t>Ciljana vrijednost</w:t>
            </w:r>
          </w:p>
        </w:tc>
        <w:tc>
          <w:tcPr>
            <w:tcW w:w="1412" w:type="dxa"/>
            <w:shd w:val="clear" w:color="auto" w:fill="auto"/>
            <w:vAlign w:val="center"/>
          </w:tcPr>
          <w:p w14:paraId="4CEA158B" w14:textId="4471DE84" w:rsidR="00EF6997" w:rsidRPr="00B57DB6" w:rsidRDefault="00EF6997" w:rsidP="00EF6997">
            <w:pPr>
              <w:pStyle w:val="Naslov7"/>
              <w:rPr>
                <w:rFonts w:ascii="Times New Roman" w:hAnsi="Times New Roman"/>
                <w:sz w:val="24"/>
              </w:rPr>
            </w:pPr>
            <w:r w:rsidRPr="00B57DB6">
              <w:rPr>
                <w:rFonts w:ascii="Times New Roman" w:hAnsi="Times New Roman"/>
                <w:sz w:val="24"/>
              </w:rPr>
              <w:t>Ostvareno</w:t>
            </w:r>
          </w:p>
        </w:tc>
      </w:tr>
      <w:tr w:rsidR="00650C7A" w:rsidRPr="00B57DB6" w14:paraId="156CCD8B" w14:textId="77777777" w:rsidTr="006C4001">
        <w:trPr>
          <w:trHeight w:val="480"/>
          <w:jc w:val="center"/>
        </w:trPr>
        <w:tc>
          <w:tcPr>
            <w:tcW w:w="2520" w:type="dxa"/>
            <w:gridSpan w:val="8"/>
            <w:shd w:val="clear" w:color="auto" w:fill="auto"/>
            <w:vAlign w:val="center"/>
          </w:tcPr>
          <w:p w14:paraId="548F9DC5" w14:textId="3C3F1F2E" w:rsidR="00EF6997" w:rsidRPr="00B57DB6" w:rsidRDefault="00EF6997" w:rsidP="00EF6997">
            <w:r w:rsidRPr="00B57DB6">
              <w:t>Sklapanje ugovora o projektiranju i izvođenju radova</w:t>
            </w:r>
          </w:p>
        </w:tc>
        <w:tc>
          <w:tcPr>
            <w:tcW w:w="2697" w:type="dxa"/>
            <w:gridSpan w:val="4"/>
            <w:shd w:val="clear" w:color="auto" w:fill="auto"/>
            <w:vAlign w:val="center"/>
          </w:tcPr>
          <w:p w14:paraId="24A46DE1" w14:textId="675916E0" w:rsidR="00EF6997" w:rsidRPr="00B57DB6" w:rsidRDefault="00EF6997" w:rsidP="00EF6997">
            <w:r w:rsidRPr="00B57DB6">
              <w:t>Rekonstrukcija i nadogradnja tržnice u Samoboru</w:t>
            </w:r>
          </w:p>
        </w:tc>
        <w:tc>
          <w:tcPr>
            <w:tcW w:w="1173" w:type="dxa"/>
            <w:gridSpan w:val="2"/>
            <w:shd w:val="clear" w:color="auto" w:fill="auto"/>
            <w:vAlign w:val="center"/>
          </w:tcPr>
          <w:p w14:paraId="53180603" w14:textId="378D8068" w:rsidR="00EF6997" w:rsidRPr="00B57DB6" w:rsidRDefault="00EF6997" w:rsidP="00EF6997">
            <w:pPr>
              <w:jc w:val="center"/>
            </w:pPr>
            <w:r w:rsidRPr="00B57DB6">
              <w:t>Razina izrade projektne dokumentacije i izvođenja radova</w:t>
            </w:r>
          </w:p>
        </w:tc>
        <w:tc>
          <w:tcPr>
            <w:tcW w:w="1276" w:type="dxa"/>
            <w:gridSpan w:val="6"/>
            <w:shd w:val="clear" w:color="auto" w:fill="auto"/>
            <w:vAlign w:val="center"/>
          </w:tcPr>
          <w:p w14:paraId="4030D398" w14:textId="06223DA7" w:rsidR="00EF6997" w:rsidRPr="00B57DB6" w:rsidRDefault="00EF6997" w:rsidP="00957D47">
            <w:pPr>
              <w:jc w:val="center"/>
            </w:pPr>
            <w:r w:rsidRPr="00B57DB6">
              <w:t>Proveden urbanističko arhitektonski natječaj rekonstrukcije i na-dogradnje postojeće tržnice.</w:t>
            </w:r>
          </w:p>
          <w:p w14:paraId="5BAB808C" w14:textId="2C3236AD" w:rsidR="00EF6997" w:rsidRPr="00B57DB6" w:rsidRDefault="00EF6997" w:rsidP="00957D47">
            <w:pPr>
              <w:jc w:val="center"/>
            </w:pPr>
            <w:r w:rsidRPr="00B57DB6">
              <w:t>Izrađena projektna dokumentacija i ishođenje građevinske dozvole</w:t>
            </w:r>
          </w:p>
        </w:tc>
        <w:tc>
          <w:tcPr>
            <w:tcW w:w="1412" w:type="dxa"/>
            <w:shd w:val="clear" w:color="auto" w:fill="auto"/>
            <w:vAlign w:val="center"/>
          </w:tcPr>
          <w:p w14:paraId="5D6F646F" w14:textId="46E33D04" w:rsidR="00EF6997" w:rsidRPr="00B57DB6" w:rsidRDefault="00EF6997" w:rsidP="00EF6997">
            <w:pPr>
              <w:ind w:right="-110"/>
              <w:jc w:val="center"/>
            </w:pPr>
            <w:r w:rsidRPr="00B57DB6">
              <w:t>Pokrenut je arhitektonsko- urbanistički natječaj za idejno rješenje rekonstrukcije samoborske tržnice.</w:t>
            </w:r>
          </w:p>
        </w:tc>
      </w:tr>
      <w:tr w:rsidR="00650C7A" w:rsidRPr="00B57DB6" w14:paraId="4B2C26C4" w14:textId="77777777" w:rsidTr="006C4001">
        <w:trPr>
          <w:trHeight w:val="255"/>
          <w:jc w:val="center"/>
        </w:trPr>
        <w:tc>
          <w:tcPr>
            <w:tcW w:w="1426" w:type="dxa"/>
            <w:vMerge w:val="restart"/>
            <w:shd w:val="clear" w:color="auto" w:fill="auto"/>
            <w:vAlign w:val="center"/>
          </w:tcPr>
          <w:p w14:paraId="70C490D4" w14:textId="3837C292" w:rsidR="00EF6997" w:rsidRPr="00B57DB6" w:rsidRDefault="00EF6997" w:rsidP="00EF6997">
            <w:r w:rsidRPr="00B57DB6">
              <w:rPr>
                <w:rFonts w:eastAsia="Calibri"/>
                <w:b/>
              </w:rPr>
              <w:t xml:space="preserve">Aktivnost </w:t>
            </w:r>
          </w:p>
        </w:tc>
        <w:tc>
          <w:tcPr>
            <w:tcW w:w="3791" w:type="dxa"/>
            <w:gridSpan w:val="11"/>
            <w:vMerge w:val="restart"/>
            <w:shd w:val="clear" w:color="auto" w:fill="auto"/>
            <w:vAlign w:val="center"/>
          </w:tcPr>
          <w:p w14:paraId="3FF4FC91" w14:textId="28D13FC7" w:rsidR="00EF6997" w:rsidRPr="00B57DB6" w:rsidRDefault="00EF6997" w:rsidP="00EF6997">
            <w:pPr>
              <w:rPr>
                <w:b/>
              </w:rPr>
            </w:pPr>
            <w:r w:rsidRPr="00B57DB6">
              <w:rPr>
                <w:b/>
              </w:rPr>
              <w:t>Sufinanciranje zamjene krovnih pokrova koji sadrže azbest i njihovog zbrinjavanja</w:t>
            </w:r>
          </w:p>
        </w:tc>
        <w:tc>
          <w:tcPr>
            <w:tcW w:w="2031" w:type="dxa"/>
            <w:gridSpan w:val="4"/>
            <w:vAlign w:val="center"/>
          </w:tcPr>
          <w:p w14:paraId="348A21B7" w14:textId="538C8F33" w:rsidR="00EF6997" w:rsidRPr="00B57DB6" w:rsidRDefault="00EF6997" w:rsidP="00EF6997">
            <w:pPr>
              <w:jc w:val="center"/>
            </w:pPr>
            <w:r w:rsidRPr="00B57DB6">
              <w:t xml:space="preserve">Tekući plan </w:t>
            </w:r>
          </w:p>
        </w:tc>
        <w:tc>
          <w:tcPr>
            <w:tcW w:w="1830" w:type="dxa"/>
            <w:gridSpan w:val="5"/>
            <w:shd w:val="clear" w:color="auto" w:fill="auto"/>
            <w:vAlign w:val="center"/>
          </w:tcPr>
          <w:p w14:paraId="323C378F" w14:textId="100CC856" w:rsidR="00EF6997" w:rsidRPr="00B57DB6" w:rsidRDefault="00EF6997" w:rsidP="00EF6997">
            <w:pPr>
              <w:jc w:val="center"/>
            </w:pPr>
            <w:r w:rsidRPr="00B57DB6">
              <w:t xml:space="preserve">Izvršenje </w:t>
            </w:r>
          </w:p>
        </w:tc>
      </w:tr>
      <w:tr w:rsidR="00650C7A" w:rsidRPr="00B57DB6" w14:paraId="4E8ECCE5" w14:textId="77777777" w:rsidTr="006C4001">
        <w:trPr>
          <w:trHeight w:val="431"/>
          <w:jc w:val="center"/>
        </w:trPr>
        <w:tc>
          <w:tcPr>
            <w:tcW w:w="1426" w:type="dxa"/>
            <w:vMerge/>
            <w:vAlign w:val="center"/>
          </w:tcPr>
          <w:p w14:paraId="77D8016B" w14:textId="77777777" w:rsidR="00EF6997" w:rsidRPr="00B57DB6" w:rsidRDefault="00EF6997" w:rsidP="00EF6997">
            <w:pPr>
              <w:rPr>
                <w:b/>
              </w:rPr>
            </w:pPr>
          </w:p>
        </w:tc>
        <w:tc>
          <w:tcPr>
            <w:tcW w:w="3791" w:type="dxa"/>
            <w:gridSpan w:val="11"/>
            <w:vMerge/>
            <w:vAlign w:val="center"/>
          </w:tcPr>
          <w:p w14:paraId="34BB6C5E" w14:textId="77777777" w:rsidR="00EF6997" w:rsidRPr="00B57DB6" w:rsidRDefault="00EF6997" w:rsidP="00EF6997">
            <w:pPr>
              <w:rPr>
                <w:b/>
              </w:rPr>
            </w:pPr>
          </w:p>
        </w:tc>
        <w:tc>
          <w:tcPr>
            <w:tcW w:w="2031" w:type="dxa"/>
            <w:gridSpan w:val="4"/>
            <w:vAlign w:val="center"/>
          </w:tcPr>
          <w:p w14:paraId="15392DCA" w14:textId="019CA831" w:rsidR="00EF6997" w:rsidRPr="00B57DB6" w:rsidRDefault="00EF6997" w:rsidP="00EF6997">
            <w:pPr>
              <w:jc w:val="right"/>
              <w:rPr>
                <w:b/>
              </w:rPr>
            </w:pPr>
            <w:r w:rsidRPr="00B57DB6">
              <w:rPr>
                <w:b/>
                <w:bCs/>
              </w:rPr>
              <w:t>9.500</w:t>
            </w:r>
          </w:p>
        </w:tc>
        <w:tc>
          <w:tcPr>
            <w:tcW w:w="1830" w:type="dxa"/>
            <w:gridSpan w:val="5"/>
            <w:shd w:val="clear" w:color="auto" w:fill="auto"/>
            <w:vAlign w:val="center"/>
          </w:tcPr>
          <w:p w14:paraId="4D9E577A" w14:textId="2F59D8D9" w:rsidR="00EF6997" w:rsidRPr="00B57DB6" w:rsidRDefault="00EF6997" w:rsidP="00EF6997">
            <w:pPr>
              <w:jc w:val="right"/>
              <w:rPr>
                <w:b/>
              </w:rPr>
            </w:pPr>
            <w:r w:rsidRPr="00B57DB6">
              <w:rPr>
                <w:b/>
                <w:bCs/>
              </w:rPr>
              <w:t>2.400,00</w:t>
            </w:r>
          </w:p>
        </w:tc>
      </w:tr>
      <w:tr w:rsidR="00650C7A" w:rsidRPr="00B57DB6" w14:paraId="6C23BFFB" w14:textId="77777777" w:rsidTr="006C4001">
        <w:trPr>
          <w:trHeight w:val="708"/>
          <w:jc w:val="center"/>
        </w:trPr>
        <w:tc>
          <w:tcPr>
            <w:tcW w:w="1426" w:type="dxa"/>
            <w:shd w:val="clear" w:color="auto" w:fill="auto"/>
            <w:vAlign w:val="center"/>
          </w:tcPr>
          <w:p w14:paraId="57574468" w14:textId="5C7685BF" w:rsidR="00EF6997" w:rsidRPr="00B57DB6" w:rsidRDefault="00EF6997" w:rsidP="00EF6997">
            <w:r w:rsidRPr="00B57DB6">
              <w:t>Izvještaj o postignutim ciljevima</w:t>
            </w:r>
          </w:p>
        </w:tc>
        <w:tc>
          <w:tcPr>
            <w:tcW w:w="7652" w:type="dxa"/>
            <w:gridSpan w:val="20"/>
            <w:shd w:val="clear" w:color="auto" w:fill="auto"/>
            <w:vAlign w:val="center"/>
          </w:tcPr>
          <w:p w14:paraId="78588257" w14:textId="77777777" w:rsidR="00EF6997" w:rsidRPr="00B57DB6" w:rsidRDefault="00EF6997" w:rsidP="00EF6997">
            <w:pPr>
              <w:jc w:val="both"/>
            </w:pPr>
            <w:r w:rsidRPr="00B57DB6">
              <w:t>Predmet ovog Natječaja je subvencioniranje provedbe postupka uklanjanja krovnih pokrova na stambenim objektima koji sadrže azbest na području grada Samobora. Pravo na korištenje nepovratnih novčanih sredstava može ostvariti fizička osoba na objektu koji se nalazi na području Grada Samobora, a koji je u njenom vlasništvu ili u suvlasništvu. Postupak uklanjanja i zbrinjavanja azbestnog materijala potrebno je izvršiti na odgovarajući i prihvatljiv način, sukladno Pravilniku o načinu i postupcima gospodarenja otpadom koji sadrži azbest (NN 42/07), te Naputku o postupanju s otpadom koji sadrži azbest (NN 89/08), a što se dokazuje potvrdom ovlaštene pravne osobe koja ima dozvolu za sakupljanje takve vrste otpada.</w:t>
            </w:r>
          </w:p>
          <w:p w14:paraId="49E8341B" w14:textId="768D2D54" w:rsidR="00EF6997" w:rsidRPr="00B57DB6" w:rsidRDefault="00EF6997" w:rsidP="00EF6997">
            <w:pPr>
              <w:tabs>
                <w:tab w:val="left" w:pos="567"/>
                <w:tab w:val="left" w:pos="993"/>
              </w:tabs>
              <w:jc w:val="both"/>
            </w:pPr>
            <w:r w:rsidRPr="00B57DB6">
              <w:t>Isplaćeno 2.400,00 EUR u 2024. godini za provedbu programa sufinanciranja zamjene krovnih pokrova na stambenim objektima koji sadrže azbest i njihovo zbrinjavanje na području grada Samobora (2 korisnika).</w:t>
            </w:r>
          </w:p>
        </w:tc>
      </w:tr>
      <w:tr w:rsidR="00650C7A" w:rsidRPr="00B57DB6" w14:paraId="5B929D0D" w14:textId="77777777" w:rsidTr="006C4001">
        <w:trPr>
          <w:trHeight w:val="480"/>
          <w:jc w:val="center"/>
        </w:trPr>
        <w:tc>
          <w:tcPr>
            <w:tcW w:w="1426" w:type="dxa"/>
            <w:shd w:val="clear" w:color="auto" w:fill="auto"/>
            <w:vAlign w:val="center"/>
          </w:tcPr>
          <w:p w14:paraId="3288E7A9" w14:textId="49A42CB6" w:rsidR="00EF6997" w:rsidRPr="00B57DB6" w:rsidRDefault="00EF6997" w:rsidP="00EF6997">
            <w:pPr>
              <w:jc w:val="center"/>
              <w:rPr>
                <w:b/>
                <w:bCs/>
              </w:rPr>
            </w:pPr>
            <w:r w:rsidRPr="00B57DB6">
              <w:rPr>
                <w:rFonts w:eastAsia="Calibri"/>
                <w:b/>
              </w:rPr>
              <w:t>Pokazatelj uspješnosti</w:t>
            </w:r>
          </w:p>
        </w:tc>
        <w:tc>
          <w:tcPr>
            <w:tcW w:w="3791" w:type="dxa"/>
            <w:gridSpan w:val="11"/>
            <w:shd w:val="clear" w:color="auto" w:fill="auto"/>
            <w:vAlign w:val="center"/>
          </w:tcPr>
          <w:p w14:paraId="492C1264" w14:textId="4631C9A7" w:rsidR="00EF6997" w:rsidRPr="00B57DB6" w:rsidRDefault="00EF6997" w:rsidP="00EF6997">
            <w:pPr>
              <w:jc w:val="center"/>
              <w:rPr>
                <w:b/>
                <w:bCs/>
              </w:rPr>
            </w:pPr>
            <w:r w:rsidRPr="00B57DB6">
              <w:rPr>
                <w:rFonts w:eastAsia="Calibri"/>
                <w:b/>
              </w:rPr>
              <w:t>Definicija</w:t>
            </w:r>
          </w:p>
        </w:tc>
        <w:tc>
          <w:tcPr>
            <w:tcW w:w="1173" w:type="dxa"/>
            <w:gridSpan w:val="2"/>
            <w:shd w:val="clear" w:color="auto" w:fill="auto"/>
            <w:vAlign w:val="center"/>
          </w:tcPr>
          <w:p w14:paraId="3ACA518F" w14:textId="6C28A333" w:rsidR="00EF6997" w:rsidRPr="00B57DB6" w:rsidRDefault="00EF6997" w:rsidP="00EF6997">
            <w:pPr>
              <w:pStyle w:val="Naslov7"/>
              <w:rPr>
                <w:rFonts w:ascii="Times New Roman" w:hAnsi="Times New Roman"/>
                <w:sz w:val="24"/>
              </w:rPr>
            </w:pPr>
            <w:r w:rsidRPr="00B57DB6">
              <w:rPr>
                <w:rFonts w:ascii="Times New Roman" w:hAnsi="Times New Roman"/>
                <w:sz w:val="24"/>
              </w:rPr>
              <w:t>Jedinica</w:t>
            </w:r>
          </w:p>
        </w:tc>
        <w:tc>
          <w:tcPr>
            <w:tcW w:w="1276" w:type="dxa"/>
            <w:gridSpan w:val="6"/>
            <w:shd w:val="clear" w:color="auto" w:fill="auto"/>
            <w:vAlign w:val="center"/>
          </w:tcPr>
          <w:p w14:paraId="7EA79C82" w14:textId="07C44EC6" w:rsidR="00EF6997" w:rsidRPr="00B57DB6" w:rsidRDefault="00EF6997" w:rsidP="00EF6997">
            <w:pPr>
              <w:pStyle w:val="Naslov7"/>
              <w:jc w:val="center"/>
              <w:rPr>
                <w:rFonts w:ascii="Times New Roman" w:hAnsi="Times New Roman"/>
                <w:sz w:val="24"/>
              </w:rPr>
            </w:pPr>
            <w:r w:rsidRPr="00B57DB6">
              <w:rPr>
                <w:rFonts w:ascii="Times New Roman" w:hAnsi="Times New Roman"/>
                <w:sz w:val="24"/>
              </w:rPr>
              <w:t>Ciljana vrijednost</w:t>
            </w:r>
          </w:p>
        </w:tc>
        <w:tc>
          <w:tcPr>
            <w:tcW w:w="1412" w:type="dxa"/>
            <w:shd w:val="clear" w:color="auto" w:fill="auto"/>
            <w:vAlign w:val="center"/>
          </w:tcPr>
          <w:p w14:paraId="7F2C24F4" w14:textId="7F09C927" w:rsidR="00EF6997" w:rsidRPr="00B57DB6" w:rsidRDefault="00EF6997" w:rsidP="00EF6997">
            <w:pPr>
              <w:pStyle w:val="Naslov7"/>
              <w:rPr>
                <w:rFonts w:ascii="Times New Roman" w:hAnsi="Times New Roman"/>
                <w:sz w:val="24"/>
              </w:rPr>
            </w:pPr>
            <w:r w:rsidRPr="00B57DB6">
              <w:rPr>
                <w:rFonts w:ascii="Times New Roman" w:hAnsi="Times New Roman"/>
                <w:sz w:val="24"/>
              </w:rPr>
              <w:t>Ostvareno</w:t>
            </w:r>
          </w:p>
        </w:tc>
      </w:tr>
      <w:tr w:rsidR="00EF6997" w:rsidRPr="00B57DB6" w14:paraId="4F44D442" w14:textId="77777777" w:rsidTr="006C4001">
        <w:trPr>
          <w:trHeight w:val="480"/>
          <w:jc w:val="center"/>
        </w:trPr>
        <w:tc>
          <w:tcPr>
            <w:tcW w:w="1426" w:type="dxa"/>
            <w:shd w:val="clear" w:color="auto" w:fill="auto"/>
            <w:vAlign w:val="center"/>
          </w:tcPr>
          <w:p w14:paraId="229FD1AB" w14:textId="4AF93D3B" w:rsidR="00EF6997" w:rsidRPr="00B57DB6" w:rsidRDefault="00EF6997" w:rsidP="00EF6997">
            <w:r w:rsidRPr="00B57DB6">
              <w:t>Broj za</w:t>
            </w:r>
            <w:r w:rsidR="007B1123" w:rsidRPr="00B57DB6">
              <w:t>-</w:t>
            </w:r>
            <w:r w:rsidRPr="00B57DB6">
              <w:t>primljenih zahtjeva</w:t>
            </w:r>
          </w:p>
        </w:tc>
        <w:tc>
          <w:tcPr>
            <w:tcW w:w="3791" w:type="dxa"/>
            <w:gridSpan w:val="11"/>
            <w:shd w:val="clear" w:color="auto" w:fill="auto"/>
            <w:vAlign w:val="center"/>
          </w:tcPr>
          <w:p w14:paraId="683B4DB5" w14:textId="56AECD75" w:rsidR="00EF6997" w:rsidRPr="00B57DB6" w:rsidRDefault="00EF6997" w:rsidP="00EF6997">
            <w:r w:rsidRPr="00B57DB6">
              <w:t>Osigurati i uklanjanje i zbrinjavanje azbestnog materijala na odgovarajući i prihvatljiv način, sukladno Pravilniku o građevnom otpadu i otpadu koji sadrže azbest (Narodne novine broj 69/16.)</w:t>
            </w:r>
          </w:p>
        </w:tc>
        <w:tc>
          <w:tcPr>
            <w:tcW w:w="1173" w:type="dxa"/>
            <w:gridSpan w:val="2"/>
            <w:shd w:val="clear" w:color="auto" w:fill="auto"/>
            <w:vAlign w:val="center"/>
          </w:tcPr>
          <w:p w14:paraId="4621089F" w14:textId="219275B3" w:rsidR="00EF6997" w:rsidRPr="00B57DB6" w:rsidRDefault="00EF6997" w:rsidP="00364ACC">
            <w:pPr>
              <w:pStyle w:val="Naslov7"/>
              <w:rPr>
                <w:rFonts w:ascii="Times New Roman" w:hAnsi="Times New Roman"/>
                <w:b w:val="0"/>
                <w:bCs w:val="0"/>
                <w:sz w:val="24"/>
              </w:rPr>
            </w:pPr>
            <w:r w:rsidRPr="00B57DB6">
              <w:rPr>
                <w:rFonts w:ascii="Times New Roman" w:hAnsi="Times New Roman"/>
                <w:b w:val="0"/>
                <w:bCs w:val="0"/>
                <w:sz w:val="24"/>
              </w:rPr>
              <w:t>kom</w:t>
            </w:r>
          </w:p>
        </w:tc>
        <w:tc>
          <w:tcPr>
            <w:tcW w:w="1276" w:type="dxa"/>
            <w:gridSpan w:val="6"/>
            <w:shd w:val="clear" w:color="auto" w:fill="auto"/>
            <w:vAlign w:val="center"/>
          </w:tcPr>
          <w:p w14:paraId="7C549CDE" w14:textId="2056B3AA" w:rsidR="00EF6997" w:rsidRPr="00B57DB6" w:rsidRDefault="00EF6997" w:rsidP="00FD0CA0">
            <w:pPr>
              <w:pStyle w:val="Naslov7"/>
              <w:jc w:val="center"/>
              <w:rPr>
                <w:rFonts w:ascii="Times New Roman" w:hAnsi="Times New Roman"/>
                <w:b w:val="0"/>
                <w:bCs w:val="0"/>
                <w:sz w:val="24"/>
              </w:rPr>
            </w:pPr>
            <w:r w:rsidRPr="00B57DB6">
              <w:rPr>
                <w:rFonts w:ascii="Times New Roman" w:hAnsi="Times New Roman"/>
                <w:b w:val="0"/>
                <w:bCs w:val="0"/>
                <w:sz w:val="24"/>
              </w:rPr>
              <w:t>4</w:t>
            </w:r>
          </w:p>
        </w:tc>
        <w:tc>
          <w:tcPr>
            <w:tcW w:w="1412" w:type="dxa"/>
            <w:shd w:val="clear" w:color="auto" w:fill="auto"/>
            <w:vAlign w:val="center"/>
          </w:tcPr>
          <w:p w14:paraId="5512DA12" w14:textId="16DB87F6" w:rsidR="00EF6997" w:rsidRPr="00B57DB6" w:rsidRDefault="00EF6997" w:rsidP="00FD0CA0">
            <w:pPr>
              <w:pStyle w:val="Naslov7"/>
              <w:jc w:val="center"/>
              <w:rPr>
                <w:rFonts w:ascii="Times New Roman" w:hAnsi="Times New Roman"/>
                <w:b w:val="0"/>
                <w:bCs w:val="0"/>
                <w:sz w:val="24"/>
              </w:rPr>
            </w:pPr>
            <w:r w:rsidRPr="00B57DB6">
              <w:rPr>
                <w:rFonts w:ascii="Times New Roman" w:hAnsi="Times New Roman"/>
                <w:b w:val="0"/>
                <w:bCs w:val="0"/>
                <w:sz w:val="24"/>
              </w:rPr>
              <w:t>2</w:t>
            </w:r>
          </w:p>
        </w:tc>
      </w:tr>
    </w:tbl>
    <w:p w14:paraId="76C9840F" w14:textId="77777777" w:rsidR="008C328C" w:rsidRPr="00B57DB6" w:rsidRDefault="008C328C" w:rsidP="008C328C"/>
    <w:p w14:paraId="06819184" w14:textId="77777777" w:rsidR="00D53070" w:rsidRDefault="00D53070" w:rsidP="008C328C">
      <w:pPr>
        <w:rPr>
          <w:b/>
        </w:rPr>
      </w:pPr>
    </w:p>
    <w:p w14:paraId="3A641C1A" w14:textId="77777777" w:rsidR="00D53070" w:rsidRDefault="00D53070" w:rsidP="008C328C">
      <w:pPr>
        <w:rPr>
          <w:b/>
        </w:rPr>
      </w:pPr>
    </w:p>
    <w:p w14:paraId="2BDC2EB5" w14:textId="33B824AF" w:rsidR="008C328C" w:rsidRPr="00B57DB6" w:rsidRDefault="008C328C" w:rsidP="008C328C">
      <w:pPr>
        <w:rPr>
          <w:b/>
        </w:rPr>
      </w:pPr>
      <w:r w:rsidRPr="00B57DB6">
        <w:rPr>
          <w:b/>
        </w:rPr>
        <w:lastRenderedPageBreak/>
        <w:t>Program 6040 OTKUP ZEMLJIŠTA</w:t>
      </w:r>
    </w:p>
    <w:p w14:paraId="38F8A7F3" w14:textId="77777777" w:rsidR="008C328C" w:rsidRPr="00B57DB6" w:rsidRDefault="008C328C" w:rsidP="008C328C"/>
    <w:p w14:paraId="364FF915" w14:textId="363CCB42" w:rsidR="008C328C" w:rsidRPr="00B57DB6" w:rsidRDefault="008C328C" w:rsidP="008C328C">
      <w:pPr>
        <w:ind w:firstLine="708"/>
        <w:jc w:val="both"/>
      </w:pPr>
      <w:r w:rsidRPr="00B57DB6">
        <w:rPr>
          <w:b/>
          <w:i/>
        </w:rPr>
        <w:t xml:space="preserve">Opći i posebni cilj: </w:t>
      </w:r>
      <w:r w:rsidRPr="00B57DB6">
        <w:t>Rješavanje imovinsko-pravnih odnosa radi stvaranja preduvjeta za komunalni razvoj.</w:t>
      </w:r>
    </w:p>
    <w:p w14:paraId="3513725F" w14:textId="77777777" w:rsidR="008C328C" w:rsidRPr="00B57DB6" w:rsidRDefault="008C328C" w:rsidP="008C328C"/>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3"/>
        <w:gridCol w:w="1096"/>
        <w:gridCol w:w="2510"/>
        <w:gridCol w:w="1408"/>
        <w:gridCol w:w="708"/>
        <w:gridCol w:w="704"/>
        <w:gridCol w:w="1283"/>
      </w:tblGrid>
      <w:tr w:rsidR="00650C7A" w:rsidRPr="00B57DB6" w14:paraId="004796B9" w14:textId="77777777" w:rsidTr="00364ACC">
        <w:trPr>
          <w:trHeight w:val="255"/>
          <w:jc w:val="center"/>
        </w:trPr>
        <w:tc>
          <w:tcPr>
            <w:tcW w:w="1363" w:type="dxa"/>
            <w:vMerge w:val="restart"/>
            <w:shd w:val="clear" w:color="auto" w:fill="auto"/>
            <w:vAlign w:val="center"/>
          </w:tcPr>
          <w:p w14:paraId="461774E3" w14:textId="0E69E181" w:rsidR="00456D27" w:rsidRPr="00B57DB6" w:rsidRDefault="00456D27" w:rsidP="00456D27">
            <w:r w:rsidRPr="00B57DB6">
              <w:rPr>
                <w:b/>
              </w:rPr>
              <w:t>Kapitalni projekt</w:t>
            </w:r>
          </w:p>
        </w:tc>
        <w:tc>
          <w:tcPr>
            <w:tcW w:w="3606" w:type="dxa"/>
            <w:gridSpan w:val="2"/>
            <w:vMerge w:val="restart"/>
            <w:shd w:val="clear" w:color="auto" w:fill="auto"/>
            <w:vAlign w:val="center"/>
          </w:tcPr>
          <w:p w14:paraId="0CEC0228" w14:textId="13D7B903" w:rsidR="00456D27" w:rsidRPr="00B57DB6" w:rsidRDefault="00456D27" w:rsidP="00456D27">
            <w:pPr>
              <w:rPr>
                <w:b/>
              </w:rPr>
            </w:pPr>
            <w:r w:rsidRPr="00B57DB6">
              <w:rPr>
                <w:b/>
              </w:rPr>
              <w:t>Otkup zemljišta</w:t>
            </w:r>
          </w:p>
        </w:tc>
        <w:tc>
          <w:tcPr>
            <w:tcW w:w="2116" w:type="dxa"/>
            <w:gridSpan w:val="2"/>
            <w:vAlign w:val="center"/>
          </w:tcPr>
          <w:p w14:paraId="551B7C44" w14:textId="4168BC83" w:rsidR="00456D27" w:rsidRPr="00B57DB6" w:rsidRDefault="00456D27" w:rsidP="00456D27">
            <w:pPr>
              <w:jc w:val="center"/>
            </w:pPr>
            <w:r w:rsidRPr="00B57DB6">
              <w:t>Tekući plan</w:t>
            </w:r>
          </w:p>
        </w:tc>
        <w:tc>
          <w:tcPr>
            <w:tcW w:w="1987" w:type="dxa"/>
            <w:gridSpan w:val="2"/>
            <w:shd w:val="clear" w:color="auto" w:fill="auto"/>
            <w:vAlign w:val="center"/>
          </w:tcPr>
          <w:p w14:paraId="1A7B1E56" w14:textId="39F17B9C" w:rsidR="00456D27" w:rsidRPr="00B57DB6" w:rsidRDefault="00456D27" w:rsidP="00456D27">
            <w:pPr>
              <w:jc w:val="center"/>
            </w:pPr>
            <w:r w:rsidRPr="00B57DB6">
              <w:t>Izvršenje</w:t>
            </w:r>
          </w:p>
        </w:tc>
      </w:tr>
      <w:tr w:rsidR="00650C7A" w:rsidRPr="00B57DB6" w14:paraId="73A086C2" w14:textId="77777777" w:rsidTr="00364ACC">
        <w:trPr>
          <w:trHeight w:val="482"/>
          <w:jc w:val="center"/>
        </w:trPr>
        <w:tc>
          <w:tcPr>
            <w:tcW w:w="1363" w:type="dxa"/>
            <w:vMerge/>
            <w:shd w:val="clear" w:color="auto" w:fill="auto"/>
            <w:vAlign w:val="center"/>
          </w:tcPr>
          <w:p w14:paraId="556DE3A3" w14:textId="77777777" w:rsidR="00456D27" w:rsidRPr="00B57DB6" w:rsidRDefault="00456D27" w:rsidP="00456D27">
            <w:pPr>
              <w:rPr>
                <w:b/>
              </w:rPr>
            </w:pPr>
          </w:p>
        </w:tc>
        <w:tc>
          <w:tcPr>
            <w:tcW w:w="3606" w:type="dxa"/>
            <w:gridSpan w:val="2"/>
            <w:vMerge/>
            <w:shd w:val="clear" w:color="auto" w:fill="auto"/>
            <w:vAlign w:val="center"/>
          </w:tcPr>
          <w:p w14:paraId="73C2D967" w14:textId="77777777" w:rsidR="00456D27" w:rsidRPr="00B57DB6" w:rsidRDefault="00456D27" w:rsidP="00456D27">
            <w:pPr>
              <w:rPr>
                <w:b/>
              </w:rPr>
            </w:pPr>
          </w:p>
        </w:tc>
        <w:tc>
          <w:tcPr>
            <w:tcW w:w="2116" w:type="dxa"/>
            <w:gridSpan w:val="2"/>
            <w:vAlign w:val="center"/>
          </w:tcPr>
          <w:p w14:paraId="151B2FF1" w14:textId="6031DC15" w:rsidR="00456D27" w:rsidRPr="00B57DB6" w:rsidRDefault="00456D27" w:rsidP="00456D27">
            <w:pPr>
              <w:jc w:val="right"/>
              <w:rPr>
                <w:b/>
              </w:rPr>
            </w:pPr>
            <w:r w:rsidRPr="00B57DB6">
              <w:rPr>
                <w:b/>
                <w:bCs/>
              </w:rPr>
              <w:t>247.000</w:t>
            </w:r>
          </w:p>
        </w:tc>
        <w:tc>
          <w:tcPr>
            <w:tcW w:w="1987" w:type="dxa"/>
            <w:gridSpan w:val="2"/>
            <w:shd w:val="clear" w:color="auto" w:fill="auto"/>
            <w:vAlign w:val="center"/>
          </w:tcPr>
          <w:p w14:paraId="4F0AFD34" w14:textId="4EA16961" w:rsidR="00456D27" w:rsidRPr="00B57DB6" w:rsidRDefault="00456D27" w:rsidP="00456D27">
            <w:pPr>
              <w:jc w:val="right"/>
              <w:rPr>
                <w:b/>
              </w:rPr>
            </w:pPr>
            <w:r w:rsidRPr="00B57DB6">
              <w:rPr>
                <w:b/>
                <w:bCs/>
              </w:rPr>
              <w:t xml:space="preserve">59.990,00 </w:t>
            </w:r>
          </w:p>
        </w:tc>
      </w:tr>
      <w:tr w:rsidR="00650C7A" w:rsidRPr="00B57DB6" w14:paraId="42294DE3" w14:textId="77777777" w:rsidTr="00364ACC">
        <w:trPr>
          <w:trHeight w:val="480"/>
          <w:jc w:val="center"/>
        </w:trPr>
        <w:tc>
          <w:tcPr>
            <w:tcW w:w="1363" w:type="dxa"/>
            <w:shd w:val="clear" w:color="auto" w:fill="auto"/>
            <w:vAlign w:val="center"/>
          </w:tcPr>
          <w:p w14:paraId="705EBCA1" w14:textId="42993D13" w:rsidR="00456D27" w:rsidRPr="00B57DB6" w:rsidRDefault="00456D27" w:rsidP="00456D27">
            <w:r w:rsidRPr="00B57DB6">
              <w:t xml:space="preserve">Izvještaj o postignutim ciljevima </w:t>
            </w:r>
          </w:p>
        </w:tc>
        <w:tc>
          <w:tcPr>
            <w:tcW w:w="7709" w:type="dxa"/>
            <w:gridSpan w:val="6"/>
            <w:shd w:val="clear" w:color="auto" w:fill="auto"/>
          </w:tcPr>
          <w:p w14:paraId="6974D557" w14:textId="36157D81" w:rsidR="00456D27" w:rsidRPr="00B57DB6" w:rsidRDefault="00456D27" w:rsidP="00456D27">
            <w:pPr>
              <w:jc w:val="both"/>
            </w:pPr>
            <w:r w:rsidRPr="00B57DB6">
              <w:rPr>
                <w:lang w:eastAsia="en-US"/>
              </w:rPr>
              <w:t xml:space="preserve">Tijekom 2024. za otkup zemljišta u svrhu formiranja nekretnina, za rješavanje imovinsko – pravnih odnosa i suvlasništva, te za okrupnjavanje zemljišta u vlasništvu Grada Samobora utrošena su sredstva u iznosu od 59.990,00 €. </w:t>
            </w:r>
          </w:p>
        </w:tc>
      </w:tr>
      <w:tr w:rsidR="00650C7A" w:rsidRPr="00B57DB6" w14:paraId="24E7EAD8" w14:textId="77777777" w:rsidTr="00364ACC">
        <w:trPr>
          <w:trHeight w:val="480"/>
          <w:jc w:val="center"/>
        </w:trPr>
        <w:tc>
          <w:tcPr>
            <w:tcW w:w="2459" w:type="dxa"/>
            <w:gridSpan w:val="2"/>
            <w:shd w:val="clear" w:color="auto" w:fill="auto"/>
            <w:vAlign w:val="center"/>
          </w:tcPr>
          <w:p w14:paraId="459DCACA" w14:textId="45113B1A" w:rsidR="00456D27" w:rsidRPr="00B57DB6" w:rsidRDefault="00456D27" w:rsidP="00456D27">
            <w:pPr>
              <w:jc w:val="center"/>
              <w:rPr>
                <w:b/>
                <w:bCs/>
              </w:rPr>
            </w:pPr>
            <w:r w:rsidRPr="00B57DB6">
              <w:rPr>
                <w:b/>
              </w:rPr>
              <w:t>Pokazatelj uspješnosti</w:t>
            </w:r>
          </w:p>
        </w:tc>
        <w:tc>
          <w:tcPr>
            <w:tcW w:w="2510" w:type="dxa"/>
            <w:shd w:val="clear" w:color="auto" w:fill="auto"/>
            <w:vAlign w:val="center"/>
          </w:tcPr>
          <w:p w14:paraId="5179929B" w14:textId="62EE4B97" w:rsidR="00456D27" w:rsidRPr="00B57DB6" w:rsidRDefault="00456D27" w:rsidP="00456D27">
            <w:pPr>
              <w:jc w:val="center"/>
              <w:rPr>
                <w:b/>
                <w:bCs/>
              </w:rPr>
            </w:pPr>
            <w:r w:rsidRPr="00B57DB6">
              <w:rPr>
                <w:b/>
              </w:rPr>
              <w:t>Definicija</w:t>
            </w:r>
          </w:p>
        </w:tc>
        <w:tc>
          <w:tcPr>
            <w:tcW w:w="1408" w:type="dxa"/>
            <w:shd w:val="clear" w:color="auto" w:fill="auto"/>
            <w:vAlign w:val="center"/>
          </w:tcPr>
          <w:p w14:paraId="3FFA1B60" w14:textId="4B342C9C" w:rsidR="00456D27" w:rsidRPr="00B57DB6" w:rsidRDefault="00456D27" w:rsidP="00456D27">
            <w:pPr>
              <w:pStyle w:val="Naslov7"/>
              <w:rPr>
                <w:rFonts w:ascii="Times New Roman" w:hAnsi="Times New Roman"/>
                <w:sz w:val="24"/>
              </w:rPr>
            </w:pPr>
            <w:r w:rsidRPr="00B57DB6">
              <w:rPr>
                <w:rFonts w:ascii="Times New Roman" w:hAnsi="Times New Roman"/>
                <w:sz w:val="24"/>
              </w:rPr>
              <w:t>Jedinica</w:t>
            </w:r>
          </w:p>
        </w:tc>
        <w:tc>
          <w:tcPr>
            <w:tcW w:w="1412" w:type="dxa"/>
            <w:gridSpan w:val="2"/>
            <w:shd w:val="clear" w:color="auto" w:fill="auto"/>
            <w:vAlign w:val="center"/>
          </w:tcPr>
          <w:p w14:paraId="78F90E42" w14:textId="3EADF65D" w:rsidR="00456D27" w:rsidRPr="00B57DB6" w:rsidRDefault="00456D27" w:rsidP="00456D27">
            <w:pPr>
              <w:pStyle w:val="Naslov7"/>
              <w:jc w:val="center"/>
              <w:rPr>
                <w:rFonts w:ascii="Times New Roman" w:hAnsi="Times New Roman"/>
                <w:sz w:val="24"/>
              </w:rPr>
            </w:pPr>
            <w:r w:rsidRPr="00B57DB6">
              <w:rPr>
                <w:rFonts w:ascii="Times New Roman" w:hAnsi="Times New Roman"/>
                <w:sz w:val="24"/>
              </w:rPr>
              <w:t>Ciljana vrijednost</w:t>
            </w:r>
          </w:p>
        </w:tc>
        <w:tc>
          <w:tcPr>
            <w:tcW w:w="1283" w:type="dxa"/>
            <w:shd w:val="clear" w:color="auto" w:fill="auto"/>
            <w:vAlign w:val="center"/>
          </w:tcPr>
          <w:p w14:paraId="05A4F8C2" w14:textId="1ADECE56" w:rsidR="00456D27" w:rsidRPr="00B57DB6" w:rsidRDefault="00456D27" w:rsidP="00456D27">
            <w:pPr>
              <w:pStyle w:val="Naslov7"/>
              <w:rPr>
                <w:rFonts w:ascii="Times New Roman" w:hAnsi="Times New Roman"/>
                <w:sz w:val="24"/>
              </w:rPr>
            </w:pPr>
            <w:r w:rsidRPr="00B57DB6">
              <w:rPr>
                <w:rFonts w:ascii="Times New Roman" w:hAnsi="Times New Roman"/>
                <w:sz w:val="24"/>
              </w:rPr>
              <w:t>Ostvareno</w:t>
            </w:r>
          </w:p>
        </w:tc>
      </w:tr>
      <w:tr w:rsidR="004940C7" w:rsidRPr="00B57DB6" w14:paraId="0E15C9BD" w14:textId="77777777" w:rsidTr="00364ACC">
        <w:trPr>
          <w:trHeight w:val="480"/>
          <w:jc w:val="center"/>
        </w:trPr>
        <w:tc>
          <w:tcPr>
            <w:tcW w:w="2459" w:type="dxa"/>
            <w:gridSpan w:val="2"/>
            <w:shd w:val="clear" w:color="auto" w:fill="auto"/>
            <w:vAlign w:val="center"/>
          </w:tcPr>
          <w:p w14:paraId="70291511" w14:textId="0BD6FCD3" w:rsidR="00456D27" w:rsidRPr="00B57DB6" w:rsidRDefault="00456D27" w:rsidP="00456D27">
            <w:r w:rsidRPr="00B57DB6">
              <w:t>Otkupljeno zemljište – broj projekata na godišnjoj razini</w:t>
            </w:r>
          </w:p>
        </w:tc>
        <w:tc>
          <w:tcPr>
            <w:tcW w:w="2510" w:type="dxa"/>
            <w:shd w:val="clear" w:color="auto" w:fill="auto"/>
            <w:vAlign w:val="center"/>
          </w:tcPr>
          <w:p w14:paraId="731A1AA5" w14:textId="182952E7" w:rsidR="00456D27" w:rsidRPr="00B57DB6" w:rsidRDefault="00456D27" w:rsidP="00456D27">
            <w:r w:rsidRPr="00B57DB6">
              <w:t>Otkup je potreban kako bi se realizirao razvoj grada</w:t>
            </w:r>
          </w:p>
        </w:tc>
        <w:tc>
          <w:tcPr>
            <w:tcW w:w="1408" w:type="dxa"/>
            <w:shd w:val="clear" w:color="auto" w:fill="auto"/>
            <w:vAlign w:val="center"/>
          </w:tcPr>
          <w:p w14:paraId="4B7D1451" w14:textId="29C67DEF" w:rsidR="00456D27" w:rsidRPr="00B57DB6" w:rsidRDefault="00456D27" w:rsidP="00456D27">
            <w:pPr>
              <w:jc w:val="center"/>
            </w:pPr>
            <w:r w:rsidRPr="00B57DB6">
              <w:t>Broj projekata</w:t>
            </w:r>
          </w:p>
        </w:tc>
        <w:tc>
          <w:tcPr>
            <w:tcW w:w="1412" w:type="dxa"/>
            <w:gridSpan w:val="2"/>
            <w:shd w:val="clear" w:color="auto" w:fill="auto"/>
            <w:vAlign w:val="center"/>
          </w:tcPr>
          <w:p w14:paraId="18814251" w14:textId="4C2ED517" w:rsidR="00456D27" w:rsidRPr="00B57DB6" w:rsidRDefault="00456D27" w:rsidP="00456D27">
            <w:pPr>
              <w:jc w:val="center"/>
            </w:pPr>
            <w:r w:rsidRPr="00B57DB6">
              <w:t>5</w:t>
            </w:r>
          </w:p>
        </w:tc>
        <w:tc>
          <w:tcPr>
            <w:tcW w:w="1283" w:type="dxa"/>
            <w:shd w:val="clear" w:color="auto" w:fill="auto"/>
            <w:vAlign w:val="center"/>
          </w:tcPr>
          <w:p w14:paraId="31D9DD91" w14:textId="29067795" w:rsidR="00456D27" w:rsidRPr="00B57DB6" w:rsidRDefault="00456D27" w:rsidP="00456D27">
            <w:pPr>
              <w:ind w:right="-110"/>
              <w:jc w:val="center"/>
            </w:pPr>
            <w:r w:rsidRPr="00B57DB6">
              <w:t>1</w:t>
            </w:r>
          </w:p>
        </w:tc>
      </w:tr>
    </w:tbl>
    <w:p w14:paraId="74E904C4" w14:textId="77777777" w:rsidR="008C328C" w:rsidRPr="00B57DB6" w:rsidRDefault="008C328C" w:rsidP="008C328C"/>
    <w:p w14:paraId="2A68BA62" w14:textId="77777777" w:rsidR="008C328C" w:rsidRPr="00B57DB6" w:rsidRDefault="008C328C" w:rsidP="008C328C">
      <w:pPr>
        <w:rPr>
          <w:b/>
        </w:rPr>
      </w:pPr>
      <w:r w:rsidRPr="00B57DB6">
        <w:rPr>
          <w:b/>
        </w:rPr>
        <w:t>Program 6050 OSTALI KOMUNALNI POSLOVI</w:t>
      </w:r>
    </w:p>
    <w:p w14:paraId="0EC2F9BA" w14:textId="77777777" w:rsidR="008C328C" w:rsidRPr="00B57DB6" w:rsidRDefault="008C328C" w:rsidP="008C328C">
      <w:pPr>
        <w:ind w:firstLine="708"/>
        <w:jc w:val="both"/>
        <w:rPr>
          <w:i/>
        </w:rPr>
      </w:pPr>
    </w:p>
    <w:p w14:paraId="68F309EB" w14:textId="77777777" w:rsidR="008C328C" w:rsidRPr="00B57DB6" w:rsidRDefault="008C328C" w:rsidP="008C328C">
      <w:pPr>
        <w:ind w:firstLine="708"/>
        <w:jc w:val="both"/>
      </w:pPr>
      <w:r w:rsidRPr="00B57DB6">
        <w:rPr>
          <w:b/>
          <w:i/>
        </w:rPr>
        <w:t xml:space="preserve">Opći i posebni ciljevi: </w:t>
      </w:r>
      <w:r w:rsidRPr="00B57DB6">
        <w:t>Učinkovito i ekonomično upravljanje proračunskim sredstvima.</w:t>
      </w:r>
    </w:p>
    <w:p w14:paraId="4ED062CC" w14:textId="77777777" w:rsidR="008C328C" w:rsidRPr="00B57DB6" w:rsidRDefault="008C328C" w:rsidP="008C328C">
      <w:pPr>
        <w:ind w:firstLine="708"/>
        <w:jc w:val="both"/>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3"/>
        <w:gridCol w:w="3565"/>
        <w:gridCol w:w="2069"/>
        <w:gridCol w:w="2080"/>
      </w:tblGrid>
      <w:tr w:rsidR="00650C7A" w:rsidRPr="00B57DB6" w14:paraId="255B5548" w14:textId="77777777" w:rsidTr="00A278B1">
        <w:trPr>
          <w:trHeight w:val="255"/>
          <w:jc w:val="center"/>
        </w:trPr>
        <w:tc>
          <w:tcPr>
            <w:tcW w:w="1363" w:type="dxa"/>
            <w:vMerge w:val="restart"/>
            <w:vAlign w:val="center"/>
          </w:tcPr>
          <w:p w14:paraId="2B6B1190" w14:textId="2EC8BF8B" w:rsidR="00456D27" w:rsidRPr="00B57DB6" w:rsidRDefault="00456D27" w:rsidP="00456D27">
            <w:pPr>
              <w:rPr>
                <w:b/>
              </w:rPr>
            </w:pPr>
            <w:r w:rsidRPr="00B57DB6">
              <w:rPr>
                <w:b/>
              </w:rPr>
              <w:t>Aktivnost</w:t>
            </w:r>
          </w:p>
        </w:tc>
        <w:tc>
          <w:tcPr>
            <w:tcW w:w="3565" w:type="dxa"/>
            <w:vMerge w:val="restart"/>
            <w:shd w:val="clear" w:color="auto" w:fill="auto"/>
            <w:vAlign w:val="center"/>
          </w:tcPr>
          <w:p w14:paraId="458D98E7" w14:textId="65162114" w:rsidR="00456D27" w:rsidRPr="00B57DB6" w:rsidRDefault="00456D27" w:rsidP="00456D27">
            <w:r w:rsidRPr="00B57DB6">
              <w:rPr>
                <w:b/>
              </w:rPr>
              <w:t>Naknada za obradu komunalne naknade i naknade za uređenje voda</w:t>
            </w:r>
          </w:p>
        </w:tc>
        <w:tc>
          <w:tcPr>
            <w:tcW w:w="2069" w:type="dxa"/>
            <w:vAlign w:val="center"/>
          </w:tcPr>
          <w:p w14:paraId="642FBCB8" w14:textId="22D0416A" w:rsidR="00456D27" w:rsidRPr="00B57DB6" w:rsidRDefault="00456D27" w:rsidP="00456D27">
            <w:pPr>
              <w:jc w:val="center"/>
            </w:pPr>
            <w:r w:rsidRPr="00B57DB6">
              <w:t>Tekući plan</w:t>
            </w:r>
          </w:p>
        </w:tc>
        <w:tc>
          <w:tcPr>
            <w:tcW w:w="2080" w:type="dxa"/>
            <w:shd w:val="clear" w:color="auto" w:fill="auto"/>
            <w:vAlign w:val="center"/>
          </w:tcPr>
          <w:p w14:paraId="1667C0C7" w14:textId="4B8B2D2B" w:rsidR="00456D27" w:rsidRPr="00B57DB6" w:rsidRDefault="00456D27" w:rsidP="00456D27">
            <w:pPr>
              <w:jc w:val="center"/>
            </w:pPr>
            <w:r w:rsidRPr="00B57DB6">
              <w:t>Izvršenje</w:t>
            </w:r>
          </w:p>
        </w:tc>
      </w:tr>
      <w:tr w:rsidR="00650C7A" w:rsidRPr="00B57DB6" w14:paraId="75AE5204" w14:textId="77777777" w:rsidTr="00A278B1">
        <w:trPr>
          <w:trHeight w:val="482"/>
          <w:jc w:val="center"/>
        </w:trPr>
        <w:tc>
          <w:tcPr>
            <w:tcW w:w="1363" w:type="dxa"/>
            <w:vMerge/>
            <w:vAlign w:val="center"/>
          </w:tcPr>
          <w:p w14:paraId="3BE36D78" w14:textId="77777777" w:rsidR="00456D27" w:rsidRPr="00B57DB6" w:rsidRDefault="00456D27" w:rsidP="00456D27">
            <w:pPr>
              <w:rPr>
                <w:b/>
              </w:rPr>
            </w:pPr>
          </w:p>
        </w:tc>
        <w:tc>
          <w:tcPr>
            <w:tcW w:w="3565" w:type="dxa"/>
            <w:vMerge/>
            <w:vAlign w:val="center"/>
          </w:tcPr>
          <w:p w14:paraId="1EEB64EB" w14:textId="77777777" w:rsidR="00456D27" w:rsidRPr="00B57DB6" w:rsidRDefault="00456D27" w:rsidP="00456D27">
            <w:pPr>
              <w:rPr>
                <w:b/>
              </w:rPr>
            </w:pPr>
          </w:p>
        </w:tc>
        <w:tc>
          <w:tcPr>
            <w:tcW w:w="2069" w:type="dxa"/>
            <w:vAlign w:val="center"/>
          </w:tcPr>
          <w:p w14:paraId="478B5A6C" w14:textId="70EFCD3F" w:rsidR="00456D27" w:rsidRPr="00B57DB6" w:rsidRDefault="005C45D3" w:rsidP="00456D27">
            <w:pPr>
              <w:jc w:val="right"/>
              <w:rPr>
                <w:b/>
              </w:rPr>
            </w:pPr>
            <w:r w:rsidRPr="00B57DB6">
              <w:rPr>
                <w:b/>
                <w:bCs/>
              </w:rPr>
              <w:t>314.525</w:t>
            </w:r>
          </w:p>
        </w:tc>
        <w:tc>
          <w:tcPr>
            <w:tcW w:w="2080" w:type="dxa"/>
            <w:shd w:val="clear" w:color="auto" w:fill="auto"/>
            <w:vAlign w:val="center"/>
          </w:tcPr>
          <w:p w14:paraId="4818ACE9" w14:textId="34FD5D3F" w:rsidR="00456D27" w:rsidRPr="00B57DB6" w:rsidRDefault="00456D27" w:rsidP="00456D27">
            <w:pPr>
              <w:jc w:val="right"/>
              <w:rPr>
                <w:b/>
              </w:rPr>
            </w:pPr>
            <w:r w:rsidRPr="00B57DB6">
              <w:rPr>
                <w:b/>
              </w:rPr>
              <w:t>301.056,20</w:t>
            </w:r>
          </w:p>
        </w:tc>
      </w:tr>
      <w:tr w:rsidR="00650C7A" w:rsidRPr="00B57DB6" w14:paraId="3EEAAD78" w14:textId="77777777" w:rsidTr="00A278B1">
        <w:trPr>
          <w:trHeight w:val="268"/>
          <w:jc w:val="center"/>
        </w:trPr>
        <w:tc>
          <w:tcPr>
            <w:tcW w:w="1363" w:type="dxa"/>
            <w:vAlign w:val="center"/>
          </w:tcPr>
          <w:p w14:paraId="3B8D4875" w14:textId="49A43CF8" w:rsidR="00456D27" w:rsidRPr="00B57DB6" w:rsidRDefault="00456D27" w:rsidP="00456D27">
            <w:r w:rsidRPr="00B57DB6">
              <w:t xml:space="preserve">Izvještaj o postignutim ciljevima </w:t>
            </w:r>
          </w:p>
        </w:tc>
        <w:tc>
          <w:tcPr>
            <w:tcW w:w="7714" w:type="dxa"/>
            <w:gridSpan w:val="3"/>
            <w:shd w:val="clear" w:color="auto" w:fill="auto"/>
          </w:tcPr>
          <w:p w14:paraId="362184A6" w14:textId="41ECB464" w:rsidR="00456D27" w:rsidRPr="00B57DB6" w:rsidRDefault="00456D27" w:rsidP="00456D27">
            <w:pPr>
              <w:jc w:val="both"/>
            </w:pPr>
            <w:r w:rsidRPr="00B57DB6">
              <w:t>Naplatu komunalne naknade i naknade za uređenje voda za potrebe Grada Samobora vrši TD Komunalac te za tu uslugu Grad Samobor plaća naknadu za obradu sukladno ugovorenim naknadama. Sredstva obuhvaćaju naknadu koju Grad plaća za obradu komunalne naknade (5% od naplaćenog i doznačenog prihoda), kao i naknadu za obradu naknade za uređenje voda (uvećano za PDV, a koju Grad Samobor plaća u iznosu od 10% naplaćenog i Hrvatskim vodama doznačenog iznosa naknade, te materijalne troškove nastale prilikom naplate NUV u cjelokupnom iznosu). Prihod od naknade za uređenje voda sukladno članku 17. Zakona o financiranju vodnog gospodarstva (Narodne novine br. 153/09, 90/11, 56/13, 154/14, 119/15, 120/16, 127/17, 66/19 i 36/24)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d.o.o., tako istome i pripada naknada za obavljeni posao, a koja je planirana u okviru ove aktivnosti.</w:t>
            </w:r>
          </w:p>
        </w:tc>
      </w:tr>
      <w:tr w:rsidR="00650C7A" w:rsidRPr="00B57DB6" w14:paraId="2B0FFF1A" w14:textId="77777777" w:rsidTr="00A278B1">
        <w:trPr>
          <w:trHeight w:val="255"/>
          <w:jc w:val="center"/>
        </w:trPr>
        <w:tc>
          <w:tcPr>
            <w:tcW w:w="1363" w:type="dxa"/>
            <w:vMerge w:val="restart"/>
            <w:vAlign w:val="center"/>
          </w:tcPr>
          <w:p w14:paraId="4C0DB447" w14:textId="1E3E102D" w:rsidR="00456D27" w:rsidRPr="00B57DB6" w:rsidRDefault="00456D27" w:rsidP="00456D27">
            <w:pPr>
              <w:rPr>
                <w:b/>
              </w:rPr>
            </w:pPr>
            <w:r w:rsidRPr="00B57DB6">
              <w:rPr>
                <w:b/>
              </w:rPr>
              <w:t>Aktivnost</w:t>
            </w:r>
          </w:p>
        </w:tc>
        <w:tc>
          <w:tcPr>
            <w:tcW w:w="3565" w:type="dxa"/>
            <w:vMerge w:val="restart"/>
            <w:shd w:val="clear" w:color="auto" w:fill="auto"/>
            <w:vAlign w:val="center"/>
          </w:tcPr>
          <w:p w14:paraId="44C9DFE9" w14:textId="561C9B59" w:rsidR="00456D27" w:rsidRPr="00B57DB6" w:rsidRDefault="00456D27" w:rsidP="00456D27">
            <w:r w:rsidRPr="00B57DB6">
              <w:rPr>
                <w:b/>
              </w:rPr>
              <w:t>Povrat komunalnog doprinosa nakon godine uplate</w:t>
            </w:r>
          </w:p>
        </w:tc>
        <w:tc>
          <w:tcPr>
            <w:tcW w:w="2069" w:type="dxa"/>
            <w:vAlign w:val="center"/>
          </w:tcPr>
          <w:p w14:paraId="0F9FB880" w14:textId="36EEE8E8" w:rsidR="00456D27" w:rsidRPr="00B57DB6" w:rsidRDefault="00456D27" w:rsidP="00456D27">
            <w:pPr>
              <w:jc w:val="center"/>
            </w:pPr>
            <w:r w:rsidRPr="00B57DB6">
              <w:t>Tekući plan</w:t>
            </w:r>
          </w:p>
        </w:tc>
        <w:tc>
          <w:tcPr>
            <w:tcW w:w="2080" w:type="dxa"/>
            <w:shd w:val="clear" w:color="auto" w:fill="auto"/>
            <w:vAlign w:val="center"/>
          </w:tcPr>
          <w:p w14:paraId="7D75CB95" w14:textId="26F32D57" w:rsidR="00456D27" w:rsidRPr="00B57DB6" w:rsidRDefault="00456D27" w:rsidP="00456D27">
            <w:pPr>
              <w:jc w:val="center"/>
            </w:pPr>
            <w:r w:rsidRPr="00B57DB6">
              <w:t>Izvršenje</w:t>
            </w:r>
          </w:p>
        </w:tc>
      </w:tr>
      <w:tr w:rsidR="00650C7A" w:rsidRPr="00B57DB6" w14:paraId="6CFC8D53" w14:textId="77777777" w:rsidTr="00A278B1">
        <w:trPr>
          <w:trHeight w:val="431"/>
          <w:jc w:val="center"/>
        </w:trPr>
        <w:tc>
          <w:tcPr>
            <w:tcW w:w="1363" w:type="dxa"/>
            <w:vMerge/>
            <w:vAlign w:val="center"/>
          </w:tcPr>
          <w:p w14:paraId="1FBA588C" w14:textId="77777777" w:rsidR="00456D27" w:rsidRPr="00B57DB6" w:rsidRDefault="00456D27" w:rsidP="00456D27">
            <w:pPr>
              <w:rPr>
                <w:b/>
              </w:rPr>
            </w:pPr>
          </w:p>
        </w:tc>
        <w:tc>
          <w:tcPr>
            <w:tcW w:w="3565" w:type="dxa"/>
            <w:vMerge/>
            <w:vAlign w:val="center"/>
          </w:tcPr>
          <w:p w14:paraId="4AE3AD01" w14:textId="77777777" w:rsidR="00456D27" w:rsidRPr="00B57DB6" w:rsidRDefault="00456D27" w:rsidP="00456D27">
            <w:pPr>
              <w:rPr>
                <w:b/>
              </w:rPr>
            </w:pPr>
          </w:p>
        </w:tc>
        <w:tc>
          <w:tcPr>
            <w:tcW w:w="2069" w:type="dxa"/>
            <w:vAlign w:val="center"/>
          </w:tcPr>
          <w:p w14:paraId="1B70D768" w14:textId="7B339506" w:rsidR="00456D27" w:rsidRPr="00B57DB6" w:rsidRDefault="00456D27" w:rsidP="00456D27">
            <w:pPr>
              <w:jc w:val="right"/>
              <w:rPr>
                <w:b/>
              </w:rPr>
            </w:pPr>
            <w:r w:rsidRPr="00B57DB6">
              <w:rPr>
                <w:b/>
                <w:bCs/>
              </w:rPr>
              <w:t>3.000</w:t>
            </w:r>
          </w:p>
        </w:tc>
        <w:tc>
          <w:tcPr>
            <w:tcW w:w="2080" w:type="dxa"/>
            <w:shd w:val="clear" w:color="auto" w:fill="auto"/>
            <w:vAlign w:val="center"/>
          </w:tcPr>
          <w:p w14:paraId="530474AA" w14:textId="787FC6EF" w:rsidR="00456D27" w:rsidRPr="00B57DB6" w:rsidRDefault="00456D27" w:rsidP="00456D27">
            <w:pPr>
              <w:jc w:val="right"/>
              <w:rPr>
                <w:b/>
              </w:rPr>
            </w:pPr>
            <w:r w:rsidRPr="00B57DB6">
              <w:rPr>
                <w:b/>
              </w:rPr>
              <w:t>2.480,94</w:t>
            </w:r>
          </w:p>
        </w:tc>
      </w:tr>
      <w:tr w:rsidR="004940C7" w:rsidRPr="00B57DB6" w14:paraId="3018F464" w14:textId="77777777" w:rsidTr="00A278B1">
        <w:trPr>
          <w:trHeight w:val="268"/>
          <w:jc w:val="center"/>
        </w:trPr>
        <w:tc>
          <w:tcPr>
            <w:tcW w:w="1363" w:type="dxa"/>
            <w:vAlign w:val="center"/>
          </w:tcPr>
          <w:p w14:paraId="2FC694C0" w14:textId="62B58AE0" w:rsidR="00456D27" w:rsidRPr="00B57DB6" w:rsidRDefault="00456D27" w:rsidP="00456D27">
            <w:r w:rsidRPr="00B57DB6">
              <w:t>Izvještaj o postignutim ciljevima</w:t>
            </w:r>
          </w:p>
        </w:tc>
        <w:tc>
          <w:tcPr>
            <w:tcW w:w="7714" w:type="dxa"/>
            <w:gridSpan w:val="3"/>
            <w:shd w:val="clear" w:color="auto" w:fill="auto"/>
          </w:tcPr>
          <w:p w14:paraId="70455D4B" w14:textId="610AB16E" w:rsidR="00456D27" w:rsidRPr="00B57DB6" w:rsidRDefault="00456D27" w:rsidP="00456D27">
            <w:pPr>
              <w:jc w:val="both"/>
            </w:pPr>
            <w:r w:rsidRPr="00B57DB6">
              <w:t>Prema okružnici o sastavljanju i predaji financijskih izvještaja proračuna, proračunskih i izvanproračunskih korisnika državnog proračuna te proračunskih i izvanproračunskih korisnika proračuna JLPRS, za slučajeve kada se vrše povrati pogrešno ili u većem iznosu uplaćenih sredstva iz ranijih godina za prihode ostvarene od komunalne naknade odnosno komunalnog doprinosa, jedinica lokalne samouprave ta sredstva treba vratiti uplatiteljima sredstava na teret izvora financiranja iz kojeg su prihodi ostvareni. U okviru navedene aktivnosti izvršeni su povrati više uplaćenog komunalnog doprinosa.</w:t>
            </w:r>
          </w:p>
        </w:tc>
      </w:tr>
    </w:tbl>
    <w:p w14:paraId="51C69442" w14:textId="70D24102" w:rsidR="008C328C" w:rsidRPr="00B57DB6" w:rsidRDefault="008C328C" w:rsidP="008C328C">
      <w:pPr>
        <w:rPr>
          <w:b/>
        </w:rPr>
      </w:pPr>
      <w:r w:rsidRPr="00B57DB6">
        <w:rPr>
          <w:b/>
        </w:rPr>
        <w:lastRenderedPageBreak/>
        <w:t>Program 6055 IZGRADNJA I ODRŽAVANJE STAMBENIH OBJEKATA</w:t>
      </w:r>
    </w:p>
    <w:p w14:paraId="4A3286C3" w14:textId="77777777" w:rsidR="008C328C" w:rsidRPr="00B57DB6" w:rsidRDefault="008C328C" w:rsidP="008C328C">
      <w:pPr>
        <w:ind w:firstLine="708"/>
        <w:jc w:val="both"/>
        <w:rPr>
          <w:b/>
          <w:i/>
        </w:rPr>
      </w:pPr>
    </w:p>
    <w:p w14:paraId="0F68B811" w14:textId="77777777" w:rsidR="008C328C" w:rsidRPr="00B57DB6" w:rsidRDefault="008C328C" w:rsidP="008C328C">
      <w:pPr>
        <w:ind w:firstLine="708"/>
        <w:jc w:val="both"/>
      </w:pPr>
      <w:r w:rsidRPr="00B57DB6">
        <w:rPr>
          <w:b/>
          <w:i/>
        </w:rPr>
        <w:t xml:space="preserve">Opći i posebni cilj: </w:t>
      </w:r>
      <w:r w:rsidRPr="00B57DB6">
        <w:t>Podmirenje troškova vezanih za infrastrukturu i priključke kao i troškove komunalnog doprinosa osobama koje ostvaruju navedeno pravo temeljem Zakona o pravima hrvatskih branitelja iz Domovinskog rata i članova njihovih obitelji.</w:t>
      </w:r>
    </w:p>
    <w:p w14:paraId="3F6A13C1" w14:textId="77777777" w:rsidR="008C328C" w:rsidRPr="00B57DB6" w:rsidRDefault="008C328C" w:rsidP="008C328C">
      <w:pPr>
        <w:jc w:val="both"/>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4"/>
        <w:gridCol w:w="3514"/>
        <w:gridCol w:w="2097"/>
        <w:gridCol w:w="2102"/>
      </w:tblGrid>
      <w:tr w:rsidR="00650C7A" w:rsidRPr="00B57DB6" w14:paraId="41AEE77A" w14:textId="77777777" w:rsidTr="00456D27">
        <w:trPr>
          <w:trHeight w:val="255"/>
          <w:jc w:val="center"/>
        </w:trPr>
        <w:tc>
          <w:tcPr>
            <w:tcW w:w="1364" w:type="dxa"/>
            <w:vMerge w:val="restart"/>
            <w:vAlign w:val="center"/>
          </w:tcPr>
          <w:p w14:paraId="6384BA10" w14:textId="2978AEAF" w:rsidR="00456D27" w:rsidRPr="00B57DB6" w:rsidRDefault="00456D27" w:rsidP="00456D27">
            <w:pPr>
              <w:rPr>
                <w:b/>
              </w:rPr>
            </w:pPr>
            <w:r w:rsidRPr="00B57DB6">
              <w:rPr>
                <w:b/>
              </w:rPr>
              <w:t>Aktivnost</w:t>
            </w:r>
          </w:p>
        </w:tc>
        <w:tc>
          <w:tcPr>
            <w:tcW w:w="3514" w:type="dxa"/>
            <w:vMerge w:val="restart"/>
            <w:shd w:val="clear" w:color="auto" w:fill="auto"/>
            <w:vAlign w:val="center"/>
          </w:tcPr>
          <w:p w14:paraId="75E2E7AD" w14:textId="3A71F191" w:rsidR="00456D27" w:rsidRPr="00B57DB6" w:rsidRDefault="00456D27" w:rsidP="00456D27">
            <w:r w:rsidRPr="00B57DB6">
              <w:rPr>
                <w:b/>
              </w:rPr>
              <w:t>Troškovi priključaka na komunalnu infrastrukturu -invalidi Dom. rata</w:t>
            </w:r>
          </w:p>
        </w:tc>
        <w:tc>
          <w:tcPr>
            <w:tcW w:w="2097" w:type="dxa"/>
            <w:vAlign w:val="center"/>
          </w:tcPr>
          <w:p w14:paraId="1CDEDF52" w14:textId="6908E243" w:rsidR="00456D27" w:rsidRPr="00B57DB6" w:rsidRDefault="00456D27" w:rsidP="00456D27">
            <w:pPr>
              <w:jc w:val="center"/>
            </w:pPr>
            <w:r w:rsidRPr="00B57DB6">
              <w:t>Tekući plan</w:t>
            </w:r>
          </w:p>
        </w:tc>
        <w:tc>
          <w:tcPr>
            <w:tcW w:w="2102" w:type="dxa"/>
            <w:shd w:val="clear" w:color="auto" w:fill="auto"/>
            <w:vAlign w:val="center"/>
          </w:tcPr>
          <w:p w14:paraId="2D2A0FDA" w14:textId="00D5D0EF" w:rsidR="00456D27" w:rsidRPr="00B57DB6" w:rsidRDefault="00456D27" w:rsidP="00456D27">
            <w:pPr>
              <w:jc w:val="center"/>
            </w:pPr>
            <w:r w:rsidRPr="00B57DB6">
              <w:t>Izvršenje</w:t>
            </w:r>
          </w:p>
        </w:tc>
      </w:tr>
      <w:tr w:rsidR="00650C7A" w:rsidRPr="00B57DB6" w14:paraId="09546F04" w14:textId="77777777" w:rsidTr="00456D27">
        <w:trPr>
          <w:trHeight w:val="482"/>
          <w:jc w:val="center"/>
        </w:trPr>
        <w:tc>
          <w:tcPr>
            <w:tcW w:w="1364" w:type="dxa"/>
            <w:vMerge/>
            <w:vAlign w:val="center"/>
          </w:tcPr>
          <w:p w14:paraId="6DF2FF85" w14:textId="77777777" w:rsidR="00456D27" w:rsidRPr="00B57DB6" w:rsidRDefault="00456D27" w:rsidP="00456D27">
            <w:pPr>
              <w:rPr>
                <w:b/>
              </w:rPr>
            </w:pPr>
          </w:p>
        </w:tc>
        <w:tc>
          <w:tcPr>
            <w:tcW w:w="3514" w:type="dxa"/>
            <w:vMerge/>
            <w:shd w:val="clear" w:color="auto" w:fill="auto"/>
            <w:vAlign w:val="center"/>
          </w:tcPr>
          <w:p w14:paraId="1E41871B" w14:textId="77777777" w:rsidR="00456D27" w:rsidRPr="00B57DB6" w:rsidRDefault="00456D27" w:rsidP="00456D27">
            <w:pPr>
              <w:rPr>
                <w:b/>
              </w:rPr>
            </w:pPr>
          </w:p>
        </w:tc>
        <w:tc>
          <w:tcPr>
            <w:tcW w:w="2097" w:type="dxa"/>
            <w:vAlign w:val="center"/>
          </w:tcPr>
          <w:p w14:paraId="52E8DEF7" w14:textId="612566A1" w:rsidR="00456D27" w:rsidRPr="00B57DB6" w:rsidRDefault="00456D27" w:rsidP="00456D27">
            <w:pPr>
              <w:jc w:val="right"/>
              <w:rPr>
                <w:b/>
              </w:rPr>
            </w:pPr>
            <w:r w:rsidRPr="00B57DB6">
              <w:rPr>
                <w:b/>
              </w:rPr>
              <w:t>6.318</w:t>
            </w:r>
          </w:p>
        </w:tc>
        <w:tc>
          <w:tcPr>
            <w:tcW w:w="2102" w:type="dxa"/>
            <w:shd w:val="clear" w:color="auto" w:fill="auto"/>
            <w:vAlign w:val="center"/>
          </w:tcPr>
          <w:p w14:paraId="4ABE807F" w14:textId="71D21A57" w:rsidR="00456D27" w:rsidRPr="00B57DB6" w:rsidRDefault="00456D27" w:rsidP="00456D27">
            <w:pPr>
              <w:jc w:val="right"/>
              <w:rPr>
                <w:b/>
              </w:rPr>
            </w:pPr>
            <w:r w:rsidRPr="00B57DB6">
              <w:rPr>
                <w:b/>
              </w:rPr>
              <w:t>0,00</w:t>
            </w:r>
          </w:p>
        </w:tc>
      </w:tr>
      <w:tr w:rsidR="004940C7" w:rsidRPr="00B57DB6" w14:paraId="284AF8C4" w14:textId="77777777" w:rsidTr="00456D27">
        <w:trPr>
          <w:trHeight w:val="953"/>
          <w:jc w:val="center"/>
        </w:trPr>
        <w:tc>
          <w:tcPr>
            <w:tcW w:w="1364" w:type="dxa"/>
            <w:vAlign w:val="center"/>
          </w:tcPr>
          <w:p w14:paraId="0733AEFE" w14:textId="2D7F3B3B" w:rsidR="00456D27" w:rsidRPr="00B57DB6" w:rsidRDefault="00456D27" w:rsidP="00456D27">
            <w:r w:rsidRPr="00B57DB6">
              <w:t xml:space="preserve">Izvještaj o postignutim ciljevima </w:t>
            </w:r>
          </w:p>
        </w:tc>
        <w:tc>
          <w:tcPr>
            <w:tcW w:w="7713" w:type="dxa"/>
            <w:gridSpan w:val="3"/>
            <w:shd w:val="clear" w:color="auto" w:fill="auto"/>
            <w:vAlign w:val="center"/>
          </w:tcPr>
          <w:p w14:paraId="64CD0523" w14:textId="5368B4FE" w:rsidR="00456D27" w:rsidRPr="00B57DB6" w:rsidRDefault="00456D27" w:rsidP="00456D27">
            <w:pPr>
              <w:jc w:val="both"/>
            </w:pPr>
            <w:r w:rsidRPr="00B57DB6">
              <w:t>Hrvatski ratni vojni invalidi (HRVI)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 Kako u 2024. godini nije zaprimljen niti jedan zahtjev, za navedenu aktivnost nema realizacije u ovom izvještajnom razdoblju.</w:t>
            </w:r>
          </w:p>
        </w:tc>
      </w:tr>
    </w:tbl>
    <w:p w14:paraId="3EB810F8" w14:textId="77777777" w:rsidR="008C328C" w:rsidRPr="00B57DB6" w:rsidRDefault="008C328C" w:rsidP="008C328C">
      <w:pPr>
        <w:rPr>
          <w:b/>
        </w:rPr>
      </w:pPr>
    </w:p>
    <w:p w14:paraId="366FCBC4" w14:textId="77777777" w:rsidR="008C328C" w:rsidRPr="00B57DB6" w:rsidRDefault="008C328C" w:rsidP="008C328C">
      <w:pPr>
        <w:rPr>
          <w:b/>
        </w:rPr>
      </w:pPr>
      <w:r w:rsidRPr="00B57DB6">
        <w:rPr>
          <w:b/>
        </w:rPr>
        <w:t>Program 6060 PRIPREMA PROJEKTNE DOKUMENTACIJE</w:t>
      </w:r>
    </w:p>
    <w:p w14:paraId="79E8F797" w14:textId="77777777" w:rsidR="008C328C" w:rsidRPr="00B57DB6" w:rsidRDefault="008C328C" w:rsidP="008C328C">
      <w:pPr>
        <w:ind w:firstLine="708"/>
        <w:jc w:val="both"/>
        <w:rPr>
          <w:i/>
        </w:rPr>
      </w:pPr>
    </w:p>
    <w:p w14:paraId="796F5071" w14:textId="77777777" w:rsidR="008C328C" w:rsidRPr="00B57DB6" w:rsidRDefault="008C328C" w:rsidP="008C328C">
      <w:pPr>
        <w:ind w:firstLine="708"/>
        <w:jc w:val="both"/>
      </w:pPr>
      <w:r w:rsidRPr="00B57DB6">
        <w:rPr>
          <w:b/>
          <w:i/>
        </w:rPr>
        <w:t>Opći i posebni cilj</w:t>
      </w:r>
      <w:r w:rsidRPr="00B57DB6">
        <w:t>: Priprema podloga za izradu projektne dokumentacije potrebne za izgradnju kapitalnih objekata i slično.</w:t>
      </w:r>
    </w:p>
    <w:p w14:paraId="3E6DF12B" w14:textId="77777777" w:rsidR="008C328C" w:rsidRPr="00B57DB6" w:rsidRDefault="008C328C" w:rsidP="008C328C"/>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3"/>
        <w:gridCol w:w="3563"/>
        <w:gridCol w:w="2070"/>
        <w:gridCol w:w="2081"/>
      </w:tblGrid>
      <w:tr w:rsidR="00650C7A" w:rsidRPr="00B57DB6" w14:paraId="4B5AB523" w14:textId="77777777" w:rsidTr="00456D27">
        <w:trPr>
          <w:trHeight w:val="255"/>
          <w:jc w:val="center"/>
        </w:trPr>
        <w:tc>
          <w:tcPr>
            <w:tcW w:w="1363" w:type="dxa"/>
            <w:vMerge w:val="restart"/>
            <w:shd w:val="clear" w:color="auto" w:fill="auto"/>
            <w:vAlign w:val="center"/>
          </w:tcPr>
          <w:p w14:paraId="1AC9CAAD" w14:textId="1567CD02" w:rsidR="00456D27" w:rsidRPr="00B57DB6" w:rsidRDefault="00456D27" w:rsidP="00456D27">
            <w:r w:rsidRPr="00B57DB6">
              <w:rPr>
                <w:b/>
              </w:rPr>
              <w:t xml:space="preserve">Aktivnost </w:t>
            </w:r>
          </w:p>
        </w:tc>
        <w:tc>
          <w:tcPr>
            <w:tcW w:w="3563" w:type="dxa"/>
            <w:vMerge w:val="restart"/>
            <w:shd w:val="clear" w:color="auto" w:fill="auto"/>
            <w:vAlign w:val="center"/>
          </w:tcPr>
          <w:p w14:paraId="4A711056" w14:textId="4324B4DA" w:rsidR="00456D27" w:rsidRPr="00B57DB6" w:rsidRDefault="00456D27" w:rsidP="00456D27">
            <w:r w:rsidRPr="00B57DB6">
              <w:rPr>
                <w:b/>
              </w:rPr>
              <w:t>Geodetske, katastarske i slične usluge</w:t>
            </w:r>
          </w:p>
        </w:tc>
        <w:tc>
          <w:tcPr>
            <w:tcW w:w="2070" w:type="dxa"/>
            <w:vAlign w:val="center"/>
          </w:tcPr>
          <w:p w14:paraId="6E8C83A3" w14:textId="59D9C6A1" w:rsidR="00456D27" w:rsidRPr="00B57DB6" w:rsidRDefault="00456D27" w:rsidP="00456D27">
            <w:pPr>
              <w:jc w:val="center"/>
            </w:pPr>
            <w:r w:rsidRPr="00B57DB6">
              <w:t>Tekući plan</w:t>
            </w:r>
          </w:p>
        </w:tc>
        <w:tc>
          <w:tcPr>
            <w:tcW w:w="2081" w:type="dxa"/>
            <w:shd w:val="clear" w:color="auto" w:fill="auto"/>
            <w:vAlign w:val="center"/>
          </w:tcPr>
          <w:p w14:paraId="1FA30099" w14:textId="034A1F1F" w:rsidR="00456D27" w:rsidRPr="00B57DB6" w:rsidRDefault="00456D27" w:rsidP="00456D27">
            <w:pPr>
              <w:jc w:val="center"/>
            </w:pPr>
            <w:r w:rsidRPr="00B57DB6">
              <w:t>Izvršenje</w:t>
            </w:r>
          </w:p>
        </w:tc>
      </w:tr>
      <w:tr w:rsidR="00650C7A" w:rsidRPr="00B57DB6" w14:paraId="2F1088B6" w14:textId="77777777" w:rsidTr="00456D27">
        <w:trPr>
          <w:trHeight w:val="482"/>
          <w:jc w:val="center"/>
        </w:trPr>
        <w:tc>
          <w:tcPr>
            <w:tcW w:w="1363" w:type="dxa"/>
            <w:vMerge/>
            <w:vAlign w:val="center"/>
          </w:tcPr>
          <w:p w14:paraId="71E3EB76" w14:textId="77777777" w:rsidR="00456D27" w:rsidRPr="00B57DB6" w:rsidRDefault="00456D27" w:rsidP="00456D27">
            <w:pPr>
              <w:rPr>
                <w:b/>
              </w:rPr>
            </w:pPr>
          </w:p>
        </w:tc>
        <w:tc>
          <w:tcPr>
            <w:tcW w:w="3563" w:type="dxa"/>
            <w:vMerge/>
            <w:vAlign w:val="center"/>
          </w:tcPr>
          <w:p w14:paraId="4FCCEF59" w14:textId="77777777" w:rsidR="00456D27" w:rsidRPr="00B57DB6" w:rsidRDefault="00456D27" w:rsidP="00456D27">
            <w:pPr>
              <w:rPr>
                <w:b/>
              </w:rPr>
            </w:pPr>
          </w:p>
        </w:tc>
        <w:tc>
          <w:tcPr>
            <w:tcW w:w="2070" w:type="dxa"/>
            <w:vAlign w:val="center"/>
          </w:tcPr>
          <w:p w14:paraId="04070F50" w14:textId="7181C001" w:rsidR="00456D27" w:rsidRPr="00B57DB6" w:rsidRDefault="00456D27" w:rsidP="00456D27">
            <w:pPr>
              <w:jc w:val="right"/>
              <w:rPr>
                <w:b/>
              </w:rPr>
            </w:pPr>
            <w:r w:rsidRPr="00B57DB6">
              <w:rPr>
                <w:b/>
              </w:rPr>
              <w:t>135.000</w:t>
            </w:r>
          </w:p>
        </w:tc>
        <w:tc>
          <w:tcPr>
            <w:tcW w:w="2081" w:type="dxa"/>
            <w:shd w:val="clear" w:color="auto" w:fill="auto"/>
            <w:vAlign w:val="center"/>
          </w:tcPr>
          <w:p w14:paraId="1DE32BB5" w14:textId="0CD6B2DF" w:rsidR="00456D27" w:rsidRPr="00B57DB6" w:rsidRDefault="00456D27" w:rsidP="00456D27">
            <w:pPr>
              <w:jc w:val="right"/>
              <w:rPr>
                <w:b/>
              </w:rPr>
            </w:pPr>
            <w:r w:rsidRPr="00B57DB6">
              <w:rPr>
                <w:b/>
              </w:rPr>
              <w:t>113.266,23</w:t>
            </w:r>
          </w:p>
        </w:tc>
      </w:tr>
      <w:tr w:rsidR="00650C7A" w:rsidRPr="00B57DB6" w14:paraId="62CC8B95" w14:textId="77777777" w:rsidTr="00456D27">
        <w:trPr>
          <w:trHeight w:val="480"/>
          <w:jc w:val="center"/>
        </w:trPr>
        <w:tc>
          <w:tcPr>
            <w:tcW w:w="1363" w:type="dxa"/>
            <w:shd w:val="clear" w:color="auto" w:fill="auto"/>
            <w:vAlign w:val="center"/>
          </w:tcPr>
          <w:p w14:paraId="28596C4F" w14:textId="3764542D" w:rsidR="00456D27" w:rsidRPr="00B57DB6" w:rsidRDefault="00456D27" w:rsidP="00456D27">
            <w:r w:rsidRPr="00B57DB6">
              <w:t>Izvještaj o postignutim ciljevima</w:t>
            </w:r>
          </w:p>
        </w:tc>
        <w:tc>
          <w:tcPr>
            <w:tcW w:w="7714" w:type="dxa"/>
            <w:gridSpan w:val="3"/>
            <w:shd w:val="clear" w:color="auto" w:fill="auto"/>
            <w:vAlign w:val="center"/>
          </w:tcPr>
          <w:p w14:paraId="16E7FF77" w14:textId="77777777" w:rsidR="00456D27" w:rsidRPr="00B57DB6" w:rsidRDefault="00456D27" w:rsidP="00456D27">
            <w:pPr>
              <w:jc w:val="both"/>
              <w:rPr>
                <w:iCs/>
                <w:lang w:eastAsia="en-US"/>
              </w:rPr>
            </w:pPr>
            <w:r w:rsidRPr="00B57DB6">
              <w:rPr>
                <w:iCs/>
                <w:lang w:eastAsia="en-US"/>
              </w:rPr>
              <w:t xml:space="preserve">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 </w:t>
            </w:r>
          </w:p>
          <w:p w14:paraId="099CE367" w14:textId="5DF547F1" w:rsidR="00456D27" w:rsidRPr="00B57DB6" w:rsidRDefault="00456D27" w:rsidP="00456D27">
            <w:pPr>
              <w:jc w:val="both"/>
              <w:rPr>
                <w:iCs/>
                <w:lang w:eastAsia="en-US"/>
              </w:rPr>
            </w:pPr>
            <w:r w:rsidRPr="00B57DB6">
              <w:t xml:space="preserve">Trošak po ovoj aktivnosti odnosi se na </w:t>
            </w:r>
            <w:r w:rsidRPr="00B57DB6">
              <w:rPr>
                <w:lang w:eastAsia="en-US"/>
              </w:rPr>
              <w:t xml:space="preserve">katastarsku izmjeru na području grada Samobora za k.o. Rakovica u iznosu od </w:t>
            </w:r>
            <w:r w:rsidR="007563DB">
              <w:rPr>
                <w:lang w:eastAsia="en-US"/>
              </w:rPr>
              <w:t>98.324,70</w:t>
            </w:r>
            <w:r w:rsidRPr="00B57DB6">
              <w:rPr>
                <w:lang w:eastAsia="en-US"/>
              </w:rPr>
              <w:t xml:space="preserve"> € (sukladno Sporazumu o provođenju katastarske izmjere katastra nekretnina na području grada Samobora, ista se nastavila u 2024. te 2025.), </w:t>
            </w:r>
            <w:r w:rsidRPr="00B57DB6">
              <w:t>usluge vještačenja u iznosu od 11.166,37 € te geodetske i katastarske usluge u iznosu od 3.775,16 €.</w:t>
            </w:r>
          </w:p>
        </w:tc>
      </w:tr>
      <w:tr w:rsidR="00650C7A" w:rsidRPr="00B57DB6" w14:paraId="50278EC0" w14:textId="77777777" w:rsidTr="00456D27">
        <w:trPr>
          <w:trHeight w:val="255"/>
          <w:jc w:val="center"/>
        </w:trPr>
        <w:tc>
          <w:tcPr>
            <w:tcW w:w="1363" w:type="dxa"/>
            <w:vMerge w:val="restart"/>
            <w:shd w:val="clear" w:color="auto" w:fill="auto"/>
            <w:vAlign w:val="center"/>
          </w:tcPr>
          <w:p w14:paraId="5C13B090" w14:textId="105CCD77" w:rsidR="00456D27" w:rsidRPr="00B57DB6" w:rsidRDefault="00456D27" w:rsidP="00456D27">
            <w:r w:rsidRPr="00B57DB6">
              <w:rPr>
                <w:b/>
              </w:rPr>
              <w:t>Kapitalni projekt</w:t>
            </w:r>
          </w:p>
        </w:tc>
        <w:tc>
          <w:tcPr>
            <w:tcW w:w="3563" w:type="dxa"/>
            <w:vMerge w:val="restart"/>
            <w:shd w:val="clear" w:color="auto" w:fill="auto"/>
            <w:vAlign w:val="center"/>
          </w:tcPr>
          <w:p w14:paraId="7A69718E" w14:textId="4FF26867" w:rsidR="00456D27" w:rsidRPr="00B57DB6" w:rsidRDefault="00456D27" w:rsidP="00456D27">
            <w:r w:rsidRPr="00B57DB6">
              <w:rPr>
                <w:b/>
              </w:rPr>
              <w:t>Prethodne energetske suglasnosti</w:t>
            </w:r>
          </w:p>
        </w:tc>
        <w:tc>
          <w:tcPr>
            <w:tcW w:w="2070" w:type="dxa"/>
            <w:vAlign w:val="center"/>
          </w:tcPr>
          <w:p w14:paraId="3A364E58" w14:textId="7DA4C7BF" w:rsidR="00456D27" w:rsidRPr="00B57DB6" w:rsidRDefault="00456D27" w:rsidP="00456D27">
            <w:pPr>
              <w:jc w:val="center"/>
            </w:pPr>
            <w:r w:rsidRPr="00B57DB6">
              <w:t>Tekući plan</w:t>
            </w:r>
          </w:p>
        </w:tc>
        <w:tc>
          <w:tcPr>
            <w:tcW w:w="2081" w:type="dxa"/>
            <w:shd w:val="clear" w:color="auto" w:fill="auto"/>
            <w:vAlign w:val="center"/>
          </w:tcPr>
          <w:p w14:paraId="50686640" w14:textId="6B1C4C23" w:rsidR="00456D27" w:rsidRPr="00B57DB6" w:rsidRDefault="00456D27" w:rsidP="00456D27">
            <w:pPr>
              <w:jc w:val="center"/>
            </w:pPr>
            <w:r w:rsidRPr="00B57DB6">
              <w:t>Izvršenje</w:t>
            </w:r>
          </w:p>
        </w:tc>
      </w:tr>
      <w:tr w:rsidR="00650C7A" w:rsidRPr="00B57DB6" w14:paraId="676020BE" w14:textId="77777777" w:rsidTr="00456D27">
        <w:trPr>
          <w:trHeight w:val="482"/>
          <w:jc w:val="center"/>
        </w:trPr>
        <w:tc>
          <w:tcPr>
            <w:tcW w:w="1363" w:type="dxa"/>
            <w:vMerge/>
            <w:vAlign w:val="center"/>
          </w:tcPr>
          <w:p w14:paraId="189C2C00" w14:textId="77777777" w:rsidR="00456D27" w:rsidRPr="00B57DB6" w:rsidRDefault="00456D27" w:rsidP="00456D27">
            <w:pPr>
              <w:rPr>
                <w:b/>
              </w:rPr>
            </w:pPr>
          </w:p>
        </w:tc>
        <w:tc>
          <w:tcPr>
            <w:tcW w:w="3563" w:type="dxa"/>
            <w:vMerge/>
            <w:vAlign w:val="center"/>
          </w:tcPr>
          <w:p w14:paraId="3A50C415" w14:textId="77777777" w:rsidR="00456D27" w:rsidRPr="00B57DB6" w:rsidRDefault="00456D27" w:rsidP="00456D27">
            <w:pPr>
              <w:rPr>
                <w:b/>
              </w:rPr>
            </w:pPr>
          </w:p>
        </w:tc>
        <w:tc>
          <w:tcPr>
            <w:tcW w:w="2070" w:type="dxa"/>
            <w:vAlign w:val="center"/>
          </w:tcPr>
          <w:p w14:paraId="477F296D" w14:textId="705A5D20" w:rsidR="00456D27" w:rsidRPr="00B57DB6" w:rsidRDefault="00456D27" w:rsidP="00456D27">
            <w:pPr>
              <w:jc w:val="right"/>
              <w:rPr>
                <w:b/>
              </w:rPr>
            </w:pPr>
            <w:r w:rsidRPr="00B57DB6">
              <w:rPr>
                <w:b/>
              </w:rPr>
              <w:t>6.650</w:t>
            </w:r>
          </w:p>
        </w:tc>
        <w:tc>
          <w:tcPr>
            <w:tcW w:w="2081" w:type="dxa"/>
            <w:shd w:val="clear" w:color="auto" w:fill="auto"/>
            <w:vAlign w:val="center"/>
          </w:tcPr>
          <w:p w14:paraId="74652598" w14:textId="7B6E4D31" w:rsidR="00456D27" w:rsidRPr="00B57DB6" w:rsidRDefault="00456D27" w:rsidP="00456D27">
            <w:pPr>
              <w:jc w:val="right"/>
              <w:rPr>
                <w:b/>
              </w:rPr>
            </w:pPr>
            <w:r w:rsidRPr="00B57DB6">
              <w:rPr>
                <w:b/>
              </w:rPr>
              <w:t>1.836,60</w:t>
            </w:r>
          </w:p>
        </w:tc>
      </w:tr>
      <w:tr w:rsidR="004940C7" w:rsidRPr="00B57DB6" w14:paraId="743A1FAC" w14:textId="77777777" w:rsidTr="00456D27">
        <w:trPr>
          <w:trHeight w:val="480"/>
          <w:jc w:val="center"/>
        </w:trPr>
        <w:tc>
          <w:tcPr>
            <w:tcW w:w="1363" w:type="dxa"/>
            <w:shd w:val="clear" w:color="auto" w:fill="auto"/>
            <w:vAlign w:val="center"/>
          </w:tcPr>
          <w:p w14:paraId="6DD501D8" w14:textId="4092D4F1" w:rsidR="00456D27" w:rsidRPr="00B57DB6" w:rsidRDefault="00456D27" w:rsidP="00456D27">
            <w:r w:rsidRPr="00B57DB6">
              <w:t>Izvještaj o postignutim ciljevima</w:t>
            </w:r>
          </w:p>
        </w:tc>
        <w:tc>
          <w:tcPr>
            <w:tcW w:w="7714" w:type="dxa"/>
            <w:gridSpan w:val="3"/>
            <w:shd w:val="clear" w:color="auto" w:fill="auto"/>
            <w:vAlign w:val="center"/>
          </w:tcPr>
          <w:p w14:paraId="1FB4C018" w14:textId="07840FAF" w:rsidR="00456D27" w:rsidRPr="00B57DB6" w:rsidRDefault="00456D27" w:rsidP="00456D27">
            <w:pPr>
              <w:jc w:val="both"/>
            </w:pPr>
            <w:r w:rsidRPr="00B57DB6">
              <w:t>Rashodi za prethodne energetske suglasnosti odnose se na troškove priključenja objekata u vlasništvu grada na energetsku mrežu koji se plaćaju HEP-u prije izgradnje objekta ili za dokup vršne snage. Tijekom ovog proračunskog razdoblja u 2024. utrošena su sredstva u iznosu od 1.836,60 €.</w:t>
            </w:r>
          </w:p>
        </w:tc>
      </w:tr>
    </w:tbl>
    <w:p w14:paraId="74DE0A35" w14:textId="77777777" w:rsidR="008C328C" w:rsidRPr="00B57DB6" w:rsidRDefault="008C328C" w:rsidP="008C328C">
      <w:pPr>
        <w:rPr>
          <w:b/>
        </w:rPr>
      </w:pPr>
    </w:p>
    <w:p w14:paraId="053A95DC" w14:textId="77777777" w:rsidR="008C328C" w:rsidRPr="00B57DB6" w:rsidRDefault="008C328C" w:rsidP="008C328C">
      <w:pPr>
        <w:rPr>
          <w:b/>
        </w:rPr>
      </w:pPr>
      <w:r w:rsidRPr="00B57DB6">
        <w:rPr>
          <w:b/>
        </w:rPr>
        <w:t>Program 7030 PROSTORNI PLANOVI</w:t>
      </w:r>
    </w:p>
    <w:p w14:paraId="3393BD1D" w14:textId="77777777" w:rsidR="008C328C" w:rsidRPr="00B57DB6" w:rsidRDefault="008C328C" w:rsidP="008C328C">
      <w:pPr>
        <w:jc w:val="both"/>
        <w:rPr>
          <w:i/>
        </w:rPr>
      </w:pPr>
    </w:p>
    <w:p w14:paraId="45CAD11C" w14:textId="77777777" w:rsidR="008C328C" w:rsidRPr="00B57DB6" w:rsidRDefault="008C328C" w:rsidP="008C328C">
      <w:pPr>
        <w:ind w:firstLine="708"/>
        <w:jc w:val="both"/>
      </w:pPr>
      <w:r w:rsidRPr="00B57DB6">
        <w:rPr>
          <w:b/>
          <w:i/>
        </w:rPr>
        <w:t xml:space="preserve">Opći i posebni cilj: </w:t>
      </w:r>
      <w:r w:rsidRPr="00B57DB6">
        <w:t xml:space="preserve">Opći cilj je prostornim i urbanističkim planiranjem stvoriti preduvjete za razvoj grada u europskom urbanom kontekstu po načelima održivog razvoja. Posebni cilj je putem prostorno planske dokumentacije usmjeravati prostorni, gospodarski i </w:t>
      </w:r>
      <w:r w:rsidRPr="00B57DB6">
        <w:lastRenderedPageBreak/>
        <w:t>društveni razvoj grada Samobora te razvojnim strateškim dokumentima Grada definirati realizaciju strateških ciljeva.</w:t>
      </w:r>
    </w:p>
    <w:p w14:paraId="10C4F545" w14:textId="77777777" w:rsidR="008C328C" w:rsidRPr="00B57DB6" w:rsidRDefault="008C328C" w:rsidP="008C328C"/>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279"/>
        <w:gridCol w:w="3410"/>
        <w:gridCol w:w="1268"/>
        <w:gridCol w:w="709"/>
        <w:gridCol w:w="567"/>
        <w:gridCol w:w="1417"/>
      </w:tblGrid>
      <w:tr w:rsidR="00650C7A" w:rsidRPr="00B57DB6" w14:paraId="57EC0959" w14:textId="77777777" w:rsidTr="00A6511D">
        <w:trPr>
          <w:trHeight w:val="198"/>
        </w:trPr>
        <w:tc>
          <w:tcPr>
            <w:tcW w:w="1422" w:type="dxa"/>
            <w:vMerge w:val="restart"/>
            <w:shd w:val="clear" w:color="auto" w:fill="auto"/>
            <w:tcMar>
              <w:left w:w="108" w:type="dxa"/>
              <w:right w:w="108" w:type="dxa"/>
            </w:tcMar>
            <w:vAlign w:val="center"/>
          </w:tcPr>
          <w:p w14:paraId="6F02003A" w14:textId="5054942C" w:rsidR="00957D47" w:rsidRPr="00B57DB6" w:rsidRDefault="00957D47" w:rsidP="00957D47">
            <w:pPr>
              <w:rPr>
                <w:b/>
              </w:rPr>
            </w:pPr>
            <w:r w:rsidRPr="00B57DB6">
              <w:rPr>
                <w:rFonts w:eastAsia="Calibri"/>
                <w:b/>
              </w:rPr>
              <w:t xml:space="preserve">Aktivnost </w:t>
            </w:r>
          </w:p>
        </w:tc>
        <w:tc>
          <w:tcPr>
            <w:tcW w:w="3689" w:type="dxa"/>
            <w:gridSpan w:val="2"/>
            <w:vMerge w:val="restart"/>
            <w:shd w:val="clear" w:color="auto" w:fill="auto"/>
            <w:tcMar>
              <w:left w:w="108" w:type="dxa"/>
              <w:right w:w="108" w:type="dxa"/>
            </w:tcMar>
            <w:vAlign w:val="center"/>
          </w:tcPr>
          <w:p w14:paraId="3ACF98B2" w14:textId="4601B68E" w:rsidR="00957D47" w:rsidRPr="00B57DB6" w:rsidRDefault="00957D47" w:rsidP="00957D47">
            <w:pPr>
              <w:rPr>
                <w:b/>
              </w:rPr>
            </w:pPr>
            <w:r w:rsidRPr="00B57DB6">
              <w:rPr>
                <w:b/>
              </w:rPr>
              <w:t>Planovi lokalne razine</w:t>
            </w:r>
          </w:p>
        </w:tc>
        <w:tc>
          <w:tcPr>
            <w:tcW w:w="1977" w:type="dxa"/>
            <w:gridSpan w:val="2"/>
            <w:tcMar>
              <w:left w:w="108" w:type="dxa"/>
              <w:right w:w="108" w:type="dxa"/>
            </w:tcMar>
            <w:vAlign w:val="center"/>
          </w:tcPr>
          <w:p w14:paraId="4921C698" w14:textId="0AB1FAB3" w:rsidR="00957D47" w:rsidRPr="00B57DB6" w:rsidRDefault="00957D47" w:rsidP="00957D47">
            <w:pPr>
              <w:jc w:val="center"/>
            </w:pPr>
            <w:r w:rsidRPr="00B57DB6">
              <w:t xml:space="preserve">Tekući plan </w:t>
            </w:r>
          </w:p>
        </w:tc>
        <w:tc>
          <w:tcPr>
            <w:tcW w:w="1984" w:type="dxa"/>
            <w:gridSpan w:val="2"/>
            <w:shd w:val="clear" w:color="auto" w:fill="auto"/>
            <w:tcMar>
              <w:left w:w="108" w:type="dxa"/>
              <w:right w:w="108" w:type="dxa"/>
            </w:tcMar>
            <w:vAlign w:val="center"/>
          </w:tcPr>
          <w:p w14:paraId="2FCC9E92" w14:textId="258FD6FB" w:rsidR="00957D47" w:rsidRPr="00B57DB6" w:rsidRDefault="00957D47" w:rsidP="00957D47">
            <w:pPr>
              <w:jc w:val="center"/>
            </w:pPr>
            <w:r w:rsidRPr="00B57DB6">
              <w:t xml:space="preserve">Izvršenje </w:t>
            </w:r>
          </w:p>
        </w:tc>
      </w:tr>
      <w:tr w:rsidR="00650C7A" w:rsidRPr="00B57DB6" w14:paraId="579B90AF" w14:textId="77777777" w:rsidTr="00A6511D">
        <w:trPr>
          <w:trHeight w:val="416"/>
        </w:trPr>
        <w:tc>
          <w:tcPr>
            <w:tcW w:w="1422" w:type="dxa"/>
            <w:vMerge/>
            <w:tcMar>
              <w:left w:w="108" w:type="dxa"/>
              <w:right w:w="108" w:type="dxa"/>
            </w:tcMar>
            <w:vAlign w:val="center"/>
          </w:tcPr>
          <w:p w14:paraId="152F9205" w14:textId="77777777" w:rsidR="00957D47" w:rsidRPr="00B57DB6" w:rsidRDefault="00957D47" w:rsidP="00957D47">
            <w:pPr>
              <w:rPr>
                <w:b/>
              </w:rPr>
            </w:pPr>
          </w:p>
        </w:tc>
        <w:tc>
          <w:tcPr>
            <w:tcW w:w="3689" w:type="dxa"/>
            <w:gridSpan w:val="2"/>
            <w:vMerge/>
            <w:tcMar>
              <w:left w:w="108" w:type="dxa"/>
              <w:right w:w="108" w:type="dxa"/>
            </w:tcMar>
            <w:vAlign w:val="center"/>
          </w:tcPr>
          <w:p w14:paraId="5D0198DD" w14:textId="77777777" w:rsidR="00957D47" w:rsidRPr="00B57DB6" w:rsidRDefault="00957D47" w:rsidP="00957D47">
            <w:pPr>
              <w:rPr>
                <w:b/>
              </w:rPr>
            </w:pPr>
          </w:p>
        </w:tc>
        <w:tc>
          <w:tcPr>
            <w:tcW w:w="1977" w:type="dxa"/>
            <w:gridSpan w:val="2"/>
            <w:shd w:val="clear" w:color="auto" w:fill="auto"/>
            <w:tcMar>
              <w:left w:w="108" w:type="dxa"/>
              <w:right w:w="108" w:type="dxa"/>
            </w:tcMar>
            <w:vAlign w:val="center"/>
          </w:tcPr>
          <w:p w14:paraId="21524854" w14:textId="4EE687CC" w:rsidR="00957D47" w:rsidRPr="00B57DB6" w:rsidRDefault="00957D47" w:rsidP="00957D47">
            <w:pPr>
              <w:jc w:val="right"/>
              <w:rPr>
                <w:b/>
                <w:lang w:eastAsia="en-US"/>
              </w:rPr>
            </w:pPr>
            <w:r w:rsidRPr="00B57DB6">
              <w:rPr>
                <w:rFonts w:eastAsia="Calibri"/>
                <w:b/>
              </w:rPr>
              <w:t>385.190</w:t>
            </w:r>
          </w:p>
        </w:tc>
        <w:tc>
          <w:tcPr>
            <w:tcW w:w="1984" w:type="dxa"/>
            <w:gridSpan w:val="2"/>
            <w:shd w:val="clear" w:color="auto" w:fill="auto"/>
            <w:tcMar>
              <w:left w:w="108" w:type="dxa"/>
              <w:right w:w="108" w:type="dxa"/>
            </w:tcMar>
            <w:vAlign w:val="center"/>
          </w:tcPr>
          <w:p w14:paraId="6CAD8386" w14:textId="496A3B1D" w:rsidR="00957D47" w:rsidRPr="00B57DB6" w:rsidRDefault="00957D47" w:rsidP="00957D47">
            <w:pPr>
              <w:jc w:val="right"/>
              <w:rPr>
                <w:b/>
                <w:lang w:eastAsia="en-US"/>
              </w:rPr>
            </w:pPr>
            <w:r w:rsidRPr="00B57DB6">
              <w:rPr>
                <w:rFonts w:eastAsia="Calibri"/>
                <w:b/>
              </w:rPr>
              <w:t>91.275,98</w:t>
            </w:r>
          </w:p>
        </w:tc>
      </w:tr>
      <w:tr w:rsidR="00650C7A" w:rsidRPr="00B57DB6" w14:paraId="13ABF953" w14:textId="77777777" w:rsidTr="00A6511D">
        <w:trPr>
          <w:trHeight w:val="270"/>
        </w:trPr>
        <w:tc>
          <w:tcPr>
            <w:tcW w:w="1422" w:type="dxa"/>
            <w:shd w:val="clear" w:color="auto" w:fill="auto"/>
            <w:tcMar>
              <w:left w:w="108" w:type="dxa"/>
              <w:right w:w="108" w:type="dxa"/>
            </w:tcMar>
            <w:vAlign w:val="center"/>
          </w:tcPr>
          <w:p w14:paraId="060A5DB9" w14:textId="147E7465" w:rsidR="00957D47" w:rsidRPr="00B57DB6" w:rsidRDefault="00957D47" w:rsidP="00957D47">
            <w:r w:rsidRPr="00B57DB6">
              <w:t>Izvještaj o postignutim ciljevima</w:t>
            </w:r>
          </w:p>
        </w:tc>
        <w:tc>
          <w:tcPr>
            <w:tcW w:w="7650" w:type="dxa"/>
            <w:gridSpan w:val="6"/>
            <w:shd w:val="clear" w:color="auto" w:fill="auto"/>
            <w:tcMar>
              <w:left w:w="108" w:type="dxa"/>
              <w:right w:w="108" w:type="dxa"/>
            </w:tcMar>
            <w:vAlign w:val="center"/>
          </w:tcPr>
          <w:p w14:paraId="16E67E04" w14:textId="77777777" w:rsidR="00957D47" w:rsidRPr="00B57DB6" w:rsidRDefault="00957D47" w:rsidP="00957D47">
            <w:pPr>
              <w:jc w:val="both"/>
            </w:pPr>
            <w:r w:rsidRPr="00B57DB6">
              <w:t>Za poslove izrade prostornih planova u izvještajnom razdoblju je utrošeno ukupno 91.275,98 €, na način:</w:t>
            </w:r>
          </w:p>
          <w:p w14:paraId="237D2BF5" w14:textId="77777777" w:rsidR="00957D47" w:rsidRPr="00B57DB6" w:rsidRDefault="00957D47" w:rsidP="00957D47">
            <w:pPr>
              <w:jc w:val="both"/>
            </w:pPr>
            <w:r w:rsidRPr="00B57DB6">
              <w:t>- Donesene su 2 Odluke o donošenju i 1 odluka o izradi urbanističkih planova uređenja, odnosno njihovih izmjena i dopuna te su za tu namjenu utrošena sredstva u iznosu 37.539,96 €, a u postupcima izrade predmetnih prostornih planova, za troškove provođenja javnih rasprava utrošeno je 838,48 €.</w:t>
            </w:r>
          </w:p>
          <w:p w14:paraId="140C1AF1" w14:textId="77777777" w:rsidR="00957D47" w:rsidRPr="00B57DB6" w:rsidRDefault="00957D47" w:rsidP="00957D47">
            <w:pPr>
              <w:jc w:val="both"/>
            </w:pPr>
            <w:r w:rsidRPr="00B57DB6">
              <w:t>- Završena je stručna priprema podloga za izradu IV. izmjena i dopuna PPUG Samobora, proveden postupak jednostavne nabave te potpisan ugovor o izradi stručne podloge usklađenja PPUG Samobora s PP Zagrebačke županije i PP Parka prirode Žumberak - Samoborsko gorje i započeta izrada nacrta prijedloga Plana, za koju namjenu su utrošena sredstva u iznosu 51.425,13 €a završetak postupka izrade i donošenja Plana odgođen je za naredno izvještajno razdoblje.</w:t>
            </w:r>
          </w:p>
          <w:p w14:paraId="2F724739" w14:textId="77777777" w:rsidR="00957D47" w:rsidRPr="00B57DB6" w:rsidRDefault="00957D47" w:rsidP="00957D47">
            <w:pPr>
              <w:jc w:val="both"/>
            </w:pPr>
            <w:r w:rsidRPr="00B57DB6">
              <w:t>- Donijeta je Odluka o donošenju V. točkastih izmjena i dopuna odluke o donošenju GUP-a grada Samobora, za što je u ovom razdoblju iz općih prihoda i primitaka utrošeno 1.472,54 €.</w:t>
            </w:r>
          </w:p>
          <w:p w14:paraId="4E232DF9" w14:textId="77777777" w:rsidR="00957D47" w:rsidRPr="00B57DB6" w:rsidRDefault="00957D47" w:rsidP="00957D47">
            <w:pPr>
              <w:jc w:val="both"/>
            </w:pPr>
            <w:r w:rsidRPr="00B57DB6">
              <w:t>Grad Samobor je s Ministarstvom prostornoga uređenja, graditeljstva i državne imovine potpisao ugovore o dodjeli bespovratnih sredstava u ukupnoj vrijednosti 80.000,00 € za projekte koji se financiraju iz Nacionalnog plana oporavka i otpornosti 2021. - 2026. za izradu prostornih planova nove generacije putem elektroničkog sustava "</w:t>
            </w:r>
            <w:proofErr w:type="spellStart"/>
            <w:r w:rsidRPr="00B57DB6">
              <w:t>ePlanovi</w:t>
            </w:r>
            <w:proofErr w:type="spellEnd"/>
            <w:r w:rsidRPr="00B57DB6">
              <w:t>" za:</w:t>
            </w:r>
          </w:p>
          <w:p w14:paraId="36A7823F" w14:textId="77777777" w:rsidR="00957D47" w:rsidRPr="00B57DB6" w:rsidRDefault="00957D47" w:rsidP="00957D47">
            <w:pPr>
              <w:jc w:val="both"/>
            </w:pPr>
            <w:r w:rsidRPr="00B57DB6">
              <w:t xml:space="preserve">- Izmjenu i dopunu Prostornog plana uređenja Grada Samobora - bespovratna sredstva u iznosu od 30.000,00 eura </w:t>
            </w:r>
          </w:p>
          <w:p w14:paraId="533C8E17" w14:textId="77777777" w:rsidR="00957D47" w:rsidRPr="00B57DB6" w:rsidRDefault="00957D47" w:rsidP="00957D47">
            <w:pPr>
              <w:jc w:val="both"/>
            </w:pPr>
            <w:r w:rsidRPr="00B57DB6">
              <w:t>- Izmjenu i dopunu Generalnog urbanističkog plana grada Samobora - bespovratna sredstva u iznosu od 30.000,00 eura</w:t>
            </w:r>
          </w:p>
          <w:p w14:paraId="574F2E31" w14:textId="5523F513" w:rsidR="00957D47" w:rsidRPr="00B57DB6" w:rsidRDefault="00957D47" w:rsidP="00957D47">
            <w:pPr>
              <w:jc w:val="both"/>
              <w:rPr>
                <w:iCs/>
                <w:lang w:eastAsia="en-US"/>
              </w:rPr>
            </w:pPr>
            <w:r w:rsidRPr="00B57DB6">
              <w:t xml:space="preserve">- Izradu Urbanističkog plana uređenja „SRC </w:t>
            </w:r>
            <w:proofErr w:type="spellStart"/>
            <w:r w:rsidRPr="00B57DB6">
              <w:t>Pavučnjak</w:t>
            </w:r>
            <w:proofErr w:type="spellEnd"/>
            <w:r w:rsidRPr="00B57DB6">
              <w:t xml:space="preserve"> 2“ - bespovratna sredstva u iznosu od 20.000,00 eura</w:t>
            </w:r>
          </w:p>
        </w:tc>
      </w:tr>
      <w:tr w:rsidR="00650C7A" w:rsidRPr="00B57DB6" w14:paraId="43270BB7" w14:textId="77777777" w:rsidTr="00DF32A9">
        <w:tblPrEx>
          <w:tblLook w:val="04A0" w:firstRow="1" w:lastRow="0" w:firstColumn="1" w:lastColumn="0" w:noHBand="0" w:noVBand="1"/>
        </w:tblPrEx>
        <w:trPr>
          <w:trHeight w:val="562"/>
        </w:trPr>
        <w:tc>
          <w:tcPr>
            <w:tcW w:w="1701" w:type="dxa"/>
            <w:gridSpan w:val="2"/>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788B1BB" w14:textId="4B3FF477" w:rsidR="00957D47" w:rsidRPr="00B57DB6" w:rsidRDefault="00957D47" w:rsidP="00957D47">
            <w:pPr>
              <w:jc w:val="center"/>
              <w:textAlignment w:val="baseline"/>
              <w:rPr>
                <w:lang w:eastAsia="en-US"/>
              </w:rPr>
            </w:pPr>
            <w:bookmarkStart w:id="59" w:name="_Hlk196298761"/>
            <w:r w:rsidRPr="00B57DB6">
              <w:rPr>
                <w:rFonts w:eastAsia="Calibri"/>
                <w:b/>
              </w:rPr>
              <w:t>Pokazatelj uspješnosti</w:t>
            </w:r>
          </w:p>
        </w:tc>
        <w:tc>
          <w:tcPr>
            <w:tcW w:w="34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62171ED6" w14:textId="5E4CCB65" w:rsidR="00957D47" w:rsidRPr="00B57DB6" w:rsidRDefault="00957D47" w:rsidP="00957D47">
            <w:pPr>
              <w:jc w:val="center"/>
              <w:textAlignment w:val="baseline"/>
              <w:rPr>
                <w:lang w:eastAsia="en-US"/>
              </w:rPr>
            </w:pPr>
            <w:r w:rsidRPr="00B57DB6">
              <w:rPr>
                <w:rFonts w:eastAsia="Calibri"/>
                <w:b/>
              </w:rPr>
              <w:t>Definicija</w:t>
            </w:r>
          </w:p>
        </w:tc>
        <w:tc>
          <w:tcPr>
            <w:tcW w:w="126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2C06D1A8" w14:textId="5019FCD5" w:rsidR="00957D47" w:rsidRPr="00B57DB6" w:rsidRDefault="00957D47" w:rsidP="00957D47">
            <w:pPr>
              <w:ind w:left="16"/>
              <w:jc w:val="center"/>
              <w:textAlignment w:val="baseline"/>
              <w:rPr>
                <w:lang w:eastAsia="en-US"/>
              </w:rPr>
            </w:pPr>
            <w:r w:rsidRPr="00B57DB6">
              <w:rPr>
                <w:b/>
              </w:rPr>
              <w:t>Jedinica</w:t>
            </w:r>
          </w:p>
        </w:tc>
        <w:tc>
          <w:tcPr>
            <w:tcW w:w="1276" w:type="dxa"/>
            <w:gridSpan w:val="2"/>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1CA5F2AD" w14:textId="37545FA7" w:rsidR="00957D47" w:rsidRPr="00B57DB6" w:rsidRDefault="00957D47" w:rsidP="00957D47">
            <w:pPr>
              <w:jc w:val="center"/>
              <w:textAlignment w:val="baseline"/>
              <w:rPr>
                <w:lang w:eastAsia="en-US"/>
              </w:rPr>
            </w:pPr>
            <w:r w:rsidRPr="00B57DB6">
              <w:rPr>
                <w:b/>
              </w:rPr>
              <w:t>Ciljana vrijednost</w:t>
            </w:r>
          </w:p>
        </w:tc>
        <w:tc>
          <w:tcPr>
            <w:tcW w:w="1417"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255B85C1" w14:textId="34A3B6F8" w:rsidR="00957D47" w:rsidRPr="00B57DB6" w:rsidRDefault="00957D47" w:rsidP="00957D47">
            <w:pPr>
              <w:jc w:val="center"/>
              <w:textAlignment w:val="baseline"/>
              <w:rPr>
                <w:lang w:eastAsia="en-US"/>
              </w:rPr>
            </w:pPr>
            <w:r w:rsidRPr="00B57DB6">
              <w:rPr>
                <w:b/>
              </w:rPr>
              <w:t>Ostvareno</w:t>
            </w:r>
          </w:p>
        </w:tc>
      </w:tr>
      <w:tr w:rsidR="00650C7A" w:rsidRPr="00B57DB6" w14:paraId="5B8144EA" w14:textId="77777777" w:rsidTr="00DF32A9">
        <w:tblPrEx>
          <w:tblLook w:val="04A0" w:firstRow="1" w:lastRow="0" w:firstColumn="1" w:lastColumn="0" w:noHBand="0" w:noVBand="1"/>
        </w:tblPrEx>
        <w:trPr>
          <w:trHeight w:val="425"/>
        </w:trPr>
        <w:tc>
          <w:tcPr>
            <w:tcW w:w="1701" w:type="dxa"/>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BF933B6" w14:textId="6060116A" w:rsidR="00957D47" w:rsidRPr="00B57DB6" w:rsidRDefault="00957D47" w:rsidP="00957D47">
            <w:pPr>
              <w:rPr>
                <w:lang w:eastAsia="en-US"/>
              </w:rPr>
            </w:pPr>
            <w:r w:rsidRPr="00B57DB6">
              <w:rPr>
                <w:rFonts w:eastAsia="Calibri"/>
                <w:bCs/>
              </w:rPr>
              <w:t>Donesene izmjene i dopune Prostornog plana uređenja Grada Samobora (PPUGS)</w:t>
            </w:r>
          </w:p>
        </w:tc>
        <w:tc>
          <w:tcPr>
            <w:tcW w:w="341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207AF01" w14:textId="77777777" w:rsidR="00957D47" w:rsidRPr="00B57DB6" w:rsidRDefault="00957D47" w:rsidP="00957D47">
            <w:pPr>
              <w:rPr>
                <w:rFonts w:eastAsia="Calibri"/>
                <w:bCs/>
              </w:rPr>
            </w:pPr>
            <w:r w:rsidRPr="00B57DB6">
              <w:rPr>
                <w:rFonts w:eastAsia="Calibri"/>
                <w:bCs/>
              </w:rPr>
              <w:t>Izmjene i dopune PPUG Samobora</w:t>
            </w:r>
          </w:p>
          <w:p w14:paraId="1C444FF4" w14:textId="7BD16F62" w:rsidR="00957D47" w:rsidRPr="00B57DB6" w:rsidRDefault="00957D47" w:rsidP="00957D47">
            <w:pPr>
              <w:rPr>
                <w:lang w:eastAsia="en-US"/>
              </w:rPr>
            </w:pPr>
            <w:r w:rsidRPr="00B57DB6">
              <w:rPr>
                <w:rFonts w:eastAsia="Calibri"/>
                <w:bCs/>
              </w:rPr>
              <w:t>Donošenje planova prema zakonskoj obvezi, prema zahtjevu stranaka u postupku te prema stručnoj analizi.</w:t>
            </w:r>
          </w:p>
        </w:tc>
        <w:tc>
          <w:tcPr>
            <w:tcW w:w="1268"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F5430ED" w14:textId="3760E40B" w:rsidR="00957D47" w:rsidRPr="00B57DB6" w:rsidRDefault="00957D47" w:rsidP="00957D47">
            <w:pPr>
              <w:ind w:left="16"/>
              <w:jc w:val="center"/>
              <w:rPr>
                <w:lang w:eastAsia="en-US"/>
              </w:rPr>
            </w:pPr>
            <w:r w:rsidRPr="00B57DB6">
              <w:rPr>
                <w:bCs/>
              </w:rPr>
              <w:t>Faza donošenja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8CAC19" w14:textId="77777777" w:rsidR="00957D47" w:rsidRPr="00B57DB6" w:rsidRDefault="00957D47" w:rsidP="00957D47">
            <w:pPr>
              <w:jc w:val="center"/>
              <w:rPr>
                <w:bCs/>
              </w:rPr>
            </w:pPr>
            <w:r w:rsidRPr="00B57DB6">
              <w:rPr>
                <w:bCs/>
              </w:rPr>
              <w:t>Izrađena Stručna podloga za usklađenje IV. izmjena i dopuna PPUGS-a s Prostornim planom Zagrebačke županije</w:t>
            </w:r>
          </w:p>
          <w:p w14:paraId="3BE5EEE8" w14:textId="70B2FD51" w:rsidR="00957D47" w:rsidRPr="00B57DB6" w:rsidRDefault="00957D47" w:rsidP="00957D47">
            <w:pPr>
              <w:jc w:val="center"/>
              <w:rPr>
                <w:lang w:eastAsia="en-US"/>
              </w:rPr>
            </w:pPr>
            <w:r w:rsidRPr="00B57DB6">
              <w:rPr>
                <w:bCs/>
              </w:rPr>
              <w:t xml:space="preserve">Završena analiza </w:t>
            </w:r>
            <w:r w:rsidRPr="00B57DB6">
              <w:rPr>
                <w:bCs/>
              </w:rPr>
              <w:lastRenderedPageBreak/>
              <w:t>pristiglih inicijativa</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51EAB1" w14:textId="77777777" w:rsidR="00957D47" w:rsidRPr="00B57DB6" w:rsidRDefault="00957D47" w:rsidP="00957D47">
            <w:pPr>
              <w:keepNext/>
              <w:jc w:val="center"/>
              <w:outlineLvl w:val="6"/>
              <w:rPr>
                <w:bCs/>
              </w:rPr>
            </w:pPr>
            <w:r w:rsidRPr="00B57DB6">
              <w:rPr>
                <w:bCs/>
              </w:rPr>
              <w:lastRenderedPageBreak/>
              <w:t xml:space="preserve">Izrađena Stručna podloga za usklađenje IV. izmjena i dopuna PPUGS-a s Prostornim planom Zagrebačke i PPPP Žumberak - </w:t>
            </w:r>
            <w:r w:rsidRPr="00B57DB6">
              <w:rPr>
                <w:bCs/>
              </w:rPr>
              <w:lastRenderedPageBreak/>
              <w:t>Samoborsko gorje</w:t>
            </w:r>
          </w:p>
          <w:p w14:paraId="174209DE" w14:textId="6418FEE9" w:rsidR="00957D47" w:rsidRPr="00B57DB6" w:rsidRDefault="00957D47" w:rsidP="00957D47">
            <w:pPr>
              <w:jc w:val="center"/>
              <w:rPr>
                <w:lang w:eastAsia="en-US"/>
              </w:rPr>
            </w:pPr>
            <w:r w:rsidRPr="00B57DB6">
              <w:rPr>
                <w:bCs/>
              </w:rPr>
              <w:t>Završena analiza pristiglih inicijativa</w:t>
            </w:r>
          </w:p>
        </w:tc>
      </w:tr>
      <w:tr w:rsidR="00650C7A" w:rsidRPr="00B57DB6" w14:paraId="0BC29087" w14:textId="77777777" w:rsidTr="00DF32A9">
        <w:tblPrEx>
          <w:tblLook w:val="04A0" w:firstRow="1" w:lastRow="0" w:firstColumn="1" w:lastColumn="0" w:noHBand="0" w:noVBand="1"/>
        </w:tblPrEx>
        <w:trPr>
          <w:trHeight w:val="2203"/>
        </w:trPr>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3DB8DA" w14:textId="4863A02A" w:rsidR="00957D47" w:rsidRPr="00B57DB6" w:rsidRDefault="00957D47" w:rsidP="00957D47">
            <w:pPr>
              <w:rPr>
                <w:lang w:eastAsia="en-US"/>
              </w:rPr>
            </w:pPr>
            <w:r w:rsidRPr="00B57DB6">
              <w:rPr>
                <w:rFonts w:eastAsia="Calibri"/>
                <w:bCs/>
              </w:rPr>
              <w:lastRenderedPageBreak/>
              <w:t>Donesene izmjene i dopune Generalnog urbanističkog plana grada Samobora (GUP-a)</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3234E6" w14:textId="77777777" w:rsidR="00957D47" w:rsidRPr="00B57DB6" w:rsidRDefault="00957D47" w:rsidP="00957D47">
            <w:pPr>
              <w:rPr>
                <w:rFonts w:eastAsia="Calibri"/>
                <w:bCs/>
              </w:rPr>
            </w:pPr>
            <w:r w:rsidRPr="00B57DB6">
              <w:rPr>
                <w:rFonts w:eastAsia="Calibri"/>
                <w:bCs/>
              </w:rPr>
              <w:t xml:space="preserve">Izmjene i dopune GUP-a grada Samobora. </w:t>
            </w:r>
          </w:p>
          <w:p w14:paraId="4FD50250" w14:textId="43240AAF" w:rsidR="00957D47" w:rsidRPr="00B57DB6" w:rsidRDefault="00957D47" w:rsidP="00957D47">
            <w:pPr>
              <w:rPr>
                <w:lang w:eastAsia="en-US"/>
              </w:rPr>
            </w:pPr>
            <w:r w:rsidRPr="00B57DB6">
              <w:rPr>
                <w:rFonts w:eastAsia="Calibri"/>
                <w:bCs/>
              </w:rPr>
              <w:t>Donošenje planova prema zakonskoj obvezi i prema zahtjevu stranaka u postupku te prema zaključcima stručne analize.</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C69433" w14:textId="0F414480" w:rsidR="00957D47" w:rsidRPr="00B57DB6" w:rsidRDefault="00957D47" w:rsidP="00957D47">
            <w:pPr>
              <w:ind w:left="16"/>
              <w:jc w:val="center"/>
              <w:rPr>
                <w:lang w:eastAsia="en-US"/>
              </w:rPr>
            </w:pPr>
            <w:r w:rsidRPr="00B57DB6">
              <w:rPr>
                <w:bCs/>
              </w:rPr>
              <w:t>Faza donošenja</w:t>
            </w:r>
          </w:p>
        </w:tc>
        <w:tc>
          <w:tcPr>
            <w:tcW w:w="1276" w:type="dxa"/>
            <w:gridSpan w:val="2"/>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123039E7" w14:textId="176000D5" w:rsidR="00957D47" w:rsidRPr="00B57DB6" w:rsidRDefault="00957D47" w:rsidP="00957D47">
            <w:pPr>
              <w:jc w:val="center"/>
              <w:rPr>
                <w:lang w:eastAsia="en-US"/>
              </w:rPr>
            </w:pPr>
            <w:r w:rsidRPr="00B57DB6">
              <w:rPr>
                <w:bCs/>
              </w:rPr>
              <w:t>Završetak izrade Plana te donesena Odluka o V. točkastim izmjenama i dopunama GUP-a na Gradskom vijeću</w:t>
            </w:r>
          </w:p>
        </w:tc>
        <w:tc>
          <w:tcPr>
            <w:tcW w:w="1417" w:type="dxa"/>
            <w:tcBorders>
              <w:top w:val="single" w:sz="4"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6BC55108" w14:textId="53037711" w:rsidR="00957D47" w:rsidRPr="00B57DB6" w:rsidRDefault="00957D47" w:rsidP="00957D47">
            <w:pPr>
              <w:jc w:val="center"/>
              <w:rPr>
                <w:lang w:eastAsia="en-US"/>
              </w:rPr>
            </w:pPr>
            <w:r w:rsidRPr="00B57DB6">
              <w:rPr>
                <w:bCs/>
              </w:rPr>
              <w:t>Donesena Odluka o donošenju V. točkastih izmjena i dopuna odluke o donošenju GUP-a grada Samobora</w:t>
            </w:r>
          </w:p>
        </w:tc>
      </w:tr>
      <w:tr w:rsidR="00650C7A" w:rsidRPr="00B57DB6" w14:paraId="2078C54E" w14:textId="77777777" w:rsidTr="00DF32A9">
        <w:tblPrEx>
          <w:tblLook w:val="04A0" w:firstRow="1" w:lastRow="0" w:firstColumn="1" w:lastColumn="0" w:noHBand="0" w:noVBand="1"/>
        </w:tblPrEx>
        <w:trPr>
          <w:trHeight w:val="1659"/>
        </w:trPr>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7E9507" w14:textId="4122E82F" w:rsidR="00957D47" w:rsidRPr="00B57DB6" w:rsidRDefault="00957D47" w:rsidP="00957D47">
            <w:pPr>
              <w:rPr>
                <w:lang w:eastAsia="en-US"/>
              </w:rPr>
            </w:pPr>
            <w:r w:rsidRPr="00B57DB6">
              <w:rPr>
                <w:rFonts w:eastAsia="Calibri"/>
                <w:bCs/>
              </w:rPr>
              <w:t>Izrađeni UPU i arh.-urbanistički natječaji i studije</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FE2C2" w14:textId="77777777" w:rsidR="00957D47" w:rsidRPr="00B57DB6" w:rsidRDefault="00957D47" w:rsidP="00957D47">
            <w:pPr>
              <w:rPr>
                <w:rFonts w:eastAsia="Calibri"/>
                <w:bCs/>
              </w:rPr>
            </w:pPr>
            <w:r w:rsidRPr="00B57DB6">
              <w:rPr>
                <w:rFonts w:eastAsia="Calibri"/>
                <w:bCs/>
              </w:rPr>
              <w:t>Izrada urbanističkih planova uređenja, arhitektonsko-urbani-</w:t>
            </w:r>
            <w:proofErr w:type="spellStart"/>
            <w:r w:rsidRPr="00B57DB6">
              <w:rPr>
                <w:rFonts w:eastAsia="Calibri"/>
                <w:bCs/>
              </w:rPr>
              <w:t>stički</w:t>
            </w:r>
            <w:proofErr w:type="spellEnd"/>
            <w:r w:rsidRPr="00B57DB6">
              <w:rPr>
                <w:rFonts w:eastAsia="Calibri"/>
                <w:bCs/>
              </w:rPr>
              <w:t xml:space="preserve"> natječaji i studije.</w:t>
            </w:r>
          </w:p>
          <w:p w14:paraId="3527D6C1" w14:textId="393B2B2E" w:rsidR="00957D47" w:rsidRPr="00B57DB6" w:rsidRDefault="00957D47" w:rsidP="00957D47">
            <w:pPr>
              <w:spacing w:line="276" w:lineRule="auto"/>
              <w:rPr>
                <w:rFonts w:eastAsia="Calibri"/>
                <w:lang w:eastAsia="en-US"/>
              </w:rPr>
            </w:pPr>
            <w:r w:rsidRPr="00B57DB6">
              <w:rPr>
                <w:rFonts w:eastAsia="Calibri"/>
                <w:bCs/>
              </w:rPr>
              <w:t>Donošenje planova prema zakonskoj obvezi i prema zahtjevu stranaka u postupku.</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668034" w14:textId="1398D1AE" w:rsidR="00957D47" w:rsidRPr="00B57DB6" w:rsidRDefault="00957D47" w:rsidP="00957D47">
            <w:pPr>
              <w:ind w:left="16"/>
              <w:jc w:val="center"/>
              <w:rPr>
                <w:lang w:eastAsia="en-US"/>
              </w:rPr>
            </w:pPr>
            <w:r w:rsidRPr="00B57DB6">
              <w:rPr>
                <w:bCs/>
              </w:rPr>
              <w:t>Faza donošenja</w:t>
            </w:r>
          </w:p>
        </w:tc>
        <w:tc>
          <w:tcPr>
            <w:tcW w:w="1276" w:type="dxa"/>
            <w:gridSpan w:val="2"/>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tcPr>
          <w:p w14:paraId="7B513FC7" w14:textId="60CCF75F" w:rsidR="00957D47" w:rsidRPr="00B57DB6" w:rsidRDefault="00957D47" w:rsidP="00957D47">
            <w:pPr>
              <w:jc w:val="center"/>
            </w:pPr>
            <w:r w:rsidRPr="00B57DB6">
              <w:rPr>
                <w:bCs/>
              </w:rPr>
              <w:t>Izrađeni UPU i arh.-</w:t>
            </w:r>
            <w:proofErr w:type="spellStart"/>
            <w:r w:rsidRPr="00B57DB6">
              <w:rPr>
                <w:bCs/>
              </w:rPr>
              <w:t>urb</w:t>
            </w:r>
            <w:proofErr w:type="spellEnd"/>
            <w:r w:rsidRPr="00B57DB6">
              <w:rPr>
                <w:bCs/>
              </w:rPr>
              <w:t>. natječaji i studije</w:t>
            </w:r>
          </w:p>
        </w:tc>
        <w:tc>
          <w:tcPr>
            <w:tcW w:w="1417" w:type="dxa"/>
            <w:tcBorders>
              <w:top w:val="single" w:sz="4"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77089CEA" w14:textId="17AEC227" w:rsidR="00957D47" w:rsidRPr="00B57DB6" w:rsidRDefault="00957D47" w:rsidP="00957D47">
            <w:pPr>
              <w:jc w:val="center"/>
            </w:pPr>
            <w:r w:rsidRPr="00B57DB6">
              <w:rPr>
                <w:bCs/>
              </w:rPr>
              <w:t>Izrađeni UPU i arh.-</w:t>
            </w:r>
            <w:proofErr w:type="spellStart"/>
            <w:r w:rsidRPr="00B57DB6">
              <w:rPr>
                <w:bCs/>
              </w:rPr>
              <w:t>urb</w:t>
            </w:r>
            <w:proofErr w:type="spellEnd"/>
            <w:r w:rsidRPr="00B57DB6">
              <w:rPr>
                <w:bCs/>
              </w:rPr>
              <w:t>. natječaji i studije</w:t>
            </w:r>
          </w:p>
        </w:tc>
      </w:tr>
      <w:tr w:rsidR="00650C7A" w:rsidRPr="00B57DB6" w14:paraId="7B1F0C07" w14:textId="77777777" w:rsidTr="00DF32A9">
        <w:tblPrEx>
          <w:tblLook w:val="04A0" w:firstRow="1" w:lastRow="0" w:firstColumn="1" w:lastColumn="0" w:noHBand="0" w:noVBand="1"/>
        </w:tblPrEx>
        <w:trPr>
          <w:trHeight w:val="1478"/>
        </w:trPr>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1F9E3" w14:textId="0D30B9E7" w:rsidR="00957D47" w:rsidRPr="00B57DB6" w:rsidRDefault="00957D47" w:rsidP="00957D47">
            <w:pPr>
              <w:rPr>
                <w:lang w:eastAsia="en-US"/>
              </w:rPr>
            </w:pPr>
            <w:r w:rsidRPr="00B57DB6">
              <w:rPr>
                <w:rFonts w:eastAsia="Calibri"/>
                <w:bCs/>
              </w:rPr>
              <w:t>Potpisani ugovori o dodjeli bespovratnih sredstava</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FC3BEC" w14:textId="5A9ED414" w:rsidR="00957D47" w:rsidRPr="00B57DB6" w:rsidRDefault="00957D47" w:rsidP="00957D47">
            <w:pPr>
              <w:rPr>
                <w:lang w:eastAsia="en-US"/>
              </w:rPr>
            </w:pPr>
            <w:r w:rsidRPr="00B57DB6">
              <w:rPr>
                <w:rFonts w:eastAsia="Calibri"/>
                <w:bCs/>
              </w:rPr>
              <w:t>Izrada prostornih planova nove generacije putem elektroničkog sustava "</w:t>
            </w:r>
            <w:proofErr w:type="spellStart"/>
            <w:r w:rsidRPr="00B57DB6">
              <w:rPr>
                <w:rFonts w:eastAsia="Calibri"/>
                <w:bCs/>
              </w:rPr>
              <w:t>ePlanovi</w:t>
            </w:r>
            <w:proofErr w:type="spellEnd"/>
            <w:r w:rsidRPr="00B57DB6">
              <w:rPr>
                <w:rFonts w:eastAsia="Calibri"/>
                <w:bCs/>
              </w:rPr>
              <w:t>"</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93D15C" w14:textId="634ED7CB" w:rsidR="00957D47" w:rsidRPr="00B57DB6" w:rsidRDefault="00957D47" w:rsidP="00957D47">
            <w:pPr>
              <w:ind w:left="16"/>
              <w:jc w:val="center"/>
              <w:rPr>
                <w:lang w:eastAsia="en-US"/>
              </w:rPr>
            </w:pPr>
            <w:r w:rsidRPr="00B57DB6">
              <w:rPr>
                <w:rFonts w:eastAsia="Calibri"/>
                <w:bCs/>
              </w:rPr>
              <w:t>Faza donošenja</w:t>
            </w:r>
          </w:p>
        </w:tc>
        <w:tc>
          <w:tcPr>
            <w:tcW w:w="1276" w:type="dxa"/>
            <w:gridSpan w:val="2"/>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center"/>
          </w:tcPr>
          <w:p w14:paraId="1AD37D62" w14:textId="7DEEBE53" w:rsidR="00957D47" w:rsidRPr="00B57DB6" w:rsidRDefault="00957D47" w:rsidP="00957D47">
            <w:pPr>
              <w:jc w:val="center"/>
            </w:pPr>
            <w:r w:rsidRPr="00B57DB6">
              <w:rPr>
                <w:rFonts w:eastAsia="Calibri"/>
                <w:bCs/>
              </w:rPr>
              <w:t xml:space="preserve">Potpisani ugovori o dodjeli </w:t>
            </w:r>
            <w:proofErr w:type="spellStart"/>
            <w:r w:rsidRPr="00B57DB6">
              <w:rPr>
                <w:rFonts w:eastAsia="Calibri"/>
                <w:bCs/>
              </w:rPr>
              <w:t>bespovra-tnih</w:t>
            </w:r>
            <w:proofErr w:type="spellEnd"/>
            <w:r w:rsidRPr="00B57DB6">
              <w:rPr>
                <w:rFonts w:eastAsia="Calibri"/>
                <w:bCs/>
              </w:rPr>
              <w:t xml:space="preserve"> sredstava</w:t>
            </w:r>
          </w:p>
        </w:tc>
        <w:tc>
          <w:tcPr>
            <w:tcW w:w="1417" w:type="dxa"/>
            <w:tcBorders>
              <w:top w:val="single" w:sz="4"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3E7DCC9A" w14:textId="79AB32B1" w:rsidR="00957D47" w:rsidRPr="00B57DB6" w:rsidRDefault="00957D47" w:rsidP="00957D47">
            <w:pPr>
              <w:jc w:val="center"/>
            </w:pPr>
            <w:r w:rsidRPr="00B57DB6">
              <w:rPr>
                <w:rFonts w:eastAsia="Calibri"/>
                <w:bCs/>
              </w:rPr>
              <w:t xml:space="preserve">Potpisani ugovori o dodjeli </w:t>
            </w:r>
            <w:proofErr w:type="spellStart"/>
            <w:r w:rsidRPr="00B57DB6">
              <w:rPr>
                <w:rFonts w:eastAsia="Calibri"/>
                <w:bCs/>
              </w:rPr>
              <w:t>be</w:t>
            </w:r>
            <w:r w:rsidR="004340B1" w:rsidRPr="00B57DB6">
              <w:rPr>
                <w:rFonts w:eastAsia="Calibri"/>
                <w:bCs/>
              </w:rPr>
              <w:t>-</w:t>
            </w:r>
            <w:r w:rsidRPr="00B57DB6">
              <w:rPr>
                <w:rFonts w:eastAsia="Calibri"/>
                <w:bCs/>
              </w:rPr>
              <w:t>spovratnih</w:t>
            </w:r>
            <w:proofErr w:type="spellEnd"/>
            <w:r w:rsidRPr="00B57DB6">
              <w:rPr>
                <w:rFonts w:eastAsia="Calibri"/>
                <w:bCs/>
              </w:rPr>
              <w:t xml:space="preserve"> sredstava</w:t>
            </w:r>
          </w:p>
        </w:tc>
      </w:tr>
      <w:bookmarkEnd w:id="59"/>
    </w:tbl>
    <w:p w14:paraId="5498E7AA" w14:textId="77777777" w:rsidR="008C328C" w:rsidRPr="00B57DB6" w:rsidRDefault="008C328C" w:rsidP="008C328C"/>
    <w:p w14:paraId="08FC354F" w14:textId="77777777" w:rsidR="008C328C" w:rsidRPr="00B57DB6" w:rsidRDefault="008C328C" w:rsidP="008C328C">
      <w:pPr>
        <w:rPr>
          <w:b/>
          <w:bCs/>
          <w:iCs/>
        </w:rPr>
      </w:pPr>
      <w:bookmarkStart w:id="60" w:name="_Hlk133496905"/>
      <w:r w:rsidRPr="00B57DB6">
        <w:rPr>
          <w:b/>
        </w:rPr>
        <w:t>Program 7050 IZRADA STRATEŠKIH DOKUMENATA GRADA SAMOBORA</w:t>
      </w:r>
    </w:p>
    <w:p w14:paraId="4E95D54A" w14:textId="77777777" w:rsidR="008C328C" w:rsidRPr="00B57DB6" w:rsidRDefault="008C328C" w:rsidP="008C328C">
      <w:pPr>
        <w:jc w:val="both"/>
        <w:rPr>
          <w:i/>
        </w:rPr>
      </w:pPr>
    </w:p>
    <w:p w14:paraId="65245D8F" w14:textId="77777777" w:rsidR="008C328C" w:rsidRPr="00B57DB6" w:rsidRDefault="008C328C" w:rsidP="008C328C">
      <w:pPr>
        <w:ind w:firstLine="708"/>
        <w:jc w:val="both"/>
      </w:pPr>
      <w:r w:rsidRPr="00B57DB6">
        <w:rPr>
          <w:b/>
          <w:i/>
        </w:rPr>
        <w:t xml:space="preserve">Opći i posebni cilj: </w:t>
      </w:r>
      <w:r w:rsidRPr="00B57DB6">
        <w:t>Opći cilj ocrtava stanje koje treba ostvariti do kraja 2025. godine, a izveden je iz posebnih ciljeva (gospodarstvo, društvene djelatnosti, prostorno uređenje i zaštita okoliša).</w:t>
      </w:r>
    </w:p>
    <w:p w14:paraId="3F262372" w14:textId="77777777" w:rsidR="008C328C" w:rsidRPr="00B57DB6" w:rsidRDefault="008C328C" w:rsidP="008C328C">
      <w:pPr>
        <w:ind w:firstLine="708"/>
        <w:jc w:val="both"/>
      </w:pPr>
      <w:r w:rsidRPr="00B57DB6">
        <w:t>Provedbeni program Grada Samobora za razdoblje 2021. – 2025. (Službene vijesti Grada Samobora br. 7/21) – razvojna mjera: 13. Lokalna uprava i administracija.</w:t>
      </w:r>
    </w:p>
    <w:p w14:paraId="352AA6DA" w14:textId="77777777" w:rsidR="008C328C" w:rsidRPr="00B57DB6" w:rsidRDefault="008C328C" w:rsidP="008C328C">
      <w:pPr>
        <w:ind w:firstLine="708"/>
        <w:jc w:val="both"/>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4"/>
        <w:gridCol w:w="474"/>
        <w:gridCol w:w="3039"/>
        <w:gridCol w:w="1390"/>
        <w:gridCol w:w="708"/>
        <w:gridCol w:w="696"/>
        <w:gridCol w:w="1406"/>
      </w:tblGrid>
      <w:tr w:rsidR="00650C7A" w:rsidRPr="00B57DB6" w14:paraId="2C4FB26F" w14:textId="77777777" w:rsidTr="00FB73EE">
        <w:trPr>
          <w:trHeight w:val="259"/>
          <w:jc w:val="center"/>
        </w:trPr>
        <w:tc>
          <w:tcPr>
            <w:tcW w:w="13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4FDC40" w14:textId="134C738A" w:rsidR="00FB73EE" w:rsidRPr="00B57DB6" w:rsidRDefault="00FB73EE" w:rsidP="00FB73EE">
            <w:bookmarkStart w:id="61" w:name="_Hlk165545836"/>
            <w:bookmarkStart w:id="62" w:name="_Hlk132888497"/>
            <w:r w:rsidRPr="00B57DB6">
              <w:rPr>
                <w:b/>
              </w:rPr>
              <w:t xml:space="preserve">Aktivnost </w:t>
            </w:r>
          </w:p>
        </w:tc>
        <w:tc>
          <w:tcPr>
            <w:tcW w:w="3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C16209" w14:textId="4DFCACD6" w:rsidR="00FB73EE" w:rsidRPr="00B57DB6" w:rsidRDefault="00FB73EE" w:rsidP="00FB73EE">
            <w:r w:rsidRPr="00B57DB6">
              <w:rPr>
                <w:b/>
                <w:lang w:eastAsia="en-US"/>
              </w:rPr>
              <w:t>Izrada strateških dokumenata Grada Samobora</w:t>
            </w: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5FDAC47D" w14:textId="41BAF986" w:rsidR="00FB73EE" w:rsidRPr="00B57DB6" w:rsidRDefault="00FB73EE" w:rsidP="00FB73EE">
            <w:pPr>
              <w:jc w:val="center"/>
            </w:pPr>
            <w:r w:rsidRPr="00B57DB6">
              <w:t>Tekući plan</w:t>
            </w:r>
          </w:p>
        </w:tc>
        <w:tc>
          <w:tcPr>
            <w:tcW w:w="2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EBB7" w14:textId="4413CDC0" w:rsidR="00FB73EE" w:rsidRPr="00B57DB6" w:rsidRDefault="00FB73EE" w:rsidP="00FB73EE">
            <w:pPr>
              <w:jc w:val="center"/>
            </w:pPr>
            <w:r w:rsidRPr="00B57DB6">
              <w:t>Izvršenje</w:t>
            </w:r>
          </w:p>
        </w:tc>
      </w:tr>
      <w:tr w:rsidR="00650C7A" w:rsidRPr="00B57DB6" w14:paraId="0E23F68D" w14:textId="77777777" w:rsidTr="00FB73EE">
        <w:trPr>
          <w:trHeight w:val="410"/>
          <w:jc w:val="center"/>
        </w:trPr>
        <w:tc>
          <w:tcPr>
            <w:tcW w:w="1364" w:type="dxa"/>
            <w:vMerge/>
            <w:vAlign w:val="center"/>
          </w:tcPr>
          <w:p w14:paraId="087D15D5" w14:textId="77777777" w:rsidR="00FB73EE" w:rsidRPr="00B57DB6" w:rsidRDefault="00FB73EE" w:rsidP="00FB73EE">
            <w:pPr>
              <w:jc w:val="both"/>
              <w:rPr>
                <w:rFonts w:eastAsia="Calibri"/>
                <w:bCs/>
              </w:rPr>
            </w:pPr>
          </w:p>
        </w:tc>
        <w:tc>
          <w:tcPr>
            <w:tcW w:w="3513" w:type="dxa"/>
            <w:gridSpan w:val="2"/>
            <w:vMerge/>
            <w:vAlign w:val="center"/>
          </w:tcPr>
          <w:p w14:paraId="41BB471F" w14:textId="77777777" w:rsidR="00FB73EE" w:rsidRPr="00B57DB6" w:rsidRDefault="00FB73EE" w:rsidP="00FB73EE">
            <w:pPr>
              <w:rPr>
                <w:rFonts w:eastAsia="Calibri"/>
                <w:bCs/>
              </w:rPr>
            </w:pPr>
          </w:p>
        </w:tc>
        <w:tc>
          <w:tcPr>
            <w:tcW w:w="2098" w:type="dxa"/>
            <w:gridSpan w:val="2"/>
            <w:tcBorders>
              <w:top w:val="single" w:sz="4" w:space="0" w:color="auto"/>
              <w:left w:val="single" w:sz="4" w:space="0" w:color="auto"/>
              <w:bottom w:val="single" w:sz="4" w:space="0" w:color="auto"/>
              <w:right w:val="single" w:sz="4" w:space="0" w:color="auto"/>
            </w:tcBorders>
            <w:vAlign w:val="center"/>
          </w:tcPr>
          <w:p w14:paraId="48A459B0" w14:textId="49E6489A" w:rsidR="00FB73EE" w:rsidRPr="00B57DB6" w:rsidRDefault="00FB73EE" w:rsidP="00FB73EE">
            <w:pPr>
              <w:jc w:val="right"/>
              <w:rPr>
                <w:rFonts w:eastAsia="Calibri"/>
                <w:b/>
                <w:bCs/>
              </w:rPr>
            </w:pPr>
            <w:r w:rsidRPr="00B57DB6">
              <w:rPr>
                <w:rFonts w:eastAsia="Calibri"/>
                <w:b/>
                <w:bCs/>
                <w:lang w:eastAsia="en-US"/>
              </w:rPr>
              <w:t>19.</w:t>
            </w:r>
            <w:r w:rsidR="00A9759A" w:rsidRPr="00B57DB6">
              <w:rPr>
                <w:rFonts w:eastAsia="Calibri"/>
                <w:b/>
                <w:bCs/>
                <w:lang w:eastAsia="en-US"/>
              </w:rPr>
              <w:t>000</w:t>
            </w:r>
          </w:p>
        </w:tc>
        <w:tc>
          <w:tcPr>
            <w:tcW w:w="2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17E37" w14:textId="79ACC399" w:rsidR="00FB73EE" w:rsidRPr="00B57DB6" w:rsidRDefault="00FB73EE" w:rsidP="00FB73EE">
            <w:pPr>
              <w:jc w:val="right"/>
              <w:rPr>
                <w:rFonts w:eastAsia="Calibri"/>
                <w:b/>
                <w:lang w:eastAsia="en-US"/>
              </w:rPr>
            </w:pPr>
            <w:r w:rsidRPr="00B57DB6">
              <w:rPr>
                <w:rFonts w:eastAsia="Calibri"/>
                <w:b/>
                <w:bCs/>
                <w:lang w:eastAsia="en-US"/>
              </w:rPr>
              <w:t>0,00</w:t>
            </w:r>
          </w:p>
        </w:tc>
      </w:tr>
      <w:tr w:rsidR="00650C7A" w:rsidRPr="00B57DB6" w14:paraId="787184E9" w14:textId="77777777" w:rsidTr="00FB73EE">
        <w:trPr>
          <w:trHeight w:val="566"/>
          <w:jc w:val="center"/>
        </w:trPr>
        <w:tc>
          <w:tcPr>
            <w:tcW w:w="1364" w:type="dxa"/>
            <w:tcBorders>
              <w:top w:val="single" w:sz="4" w:space="0" w:color="auto"/>
              <w:left w:val="single" w:sz="4" w:space="0" w:color="auto"/>
              <w:bottom w:val="single" w:sz="4" w:space="0" w:color="auto"/>
              <w:right w:val="single" w:sz="4" w:space="0" w:color="auto"/>
            </w:tcBorders>
            <w:shd w:val="clear" w:color="auto" w:fill="auto"/>
            <w:vAlign w:val="center"/>
          </w:tcPr>
          <w:p w14:paraId="14B62849" w14:textId="7E057F9F" w:rsidR="00FB73EE" w:rsidRPr="00B57DB6" w:rsidRDefault="00FB73EE" w:rsidP="00FB73EE">
            <w:r w:rsidRPr="00B57DB6">
              <w:t>Izvještaj o postignutim ciljevima</w:t>
            </w:r>
          </w:p>
        </w:tc>
        <w:tc>
          <w:tcPr>
            <w:tcW w:w="771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A2039E" w14:textId="31EC8869" w:rsidR="00FB73EE" w:rsidRPr="00B57DB6" w:rsidRDefault="00FB73EE" w:rsidP="00FB73EE">
            <w:pPr>
              <w:jc w:val="both"/>
            </w:pPr>
            <w:r w:rsidRPr="00B57DB6">
              <w:t>U Proračunu Grada Samobora u 2024. godini za strateško planiranje osigurana su sredstva u iznosu od 19.166 €. Tijekom 2024. godine na izradi strateških dokumenata nije bilo aktivnosti</w:t>
            </w:r>
            <w:r w:rsidRPr="00B57DB6">
              <w:rPr>
                <w:rFonts w:eastAsiaTheme="minorEastAsia"/>
              </w:rPr>
              <w:t>, dok je Akcijski plan za energetski i klimatski održivi razvoj (SECAP) Grada Samobora, koji je izrađen u 2023. godini, donesen na Gradskom vijeću u ožujku 2024. Godine.</w:t>
            </w:r>
          </w:p>
        </w:tc>
      </w:tr>
      <w:bookmarkEnd w:id="61"/>
      <w:tr w:rsidR="00650C7A" w:rsidRPr="00B57DB6" w14:paraId="6C552BC6" w14:textId="77777777" w:rsidTr="00AC187F">
        <w:trPr>
          <w:trHeight w:val="566"/>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4C78C" w14:textId="77777777" w:rsidR="008C328C" w:rsidRPr="00B57DB6" w:rsidRDefault="008C328C" w:rsidP="007D3902">
            <w:pPr>
              <w:jc w:val="center"/>
              <w:rPr>
                <w:b/>
                <w:bCs/>
              </w:rPr>
            </w:pPr>
            <w:r w:rsidRPr="00B57DB6">
              <w:rPr>
                <w:b/>
                <w:lang w:eastAsia="en-US"/>
              </w:rPr>
              <w:t>Pokazatelj uspješnosti</w:t>
            </w: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tcPr>
          <w:p w14:paraId="706804B9" w14:textId="77777777" w:rsidR="008C328C" w:rsidRPr="00B57DB6" w:rsidRDefault="008C328C" w:rsidP="007D3902">
            <w:pPr>
              <w:jc w:val="center"/>
              <w:rPr>
                <w:b/>
                <w:bCs/>
              </w:rPr>
            </w:pPr>
            <w:r w:rsidRPr="00B57DB6">
              <w:rPr>
                <w:b/>
                <w:lang w:eastAsia="en-US"/>
              </w:rPr>
              <w:t>Definicija</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18A1641" w14:textId="77777777" w:rsidR="008C328C" w:rsidRPr="00B57DB6" w:rsidRDefault="008C328C" w:rsidP="007D3902">
            <w:pPr>
              <w:jc w:val="center"/>
              <w:rPr>
                <w:b/>
                <w:bCs/>
              </w:rPr>
            </w:pPr>
            <w:r w:rsidRPr="00B57DB6">
              <w:rPr>
                <w:b/>
                <w:lang w:eastAsia="en-US"/>
              </w:rPr>
              <w:t>Jedinica</w:t>
            </w:r>
          </w:p>
        </w:tc>
        <w:tc>
          <w:tcPr>
            <w:tcW w:w="1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4AEEE" w14:textId="77777777" w:rsidR="008C328C" w:rsidRPr="00B57DB6" w:rsidRDefault="008C328C" w:rsidP="007D3902">
            <w:pPr>
              <w:jc w:val="center"/>
              <w:rPr>
                <w:b/>
                <w:bCs/>
              </w:rPr>
            </w:pPr>
            <w:r w:rsidRPr="00B57DB6">
              <w:rPr>
                <w:b/>
                <w:lang w:eastAsia="en-US"/>
              </w:rPr>
              <w:t>Ciljana vrijednost</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4237A8D8" w14:textId="77777777" w:rsidR="008C328C" w:rsidRPr="00B57DB6" w:rsidRDefault="008C328C" w:rsidP="007D3902">
            <w:pPr>
              <w:jc w:val="center"/>
              <w:rPr>
                <w:b/>
                <w:bCs/>
              </w:rPr>
            </w:pPr>
            <w:r w:rsidRPr="00B57DB6">
              <w:rPr>
                <w:b/>
                <w:lang w:eastAsia="en-US"/>
              </w:rPr>
              <w:t>Ostvareno</w:t>
            </w:r>
          </w:p>
        </w:tc>
      </w:tr>
      <w:tr w:rsidR="00650C7A" w:rsidRPr="00B57DB6" w14:paraId="253BD5A4" w14:textId="77777777" w:rsidTr="00AC187F">
        <w:trPr>
          <w:trHeight w:val="566"/>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D4BCF" w14:textId="7B6C15B4" w:rsidR="00AC187F" w:rsidRPr="00B57DB6" w:rsidRDefault="00AC187F" w:rsidP="00AC187F">
            <w:r w:rsidRPr="00B57DB6">
              <w:rPr>
                <w:lang w:eastAsia="en-US"/>
              </w:rPr>
              <w:lastRenderedPageBreak/>
              <w:t>Broj novih strateških akata</w:t>
            </w: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tcPr>
          <w:p w14:paraId="53D207DC" w14:textId="42CF0F7D" w:rsidR="00AC187F" w:rsidRPr="00B57DB6" w:rsidRDefault="00AC187F" w:rsidP="00AC187F">
            <w:r w:rsidRPr="00B57DB6">
              <w:rPr>
                <w:lang w:eastAsia="en-US"/>
              </w:rPr>
              <w:t>Broj novih strateških akata (akt. 13.2. Unaprjeđenje sustava strateškog planiranja)</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B845D96" w14:textId="2B92370F" w:rsidR="00AC187F" w:rsidRPr="00B57DB6" w:rsidRDefault="00AC187F" w:rsidP="00AC187F">
            <w:pPr>
              <w:jc w:val="center"/>
            </w:pPr>
            <w:r w:rsidRPr="00B57DB6">
              <w:rPr>
                <w:lang w:eastAsia="en-US"/>
              </w:rPr>
              <w:t>Broj</w:t>
            </w:r>
          </w:p>
        </w:tc>
        <w:tc>
          <w:tcPr>
            <w:tcW w:w="1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1516" w14:textId="5BD80D67" w:rsidR="00AC187F" w:rsidRPr="00B57DB6" w:rsidRDefault="00AC187F" w:rsidP="00AC187F">
            <w:pPr>
              <w:jc w:val="center"/>
            </w:pPr>
            <w:r w:rsidRPr="00B57DB6">
              <w:rPr>
                <w:lang w:eastAsia="en-US"/>
              </w:rPr>
              <w:t>3</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0AC0E5C8" w14:textId="7A00DD8A" w:rsidR="00AC187F" w:rsidRPr="00B57DB6" w:rsidRDefault="00AC187F" w:rsidP="00AC187F">
            <w:pPr>
              <w:jc w:val="center"/>
            </w:pPr>
            <w:r w:rsidRPr="00B57DB6">
              <w:rPr>
                <w:lang w:eastAsia="en-US"/>
              </w:rPr>
              <w:t>1</w:t>
            </w:r>
          </w:p>
        </w:tc>
      </w:tr>
      <w:tr w:rsidR="001A2226" w:rsidRPr="00B57DB6" w14:paraId="58E6311E" w14:textId="77777777" w:rsidTr="00AC187F">
        <w:trPr>
          <w:trHeight w:val="566"/>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FBFF6" w14:textId="23B9F641" w:rsidR="00AC187F" w:rsidRPr="00B57DB6" w:rsidRDefault="00AC187F" w:rsidP="00AC187F">
            <w:r w:rsidRPr="00B57DB6">
              <w:rPr>
                <w:lang w:eastAsia="en-US"/>
              </w:rPr>
              <w:t xml:space="preserve">Broj </w:t>
            </w:r>
            <w:proofErr w:type="spellStart"/>
            <w:r w:rsidRPr="00B57DB6">
              <w:rPr>
                <w:lang w:eastAsia="en-US"/>
              </w:rPr>
              <w:t>pripremlje-nih</w:t>
            </w:r>
            <w:proofErr w:type="spellEnd"/>
            <w:r w:rsidRPr="00B57DB6">
              <w:rPr>
                <w:lang w:eastAsia="en-US"/>
              </w:rPr>
              <w:t xml:space="preserve"> izvještaja o provedbi akata strateškog planiranja</w:t>
            </w:r>
          </w:p>
        </w:tc>
        <w:tc>
          <w:tcPr>
            <w:tcW w:w="3039" w:type="dxa"/>
            <w:tcBorders>
              <w:top w:val="single" w:sz="4" w:space="0" w:color="auto"/>
              <w:left w:val="single" w:sz="4" w:space="0" w:color="auto"/>
              <w:bottom w:val="single" w:sz="4" w:space="0" w:color="auto"/>
              <w:right w:val="single" w:sz="4" w:space="0" w:color="auto"/>
            </w:tcBorders>
            <w:shd w:val="clear" w:color="auto" w:fill="auto"/>
            <w:vAlign w:val="center"/>
          </w:tcPr>
          <w:p w14:paraId="56F3E980" w14:textId="131084E7" w:rsidR="00AC187F" w:rsidRPr="00B57DB6" w:rsidRDefault="00AC187F" w:rsidP="00AC187F">
            <w:r w:rsidRPr="00B57DB6">
              <w:rPr>
                <w:lang w:eastAsia="en-US"/>
              </w:rPr>
              <w:t>Broj pripremljenih izvještaja o provedbi akata strateškog planiranja (akt. 13.2. Unaprjeđenje sustava strateškog planiranja)</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651C8FC" w14:textId="26E9236D" w:rsidR="00AC187F" w:rsidRPr="00B57DB6" w:rsidRDefault="00AC187F" w:rsidP="00AC187F">
            <w:pPr>
              <w:jc w:val="center"/>
            </w:pPr>
            <w:r w:rsidRPr="00B57DB6">
              <w:rPr>
                <w:lang w:eastAsia="en-US"/>
              </w:rPr>
              <w:t>Broj</w:t>
            </w:r>
          </w:p>
        </w:tc>
        <w:tc>
          <w:tcPr>
            <w:tcW w:w="1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648E" w14:textId="0F03117D" w:rsidR="00AC187F" w:rsidRPr="00B57DB6" w:rsidRDefault="00AC187F" w:rsidP="00AC187F">
            <w:pPr>
              <w:jc w:val="center"/>
            </w:pPr>
            <w:r w:rsidRPr="00B57DB6">
              <w:rPr>
                <w:lang w:eastAsia="en-US"/>
              </w:rPr>
              <w:t>3</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735682D6" w14:textId="5CBD9B4E" w:rsidR="00AC187F" w:rsidRPr="00B57DB6" w:rsidRDefault="00AC187F" w:rsidP="00AC187F">
            <w:pPr>
              <w:jc w:val="center"/>
            </w:pPr>
            <w:r w:rsidRPr="00B57DB6">
              <w:rPr>
                <w:lang w:eastAsia="en-US"/>
              </w:rPr>
              <w:t>0</w:t>
            </w:r>
          </w:p>
        </w:tc>
      </w:tr>
      <w:bookmarkEnd w:id="60"/>
      <w:bookmarkEnd w:id="62"/>
    </w:tbl>
    <w:p w14:paraId="11F742F6" w14:textId="77777777" w:rsidR="008C328C" w:rsidRPr="00B57DB6" w:rsidRDefault="008C328C" w:rsidP="008C328C"/>
    <w:p w14:paraId="400608A1" w14:textId="77777777" w:rsidR="008C328C" w:rsidRPr="00B57DB6" w:rsidRDefault="008C328C" w:rsidP="008C328C">
      <w:pPr>
        <w:rPr>
          <w:b/>
          <w:bCs/>
        </w:rPr>
      </w:pPr>
    </w:p>
    <w:p w14:paraId="4285CF5F" w14:textId="77777777" w:rsidR="008C328C" w:rsidRPr="00B57DB6" w:rsidRDefault="008C328C" w:rsidP="008C328C">
      <w:pPr>
        <w:rPr>
          <w:b/>
          <w:bCs/>
        </w:rPr>
      </w:pPr>
      <w:r w:rsidRPr="00B57DB6">
        <w:rPr>
          <w:b/>
          <w:bCs/>
        </w:rPr>
        <w:t>GLAVA 00330 JAVNA VATROGASNA POSTROJBA GRADA SAMOBORA</w:t>
      </w:r>
    </w:p>
    <w:p w14:paraId="227142E9" w14:textId="77777777" w:rsidR="008C328C" w:rsidRPr="00B57DB6" w:rsidRDefault="008C328C" w:rsidP="008C328C">
      <w:pPr>
        <w:rPr>
          <w:b/>
          <w:bCs/>
        </w:rPr>
      </w:pPr>
      <w:r w:rsidRPr="00B57DB6">
        <w:rPr>
          <w:b/>
          <w:bCs/>
        </w:rPr>
        <w:t>Proračunski korisnik 27126 JAVNA VATROGASNA POSTROJBA GRADA SAMOBORA</w:t>
      </w:r>
    </w:p>
    <w:p w14:paraId="6E209E7D" w14:textId="77777777" w:rsidR="008C328C" w:rsidRPr="00B57DB6" w:rsidRDefault="008C328C" w:rsidP="008C328C">
      <w:pPr>
        <w:rPr>
          <w:b/>
          <w:bCs/>
        </w:rPr>
      </w:pPr>
      <w:r w:rsidRPr="00B57DB6">
        <w:rPr>
          <w:b/>
          <w:bCs/>
        </w:rPr>
        <w:t>Program 3035 ZAŠTITA OD POŽARA I CIVILNA ZAŠTITA</w:t>
      </w:r>
    </w:p>
    <w:p w14:paraId="746D03F0" w14:textId="77777777" w:rsidR="008C328C" w:rsidRPr="00B57DB6" w:rsidRDefault="008C328C" w:rsidP="008C328C">
      <w:pPr>
        <w:ind w:firstLine="708"/>
        <w:jc w:val="both"/>
        <w:rPr>
          <w:b/>
          <w:bCs/>
          <w:i/>
        </w:rPr>
      </w:pPr>
    </w:p>
    <w:p w14:paraId="153D08FF" w14:textId="77777777" w:rsidR="008C328C" w:rsidRPr="00B57DB6" w:rsidRDefault="008C328C" w:rsidP="008C328C">
      <w:pPr>
        <w:jc w:val="both"/>
        <w:rPr>
          <w:bCs/>
        </w:rPr>
      </w:pPr>
      <w:r w:rsidRPr="00B57DB6">
        <w:rPr>
          <w:b/>
          <w:bCs/>
          <w:i/>
        </w:rPr>
        <w:tab/>
        <w:t>Opći i posebni cilj:</w:t>
      </w:r>
      <w:r w:rsidRPr="00B57DB6">
        <w:rPr>
          <w:bCs/>
        </w:rPr>
        <w:t xml:space="preserve"> </w:t>
      </w:r>
      <w:r w:rsidRPr="00B57DB6">
        <w:t xml:space="preserve">Opći cilj programa je </w:t>
      </w:r>
      <w:r w:rsidRPr="00B57DB6">
        <w:rPr>
          <w:bCs/>
        </w:rPr>
        <w:t>provedba preventivnih mjera zaštite od požara, gašenje požara, spašavanje ljudi i imovine od požara dok je poseban cilj osiguranje kontinuiranog funkcioniranja JVP Grada Samobora; temeljne javne ustanove osnovane u svrhu zaštite od požara na području grada Samobora.</w:t>
      </w:r>
    </w:p>
    <w:p w14:paraId="618EED62" w14:textId="77777777" w:rsidR="008C328C" w:rsidRPr="00B57DB6" w:rsidRDefault="008C328C" w:rsidP="008C328C">
      <w:pPr>
        <w:ind w:firstLine="708"/>
        <w:jc w:val="both"/>
        <w:rPr>
          <w:bCs/>
        </w:rPr>
      </w:pPr>
      <w:r w:rsidRPr="00B57DB6">
        <w:rPr>
          <w:bCs/>
        </w:rPr>
        <w:t>Posebni cilj je financijska stabilnost ustanove koja će moći plaćati sve svoje rashode te na taj način kvalitetno obavljati svoju temeljnu djelatnost.</w:t>
      </w:r>
    </w:p>
    <w:p w14:paraId="4335C522" w14:textId="77777777" w:rsidR="008C328C" w:rsidRPr="00B57DB6" w:rsidRDefault="008C328C" w:rsidP="008C328C">
      <w:pPr>
        <w:jc w:val="both"/>
        <w:rPr>
          <w:bCs/>
        </w:rPr>
      </w:pP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3415"/>
        <w:gridCol w:w="1418"/>
        <w:gridCol w:w="708"/>
        <w:gridCol w:w="710"/>
        <w:gridCol w:w="1418"/>
      </w:tblGrid>
      <w:tr w:rsidR="00650C7A" w:rsidRPr="00B57DB6" w14:paraId="05C89174" w14:textId="77777777" w:rsidTr="00D3097C">
        <w:trPr>
          <w:trHeight w:val="255"/>
          <w:jc w:val="center"/>
        </w:trPr>
        <w:tc>
          <w:tcPr>
            <w:tcW w:w="1413" w:type="dxa"/>
            <w:vMerge w:val="restart"/>
            <w:shd w:val="clear" w:color="auto" w:fill="auto"/>
            <w:vAlign w:val="center"/>
          </w:tcPr>
          <w:p w14:paraId="00D87ED9" w14:textId="348EBDD3" w:rsidR="003D6573" w:rsidRPr="00B57DB6" w:rsidRDefault="003D6573" w:rsidP="003D6573">
            <w:pPr>
              <w:jc w:val="both"/>
              <w:rPr>
                <w:b/>
              </w:rPr>
            </w:pPr>
            <w:r w:rsidRPr="00B57DB6">
              <w:rPr>
                <w:rFonts w:eastAsia="Calibri"/>
                <w:b/>
              </w:rPr>
              <w:t xml:space="preserve">Aktivnost </w:t>
            </w:r>
          </w:p>
        </w:tc>
        <w:tc>
          <w:tcPr>
            <w:tcW w:w="3415" w:type="dxa"/>
            <w:vMerge w:val="restart"/>
            <w:shd w:val="clear" w:color="auto" w:fill="auto"/>
            <w:vAlign w:val="center"/>
          </w:tcPr>
          <w:p w14:paraId="0C8707FA" w14:textId="3DE6429C" w:rsidR="003D6573" w:rsidRPr="00B57DB6" w:rsidRDefault="003D6573" w:rsidP="003D6573">
            <w:pPr>
              <w:rPr>
                <w:b/>
              </w:rPr>
            </w:pPr>
            <w:r w:rsidRPr="00B57DB6">
              <w:rPr>
                <w:rFonts w:eastAsia="Calibri"/>
                <w:b/>
              </w:rPr>
              <w:t>Rashodi za zaposlene</w:t>
            </w:r>
          </w:p>
        </w:tc>
        <w:tc>
          <w:tcPr>
            <w:tcW w:w="2126" w:type="dxa"/>
            <w:gridSpan w:val="2"/>
            <w:vAlign w:val="center"/>
          </w:tcPr>
          <w:p w14:paraId="3349BDB1" w14:textId="2B80D8C2" w:rsidR="003D6573" w:rsidRPr="00B57DB6" w:rsidRDefault="003D6573" w:rsidP="003D6573">
            <w:pPr>
              <w:jc w:val="center"/>
            </w:pPr>
            <w:r w:rsidRPr="00B57DB6">
              <w:t xml:space="preserve">Tekući plan </w:t>
            </w:r>
          </w:p>
        </w:tc>
        <w:tc>
          <w:tcPr>
            <w:tcW w:w="2128" w:type="dxa"/>
            <w:gridSpan w:val="2"/>
            <w:shd w:val="clear" w:color="auto" w:fill="auto"/>
            <w:vAlign w:val="center"/>
          </w:tcPr>
          <w:p w14:paraId="2EFEF34D" w14:textId="20E675A5" w:rsidR="003D6573" w:rsidRPr="00B57DB6" w:rsidRDefault="003D6573" w:rsidP="003D6573">
            <w:pPr>
              <w:jc w:val="center"/>
            </w:pPr>
            <w:r w:rsidRPr="00B57DB6">
              <w:t xml:space="preserve">Izvršenje </w:t>
            </w:r>
          </w:p>
        </w:tc>
      </w:tr>
      <w:tr w:rsidR="00650C7A" w:rsidRPr="00B57DB6" w14:paraId="6924FE92" w14:textId="77777777" w:rsidTr="00D3097C">
        <w:trPr>
          <w:trHeight w:val="482"/>
          <w:jc w:val="center"/>
        </w:trPr>
        <w:tc>
          <w:tcPr>
            <w:tcW w:w="1413" w:type="dxa"/>
            <w:vMerge/>
            <w:vAlign w:val="center"/>
          </w:tcPr>
          <w:p w14:paraId="7A80BB02" w14:textId="77777777" w:rsidR="003D6573" w:rsidRPr="00B57DB6" w:rsidRDefault="003D6573" w:rsidP="003D6573">
            <w:pPr>
              <w:jc w:val="both"/>
              <w:rPr>
                <w:rFonts w:eastAsia="Calibri"/>
                <w:bCs/>
              </w:rPr>
            </w:pPr>
          </w:p>
        </w:tc>
        <w:tc>
          <w:tcPr>
            <w:tcW w:w="3415" w:type="dxa"/>
            <w:vMerge/>
            <w:vAlign w:val="center"/>
          </w:tcPr>
          <w:p w14:paraId="37933633" w14:textId="77777777" w:rsidR="003D6573" w:rsidRPr="00B57DB6" w:rsidRDefault="003D6573" w:rsidP="003D6573">
            <w:pPr>
              <w:rPr>
                <w:rFonts w:eastAsia="Calibri"/>
                <w:bCs/>
              </w:rPr>
            </w:pPr>
          </w:p>
        </w:tc>
        <w:tc>
          <w:tcPr>
            <w:tcW w:w="2126" w:type="dxa"/>
            <w:gridSpan w:val="2"/>
            <w:vAlign w:val="center"/>
          </w:tcPr>
          <w:p w14:paraId="25930524" w14:textId="4C8F1583" w:rsidR="003D6573" w:rsidRPr="00B57DB6" w:rsidRDefault="003D6573" w:rsidP="003D6573">
            <w:pPr>
              <w:jc w:val="right"/>
              <w:rPr>
                <w:rFonts w:eastAsia="Calibri"/>
                <w:b/>
              </w:rPr>
            </w:pPr>
            <w:r w:rsidRPr="00B57DB6">
              <w:rPr>
                <w:rFonts w:eastAsia="Calibri"/>
                <w:b/>
                <w:bCs/>
              </w:rPr>
              <w:t>1.113.250</w:t>
            </w:r>
          </w:p>
        </w:tc>
        <w:tc>
          <w:tcPr>
            <w:tcW w:w="2128" w:type="dxa"/>
            <w:gridSpan w:val="2"/>
            <w:shd w:val="clear" w:color="auto" w:fill="auto"/>
            <w:vAlign w:val="center"/>
          </w:tcPr>
          <w:p w14:paraId="1438FBEA" w14:textId="351AF612" w:rsidR="003D6573" w:rsidRPr="00B57DB6" w:rsidRDefault="003D6573" w:rsidP="003D6573">
            <w:pPr>
              <w:jc w:val="right"/>
              <w:rPr>
                <w:rFonts w:eastAsia="Calibri"/>
                <w:b/>
              </w:rPr>
            </w:pPr>
            <w:r w:rsidRPr="00B57DB6">
              <w:rPr>
                <w:rFonts w:eastAsia="Calibri"/>
                <w:b/>
                <w:bCs/>
              </w:rPr>
              <w:t>886.447,15</w:t>
            </w:r>
          </w:p>
        </w:tc>
      </w:tr>
      <w:tr w:rsidR="00650C7A" w:rsidRPr="00B57DB6" w14:paraId="77F27D8B" w14:textId="77777777" w:rsidTr="00D3097C">
        <w:trPr>
          <w:trHeight w:val="557"/>
          <w:jc w:val="center"/>
        </w:trPr>
        <w:tc>
          <w:tcPr>
            <w:tcW w:w="1413" w:type="dxa"/>
            <w:shd w:val="clear" w:color="auto" w:fill="auto"/>
            <w:vAlign w:val="center"/>
          </w:tcPr>
          <w:p w14:paraId="4B471A94" w14:textId="5F24E182" w:rsidR="003D6573" w:rsidRPr="00B57DB6" w:rsidRDefault="003D6573" w:rsidP="003D6573">
            <w:r w:rsidRPr="00B57DB6">
              <w:t>Izvještaj o postignutim ciljevima</w:t>
            </w:r>
          </w:p>
        </w:tc>
        <w:tc>
          <w:tcPr>
            <w:tcW w:w="7669" w:type="dxa"/>
            <w:gridSpan w:val="5"/>
            <w:shd w:val="clear" w:color="auto" w:fill="auto"/>
            <w:vAlign w:val="center"/>
          </w:tcPr>
          <w:p w14:paraId="11B9EE1D" w14:textId="77777777" w:rsidR="003D6573" w:rsidRPr="00B57DB6" w:rsidRDefault="003D6573" w:rsidP="003D6573">
            <w:pPr>
              <w:keepNext/>
              <w:jc w:val="both"/>
              <w:outlineLvl w:val="6"/>
            </w:pPr>
            <w:r w:rsidRPr="00B57DB6">
              <w:t>Financijska sredstva utrošena su na rashode za zaposlene, a odnose se na bruto plaće i ostale rashode za 26 zaposlenika Javne vatrogasne postrojbe, a isplaćuju se u cilju očuvanja kvalitetnog vatrogasnog kadra za izvršavanje poslova i aktivnosti vatrogasne djelatnosti.</w:t>
            </w:r>
          </w:p>
          <w:p w14:paraId="29713B08" w14:textId="24F09977" w:rsidR="003D6573" w:rsidRPr="00B57DB6" w:rsidRDefault="003D6573" w:rsidP="003D6573">
            <w:pPr>
              <w:jc w:val="both"/>
            </w:pPr>
            <w:r w:rsidRPr="00B57DB6">
              <w:t>Sredstva za rad JVP osigurana su kroz bilancirana sredstva temeljem preuzetih decentraliziranih funkcija vatrogastva te iz izvora općih prihoda Grada. U izvještajnom razdoblju utrošeno je 886.447,15 € odnosno 79,63 % planiranih sredstava.</w:t>
            </w:r>
          </w:p>
        </w:tc>
      </w:tr>
      <w:tr w:rsidR="00650C7A" w:rsidRPr="00B57DB6" w14:paraId="487C6540" w14:textId="77777777" w:rsidTr="007E0D66">
        <w:tblPrEx>
          <w:tblLook w:val="04A0" w:firstRow="1" w:lastRow="0" w:firstColumn="1" w:lastColumn="0" w:noHBand="0" w:noVBand="1"/>
        </w:tblPrEx>
        <w:trPr>
          <w:jc w:val="center"/>
        </w:trPr>
        <w:tc>
          <w:tcPr>
            <w:tcW w:w="1413" w:type="dxa"/>
            <w:shd w:val="clear" w:color="auto" w:fill="auto"/>
            <w:vAlign w:val="center"/>
          </w:tcPr>
          <w:p w14:paraId="2CC733F6" w14:textId="797BFE1B" w:rsidR="003D6573" w:rsidRPr="00B57DB6" w:rsidRDefault="003D6573" w:rsidP="003D6573">
            <w:pPr>
              <w:jc w:val="center"/>
              <w:rPr>
                <w:rFonts w:eastAsia="Calibri"/>
                <w:b/>
              </w:rPr>
            </w:pPr>
            <w:r w:rsidRPr="00B57DB6">
              <w:rPr>
                <w:rFonts w:eastAsia="Calibri"/>
                <w:b/>
              </w:rPr>
              <w:t>Pokazatelj uspješnosti</w:t>
            </w:r>
          </w:p>
        </w:tc>
        <w:tc>
          <w:tcPr>
            <w:tcW w:w="3415" w:type="dxa"/>
            <w:shd w:val="clear" w:color="auto" w:fill="auto"/>
            <w:vAlign w:val="center"/>
          </w:tcPr>
          <w:p w14:paraId="71211E95" w14:textId="65BC1C49" w:rsidR="003D6573" w:rsidRPr="00B57DB6" w:rsidRDefault="003D6573" w:rsidP="003D6573">
            <w:pPr>
              <w:jc w:val="center"/>
              <w:rPr>
                <w:rFonts w:eastAsia="Calibri"/>
                <w:b/>
              </w:rPr>
            </w:pPr>
            <w:r w:rsidRPr="00B57DB6">
              <w:rPr>
                <w:rFonts w:eastAsia="Calibri"/>
                <w:b/>
              </w:rPr>
              <w:t>Definicija</w:t>
            </w:r>
          </w:p>
        </w:tc>
        <w:tc>
          <w:tcPr>
            <w:tcW w:w="1418" w:type="dxa"/>
            <w:shd w:val="clear" w:color="auto" w:fill="auto"/>
            <w:vAlign w:val="center"/>
          </w:tcPr>
          <w:p w14:paraId="1E9F3F81" w14:textId="22100277" w:rsidR="003D6573" w:rsidRPr="00B57DB6" w:rsidRDefault="003D6573" w:rsidP="003D6573">
            <w:pPr>
              <w:keepNext/>
              <w:jc w:val="center"/>
              <w:outlineLvl w:val="6"/>
              <w:rPr>
                <w:b/>
              </w:rPr>
            </w:pPr>
            <w:r w:rsidRPr="00B57DB6">
              <w:rPr>
                <w:b/>
              </w:rPr>
              <w:t>Jedinica</w:t>
            </w:r>
          </w:p>
        </w:tc>
        <w:tc>
          <w:tcPr>
            <w:tcW w:w="1418" w:type="dxa"/>
            <w:gridSpan w:val="2"/>
            <w:shd w:val="clear" w:color="auto" w:fill="auto"/>
            <w:vAlign w:val="center"/>
          </w:tcPr>
          <w:p w14:paraId="5E53F7A0" w14:textId="0C949EC1" w:rsidR="003D6573" w:rsidRPr="00B57DB6" w:rsidRDefault="003D6573" w:rsidP="003D6573">
            <w:pPr>
              <w:jc w:val="center"/>
              <w:rPr>
                <w:rFonts w:eastAsia="Calibri"/>
                <w:b/>
              </w:rPr>
            </w:pPr>
            <w:r w:rsidRPr="00B57DB6">
              <w:rPr>
                <w:b/>
              </w:rPr>
              <w:t>Ciljana vrijednost</w:t>
            </w:r>
          </w:p>
        </w:tc>
        <w:tc>
          <w:tcPr>
            <w:tcW w:w="1418" w:type="dxa"/>
            <w:shd w:val="clear" w:color="auto" w:fill="auto"/>
            <w:vAlign w:val="center"/>
          </w:tcPr>
          <w:p w14:paraId="564FA511" w14:textId="24D8A502" w:rsidR="003D6573" w:rsidRPr="00B57DB6" w:rsidRDefault="003D6573" w:rsidP="003D6573">
            <w:pPr>
              <w:keepNext/>
              <w:jc w:val="center"/>
              <w:outlineLvl w:val="6"/>
              <w:rPr>
                <w:b/>
              </w:rPr>
            </w:pPr>
            <w:r w:rsidRPr="00B57DB6">
              <w:rPr>
                <w:b/>
              </w:rPr>
              <w:t>Ostvareno</w:t>
            </w:r>
          </w:p>
        </w:tc>
      </w:tr>
      <w:tr w:rsidR="00650C7A" w:rsidRPr="00B57DB6" w14:paraId="052564FD" w14:textId="77777777" w:rsidTr="007E0D66">
        <w:tblPrEx>
          <w:tblLook w:val="04A0" w:firstRow="1" w:lastRow="0" w:firstColumn="1" w:lastColumn="0" w:noHBand="0" w:noVBand="1"/>
        </w:tblPrEx>
        <w:trPr>
          <w:trHeight w:val="976"/>
          <w:jc w:val="center"/>
        </w:trPr>
        <w:tc>
          <w:tcPr>
            <w:tcW w:w="1413" w:type="dxa"/>
            <w:shd w:val="clear" w:color="auto" w:fill="auto"/>
            <w:vAlign w:val="center"/>
          </w:tcPr>
          <w:p w14:paraId="67452D8D" w14:textId="5B613F67" w:rsidR="003D6573" w:rsidRPr="00B57DB6" w:rsidRDefault="003D6573" w:rsidP="003D6573">
            <w:pPr>
              <w:rPr>
                <w:rFonts w:eastAsia="Calibri"/>
              </w:rPr>
            </w:pPr>
            <w:r w:rsidRPr="00B57DB6">
              <w:rPr>
                <w:rFonts w:eastAsia="Calibri"/>
              </w:rPr>
              <w:t>Broj zaposlenih</w:t>
            </w:r>
          </w:p>
        </w:tc>
        <w:tc>
          <w:tcPr>
            <w:tcW w:w="3415" w:type="dxa"/>
            <w:shd w:val="clear" w:color="auto" w:fill="auto"/>
            <w:vAlign w:val="center"/>
          </w:tcPr>
          <w:p w14:paraId="63F16A3D" w14:textId="594C511B" w:rsidR="003D6573" w:rsidRPr="00B57DB6" w:rsidRDefault="003D6573" w:rsidP="003D6573">
            <w:pPr>
              <w:rPr>
                <w:rFonts w:eastAsia="Calibri"/>
              </w:rPr>
            </w:pPr>
            <w:r w:rsidRPr="00B57DB6">
              <w:t>Očuvanje kvalitetnog vatrogasnog kadra za izvršavanje poslova i aktivnosti vatrogasne djelatnosti.</w:t>
            </w:r>
          </w:p>
        </w:tc>
        <w:tc>
          <w:tcPr>
            <w:tcW w:w="1418" w:type="dxa"/>
            <w:shd w:val="clear" w:color="auto" w:fill="auto"/>
            <w:vAlign w:val="center"/>
          </w:tcPr>
          <w:p w14:paraId="3F859534" w14:textId="5654A5A5" w:rsidR="003D6573" w:rsidRPr="00B57DB6" w:rsidRDefault="003D6573" w:rsidP="003D6573">
            <w:pPr>
              <w:jc w:val="center"/>
              <w:rPr>
                <w:rFonts w:eastAsia="Calibri"/>
              </w:rPr>
            </w:pPr>
            <w:r w:rsidRPr="00B57DB6">
              <w:rPr>
                <w:rFonts w:eastAsia="Calibri"/>
              </w:rPr>
              <w:t>Broj</w:t>
            </w:r>
          </w:p>
        </w:tc>
        <w:tc>
          <w:tcPr>
            <w:tcW w:w="1418" w:type="dxa"/>
            <w:gridSpan w:val="2"/>
            <w:shd w:val="clear" w:color="auto" w:fill="auto"/>
            <w:vAlign w:val="center"/>
          </w:tcPr>
          <w:p w14:paraId="02B9CD14" w14:textId="6D7F379A" w:rsidR="003D6573" w:rsidRPr="00B57DB6" w:rsidRDefault="003D6573" w:rsidP="003D6573">
            <w:pPr>
              <w:jc w:val="center"/>
              <w:rPr>
                <w:rFonts w:eastAsia="Calibri"/>
              </w:rPr>
            </w:pPr>
            <w:r w:rsidRPr="00B57DB6">
              <w:rPr>
                <w:rFonts w:eastAsia="Calibri"/>
              </w:rPr>
              <w:t>26</w:t>
            </w:r>
          </w:p>
        </w:tc>
        <w:tc>
          <w:tcPr>
            <w:tcW w:w="1418" w:type="dxa"/>
            <w:shd w:val="clear" w:color="auto" w:fill="auto"/>
            <w:vAlign w:val="center"/>
          </w:tcPr>
          <w:p w14:paraId="2CFD1BEF" w14:textId="3C335E20" w:rsidR="003D6573" w:rsidRPr="00B57DB6" w:rsidRDefault="003D6573" w:rsidP="003D6573">
            <w:pPr>
              <w:ind w:right="-135"/>
              <w:jc w:val="center"/>
              <w:rPr>
                <w:rFonts w:eastAsia="Calibri"/>
              </w:rPr>
            </w:pPr>
            <w:r w:rsidRPr="00B57DB6">
              <w:rPr>
                <w:rFonts w:eastAsia="Calibri"/>
              </w:rPr>
              <w:t>26</w:t>
            </w:r>
          </w:p>
        </w:tc>
      </w:tr>
      <w:tr w:rsidR="00650C7A" w:rsidRPr="00B57DB6" w14:paraId="6694937D" w14:textId="77777777" w:rsidTr="00D3097C">
        <w:trPr>
          <w:trHeight w:val="255"/>
          <w:jc w:val="center"/>
        </w:trPr>
        <w:tc>
          <w:tcPr>
            <w:tcW w:w="1413" w:type="dxa"/>
            <w:vMerge w:val="restart"/>
            <w:shd w:val="clear" w:color="auto" w:fill="auto"/>
            <w:vAlign w:val="center"/>
          </w:tcPr>
          <w:p w14:paraId="069FFB21" w14:textId="43BDF748" w:rsidR="003D6573" w:rsidRPr="00B57DB6" w:rsidRDefault="003D6573" w:rsidP="003D6573">
            <w:pPr>
              <w:jc w:val="both"/>
              <w:rPr>
                <w:b/>
              </w:rPr>
            </w:pPr>
            <w:r w:rsidRPr="00B57DB6">
              <w:rPr>
                <w:rFonts w:eastAsia="Calibri"/>
                <w:b/>
              </w:rPr>
              <w:t xml:space="preserve">Aktivnost </w:t>
            </w:r>
          </w:p>
        </w:tc>
        <w:tc>
          <w:tcPr>
            <w:tcW w:w="3415" w:type="dxa"/>
            <w:vMerge w:val="restart"/>
            <w:shd w:val="clear" w:color="auto" w:fill="auto"/>
            <w:vAlign w:val="center"/>
          </w:tcPr>
          <w:p w14:paraId="4271E3D3" w14:textId="2CDC358D" w:rsidR="003D6573" w:rsidRPr="00B57DB6" w:rsidRDefault="003D6573" w:rsidP="003D6573">
            <w:pPr>
              <w:rPr>
                <w:b/>
              </w:rPr>
            </w:pPr>
            <w:r w:rsidRPr="00B57DB6">
              <w:rPr>
                <w:rFonts w:eastAsia="Calibri"/>
                <w:b/>
              </w:rPr>
              <w:t>Materijalni rashodi</w:t>
            </w:r>
          </w:p>
        </w:tc>
        <w:tc>
          <w:tcPr>
            <w:tcW w:w="2126" w:type="dxa"/>
            <w:gridSpan w:val="2"/>
            <w:vAlign w:val="center"/>
          </w:tcPr>
          <w:p w14:paraId="263DF064" w14:textId="58B5C339" w:rsidR="003D6573" w:rsidRPr="00B57DB6" w:rsidRDefault="003D6573" w:rsidP="003D6573">
            <w:pPr>
              <w:jc w:val="center"/>
            </w:pPr>
            <w:r w:rsidRPr="00B57DB6">
              <w:t xml:space="preserve">Tekući plan </w:t>
            </w:r>
          </w:p>
        </w:tc>
        <w:tc>
          <w:tcPr>
            <w:tcW w:w="2128" w:type="dxa"/>
            <w:gridSpan w:val="2"/>
            <w:shd w:val="clear" w:color="auto" w:fill="auto"/>
            <w:vAlign w:val="center"/>
          </w:tcPr>
          <w:p w14:paraId="313C04E5" w14:textId="77DE8851" w:rsidR="003D6573" w:rsidRPr="00B57DB6" w:rsidRDefault="003D6573" w:rsidP="003D6573">
            <w:pPr>
              <w:jc w:val="center"/>
            </w:pPr>
            <w:r w:rsidRPr="00B57DB6">
              <w:t xml:space="preserve">Izvršenje </w:t>
            </w:r>
          </w:p>
        </w:tc>
      </w:tr>
      <w:tr w:rsidR="00650C7A" w:rsidRPr="00B57DB6" w14:paraId="79EF39DB" w14:textId="77777777" w:rsidTr="00D3097C">
        <w:trPr>
          <w:trHeight w:val="482"/>
          <w:jc w:val="center"/>
        </w:trPr>
        <w:tc>
          <w:tcPr>
            <w:tcW w:w="1413" w:type="dxa"/>
            <w:vMerge/>
            <w:vAlign w:val="center"/>
          </w:tcPr>
          <w:p w14:paraId="6CEB1B7E" w14:textId="77777777" w:rsidR="003D6573" w:rsidRPr="00B57DB6" w:rsidRDefault="003D6573" w:rsidP="003D6573">
            <w:pPr>
              <w:jc w:val="both"/>
              <w:rPr>
                <w:rFonts w:eastAsia="Calibri"/>
                <w:bCs/>
              </w:rPr>
            </w:pPr>
          </w:p>
        </w:tc>
        <w:tc>
          <w:tcPr>
            <w:tcW w:w="3415" w:type="dxa"/>
            <w:vMerge/>
            <w:vAlign w:val="center"/>
          </w:tcPr>
          <w:p w14:paraId="128A9EFF" w14:textId="77777777" w:rsidR="003D6573" w:rsidRPr="00B57DB6" w:rsidRDefault="003D6573" w:rsidP="003D6573">
            <w:pPr>
              <w:rPr>
                <w:rFonts w:eastAsia="Calibri"/>
                <w:bCs/>
              </w:rPr>
            </w:pPr>
          </w:p>
        </w:tc>
        <w:tc>
          <w:tcPr>
            <w:tcW w:w="2126" w:type="dxa"/>
            <w:gridSpan w:val="2"/>
            <w:vAlign w:val="center"/>
          </w:tcPr>
          <w:p w14:paraId="6B02579A" w14:textId="0B6ED5B5" w:rsidR="003D6573" w:rsidRPr="00B57DB6" w:rsidRDefault="003D6573" w:rsidP="003D6573">
            <w:pPr>
              <w:jc w:val="right"/>
              <w:rPr>
                <w:rFonts w:eastAsia="Calibri"/>
                <w:b/>
              </w:rPr>
            </w:pPr>
            <w:r w:rsidRPr="00B57DB6">
              <w:rPr>
                <w:rFonts w:eastAsia="Calibri"/>
                <w:b/>
                <w:bCs/>
              </w:rPr>
              <w:t>256.968</w:t>
            </w:r>
          </w:p>
        </w:tc>
        <w:tc>
          <w:tcPr>
            <w:tcW w:w="2128" w:type="dxa"/>
            <w:gridSpan w:val="2"/>
            <w:shd w:val="clear" w:color="auto" w:fill="auto"/>
            <w:vAlign w:val="center"/>
          </w:tcPr>
          <w:p w14:paraId="53E7AD46" w14:textId="1CCECE75" w:rsidR="003D6573" w:rsidRPr="00B57DB6" w:rsidRDefault="003D6573" w:rsidP="003D6573">
            <w:pPr>
              <w:jc w:val="right"/>
              <w:rPr>
                <w:rFonts w:eastAsia="Calibri"/>
                <w:b/>
              </w:rPr>
            </w:pPr>
            <w:r w:rsidRPr="00B57DB6">
              <w:rPr>
                <w:rFonts w:eastAsia="Calibri"/>
                <w:b/>
                <w:bCs/>
              </w:rPr>
              <w:t>200.527,56</w:t>
            </w:r>
          </w:p>
        </w:tc>
      </w:tr>
      <w:tr w:rsidR="00650C7A" w:rsidRPr="00B57DB6" w14:paraId="391EFD0B" w14:textId="77777777" w:rsidTr="00D3097C">
        <w:trPr>
          <w:trHeight w:val="1120"/>
          <w:jc w:val="center"/>
        </w:trPr>
        <w:tc>
          <w:tcPr>
            <w:tcW w:w="1413" w:type="dxa"/>
            <w:shd w:val="clear" w:color="auto" w:fill="auto"/>
            <w:vAlign w:val="center"/>
          </w:tcPr>
          <w:p w14:paraId="698B882F" w14:textId="0AAA2474" w:rsidR="003D6573" w:rsidRPr="00B57DB6" w:rsidRDefault="003D6573" w:rsidP="003D6573">
            <w:r w:rsidRPr="00B57DB6">
              <w:t>Izvještaj o postignutim ciljevima</w:t>
            </w:r>
          </w:p>
        </w:tc>
        <w:tc>
          <w:tcPr>
            <w:tcW w:w="7669" w:type="dxa"/>
            <w:gridSpan w:val="5"/>
            <w:shd w:val="clear" w:color="auto" w:fill="auto"/>
            <w:vAlign w:val="center"/>
          </w:tcPr>
          <w:p w14:paraId="409BEEA5" w14:textId="45B3548D" w:rsidR="003D6573" w:rsidRPr="00B57DB6" w:rsidRDefault="003D6573" w:rsidP="003D6573">
            <w:pPr>
              <w:keepNext/>
              <w:jc w:val="both"/>
              <w:outlineLvl w:val="6"/>
            </w:pPr>
            <w:r w:rsidRPr="00B57DB6">
              <w:t>U okviru ove aktivnosti izvršeni materijalni rashodi obuhvaćaju naknade troškova zaposlenima, rashode za materijal i energiju, rashode za usluge, ostale nespomenute rashode poslovanja i financijske rashode. U izvještajnom razdoblju sredstva su izvršena u iznosu od 200.527,56 € odnosno utrošeno je 78,04 % planiranih sredstava.</w:t>
            </w:r>
          </w:p>
        </w:tc>
      </w:tr>
      <w:tr w:rsidR="00650C7A" w:rsidRPr="00B57DB6" w14:paraId="5294DF1B" w14:textId="77777777" w:rsidTr="00D3097C">
        <w:trPr>
          <w:trHeight w:val="255"/>
          <w:jc w:val="center"/>
        </w:trPr>
        <w:tc>
          <w:tcPr>
            <w:tcW w:w="1413" w:type="dxa"/>
            <w:vMerge w:val="restart"/>
            <w:shd w:val="clear" w:color="auto" w:fill="auto"/>
            <w:vAlign w:val="center"/>
          </w:tcPr>
          <w:p w14:paraId="74DE6550" w14:textId="6A5CD102" w:rsidR="003D6573" w:rsidRPr="00B57DB6" w:rsidRDefault="003D6573" w:rsidP="003D6573">
            <w:pPr>
              <w:jc w:val="both"/>
              <w:rPr>
                <w:b/>
              </w:rPr>
            </w:pPr>
            <w:r w:rsidRPr="00B57DB6">
              <w:rPr>
                <w:rFonts w:eastAsia="Calibri"/>
                <w:b/>
              </w:rPr>
              <w:t>Kapitalni projekt</w:t>
            </w:r>
          </w:p>
        </w:tc>
        <w:tc>
          <w:tcPr>
            <w:tcW w:w="3415" w:type="dxa"/>
            <w:vMerge w:val="restart"/>
            <w:shd w:val="clear" w:color="auto" w:fill="auto"/>
            <w:vAlign w:val="center"/>
          </w:tcPr>
          <w:p w14:paraId="12E1917F" w14:textId="5F521E74" w:rsidR="003D6573" w:rsidRPr="00B57DB6" w:rsidRDefault="003D6573" w:rsidP="003D6573">
            <w:pPr>
              <w:rPr>
                <w:b/>
              </w:rPr>
            </w:pPr>
            <w:r w:rsidRPr="00B57DB6">
              <w:rPr>
                <w:rFonts w:eastAsia="Calibri"/>
                <w:b/>
              </w:rPr>
              <w:t>Nabava opreme i vozila</w:t>
            </w:r>
          </w:p>
        </w:tc>
        <w:tc>
          <w:tcPr>
            <w:tcW w:w="2126" w:type="dxa"/>
            <w:gridSpan w:val="2"/>
            <w:vAlign w:val="center"/>
          </w:tcPr>
          <w:p w14:paraId="72976A1C" w14:textId="4BDD085D" w:rsidR="003D6573" w:rsidRPr="00B57DB6" w:rsidRDefault="003D6573" w:rsidP="003D6573">
            <w:pPr>
              <w:jc w:val="center"/>
            </w:pPr>
            <w:r w:rsidRPr="00B57DB6">
              <w:t xml:space="preserve">Tekući plan </w:t>
            </w:r>
          </w:p>
        </w:tc>
        <w:tc>
          <w:tcPr>
            <w:tcW w:w="2128" w:type="dxa"/>
            <w:gridSpan w:val="2"/>
            <w:shd w:val="clear" w:color="auto" w:fill="auto"/>
            <w:vAlign w:val="center"/>
          </w:tcPr>
          <w:p w14:paraId="35CE9E1F" w14:textId="25AD52DA" w:rsidR="003D6573" w:rsidRPr="00B57DB6" w:rsidRDefault="003D6573" w:rsidP="003D6573">
            <w:pPr>
              <w:jc w:val="center"/>
            </w:pPr>
            <w:r w:rsidRPr="00B57DB6">
              <w:t xml:space="preserve">Izvršenje </w:t>
            </w:r>
          </w:p>
        </w:tc>
      </w:tr>
      <w:tr w:rsidR="00650C7A" w:rsidRPr="00B57DB6" w14:paraId="5B2A3D8F" w14:textId="77777777" w:rsidTr="00D3097C">
        <w:trPr>
          <w:trHeight w:val="482"/>
          <w:jc w:val="center"/>
        </w:trPr>
        <w:tc>
          <w:tcPr>
            <w:tcW w:w="1413" w:type="dxa"/>
            <w:vMerge/>
            <w:vAlign w:val="center"/>
          </w:tcPr>
          <w:p w14:paraId="343FF277" w14:textId="77777777" w:rsidR="003D6573" w:rsidRPr="00B57DB6" w:rsidRDefault="003D6573" w:rsidP="003D6573">
            <w:pPr>
              <w:jc w:val="both"/>
              <w:rPr>
                <w:rFonts w:eastAsia="Calibri"/>
                <w:bCs/>
              </w:rPr>
            </w:pPr>
          </w:p>
        </w:tc>
        <w:tc>
          <w:tcPr>
            <w:tcW w:w="3415" w:type="dxa"/>
            <w:vMerge/>
            <w:vAlign w:val="center"/>
          </w:tcPr>
          <w:p w14:paraId="1445890A" w14:textId="77777777" w:rsidR="003D6573" w:rsidRPr="00B57DB6" w:rsidRDefault="003D6573" w:rsidP="003D6573">
            <w:pPr>
              <w:rPr>
                <w:rFonts w:eastAsia="Calibri"/>
                <w:bCs/>
              </w:rPr>
            </w:pPr>
          </w:p>
        </w:tc>
        <w:tc>
          <w:tcPr>
            <w:tcW w:w="2126" w:type="dxa"/>
            <w:gridSpan w:val="2"/>
            <w:vAlign w:val="center"/>
          </w:tcPr>
          <w:p w14:paraId="4AA6F4E3" w14:textId="6F7A1D0D" w:rsidR="003D6573" w:rsidRPr="00B57DB6" w:rsidRDefault="003D6573" w:rsidP="003D6573">
            <w:pPr>
              <w:jc w:val="right"/>
              <w:rPr>
                <w:rFonts w:eastAsia="Calibri"/>
                <w:b/>
              </w:rPr>
            </w:pPr>
            <w:r w:rsidRPr="00B57DB6">
              <w:rPr>
                <w:rFonts w:eastAsia="Calibri"/>
                <w:b/>
                <w:bCs/>
              </w:rPr>
              <w:t>78.178</w:t>
            </w:r>
          </w:p>
        </w:tc>
        <w:tc>
          <w:tcPr>
            <w:tcW w:w="2128" w:type="dxa"/>
            <w:gridSpan w:val="2"/>
            <w:shd w:val="clear" w:color="auto" w:fill="auto"/>
            <w:vAlign w:val="center"/>
          </w:tcPr>
          <w:p w14:paraId="020D8169" w14:textId="756FEBE6" w:rsidR="003D6573" w:rsidRPr="00B57DB6" w:rsidRDefault="003D6573" w:rsidP="003D6573">
            <w:pPr>
              <w:jc w:val="right"/>
              <w:rPr>
                <w:rFonts w:eastAsia="Calibri"/>
                <w:b/>
              </w:rPr>
            </w:pPr>
            <w:r w:rsidRPr="00B57DB6">
              <w:rPr>
                <w:rFonts w:eastAsia="Calibri"/>
                <w:b/>
                <w:bCs/>
              </w:rPr>
              <w:t>62.039,04</w:t>
            </w:r>
          </w:p>
        </w:tc>
      </w:tr>
      <w:tr w:rsidR="001A2226" w:rsidRPr="00B57DB6" w14:paraId="683B98A4" w14:textId="77777777" w:rsidTr="00D3097C">
        <w:trPr>
          <w:trHeight w:val="765"/>
          <w:jc w:val="center"/>
        </w:trPr>
        <w:tc>
          <w:tcPr>
            <w:tcW w:w="1413" w:type="dxa"/>
            <w:shd w:val="clear" w:color="auto" w:fill="auto"/>
            <w:vAlign w:val="center"/>
          </w:tcPr>
          <w:p w14:paraId="7E887B6D" w14:textId="2F349BE3" w:rsidR="003D6573" w:rsidRPr="00B57DB6" w:rsidRDefault="003D6573" w:rsidP="003D6573">
            <w:r w:rsidRPr="00B57DB6">
              <w:t>Izvještaj o postignutim ciljevima</w:t>
            </w:r>
          </w:p>
        </w:tc>
        <w:tc>
          <w:tcPr>
            <w:tcW w:w="7669" w:type="dxa"/>
            <w:gridSpan w:val="5"/>
            <w:shd w:val="clear" w:color="auto" w:fill="auto"/>
            <w:vAlign w:val="center"/>
          </w:tcPr>
          <w:p w14:paraId="7829A509" w14:textId="77777777" w:rsidR="003D6573" w:rsidRPr="00B57DB6" w:rsidRDefault="003D6573" w:rsidP="003D6573">
            <w:pPr>
              <w:jc w:val="both"/>
            </w:pPr>
            <w:r w:rsidRPr="00B57DB6">
              <w:t>Sukladno Programu rada i razvoja Javne vatrogasne postrojbe Grada Samobora za 2024. godinu, financijska sredstva utrošena su za nabavu opreme.</w:t>
            </w:r>
          </w:p>
          <w:p w14:paraId="31717253" w14:textId="70AD46A6" w:rsidR="003D6573" w:rsidRPr="00B57DB6" w:rsidRDefault="003D6573" w:rsidP="003D6573">
            <w:pPr>
              <w:jc w:val="both"/>
            </w:pPr>
            <w:r w:rsidRPr="00B57DB6">
              <w:t>U izvještajnom razdoblju sredstva su izvršena u iznosu od 62.039,04 € odnosno 79,36 % planiranih sredstava.</w:t>
            </w:r>
          </w:p>
        </w:tc>
      </w:tr>
    </w:tbl>
    <w:p w14:paraId="5EE379A0" w14:textId="77777777" w:rsidR="00C91239" w:rsidRPr="00B57DB6" w:rsidRDefault="00C91239" w:rsidP="00C91239">
      <w:pPr>
        <w:rPr>
          <w:rFonts w:eastAsia="Calibri"/>
          <w:b/>
          <w:u w:val="single"/>
          <w:lang w:eastAsia="en-US"/>
        </w:rPr>
      </w:pPr>
    </w:p>
    <w:p w14:paraId="57BDD8C6" w14:textId="77777777" w:rsidR="00C91239" w:rsidRPr="00B57DB6" w:rsidRDefault="00C91239" w:rsidP="00C91239">
      <w:pPr>
        <w:rPr>
          <w:rFonts w:eastAsia="Calibri"/>
          <w:b/>
          <w:u w:val="single"/>
          <w:lang w:eastAsia="en-US"/>
        </w:rPr>
      </w:pPr>
    </w:p>
    <w:p w14:paraId="2932021E" w14:textId="77777777" w:rsidR="00C91239" w:rsidRPr="00B57DB6" w:rsidRDefault="00C91239" w:rsidP="00C91239">
      <w:pPr>
        <w:rPr>
          <w:rFonts w:eastAsia="Calibri"/>
          <w:b/>
          <w:u w:val="single"/>
          <w:lang w:eastAsia="en-US"/>
        </w:rPr>
      </w:pPr>
      <w:r w:rsidRPr="00B57DB6">
        <w:rPr>
          <w:rFonts w:eastAsia="Calibri"/>
          <w:b/>
          <w:u w:val="single"/>
          <w:lang w:eastAsia="en-US"/>
        </w:rPr>
        <w:t>RAZDJEL 004 UPRAVNI ODJEL ZA DRUŠTVENE DJELATNOSTI</w:t>
      </w:r>
    </w:p>
    <w:p w14:paraId="7E87F8BC" w14:textId="77777777" w:rsidR="00C91239" w:rsidRPr="00B57DB6" w:rsidRDefault="00C91239" w:rsidP="00C91239">
      <w:pPr>
        <w:rPr>
          <w:b/>
        </w:rPr>
      </w:pPr>
      <w:r w:rsidRPr="00B57DB6">
        <w:rPr>
          <w:b/>
        </w:rPr>
        <w:t>GLAVA 00410 UPRAVNI ODJEL ZA DRUŠTVENE DJELATNOSTI</w:t>
      </w:r>
    </w:p>
    <w:p w14:paraId="57588D02" w14:textId="77777777" w:rsidR="00770DD3" w:rsidRPr="00B57DB6" w:rsidRDefault="00770DD3" w:rsidP="00770DD3">
      <w:pPr>
        <w:jc w:val="both"/>
        <w:rPr>
          <w:b/>
        </w:rPr>
      </w:pPr>
      <w:r w:rsidRPr="00B57DB6">
        <w:rPr>
          <w:b/>
        </w:rPr>
        <w:t>Program 4040 JAVNE POTREBE U KULTURI</w:t>
      </w:r>
    </w:p>
    <w:p w14:paraId="7B267717" w14:textId="77777777" w:rsidR="00770DD3" w:rsidRPr="00B57DB6" w:rsidRDefault="00770DD3" w:rsidP="00770DD3">
      <w:pPr>
        <w:ind w:firstLine="708"/>
        <w:jc w:val="both"/>
        <w:rPr>
          <w:b/>
          <w:bCs/>
          <w:i/>
        </w:rPr>
      </w:pPr>
    </w:p>
    <w:p w14:paraId="0DB3A6BE" w14:textId="77777777" w:rsidR="00770DD3" w:rsidRPr="00B57DB6" w:rsidRDefault="00770DD3" w:rsidP="00770DD3">
      <w:pPr>
        <w:ind w:firstLine="708"/>
        <w:jc w:val="both"/>
      </w:pPr>
      <w:r w:rsidRPr="00B57DB6">
        <w:rPr>
          <w:b/>
          <w:bCs/>
          <w:i/>
        </w:rPr>
        <w:t>Opći i posebni cilj:</w:t>
      </w:r>
      <w:r w:rsidRPr="00B57DB6">
        <w:t xml:space="preserve"> Zadovoljavanje kulturnih potreba stanovnika na području grada Samobora. Održavanje postignutih standarda kulturnih aktivnosti i poticanje izvrsnosti u djelatnosti. Osiguravanje kadrovskih i materijalnih uvjeta za rad ustanova kojima je osnivač Grad, uvažavajući specifične potrebe pojedinih proračunskih korisnika. Poticanje kulturno umjetničkog stvaralaštva, promicanje i očuvanje kulturnih, folklornih, tradicijskih sadržaja i vrijednosti Samobora i cijele Hrvatske.</w:t>
      </w:r>
    </w:p>
    <w:p w14:paraId="40108464" w14:textId="77777777" w:rsidR="00770DD3" w:rsidRPr="00B57DB6" w:rsidRDefault="00770DD3" w:rsidP="00770DD3">
      <w:pPr>
        <w:ind w:firstLine="708"/>
        <w:jc w:val="both"/>
      </w:pPr>
      <w:r w:rsidRPr="00B57DB6">
        <w:t>Provedbeni program Grada Samobora za razdoblje 2021. – 2025. (Službene vijesti Grada Samobora br. 7/21) – razvojna mjera: 8. Kultura, tjelesna kultura i sport.</w:t>
      </w:r>
    </w:p>
    <w:p w14:paraId="54B3C11A" w14:textId="77777777" w:rsidR="00770DD3" w:rsidRPr="00B57DB6" w:rsidRDefault="00770DD3" w:rsidP="00770DD3">
      <w:pPr>
        <w:jc w:val="both"/>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819"/>
        <w:gridCol w:w="2883"/>
        <w:gridCol w:w="134"/>
        <w:gridCol w:w="1134"/>
        <w:gridCol w:w="709"/>
        <w:gridCol w:w="44"/>
        <w:gridCol w:w="521"/>
        <w:gridCol w:w="1415"/>
      </w:tblGrid>
      <w:tr w:rsidR="00650C7A" w:rsidRPr="00B57DB6" w14:paraId="6C2A1322" w14:textId="77777777" w:rsidTr="00364ACC">
        <w:trPr>
          <w:trHeight w:val="255"/>
          <w:jc w:val="center"/>
        </w:trPr>
        <w:tc>
          <w:tcPr>
            <w:tcW w:w="1413" w:type="dxa"/>
            <w:vMerge w:val="restart"/>
            <w:vAlign w:val="center"/>
          </w:tcPr>
          <w:p w14:paraId="0F03D4F2" w14:textId="4FDC0E59" w:rsidR="00D3097C" w:rsidRPr="00B57DB6" w:rsidRDefault="00D3097C" w:rsidP="00D3097C">
            <w:pPr>
              <w:rPr>
                <w:b/>
              </w:rPr>
            </w:pPr>
            <w:r w:rsidRPr="00B57DB6">
              <w:rPr>
                <w:b/>
              </w:rPr>
              <w:t>Aktivnost</w:t>
            </w:r>
          </w:p>
        </w:tc>
        <w:tc>
          <w:tcPr>
            <w:tcW w:w="3702" w:type="dxa"/>
            <w:gridSpan w:val="2"/>
            <w:vMerge w:val="restart"/>
            <w:vAlign w:val="center"/>
          </w:tcPr>
          <w:p w14:paraId="210CFADE" w14:textId="723E5E61" w:rsidR="00D3097C" w:rsidRPr="00B57DB6" w:rsidRDefault="00D3097C" w:rsidP="00D3097C">
            <w:pPr>
              <w:rPr>
                <w:b/>
              </w:rPr>
            </w:pPr>
            <w:r w:rsidRPr="00B57DB6">
              <w:rPr>
                <w:b/>
              </w:rPr>
              <w:t xml:space="preserve">Kulturno umjetničke udruge </w:t>
            </w:r>
          </w:p>
        </w:tc>
        <w:tc>
          <w:tcPr>
            <w:tcW w:w="1977" w:type="dxa"/>
            <w:gridSpan w:val="3"/>
            <w:vAlign w:val="center"/>
          </w:tcPr>
          <w:p w14:paraId="0A00DDE9" w14:textId="685FAFFD" w:rsidR="00D3097C" w:rsidRPr="00B57DB6" w:rsidRDefault="00D3097C" w:rsidP="00D3097C">
            <w:pPr>
              <w:jc w:val="center"/>
            </w:pPr>
            <w:r w:rsidRPr="00B57DB6">
              <w:t>Tekući plan</w:t>
            </w:r>
          </w:p>
        </w:tc>
        <w:tc>
          <w:tcPr>
            <w:tcW w:w="1980" w:type="dxa"/>
            <w:gridSpan w:val="3"/>
            <w:vAlign w:val="center"/>
          </w:tcPr>
          <w:p w14:paraId="5E4DDD27" w14:textId="31410E7F" w:rsidR="00D3097C" w:rsidRPr="00B57DB6" w:rsidRDefault="00D3097C" w:rsidP="00D3097C">
            <w:pPr>
              <w:jc w:val="center"/>
            </w:pPr>
            <w:r w:rsidRPr="00B57DB6">
              <w:t>Izvršenje</w:t>
            </w:r>
          </w:p>
        </w:tc>
      </w:tr>
      <w:tr w:rsidR="00650C7A" w:rsidRPr="00B57DB6" w14:paraId="028AF5BC" w14:textId="77777777" w:rsidTr="00364ACC">
        <w:trPr>
          <w:trHeight w:val="339"/>
          <w:jc w:val="center"/>
        </w:trPr>
        <w:tc>
          <w:tcPr>
            <w:tcW w:w="1413" w:type="dxa"/>
            <w:vMerge/>
            <w:vAlign w:val="center"/>
          </w:tcPr>
          <w:p w14:paraId="252CE3C2" w14:textId="77777777" w:rsidR="00D3097C" w:rsidRPr="00B57DB6" w:rsidRDefault="00D3097C" w:rsidP="00D3097C"/>
        </w:tc>
        <w:tc>
          <w:tcPr>
            <w:tcW w:w="3702" w:type="dxa"/>
            <w:gridSpan w:val="2"/>
            <w:vMerge/>
            <w:vAlign w:val="center"/>
          </w:tcPr>
          <w:p w14:paraId="462A4C3D" w14:textId="77777777" w:rsidR="00D3097C" w:rsidRPr="00B57DB6" w:rsidRDefault="00D3097C" w:rsidP="00D3097C">
            <w:pPr>
              <w:rPr>
                <w:bCs/>
              </w:rPr>
            </w:pPr>
          </w:p>
        </w:tc>
        <w:tc>
          <w:tcPr>
            <w:tcW w:w="1977" w:type="dxa"/>
            <w:gridSpan w:val="3"/>
            <w:vAlign w:val="center"/>
          </w:tcPr>
          <w:p w14:paraId="5FBB93EE" w14:textId="549A3A62" w:rsidR="00D3097C" w:rsidRPr="00B57DB6" w:rsidRDefault="00D3097C" w:rsidP="00D3097C">
            <w:pPr>
              <w:jc w:val="right"/>
              <w:rPr>
                <w:b/>
              </w:rPr>
            </w:pPr>
            <w:r w:rsidRPr="00B57DB6">
              <w:rPr>
                <w:b/>
              </w:rPr>
              <w:t>275.000</w:t>
            </w:r>
          </w:p>
        </w:tc>
        <w:tc>
          <w:tcPr>
            <w:tcW w:w="1980" w:type="dxa"/>
            <w:gridSpan w:val="3"/>
            <w:vAlign w:val="center"/>
          </w:tcPr>
          <w:p w14:paraId="3A26EE26" w14:textId="1A60EF99" w:rsidR="00D3097C" w:rsidRPr="00B57DB6" w:rsidRDefault="00D3097C" w:rsidP="00D3097C">
            <w:pPr>
              <w:jc w:val="right"/>
              <w:rPr>
                <w:b/>
              </w:rPr>
            </w:pPr>
            <w:r w:rsidRPr="00B57DB6">
              <w:rPr>
                <w:b/>
              </w:rPr>
              <w:t>273.500,00</w:t>
            </w:r>
          </w:p>
        </w:tc>
      </w:tr>
      <w:tr w:rsidR="00650C7A" w:rsidRPr="00B57DB6" w14:paraId="0626BE09" w14:textId="77777777" w:rsidTr="00364ACC">
        <w:trPr>
          <w:trHeight w:val="480"/>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801DD2E" w14:textId="77777777" w:rsidR="00D3097C" w:rsidRPr="00B57DB6" w:rsidRDefault="00D3097C" w:rsidP="00D3097C">
            <w:r w:rsidRPr="00B57DB6">
              <w:t xml:space="preserve">Izvještaj o postignutim ciljevima </w:t>
            </w:r>
          </w:p>
        </w:tc>
        <w:tc>
          <w:tcPr>
            <w:tcW w:w="7659" w:type="dxa"/>
            <w:gridSpan w:val="8"/>
            <w:shd w:val="clear" w:color="auto" w:fill="auto"/>
            <w:vAlign w:val="center"/>
          </w:tcPr>
          <w:p w14:paraId="739CEC9D" w14:textId="77777777" w:rsidR="00D3097C" w:rsidRPr="00B57DB6" w:rsidRDefault="00D3097C" w:rsidP="00D3097C">
            <w:pPr>
              <w:jc w:val="both"/>
            </w:pPr>
            <w:r w:rsidRPr="00B57DB6">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06C67297" w14:textId="662E262A" w:rsidR="00D3097C" w:rsidRPr="00B57DB6" w:rsidRDefault="00D3097C" w:rsidP="00D3097C">
            <w:pPr>
              <w:jc w:val="both"/>
            </w:pPr>
            <w:r w:rsidRPr="00B57DB6">
              <w:t>Udruge i društva djeluju kroz samostalne nastupe, sudjeluju na smotrama i natjecanjima u gradu Samoboru, Zagrebačkoj županiji, Republici Hrvatskoj te na brojnim međunarodnim festivalima. Društva također aktivno sudjeluju u svim značajnim gradskim manifestacijama. Javni natječaj za dodjelu sredstava organizacijama civilnog društva iz područja kulture za 2024. godinu raspisan je 29. rujna 2023. godine, a na temelju istog dodijeljena su sredstva za programe 28 organizacija civilnog društva iz područja kulture. Sredstva su isplaćena sukladno ugovornim obvezama, a nakon održanih programa, organizacije civilnog društva iz područja kulture podnijela su izvješća nadležnom upravnom odjelu na temelju kojih je nadležni upravni odjel utvrđivao jesu li sredstva trošena namjenski.</w:t>
            </w:r>
          </w:p>
        </w:tc>
      </w:tr>
      <w:tr w:rsidR="00650C7A" w:rsidRPr="00B57DB6" w14:paraId="542D8A12" w14:textId="77777777" w:rsidTr="00364ACC">
        <w:tblPrEx>
          <w:tblLook w:val="04A0" w:firstRow="1" w:lastRow="0" w:firstColumn="1" w:lastColumn="0" w:noHBand="0" w:noVBand="1"/>
        </w:tblPrEx>
        <w:trPr>
          <w:trHeight w:val="255"/>
          <w:jc w:val="center"/>
        </w:trPr>
        <w:tc>
          <w:tcPr>
            <w:tcW w:w="1413" w:type="dxa"/>
            <w:vMerge w:val="restart"/>
            <w:vAlign w:val="center"/>
            <w:hideMark/>
          </w:tcPr>
          <w:p w14:paraId="17551512" w14:textId="79AD977E" w:rsidR="00D3097C" w:rsidRPr="00B57DB6" w:rsidRDefault="00D3097C" w:rsidP="00D3097C">
            <w:pPr>
              <w:rPr>
                <w:b/>
              </w:rPr>
            </w:pPr>
            <w:bookmarkStart w:id="63" w:name="_Hlk164690257"/>
            <w:r w:rsidRPr="00B57DB6">
              <w:rPr>
                <w:b/>
              </w:rPr>
              <w:t xml:space="preserve">Aktivnost  </w:t>
            </w:r>
          </w:p>
        </w:tc>
        <w:tc>
          <w:tcPr>
            <w:tcW w:w="3702" w:type="dxa"/>
            <w:gridSpan w:val="2"/>
            <w:vMerge w:val="restart"/>
            <w:vAlign w:val="center"/>
            <w:hideMark/>
          </w:tcPr>
          <w:p w14:paraId="3616170D" w14:textId="0BF95450" w:rsidR="00D3097C" w:rsidRPr="00B57DB6" w:rsidRDefault="00D3097C" w:rsidP="00D3097C">
            <w:pPr>
              <w:rPr>
                <w:b/>
              </w:rPr>
            </w:pPr>
            <w:r w:rsidRPr="00B57DB6">
              <w:rPr>
                <w:b/>
              </w:rPr>
              <w:t>Donacija zakladi</w:t>
            </w:r>
          </w:p>
        </w:tc>
        <w:tc>
          <w:tcPr>
            <w:tcW w:w="1977" w:type="dxa"/>
            <w:gridSpan w:val="3"/>
            <w:vAlign w:val="center"/>
            <w:hideMark/>
          </w:tcPr>
          <w:p w14:paraId="087F1A74" w14:textId="42BE46C8" w:rsidR="00D3097C" w:rsidRPr="00B57DB6" w:rsidRDefault="00D3097C" w:rsidP="00D3097C">
            <w:pPr>
              <w:jc w:val="center"/>
            </w:pPr>
            <w:r w:rsidRPr="00B57DB6">
              <w:t>Tekući plan</w:t>
            </w:r>
          </w:p>
        </w:tc>
        <w:tc>
          <w:tcPr>
            <w:tcW w:w="1980" w:type="dxa"/>
            <w:gridSpan w:val="3"/>
            <w:vAlign w:val="center"/>
            <w:hideMark/>
          </w:tcPr>
          <w:p w14:paraId="0F26879F" w14:textId="6CD3BD80" w:rsidR="00D3097C" w:rsidRPr="00B57DB6" w:rsidRDefault="00D3097C" w:rsidP="00D3097C">
            <w:pPr>
              <w:jc w:val="center"/>
            </w:pPr>
            <w:r w:rsidRPr="00B57DB6">
              <w:t>Izvršenje</w:t>
            </w:r>
          </w:p>
        </w:tc>
      </w:tr>
      <w:tr w:rsidR="00650C7A" w:rsidRPr="00B57DB6" w14:paraId="51DF868C" w14:textId="77777777" w:rsidTr="00364ACC">
        <w:tblPrEx>
          <w:tblLook w:val="04A0" w:firstRow="1" w:lastRow="0" w:firstColumn="1" w:lastColumn="0" w:noHBand="0" w:noVBand="1"/>
        </w:tblPrEx>
        <w:trPr>
          <w:trHeight w:val="387"/>
          <w:jc w:val="center"/>
        </w:trPr>
        <w:tc>
          <w:tcPr>
            <w:tcW w:w="1413" w:type="dxa"/>
            <w:vMerge/>
            <w:vAlign w:val="center"/>
            <w:hideMark/>
          </w:tcPr>
          <w:p w14:paraId="7216ADED" w14:textId="77777777" w:rsidR="00D3097C" w:rsidRPr="00B57DB6" w:rsidRDefault="00D3097C" w:rsidP="00D3097C">
            <w:pPr>
              <w:rPr>
                <w:b/>
              </w:rPr>
            </w:pPr>
          </w:p>
        </w:tc>
        <w:tc>
          <w:tcPr>
            <w:tcW w:w="3702" w:type="dxa"/>
            <w:gridSpan w:val="2"/>
            <w:vMerge/>
            <w:vAlign w:val="center"/>
            <w:hideMark/>
          </w:tcPr>
          <w:p w14:paraId="6B1B51AF" w14:textId="77777777" w:rsidR="00D3097C" w:rsidRPr="00B57DB6" w:rsidRDefault="00D3097C" w:rsidP="00D3097C">
            <w:pPr>
              <w:rPr>
                <w:b/>
              </w:rPr>
            </w:pPr>
          </w:p>
        </w:tc>
        <w:tc>
          <w:tcPr>
            <w:tcW w:w="1977" w:type="dxa"/>
            <w:gridSpan w:val="3"/>
            <w:vAlign w:val="center"/>
            <w:hideMark/>
          </w:tcPr>
          <w:p w14:paraId="121998B1" w14:textId="025E3E32" w:rsidR="00D3097C" w:rsidRPr="00B57DB6" w:rsidRDefault="00D3097C" w:rsidP="00D3097C">
            <w:pPr>
              <w:jc w:val="right"/>
              <w:rPr>
                <w:b/>
              </w:rPr>
            </w:pPr>
            <w:r w:rsidRPr="00B57DB6">
              <w:rPr>
                <w:b/>
              </w:rPr>
              <w:t>8.000</w:t>
            </w:r>
          </w:p>
        </w:tc>
        <w:tc>
          <w:tcPr>
            <w:tcW w:w="1980" w:type="dxa"/>
            <w:gridSpan w:val="3"/>
            <w:vAlign w:val="center"/>
            <w:hideMark/>
          </w:tcPr>
          <w:p w14:paraId="7B038A5A" w14:textId="2363364C" w:rsidR="00D3097C" w:rsidRPr="00B57DB6" w:rsidRDefault="00D3097C" w:rsidP="00D3097C">
            <w:pPr>
              <w:jc w:val="right"/>
              <w:rPr>
                <w:b/>
              </w:rPr>
            </w:pPr>
            <w:r w:rsidRPr="00B57DB6">
              <w:rPr>
                <w:b/>
              </w:rPr>
              <w:t>8.000,00</w:t>
            </w:r>
          </w:p>
        </w:tc>
      </w:tr>
      <w:tr w:rsidR="00650C7A" w:rsidRPr="00B57DB6" w14:paraId="0FEC07FA" w14:textId="77777777" w:rsidTr="00364ACC">
        <w:tblPrEx>
          <w:tblLook w:val="04A0" w:firstRow="1" w:lastRow="0" w:firstColumn="1" w:lastColumn="0" w:noHBand="0" w:noVBand="1"/>
        </w:tblPrEx>
        <w:trPr>
          <w:trHeight w:val="480"/>
          <w:jc w:val="center"/>
        </w:trPr>
        <w:tc>
          <w:tcPr>
            <w:tcW w:w="1413" w:type="dxa"/>
            <w:vAlign w:val="center"/>
            <w:hideMark/>
          </w:tcPr>
          <w:p w14:paraId="07397969" w14:textId="59CF89B6" w:rsidR="00D3097C" w:rsidRPr="00B57DB6" w:rsidRDefault="00D3097C" w:rsidP="00D3097C">
            <w:r w:rsidRPr="00B57DB6">
              <w:t>Izvještaj o postignutim ciljevima</w:t>
            </w:r>
          </w:p>
        </w:tc>
        <w:tc>
          <w:tcPr>
            <w:tcW w:w="7659" w:type="dxa"/>
            <w:gridSpan w:val="8"/>
            <w:shd w:val="clear" w:color="auto" w:fill="auto"/>
            <w:vAlign w:val="center"/>
            <w:hideMark/>
          </w:tcPr>
          <w:p w14:paraId="63D4B5E0" w14:textId="77777777" w:rsidR="00D3097C" w:rsidRPr="00B57DB6" w:rsidRDefault="00D3097C" w:rsidP="00D3097C">
            <w:pPr>
              <w:jc w:val="both"/>
            </w:pPr>
            <w:r w:rsidRPr="00B57DB6">
              <w:t>Zaklada Prica funkcionira na temelju ugovorne obveze prema kojoj Grad Samobor kao jedan od osnivača osigurava financijska sredstva u svojem proračunu.</w:t>
            </w:r>
          </w:p>
          <w:p w14:paraId="42F36EBC" w14:textId="7252496F" w:rsidR="00D3097C" w:rsidRPr="00B57DB6" w:rsidRDefault="00D3097C" w:rsidP="00D3097C">
            <w:pPr>
              <w:jc w:val="both"/>
            </w:pPr>
            <w:r w:rsidRPr="00B57DB6">
              <w:t>Sredstva osigurana u Proračunu za 2024. godinu iznosila su 8.000,00 € te su isplaćena u potpunosti i utrošena namjenski sukladno dostavljenom izvješću.</w:t>
            </w:r>
          </w:p>
        </w:tc>
      </w:tr>
      <w:tr w:rsidR="00650C7A" w:rsidRPr="00B57DB6" w14:paraId="482EAA63" w14:textId="77777777" w:rsidTr="00364ACC">
        <w:tblPrEx>
          <w:tblLook w:val="04A0" w:firstRow="1" w:lastRow="0" w:firstColumn="1" w:lastColumn="0" w:noHBand="0" w:noVBand="1"/>
        </w:tblPrEx>
        <w:trPr>
          <w:trHeight w:val="255"/>
          <w:jc w:val="center"/>
        </w:trPr>
        <w:tc>
          <w:tcPr>
            <w:tcW w:w="1413" w:type="dxa"/>
            <w:vMerge w:val="restart"/>
            <w:vAlign w:val="center"/>
            <w:hideMark/>
          </w:tcPr>
          <w:p w14:paraId="6CFAC7F3" w14:textId="3A5D6BB8" w:rsidR="00D3097C" w:rsidRPr="00B57DB6" w:rsidRDefault="00D3097C" w:rsidP="00D3097C">
            <w:pPr>
              <w:rPr>
                <w:b/>
              </w:rPr>
            </w:pPr>
            <w:bookmarkStart w:id="64" w:name="_Hlk111617905"/>
            <w:bookmarkEnd w:id="63"/>
            <w:r w:rsidRPr="00B57DB6">
              <w:rPr>
                <w:b/>
              </w:rPr>
              <w:t>Aktivnost</w:t>
            </w:r>
          </w:p>
        </w:tc>
        <w:tc>
          <w:tcPr>
            <w:tcW w:w="3702" w:type="dxa"/>
            <w:gridSpan w:val="2"/>
            <w:vMerge w:val="restart"/>
            <w:vAlign w:val="center"/>
            <w:hideMark/>
          </w:tcPr>
          <w:p w14:paraId="6BD5B614" w14:textId="1A94FA79" w:rsidR="00D3097C" w:rsidRPr="00B57DB6" w:rsidRDefault="00D3097C" w:rsidP="00D3097C">
            <w:pPr>
              <w:rPr>
                <w:b/>
              </w:rPr>
            </w:pPr>
            <w:r w:rsidRPr="00B57DB6">
              <w:rPr>
                <w:b/>
                <w:bCs/>
              </w:rPr>
              <w:t>Programi za mlade</w:t>
            </w:r>
          </w:p>
        </w:tc>
        <w:tc>
          <w:tcPr>
            <w:tcW w:w="2021" w:type="dxa"/>
            <w:gridSpan w:val="4"/>
            <w:vAlign w:val="center"/>
            <w:hideMark/>
          </w:tcPr>
          <w:p w14:paraId="00B70066" w14:textId="69CCA6C1" w:rsidR="00D3097C" w:rsidRPr="00B57DB6" w:rsidRDefault="00D3097C" w:rsidP="00D3097C">
            <w:pPr>
              <w:jc w:val="center"/>
            </w:pPr>
            <w:r w:rsidRPr="00B57DB6">
              <w:t>Tekući plan</w:t>
            </w:r>
          </w:p>
        </w:tc>
        <w:tc>
          <w:tcPr>
            <w:tcW w:w="1936" w:type="dxa"/>
            <w:gridSpan w:val="2"/>
            <w:vAlign w:val="center"/>
            <w:hideMark/>
          </w:tcPr>
          <w:p w14:paraId="07970886" w14:textId="31566C9A" w:rsidR="00D3097C" w:rsidRPr="00B57DB6" w:rsidRDefault="00D3097C" w:rsidP="00D3097C">
            <w:pPr>
              <w:jc w:val="center"/>
            </w:pPr>
            <w:r w:rsidRPr="00B57DB6">
              <w:t>Izvršenje</w:t>
            </w:r>
          </w:p>
        </w:tc>
      </w:tr>
      <w:tr w:rsidR="00650C7A" w:rsidRPr="00B57DB6" w14:paraId="517795A2" w14:textId="77777777" w:rsidTr="00364ACC">
        <w:tblPrEx>
          <w:tblLook w:val="04A0" w:firstRow="1" w:lastRow="0" w:firstColumn="1" w:lastColumn="0" w:noHBand="0" w:noVBand="1"/>
        </w:tblPrEx>
        <w:trPr>
          <w:trHeight w:val="380"/>
          <w:jc w:val="center"/>
        </w:trPr>
        <w:tc>
          <w:tcPr>
            <w:tcW w:w="1413" w:type="dxa"/>
            <w:vMerge/>
            <w:vAlign w:val="center"/>
            <w:hideMark/>
          </w:tcPr>
          <w:p w14:paraId="414B75AA" w14:textId="77777777" w:rsidR="00D3097C" w:rsidRPr="00B57DB6" w:rsidRDefault="00D3097C" w:rsidP="00D3097C">
            <w:pPr>
              <w:rPr>
                <w:b/>
              </w:rPr>
            </w:pPr>
          </w:p>
        </w:tc>
        <w:tc>
          <w:tcPr>
            <w:tcW w:w="3702" w:type="dxa"/>
            <w:gridSpan w:val="2"/>
            <w:vMerge/>
            <w:vAlign w:val="center"/>
            <w:hideMark/>
          </w:tcPr>
          <w:p w14:paraId="06EDC6E4" w14:textId="77777777" w:rsidR="00D3097C" w:rsidRPr="00B57DB6" w:rsidRDefault="00D3097C" w:rsidP="00D3097C">
            <w:pPr>
              <w:rPr>
                <w:b/>
              </w:rPr>
            </w:pPr>
          </w:p>
        </w:tc>
        <w:tc>
          <w:tcPr>
            <w:tcW w:w="2021" w:type="dxa"/>
            <w:gridSpan w:val="4"/>
            <w:vAlign w:val="center"/>
            <w:hideMark/>
          </w:tcPr>
          <w:p w14:paraId="6AF3BAEB" w14:textId="6BCBCC61" w:rsidR="00D3097C" w:rsidRPr="00B57DB6" w:rsidRDefault="00D3097C" w:rsidP="00D3097C">
            <w:pPr>
              <w:jc w:val="right"/>
              <w:rPr>
                <w:b/>
              </w:rPr>
            </w:pPr>
            <w:r w:rsidRPr="00B57DB6">
              <w:rPr>
                <w:b/>
                <w:bCs/>
              </w:rPr>
              <w:t>35.000</w:t>
            </w:r>
          </w:p>
        </w:tc>
        <w:tc>
          <w:tcPr>
            <w:tcW w:w="1936" w:type="dxa"/>
            <w:gridSpan w:val="2"/>
            <w:vAlign w:val="center"/>
            <w:hideMark/>
          </w:tcPr>
          <w:p w14:paraId="2356BC03" w14:textId="52C9A333" w:rsidR="00D3097C" w:rsidRPr="00B57DB6" w:rsidRDefault="00D3097C" w:rsidP="00D3097C">
            <w:pPr>
              <w:jc w:val="right"/>
              <w:rPr>
                <w:b/>
              </w:rPr>
            </w:pPr>
            <w:r w:rsidRPr="00B57DB6">
              <w:rPr>
                <w:b/>
                <w:bCs/>
              </w:rPr>
              <w:t>21.429,64</w:t>
            </w:r>
          </w:p>
        </w:tc>
      </w:tr>
      <w:tr w:rsidR="00650C7A" w:rsidRPr="00B57DB6" w14:paraId="00095F68" w14:textId="77777777" w:rsidTr="00364ACC">
        <w:tblPrEx>
          <w:tblLook w:val="04A0" w:firstRow="1" w:lastRow="0" w:firstColumn="1" w:lastColumn="0" w:noHBand="0" w:noVBand="1"/>
        </w:tblPrEx>
        <w:trPr>
          <w:trHeight w:val="283"/>
          <w:jc w:val="center"/>
        </w:trPr>
        <w:tc>
          <w:tcPr>
            <w:tcW w:w="1413" w:type="dxa"/>
            <w:vAlign w:val="center"/>
            <w:hideMark/>
          </w:tcPr>
          <w:p w14:paraId="73B439D2" w14:textId="78167B3D" w:rsidR="00D3097C" w:rsidRPr="00B57DB6" w:rsidRDefault="00D3097C" w:rsidP="00D3097C">
            <w:r w:rsidRPr="00B57DB6">
              <w:t>Izvještaj o postignutim ciljevima</w:t>
            </w:r>
          </w:p>
        </w:tc>
        <w:tc>
          <w:tcPr>
            <w:tcW w:w="7659" w:type="dxa"/>
            <w:gridSpan w:val="8"/>
            <w:shd w:val="clear" w:color="auto" w:fill="auto"/>
            <w:vAlign w:val="center"/>
          </w:tcPr>
          <w:p w14:paraId="641B228D" w14:textId="61471BE0" w:rsidR="00D3097C" w:rsidRPr="00B57DB6" w:rsidRDefault="00D3097C" w:rsidP="00D3097C">
            <w:pPr>
              <w:jc w:val="both"/>
            </w:pPr>
            <w:r w:rsidRPr="00B57DB6">
              <w:t>Grad Samobor osigurao je sredstva u Proračunu Grada Samobora za 2024. godinu u iznosu od 35.000,00 eura te su ista nakon raspisivanja Javnog poziva dodijeljena: Gradskom društvu Crvenog križa Samobor za projekt „</w:t>
            </w:r>
            <w:proofErr w:type="spellStart"/>
            <w:r w:rsidRPr="00B57DB6">
              <w:t>Norijada</w:t>
            </w:r>
            <w:proofErr w:type="spellEnd"/>
            <w:r w:rsidRPr="00B57DB6">
              <w:t xml:space="preserve"> – odgovorna mladost 2024.“ u iznosu od 12.000,00 eura, Gradskoj glazbi Samobora za projekt Od klasike do jazza - koncert za mlade „Priča o jednoj glazbi“ u iznosu od 2.800,00 eura, Samoborskim udaraljkašima – Sudar za projekt „</w:t>
            </w:r>
            <w:proofErr w:type="spellStart"/>
            <w:r w:rsidRPr="00B57DB6">
              <w:t>Perccusion</w:t>
            </w:r>
            <w:proofErr w:type="spellEnd"/>
            <w:r w:rsidRPr="00B57DB6">
              <w:t xml:space="preserve"> </w:t>
            </w:r>
            <w:proofErr w:type="spellStart"/>
            <w:r w:rsidRPr="00B57DB6">
              <w:t>bonding</w:t>
            </w:r>
            <w:proofErr w:type="spellEnd"/>
            <w:r w:rsidRPr="00B57DB6">
              <w:t xml:space="preserve"> u Bunkeru“ u iznosu od 4.000,00 eura i Udruzi Djeca za bolji svijet za projekt „Upoznajmo svijet“ 3.000,00 eura. Nakon obračuna troškova svakog pojedinog projekta, utvrđene su obveze za povrat sredstava u Proračun Grada Samobora, pa su tako Samoborski udaraljkaši izvršili povrat neutrošenih sredstava u iznosu od 201,45 euro, i Gradska glazba Samobor u iznosu 168,91 eura u 2024. godini, dok je Udruga Djeca za bolji svijet sredstva u iznosu od 1.247,26 eura vratila početkom 2025. godine. S obzirom na navedeno, Samoborski udaraljkaši utrošili su ukupno 3.798,55 eura, Gradska glazba Samobor 2.631,09 eura, a Udruga Djeca za bolji svijet 1.725,74 eura. Crveni križ Samobor utrošio je ukupno dodijeljena sredstva.</w:t>
            </w:r>
          </w:p>
        </w:tc>
      </w:tr>
      <w:bookmarkEnd w:id="64"/>
      <w:tr w:rsidR="00650C7A" w:rsidRPr="00B57DB6" w14:paraId="5821D47F" w14:textId="77777777" w:rsidTr="00D3097C">
        <w:tblPrEx>
          <w:tblLook w:val="04A0" w:firstRow="1" w:lastRow="0" w:firstColumn="1" w:lastColumn="0" w:noHBand="0" w:noVBand="1"/>
        </w:tblPrEx>
        <w:trPr>
          <w:trHeight w:val="412"/>
          <w:jc w:val="center"/>
        </w:trPr>
        <w:tc>
          <w:tcPr>
            <w:tcW w:w="2232" w:type="dxa"/>
            <w:gridSpan w:val="2"/>
            <w:tcBorders>
              <w:top w:val="single" w:sz="4" w:space="0" w:color="auto"/>
              <w:left w:val="single" w:sz="4" w:space="0" w:color="auto"/>
              <w:bottom w:val="single" w:sz="4" w:space="0" w:color="auto"/>
              <w:right w:val="single" w:sz="4" w:space="0" w:color="auto"/>
            </w:tcBorders>
            <w:vAlign w:val="center"/>
            <w:hideMark/>
          </w:tcPr>
          <w:p w14:paraId="029DC6A4" w14:textId="360D554F" w:rsidR="00D3097C" w:rsidRPr="00B57DB6" w:rsidRDefault="00D3097C" w:rsidP="00D3097C">
            <w:pPr>
              <w:rPr>
                <w:b/>
                <w:bCs/>
              </w:rPr>
            </w:pPr>
            <w:r w:rsidRPr="00B57DB6">
              <w:rPr>
                <w:b/>
                <w:bCs/>
              </w:rPr>
              <w:t xml:space="preserve">Pokazatelj uspješnosti </w:t>
            </w:r>
            <w:r w:rsidRPr="00B57DB6">
              <w:rPr>
                <w:b/>
              </w:rPr>
              <w:t>Kulturno umjetničke udruge</w:t>
            </w:r>
          </w:p>
        </w:tc>
        <w:tc>
          <w:tcPr>
            <w:tcW w:w="3017" w:type="dxa"/>
            <w:gridSpan w:val="2"/>
            <w:tcBorders>
              <w:top w:val="single" w:sz="4" w:space="0" w:color="auto"/>
              <w:left w:val="single" w:sz="4" w:space="0" w:color="auto"/>
              <w:bottom w:val="single" w:sz="4" w:space="0" w:color="auto"/>
              <w:right w:val="single" w:sz="4" w:space="0" w:color="auto"/>
            </w:tcBorders>
            <w:vAlign w:val="center"/>
            <w:hideMark/>
          </w:tcPr>
          <w:p w14:paraId="79DA3B59" w14:textId="4D4D5104" w:rsidR="00D3097C" w:rsidRPr="00B57DB6" w:rsidRDefault="00D3097C" w:rsidP="00D3097C">
            <w:pPr>
              <w:rPr>
                <w:b/>
                <w:bCs/>
              </w:rPr>
            </w:pPr>
            <w:r w:rsidRPr="00B57DB6">
              <w:rPr>
                <w:b/>
                <w:bCs/>
              </w:rPr>
              <w:t>Definicija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3AE8D" w14:textId="23F02A86" w:rsidR="00D3097C" w:rsidRPr="00B57DB6" w:rsidRDefault="00D3097C" w:rsidP="00D3097C">
            <w:pPr>
              <w:keepNext/>
              <w:ind w:left="181" w:hanging="181"/>
              <w:jc w:val="center"/>
              <w:outlineLvl w:val="6"/>
              <w:rPr>
                <w:b/>
                <w:bCs/>
              </w:rPr>
            </w:pPr>
            <w:r w:rsidRPr="00B57DB6">
              <w:rPr>
                <w:b/>
                <w:bCs/>
              </w:rPr>
              <w:t>Jedinica</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27EC2A2C" w14:textId="322CDBF6" w:rsidR="00D3097C" w:rsidRPr="00B57DB6" w:rsidRDefault="00D3097C" w:rsidP="00D3097C">
            <w:pPr>
              <w:jc w:val="center"/>
              <w:rPr>
                <w:b/>
                <w:bCs/>
              </w:rPr>
            </w:pPr>
            <w:r w:rsidRPr="00B57DB6">
              <w:rPr>
                <w:b/>
                <w:bCs/>
              </w:rPr>
              <w:t>Ciljana vrijednost</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A1A9062" w14:textId="42669142" w:rsidR="00D3097C" w:rsidRPr="00B57DB6" w:rsidRDefault="00D3097C" w:rsidP="00D3097C">
            <w:pPr>
              <w:keepNext/>
              <w:outlineLvl w:val="6"/>
              <w:rPr>
                <w:b/>
                <w:bCs/>
              </w:rPr>
            </w:pPr>
            <w:r w:rsidRPr="00B57DB6">
              <w:rPr>
                <w:b/>
                <w:bCs/>
              </w:rPr>
              <w:t>Ostvareno</w:t>
            </w:r>
          </w:p>
        </w:tc>
      </w:tr>
      <w:tr w:rsidR="00650C7A" w:rsidRPr="00B57DB6" w14:paraId="10288A17" w14:textId="77777777" w:rsidTr="00D3097C">
        <w:tblPrEx>
          <w:tblLook w:val="04A0" w:firstRow="1" w:lastRow="0" w:firstColumn="1" w:lastColumn="0" w:noHBand="0" w:noVBand="1"/>
        </w:tblPrEx>
        <w:trPr>
          <w:trHeight w:val="412"/>
          <w:jc w:val="center"/>
        </w:trPr>
        <w:tc>
          <w:tcPr>
            <w:tcW w:w="2232" w:type="dxa"/>
            <w:gridSpan w:val="2"/>
            <w:vAlign w:val="center"/>
          </w:tcPr>
          <w:p w14:paraId="24E1DE43" w14:textId="5C2BAFF1" w:rsidR="00D3097C" w:rsidRPr="00B57DB6" w:rsidRDefault="00D3097C" w:rsidP="00D3097C">
            <w:r w:rsidRPr="00B57DB6">
              <w:t>Broj sufinanciranih udruga</w:t>
            </w:r>
          </w:p>
        </w:tc>
        <w:tc>
          <w:tcPr>
            <w:tcW w:w="3017" w:type="dxa"/>
            <w:gridSpan w:val="2"/>
            <w:vAlign w:val="center"/>
          </w:tcPr>
          <w:p w14:paraId="081866D1" w14:textId="736D4933" w:rsidR="00D3097C" w:rsidRPr="00B57DB6" w:rsidRDefault="00D3097C" w:rsidP="00D3097C">
            <w:r w:rsidRPr="00B57DB6">
              <w:t>Sufinanciranjem kulturno umjetničkih društava omogućava se realizacija programa brojnih udruga</w:t>
            </w:r>
          </w:p>
        </w:tc>
        <w:tc>
          <w:tcPr>
            <w:tcW w:w="1134" w:type="dxa"/>
            <w:vAlign w:val="center"/>
          </w:tcPr>
          <w:p w14:paraId="2B2D156D" w14:textId="47550C75" w:rsidR="00D3097C" w:rsidRPr="00B57DB6" w:rsidRDefault="00D3097C" w:rsidP="00D3097C">
            <w:pPr>
              <w:jc w:val="center"/>
            </w:pPr>
            <w:r w:rsidRPr="00B57DB6">
              <w:t>Broj</w:t>
            </w:r>
          </w:p>
        </w:tc>
        <w:tc>
          <w:tcPr>
            <w:tcW w:w="1274" w:type="dxa"/>
            <w:gridSpan w:val="3"/>
            <w:shd w:val="clear" w:color="auto" w:fill="auto"/>
            <w:vAlign w:val="center"/>
          </w:tcPr>
          <w:p w14:paraId="7B9BC498" w14:textId="38E75568" w:rsidR="00D3097C" w:rsidRPr="00B57DB6" w:rsidRDefault="00D3097C" w:rsidP="00D3097C">
            <w:pPr>
              <w:jc w:val="center"/>
            </w:pPr>
            <w:r w:rsidRPr="00B57DB6">
              <w:t>5</w:t>
            </w:r>
          </w:p>
        </w:tc>
        <w:tc>
          <w:tcPr>
            <w:tcW w:w="1415" w:type="dxa"/>
            <w:vAlign w:val="center"/>
          </w:tcPr>
          <w:p w14:paraId="21D1FECC" w14:textId="0E6CDFEA" w:rsidR="00D3097C" w:rsidRPr="00B57DB6" w:rsidRDefault="00D3097C" w:rsidP="00D3097C">
            <w:pPr>
              <w:jc w:val="center"/>
            </w:pPr>
            <w:r w:rsidRPr="00B57DB6">
              <w:t>28</w:t>
            </w:r>
          </w:p>
        </w:tc>
      </w:tr>
      <w:tr w:rsidR="00650C7A" w:rsidRPr="00B57DB6" w14:paraId="23CDD716" w14:textId="77777777" w:rsidTr="00D3097C">
        <w:tblPrEx>
          <w:tblLook w:val="04A0" w:firstRow="1" w:lastRow="0" w:firstColumn="1" w:lastColumn="0" w:noHBand="0" w:noVBand="1"/>
        </w:tblPrEx>
        <w:trPr>
          <w:trHeight w:val="412"/>
          <w:jc w:val="center"/>
        </w:trPr>
        <w:tc>
          <w:tcPr>
            <w:tcW w:w="2232" w:type="dxa"/>
            <w:gridSpan w:val="2"/>
            <w:tcBorders>
              <w:bottom w:val="single" w:sz="4" w:space="0" w:color="auto"/>
            </w:tcBorders>
            <w:vAlign w:val="center"/>
          </w:tcPr>
          <w:p w14:paraId="7E464DBF" w14:textId="25E6A649" w:rsidR="00D3097C" w:rsidRPr="00B57DB6" w:rsidRDefault="00D3097C" w:rsidP="00D3097C">
            <w:r w:rsidRPr="00B57DB6">
              <w:t>Broj organiziranih kulturnih manifestacija</w:t>
            </w:r>
          </w:p>
        </w:tc>
        <w:tc>
          <w:tcPr>
            <w:tcW w:w="3017" w:type="dxa"/>
            <w:gridSpan w:val="2"/>
            <w:tcBorders>
              <w:bottom w:val="single" w:sz="4" w:space="0" w:color="auto"/>
            </w:tcBorders>
            <w:vAlign w:val="center"/>
          </w:tcPr>
          <w:p w14:paraId="6A219DD5" w14:textId="5A0647C9" w:rsidR="00D3097C" w:rsidRPr="00B57DB6" w:rsidRDefault="00D3097C" w:rsidP="00D3097C">
            <w:r w:rsidRPr="00B57DB6">
              <w:t>Broj organiziranih kulturnih manifestacija (akt. 8.2. Promicanje kulture i kulturnih sadržaja, PPGS)</w:t>
            </w:r>
          </w:p>
        </w:tc>
        <w:tc>
          <w:tcPr>
            <w:tcW w:w="1134" w:type="dxa"/>
            <w:tcBorders>
              <w:bottom w:val="single" w:sz="4" w:space="0" w:color="auto"/>
            </w:tcBorders>
            <w:vAlign w:val="center"/>
          </w:tcPr>
          <w:p w14:paraId="26B0E18D" w14:textId="24E7211D" w:rsidR="00D3097C" w:rsidRPr="00B57DB6" w:rsidRDefault="00D3097C" w:rsidP="00D3097C">
            <w:pPr>
              <w:jc w:val="center"/>
            </w:pPr>
            <w:r w:rsidRPr="00B57DB6">
              <w:t>Broj</w:t>
            </w:r>
          </w:p>
        </w:tc>
        <w:tc>
          <w:tcPr>
            <w:tcW w:w="1274" w:type="dxa"/>
            <w:gridSpan w:val="3"/>
            <w:tcBorders>
              <w:bottom w:val="single" w:sz="4" w:space="0" w:color="auto"/>
            </w:tcBorders>
            <w:shd w:val="clear" w:color="auto" w:fill="auto"/>
            <w:vAlign w:val="center"/>
          </w:tcPr>
          <w:p w14:paraId="6AC9AAA6" w14:textId="3643AE16" w:rsidR="00D3097C" w:rsidRPr="00B57DB6" w:rsidRDefault="00D3097C" w:rsidP="00D3097C">
            <w:pPr>
              <w:jc w:val="center"/>
            </w:pPr>
            <w:r w:rsidRPr="00B57DB6">
              <w:t>65</w:t>
            </w:r>
          </w:p>
        </w:tc>
        <w:tc>
          <w:tcPr>
            <w:tcW w:w="1415" w:type="dxa"/>
            <w:tcBorders>
              <w:bottom w:val="single" w:sz="4" w:space="0" w:color="auto"/>
            </w:tcBorders>
            <w:vAlign w:val="center"/>
          </w:tcPr>
          <w:p w14:paraId="55A486A2" w14:textId="3A21CC0D" w:rsidR="00D3097C" w:rsidRPr="00B57DB6" w:rsidRDefault="00D3097C" w:rsidP="00D3097C">
            <w:pPr>
              <w:jc w:val="center"/>
            </w:pPr>
            <w:r w:rsidRPr="00B57DB6">
              <w:t>56</w:t>
            </w:r>
          </w:p>
        </w:tc>
      </w:tr>
      <w:tr w:rsidR="00650C7A" w:rsidRPr="00B57DB6" w14:paraId="29E7F8B4" w14:textId="77777777" w:rsidTr="00D3097C">
        <w:tblPrEx>
          <w:tblLook w:val="04A0" w:firstRow="1" w:lastRow="0" w:firstColumn="1" w:lastColumn="0" w:noHBand="0" w:noVBand="1"/>
        </w:tblPrEx>
        <w:trPr>
          <w:jc w:val="center"/>
        </w:trPr>
        <w:tc>
          <w:tcPr>
            <w:tcW w:w="2232" w:type="dxa"/>
            <w:gridSpan w:val="2"/>
            <w:vAlign w:val="center"/>
            <w:hideMark/>
          </w:tcPr>
          <w:p w14:paraId="2AC11F7D" w14:textId="6DDE6EC2" w:rsidR="00D3097C" w:rsidRPr="00B57DB6" w:rsidRDefault="00D3097C" w:rsidP="00D3097C">
            <w:pPr>
              <w:rPr>
                <w:b/>
              </w:rPr>
            </w:pPr>
            <w:r w:rsidRPr="00B57DB6">
              <w:rPr>
                <w:b/>
                <w:bCs/>
              </w:rPr>
              <w:t xml:space="preserve">Pokazatelj uspješnosti </w:t>
            </w:r>
            <w:r w:rsidRPr="00B57DB6">
              <w:rPr>
                <w:b/>
              </w:rPr>
              <w:t>Programi za mlade</w:t>
            </w:r>
          </w:p>
        </w:tc>
        <w:tc>
          <w:tcPr>
            <w:tcW w:w="3017" w:type="dxa"/>
            <w:gridSpan w:val="2"/>
            <w:vAlign w:val="center"/>
          </w:tcPr>
          <w:p w14:paraId="4DE1D69A" w14:textId="42D96545" w:rsidR="00D3097C" w:rsidRPr="00B57DB6" w:rsidRDefault="00D3097C" w:rsidP="00D3097C">
            <w:r w:rsidRPr="00B57DB6">
              <w:rPr>
                <w:b/>
                <w:bCs/>
              </w:rPr>
              <w:t>Definicija</w:t>
            </w:r>
          </w:p>
        </w:tc>
        <w:tc>
          <w:tcPr>
            <w:tcW w:w="1134" w:type="dxa"/>
            <w:vAlign w:val="center"/>
            <w:hideMark/>
          </w:tcPr>
          <w:p w14:paraId="6BF2A3C4" w14:textId="3D16DAC5" w:rsidR="00D3097C" w:rsidRPr="00B57DB6" w:rsidRDefault="00D3097C" w:rsidP="00D3097C">
            <w:pPr>
              <w:jc w:val="center"/>
            </w:pPr>
            <w:r w:rsidRPr="00B57DB6">
              <w:rPr>
                <w:b/>
                <w:bCs/>
              </w:rPr>
              <w:t>Jedinica</w:t>
            </w:r>
          </w:p>
        </w:tc>
        <w:tc>
          <w:tcPr>
            <w:tcW w:w="1274" w:type="dxa"/>
            <w:gridSpan w:val="3"/>
            <w:vAlign w:val="center"/>
            <w:hideMark/>
          </w:tcPr>
          <w:p w14:paraId="56817D87" w14:textId="3EEB7B0D" w:rsidR="00D3097C" w:rsidRPr="00B57DB6" w:rsidRDefault="00D3097C" w:rsidP="00D3097C">
            <w:pPr>
              <w:jc w:val="center"/>
              <w:rPr>
                <w:b/>
                <w:bCs/>
              </w:rPr>
            </w:pPr>
            <w:r w:rsidRPr="00B57DB6">
              <w:rPr>
                <w:b/>
                <w:bCs/>
              </w:rPr>
              <w:t>Ciljana vrijednost</w:t>
            </w:r>
          </w:p>
        </w:tc>
        <w:tc>
          <w:tcPr>
            <w:tcW w:w="1415" w:type="dxa"/>
            <w:vAlign w:val="center"/>
            <w:hideMark/>
          </w:tcPr>
          <w:p w14:paraId="40B99077" w14:textId="246C584B" w:rsidR="00D3097C" w:rsidRPr="00B57DB6" w:rsidRDefault="00D3097C" w:rsidP="00D3097C">
            <w:pPr>
              <w:keepNext/>
              <w:outlineLvl w:val="6"/>
              <w:rPr>
                <w:b/>
                <w:bCs/>
              </w:rPr>
            </w:pPr>
            <w:r w:rsidRPr="00B57DB6">
              <w:rPr>
                <w:b/>
                <w:bCs/>
              </w:rPr>
              <w:t>Ostvareno</w:t>
            </w:r>
          </w:p>
        </w:tc>
      </w:tr>
      <w:tr w:rsidR="00650C7A" w:rsidRPr="00B57DB6" w14:paraId="412FC3E0" w14:textId="77777777" w:rsidTr="00D3097C">
        <w:tblPrEx>
          <w:tblLook w:val="04A0" w:firstRow="1" w:lastRow="0" w:firstColumn="1" w:lastColumn="0" w:noHBand="0" w:noVBand="1"/>
        </w:tblPrEx>
        <w:trPr>
          <w:trHeight w:val="416"/>
          <w:jc w:val="center"/>
        </w:trPr>
        <w:tc>
          <w:tcPr>
            <w:tcW w:w="2232" w:type="dxa"/>
            <w:gridSpan w:val="2"/>
            <w:tcBorders>
              <w:bottom w:val="single" w:sz="4" w:space="0" w:color="auto"/>
            </w:tcBorders>
            <w:vAlign w:val="center"/>
            <w:hideMark/>
          </w:tcPr>
          <w:p w14:paraId="433CD234" w14:textId="40557DEE" w:rsidR="00D3097C" w:rsidRPr="00B57DB6" w:rsidRDefault="00D3097C" w:rsidP="00D3097C">
            <w:r w:rsidRPr="00B57DB6">
              <w:t>Broj sufinanciranih udruga</w:t>
            </w:r>
          </w:p>
        </w:tc>
        <w:tc>
          <w:tcPr>
            <w:tcW w:w="3017" w:type="dxa"/>
            <w:gridSpan w:val="2"/>
            <w:tcBorders>
              <w:bottom w:val="single" w:sz="4" w:space="0" w:color="auto"/>
            </w:tcBorders>
            <w:vAlign w:val="center"/>
            <w:hideMark/>
          </w:tcPr>
          <w:p w14:paraId="0F58F34E" w14:textId="10571011" w:rsidR="00D3097C" w:rsidRPr="00B57DB6" w:rsidRDefault="00D3097C" w:rsidP="00D3097C">
            <w:r w:rsidRPr="00B57DB6">
              <w:t>Održati broj sufinanciranih udruga koje će provoditi projekte od interesa za mlade na području grada Samobora.</w:t>
            </w:r>
          </w:p>
        </w:tc>
        <w:tc>
          <w:tcPr>
            <w:tcW w:w="1134" w:type="dxa"/>
            <w:tcBorders>
              <w:bottom w:val="single" w:sz="4" w:space="0" w:color="auto"/>
            </w:tcBorders>
            <w:vAlign w:val="center"/>
            <w:hideMark/>
          </w:tcPr>
          <w:p w14:paraId="627AA5B7" w14:textId="3CD69B1E" w:rsidR="00D3097C" w:rsidRPr="00B57DB6" w:rsidRDefault="00D3097C" w:rsidP="00D3097C">
            <w:pPr>
              <w:jc w:val="center"/>
            </w:pPr>
            <w:r w:rsidRPr="00B57DB6">
              <w:t>Broj</w:t>
            </w:r>
          </w:p>
        </w:tc>
        <w:tc>
          <w:tcPr>
            <w:tcW w:w="1274" w:type="dxa"/>
            <w:gridSpan w:val="3"/>
            <w:tcBorders>
              <w:bottom w:val="single" w:sz="4" w:space="0" w:color="auto"/>
            </w:tcBorders>
            <w:vAlign w:val="center"/>
            <w:hideMark/>
          </w:tcPr>
          <w:p w14:paraId="16344808" w14:textId="5DFEC91F" w:rsidR="00D3097C" w:rsidRPr="00B57DB6" w:rsidRDefault="00D3097C" w:rsidP="00D3097C">
            <w:pPr>
              <w:jc w:val="center"/>
            </w:pPr>
            <w:r w:rsidRPr="00B57DB6">
              <w:t>5</w:t>
            </w:r>
          </w:p>
        </w:tc>
        <w:tc>
          <w:tcPr>
            <w:tcW w:w="1415" w:type="dxa"/>
            <w:tcBorders>
              <w:bottom w:val="single" w:sz="4" w:space="0" w:color="auto"/>
            </w:tcBorders>
            <w:vAlign w:val="center"/>
            <w:hideMark/>
          </w:tcPr>
          <w:p w14:paraId="6EBC199E" w14:textId="6C7F3406" w:rsidR="00D3097C" w:rsidRPr="00B57DB6" w:rsidRDefault="00D3097C" w:rsidP="00D3097C">
            <w:pPr>
              <w:jc w:val="center"/>
            </w:pPr>
            <w:r w:rsidRPr="00B57DB6">
              <w:t>4</w:t>
            </w:r>
          </w:p>
        </w:tc>
      </w:tr>
    </w:tbl>
    <w:p w14:paraId="7813E26B" w14:textId="77777777" w:rsidR="00D3097C" w:rsidRPr="00B57DB6" w:rsidRDefault="00D3097C" w:rsidP="00770DD3">
      <w:pPr>
        <w:jc w:val="both"/>
        <w:rPr>
          <w:b/>
        </w:rPr>
      </w:pPr>
    </w:p>
    <w:p w14:paraId="4C9311EE" w14:textId="7E8965D0" w:rsidR="00770DD3" w:rsidRPr="00B57DB6" w:rsidRDefault="00770DD3" w:rsidP="00770DD3">
      <w:pPr>
        <w:jc w:val="both"/>
        <w:rPr>
          <w:b/>
        </w:rPr>
      </w:pPr>
      <w:r w:rsidRPr="00B57DB6">
        <w:rPr>
          <w:b/>
        </w:rPr>
        <w:t>Program 4043 POVEĆANJE STANDARDA SREDNJOŠKOLACA I STUDENATA</w:t>
      </w:r>
    </w:p>
    <w:p w14:paraId="4123AC0E" w14:textId="77777777" w:rsidR="00770DD3" w:rsidRPr="00B57DB6" w:rsidRDefault="00770DD3" w:rsidP="00770DD3">
      <w:pPr>
        <w:jc w:val="both"/>
        <w:rPr>
          <w:b/>
          <w:i/>
        </w:rPr>
      </w:pPr>
    </w:p>
    <w:p w14:paraId="108C71B3" w14:textId="77777777" w:rsidR="00770DD3" w:rsidRPr="00B57DB6" w:rsidRDefault="00770DD3" w:rsidP="00770DD3">
      <w:pPr>
        <w:ind w:firstLine="709"/>
        <w:jc w:val="both"/>
      </w:pPr>
      <w:r w:rsidRPr="00B57DB6">
        <w:rPr>
          <w:b/>
          <w:i/>
        </w:rPr>
        <w:t>Opći i posebni cilj:</w:t>
      </w:r>
      <w:r w:rsidRPr="00B57DB6">
        <w:t xml:space="preserve"> Ostvarenje jednake dostupnosti obrazovanja za mlade.</w:t>
      </w:r>
    </w:p>
    <w:p w14:paraId="76F2A6FB" w14:textId="77777777" w:rsidR="00770DD3" w:rsidRPr="00B57DB6" w:rsidRDefault="00770DD3" w:rsidP="00770DD3">
      <w:pPr>
        <w:ind w:firstLine="708"/>
        <w:jc w:val="both"/>
      </w:pPr>
      <w:r w:rsidRPr="00B57DB6">
        <w:t>Provedbeni program Grada Samobora za razdoblje 2021. – 2025. (Službene vijesti Grada Samobora br. 7/21) – razvojna mjera: 4. Odgoj i obrazovanje.</w:t>
      </w:r>
    </w:p>
    <w:p w14:paraId="55FCEBE9" w14:textId="77777777" w:rsidR="00770DD3" w:rsidRPr="00B57DB6" w:rsidRDefault="00770DD3" w:rsidP="00770DD3">
      <w:pPr>
        <w:ind w:firstLine="709"/>
        <w:jc w:val="both"/>
      </w:pPr>
    </w:p>
    <w:tbl>
      <w:tblPr>
        <w:tblpPr w:leftFromText="180" w:rightFromText="180" w:vertAnchor="text" w:tblpXSpec="center" w:tblpY="1"/>
        <w:tblOverlap w:val="neve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2"/>
        <w:gridCol w:w="3657"/>
        <w:gridCol w:w="1289"/>
        <w:gridCol w:w="696"/>
        <w:gridCol w:w="560"/>
        <w:gridCol w:w="1424"/>
      </w:tblGrid>
      <w:tr w:rsidR="00650C7A" w:rsidRPr="00B57DB6" w14:paraId="5DB616BD" w14:textId="77777777" w:rsidTr="009C2DE4">
        <w:trPr>
          <w:trHeight w:val="255"/>
          <w:jc w:val="center"/>
        </w:trPr>
        <w:tc>
          <w:tcPr>
            <w:tcW w:w="1422" w:type="dxa"/>
            <w:vMerge w:val="restart"/>
            <w:shd w:val="clear" w:color="auto" w:fill="auto"/>
            <w:vAlign w:val="center"/>
          </w:tcPr>
          <w:p w14:paraId="62F325E1" w14:textId="43240C4F" w:rsidR="00D3097C" w:rsidRPr="00B57DB6" w:rsidRDefault="00D3097C" w:rsidP="009C2DE4">
            <w:pPr>
              <w:rPr>
                <w:b/>
              </w:rPr>
            </w:pPr>
            <w:r w:rsidRPr="00B57DB6">
              <w:rPr>
                <w:b/>
              </w:rPr>
              <w:t>Aktivnost</w:t>
            </w:r>
          </w:p>
        </w:tc>
        <w:tc>
          <w:tcPr>
            <w:tcW w:w="3657" w:type="dxa"/>
            <w:vMerge w:val="restart"/>
            <w:shd w:val="clear" w:color="auto" w:fill="auto"/>
            <w:vAlign w:val="center"/>
          </w:tcPr>
          <w:p w14:paraId="25011995" w14:textId="675CC50B" w:rsidR="00D3097C" w:rsidRPr="00B57DB6" w:rsidRDefault="00D3097C" w:rsidP="009C2DE4">
            <w:pPr>
              <w:rPr>
                <w:b/>
              </w:rPr>
            </w:pPr>
            <w:r w:rsidRPr="00B57DB6">
              <w:rPr>
                <w:b/>
              </w:rPr>
              <w:t>Subvencije u javnom prijevozu</w:t>
            </w:r>
          </w:p>
        </w:tc>
        <w:tc>
          <w:tcPr>
            <w:tcW w:w="1985" w:type="dxa"/>
            <w:gridSpan w:val="2"/>
            <w:shd w:val="clear" w:color="auto" w:fill="auto"/>
            <w:vAlign w:val="center"/>
          </w:tcPr>
          <w:p w14:paraId="363F31BC" w14:textId="370B6DFC" w:rsidR="00D3097C" w:rsidRPr="00B57DB6" w:rsidRDefault="00D3097C" w:rsidP="009C2DE4">
            <w:pPr>
              <w:jc w:val="center"/>
            </w:pPr>
            <w:r w:rsidRPr="00B57DB6">
              <w:t>Tekući plan</w:t>
            </w:r>
          </w:p>
        </w:tc>
        <w:tc>
          <w:tcPr>
            <w:tcW w:w="1984" w:type="dxa"/>
            <w:gridSpan w:val="2"/>
            <w:vAlign w:val="center"/>
          </w:tcPr>
          <w:p w14:paraId="3163D383" w14:textId="773BE84B" w:rsidR="00D3097C" w:rsidRPr="00B57DB6" w:rsidRDefault="00D3097C" w:rsidP="009C2DE4">
            <w:pPr>
              <w:jc w:val="center"/>
            </w:pPr>
            <w:r w:rsidRPr="00B57DB6">
              <w:t>Izvršenje</w:t>
            </w:r>
          </w:p>
        </w:tc>
      </w:tr>
      <w:tr w:rsidR="00650C7A" w:rsidRPr="00B57DB6" w14:paraId="16B5D783" w14:textId="77777777" w:rsidTr="009C2DE4">
        <w:trPr>
          <w:trHeight w:val="480"/>
          <w:jc w:val="center"/>
        </w:trPr>
        <w:tc>
          <w:tcPr>
            <w:tcW w:w="1422" w:type="dxa"/>
            <w:vMerge/>
            <w:vAlign w:val="center"/>
          </w:tcPr>
          <w:p w14:paraId="2D933BCF" w14:textId="77777777" w:rsidR="00D3097C" w:rsidRPr="00B57DB6" w:rsidRDefault="00D3097C" w:rsidP="009C2DE4"/>
        </w:tc>
        <w:tc>
          <w:tcPr>
            <w:tcW w:w="3657" w:type="dxa"/>
            <w:vMerge/>
            <w:vAlign w:val="center"/>
          </w:tcPr>
          <w:p w14:paraId="046A444D" w14:textId="77777777" w:rsidR="00D3097C" w:rsidRPr="00B57DB6" w:rsidRDefault="00D3097C" w:rsidP="009C2DE4"/>
        </w:tc>
        <w:tc>
          <w:tcPr>
            <w:tcW w:w="1985" w:type="dxa"/>
            <w:gridSpan w:val="2"/>
            <w:shd w:val="clear" w:color="auto" w:fill="auto"/>
            <w:vAlign w:val="center"/>
          </w:tcPr>
          <w:p w14:paraId="7BCAF81D" w14:textId="7B03AD44" w:rsidR="00D3097C" w:rsidRPr="00B57DB6" w:rsidRDefault="00D3097C" w:rsidP="009C2DE4">
            <w:pPr>
              <w:jc w:val="right"/>
              <w:rPr>
                <w:b/>
              </w:rPr>
            </w:pPr>
            <w:r w:rsidRPr="00B57DB6">
              <w:rPr>
                <w:b/>
              </w:rPr>
              <w:t>404.374</w:t>
            </w:r>
          </w:p>
        </w:tc>
        <w:tc>
          <w:tcPr>
            <w:tcW w:w="1984" w:type="dxa"/>
            <w:gridSpan w:val="2"/>
            <w:vAlign w:val="center"/>
          </w:tcPr>
          <w:p w14:paraId="349D6EF1" w14:textId="3FFC619F" w:rsidR="00D3097C" w:rsidRPr="00B57DB6" w:rsidRDefault="00D3097C" w:rsidP="009C2DE4">
            <w:pPr>
              <w:jc w:val="right"/>
              <w:rPr>
                <w:b/>
              </w:rPr>
            </w:pPr>
            <w:r w:rsidRPr="00B57DB6">
              <w:rPr>
                <w:b/>
              </w:rPr>
              <w:t>351.029,69</w:t>
            </w:r>
          </w:p>
        </w:tc>
      </w:tr>
      <w:tr w:rsidR="00650C7A" w:rsidRPr="00B57DB6" w14:paraId="0C68B198" w14:textId="77777777" w:rsidTr="009C2DE4">
        <w:trPr>
          <w:trHeight w:val="567"/>
          <w:jc w:val="center"/>
        </w:trPr>
        <w:tc>
          <w:tcPr>
            <w:tcW w:w="1422" w:type="dxa"/>
            <w:shd w:val="clear" w:color="auto" w:fill="auto"/>
            <w:vAlign w:val="center"/>
          </w:tcPr>
          <w:p w14:paraId="59198CC3" w14:textId="59880081" w:rsidR="00D3097C" w:rsidRPr="00B57DB6" w:rsidRDefault="00D3097C" w:rsidP="009C2DE4">
            <w:r w:rsidRPr="00B57DB6">
              <w:t>Izvještaj o postignutim ciljevima</w:t>
            </w:r>
          </w:p>
        </w:tc>
        <w:tc>
          <w:tcPr>
            <w:tcW w:w="7626" w:type="dxa"/>
            <w:gridSpan w:val="5"/>
            <w:shd w:val="clear" w:color="auto" w:fill="auto"/>
            <w:vAlign w:val="center"/>
          </w:tcPr>
          <w:p w14:paraId="70EA5BC2" w14:textId="77777777" w:rsidR="00D3097C" w:rsidRPr="00B57DB6" w:rsidRDefault="00D3097C" w:rsidP="009C2DE4">
            <w:pPr>
              <w:jc w:val="both"/>
            </w:pPr>
            <w:r w:rsidRPr="00B57DB6">
              <w:t xml:space="preserve">Sredstva su osigurana za sufinanciranje prijevoza redovitih učenika srednjih škola i redovitih studenata s područja grada Samobora te studenata koji studiraju izvan područja grada Zagreba i Zagrebačke županije. Unutar ove </w:t>
            </w:r>
            <w:r w:rsidRPr="00B57DB6">
              <w:lastRenderedPageBreak/>
              <w:t>aktivnosti sufinancira se i trošak javnog prijevoza vlakom redovitim studentima s prebivalištem na području grada Samobora u iznosu od 9,95 eura mjesečno.</w:t>
            </w:r>
          </w:p>
          <w:p w14:paraId="7F918358" w14:textId="69CF11B8" w:rsidR="00D3097C" w:rsidRPr="00B57DB6" w:rsidRDefault="00D3097C" w:rsidP="009C2DE4">
            <w:pPr>
              <w:jc w:val="both"/>
            </w:pPr>
            <w:r w:rsidRPr="00B57DB6">
              <w:t>Financijska sredstva realizirana su na temelju stvarnih troškova, sukladno cijenama prijevoznika te broju učenika srednjih škola i studenata kojima se sufinancira javni prijevoz.</w:t>
            </w:r>
          </w:p>
        </w:tc>
      </w:tr>
      <w:tr w:rsidR="00650C7A" w:rsidRPr="00B57DB6" w14:paraId="6C1E3B0D" w14:textId="77777777" w:rsidTr="009C2DE4">
        <w:trPr>
          <w:trHeight w:val="255"/>
          <w:jc w:val="center"/>
        </w:trPr>
        <w:tc>
          <w:tcPr>
            <w:tcW w:w="1422" w:type="dxa"/>
            <w:vMerge w:val="restart"/>
            <w:shd w:val="clear" w:color="auto" w:fill="auto"/>
            <w:vAlign w:val="center"/>
          </w:tcPr>
          <w:p w14:paraId="2771D9FB" w14:textId="6F006ACB" w:rsidR="00D3097C" w:rsidRPr="00B57DB6" w:rsidRDefault="00D3097C" w:rsidP="009C2DE4">
            <w:pPr>
              <w:rPr>
                <w:b/>
              </w:rPr>
            </w:pPr>
            <w:r w:rsidRPr="00B57DB6">
              <w:rPr>
                <w:b/>
              </w:rPr>
              <w:lastRenderedPageBreak/>
              <w:t xml:space="preserve">Aktivnost  </w:t>
            </w:r>
          </w:p>
        </w:tc>
        <w:tc>
          <w:tcPr>
            <w:tcW w:w="3657" w:type="dxa"/>
            <w:vMerge w:val="restart"/>
            <w:shd w:val="clear" w:color="auto" w:fill="auto"/>
            <w:vAlign w:val="center"/>
          </w:tcPr>
          <w:p w14:paraId="55C429C8" w14:textId="769F5E55" w:rsidR="00D3097C" w:rsidRPr="00B57DB6" w:rsidRDefault="00D3097C" w:rsidP="009C2DE4">
            <w:pPr>
              <w:rPr>
                <w:b/>
              </w:rPr>
            </w:pPr>
            <w:r w:rsidRPr="00B57DB6">
              <w:rPr>
                <w:b/>
              </w:rPr>
              <w:t>Sufinanciranje kupnje udžbenika i drugih obrazovnih materijala za učenike srednjih škola s područja grada Samobora</w:t>
            </w:r>
          </w:p>
        </w:tc>
        <w:tc>
          <w:tcPr>
            <w:tcW w:w="1985" w:type="dxa"/>
            <w:gridSpan w:val="2"/>
            <w:shd w:val="clear" w:color="auto" w:fill="auto"/>
            <w:vAlign w:val="center"/>
          </w:tcPr>
          <w:p w14:paraId="6183AEF4" w14:textId="32747496" w:rsidR="00D3097C" w:rsidRPr="00B57DB6" w:rsidRDefault="00D3097C" w:rsidP="009C2DE4">
            <w:pPr>
              <w:jc w:val="center"/>
              <w:rPr>
                <w:bCs/>
              </w:rPr>
            </w:pPr>
            <w:r w:rsidRPr="00B57DB6">
              <w:t>Tekući plan</w:t>
            </w:r>
          </w:p>
        </w:tc>
        <w:tc>
          <w:tcPr>
            <w:tcW w:w="1984" w:type="dxa"/>
            <w:gridSpan w:val="2"/>
            <w:vAlign w:val="center"/>
          </w:tcPr>
          <w:p w14:paraId="13DBA38E" w14:textId="549A732B" w:rsidR="00D3097C" w:rsidRPr="00B57DB6" w:rsidRDefault="00D3097C" w:rsidP="009C2DE4">
            <w:pPr>
              <w:jc w:val="center"/>
            </w:pPr>
            <w:r w:rsidRPr="00B57DB6">
              <w:t>Izvršenje</w:t>
            </w:r>
          </w:p>
        </w:tc>
      </w:tr>
      <w:tr w:rsidR="00650C7A" w:rsidRPr="00B57DB6" w14:paraId="2F7C0AFF" w14:textId="77777777" w:rsidTr="009C2DE4">
        <w:trPr>
          <w:trHeight w:val="480"/>
          <w:jc w:val="center"/>
        </w:trPr>
        <w:tc>
          <w:tcPr>
            <w:tcW w:w="1422" w:type="dxa"/>
            <w:vMerge/>
            <w:vAlign w:val="center"/>
          </w:tcPr>
          <w:p w14:paraId="5ECC51F7" w14:textId="77777777" w:rsidR="00D3097C" w:rsidRPr="00B57DB6" w:rsidRDefault="00D3097C" w:rsidP="009C2DE4"/>
        </w:tc>
        <w:tc>
          <w:tcPr>
            <w:tcW w:w="3657" w:type="dxa"/>
            <w:vMerge/>
            <w:vAlign w:val="center"/>
          </w:tcPr>
          <w:p w14:paraId="5F714E77" w14:textId="77777777" w:rsidR="00D3097C" w:rsidRPr="00B57DB6" w:rsidRDefault="00D3097C" w:rsidP="009C2DE4"/>
        </w:tc>
        <w:tc>
          <w:tcPr>
            <w:tcW w:w="1985" w:type="dxa"/>
            <w:gridSpan w:val="2"/>
            <w:shd w:val="clear" w:color="auto" w:fill="auto"/>
            <w:vAlign w:val="center"/>
          </w:tcPr>
          <w:p w14:paraId="18DC0DFD" w14:textId="0FB5E74F" w:rsidR="00D3097C" w:rsidRPr="00B57DB6" w:rsidRDefault="00D3097C" w:rsidP="009C2DE4">
            <w:pPr>
              <w:jc w:val="right"/>
              <w:rPr>
                <w:b/>
              </w:rPr>
            </w:pPr>
            <w:r w:rsidRPr="00B57DB6">
              <w:rPr>
                <w:b/>
              </w:rPr>
              <w:t>150.000</w:t>
            </w:r>
          </w:p>
        </w:tc>
        <w:tc>
          <w:tcPr>
            <w:tcW w:w="1984" w:type="dxa"/>
            <w:gridSpan w:val="2"/>
            <w:vAlign w:val="center"/>
          </w:tcPr>
          <w:p w14:paraId="4D1165D2" w14:textId="13949CFA" w:rsidR="00D3097C" w:rsidRPr="00B57DB6" w:rsidRDefault="00D3097C" w:rsidP="009C2DE4">
            <w:pPr>
              <w:jc w:val="right"/>
              <w:rPr>
                <w:b/>
              </w:rPr>
            </w:pPr>
            <w:r w:rsidRPr="00B57DB6">
              <w:rPr>
                <w:b/>
              </w:rPr>
              <w:t>143.400,00</w:t>
            </w:r>
          </w:p>
        </w:tc>
      </w:tr>
      <w:tr w:rsidR="00650C7A" w:rsidRPr="00B57DB6" w14:paraId="208AF88A" w14:textId="77777777" w:rsidTr="009C2DE4">
        <w:trPr>
          <w:trHeight w:val="567"/>
          <w:jc w:val="center"/>
        </w:trPr>
        <w:tc>
          <w:tcPr>
            <w:tcW w:w="1422" w:type="dxa"/>
            <w:shd w:val="clear" w:color="auto" w:fill="auto"/>
            <w:vAlign w:val="center"/>
          </w:tcPr>
          <w:p w14:paraId="44BEAD15" w14:textId="4908B9E0" w:rsidR="00D3097C" w:rsidRPr="00B57DB6" w:rsidRDefault="00D3097C" w:rsidP="009C2DE4">
            <w:r w:rsidRPr="00B57DB6">
              <w:t>Izvještaj o postignutim ciljevima</w:t>
            </w:r>
          </w:p>
        </w:tc>
        <w:tc>
          <w:tcPr>
            <w:tcW w:w="7626" w:type="dxa"/>
            <w:gridSpan w:val="5"/>
            <w:shd w:val="clear" w:color="auto" w:fill="auto"/>
            <w:vAlign w:val="center"/>
          </w:tcPr>
          <w:p w14:paraId="6202CD4D" w14:textId="31054FD7" w:rsidR="00D3097C" w:rsidRPr="00B57DB6" w:rsidRDefault="00D3097C" w:rsidP="009C2DE4">
            <w:pPr>
              <w:spacing w:line="259" w:lineRule="auto"/>
              <w:jc w:val="both"/>
              <w:rPr>
                <w:bCs/>
              </w:rPr>
            </w:pPr>
            <w:r w:rsidRPr="00B57DB6">
              <w:rPr>
                <w:bCs/>
              </w:rPr>
              <w:t>U sklopu ove aktivnosti utrošena su sredstva za sufinanciranje kupnje udžbenika i drugih obrazovnih materijala za učenike srednjih škola s područja grada Samobora kao pomoć u njihovom školovanju. Ova aktivnost provodila se tijekom prvog polugodišta za školsku godinu 2024./2025. Naknada je iznosila 200,00 eura po učeniku, a isplata se vršila putem Poslovnice FINE u Samoboru u razdoblju od 30. rujna do 26. listopada 2024. godine. Naknadu je preuzelo 717 učenika srednjih škola.</w:t>
            </w:r>
          </w:p>
        </w:tc>
      </w:tr>
      <w:tr w:rsidR="00650C7A" w:rsidRPr="00B57DB6" w14:paraId="013FD507" w14:textId="77777777" w:rsidTr="009C2DE4">
        <w:trPr>
          <w:trHeight w:val="255"/>
          <w:jc w:val="center"/>
        </w:trPr>
        <w:tc>
          <w:tcPr>
            <w:tcW w:w="1422" w:type="dxa"/>
            <w:vMerge w:val="restart"/>
            <w:shd w:val="clear" w:color="auto" w:fill="auto"/>
            <w:vAlign w:val="center"/>
          </w:tcPr>
          <w:p w14:paraId="0E6D7963" w14:textId="156A7930" w:rsidR="00D3097C" w:rsidRPr="00B57DB6" w:rsidRDefault="00D3097C" w:rsidP="009C2DE4">
            <w:pPr>
              <w:rPr>
                <w:b/>
              </w:rPr>
            </w:pPr>
            <w:r w:rsidRPr="00B57DB6">
              <w:rPr>
                <w:b/>
              </w:rPr>
              <w:t>Aktivnost</w:t>
            </w:r>
          </w:p>
        </w:tc>
        <w:tc>
          <w:tcPr>
            <w:tcW w:w="3657" w:type="dxa"/>
            <w:vMerge w:val="restart"/>
            <w:shd w:val="clear" w:color="auto" w:fill="auto"/>
            <w:vAlign w:val="center"/>
          </w:tcPr>
          <w:p w14:paraId="18D687BC" w14:textId="1B26958A" w:rsidR="00D3097C" w:rsidRPr="00B57DB6" w:rsidRDefault="00D3097C" w:rsidP="009C2DE4">
            <w:pPr>
              <w:rPr>
                <w:b/>
              </w:rPr>
            </w:pPr>
            <w:r w:rsidRPr="00B57DB6">
              <w:rPr>
                <w:b/>
              </w:rPr>
              <w:t>Stipendiranje srednjoškolaca i studenata</w:t>
            </w:r>
          </w:p>
        </w:tc>
        <w:tc>
          <w:tcPr>
            <w:tcW w:w="1985" w:type="dxa"/>
            <w:gridSpan w:val="2"/>
            <w:shd w:val="clear" w:color="auto" w:fill="auto"/>
            <w:vAlign w:val="center"/>
          </w:tcPr>
          <w:p w14:paraId="7921F6AF" w14:textId="669402B3" w:rsidR="00D3097C" w:rsidRPr="00B57DB6" w:rsidRDefault="00D3097C" w:rsidP="009C2DE4">
            <w:pPr>
              <w:jc w:val="center"/>
            </w:pPr>
            <w:r w:rsidRPr="00B57DB6">
              <w:t>Tekući plan</w:t>
            </w:r>
          </w:p>
        </w:tc>
        <w:tc>
          <w:tcPr>
            <w:tcW w:w="1984" w:type="dxa"/>
            <w:gridSpan w:val="2"/>
            <w:vAlign w:val="center"/>
          </w:tcPr>
          <w:p w14:paraId="27018B0A" w14:textId="2C1989F0" w:rsidR="00D3097C" w:rsidRPr="00B57DB6" w:rsidRDefault="00D3097C" w:rsidP="009C2DE4">
            <w:pPr>
              <w:jc w:val="center"/>
            </w:pPr>
            <w:r w:rsidRPr="00B57DB6">
              <w:t>Izvršenje</w:t>
            </w:r>
          </w:p>
        </w:tc>
      </w:tr>
      <w:tr w:rsidR="00650C7A" w:rsidRPr="00B57DB6" w14:paraId="6086C882" w14:textId="77777777" w:rsidTr="009C2DE4">
        <w:trPr>
          <w:trHeight w:val="480"/>
          <w:jc w:val="center"/>
        </w:trPr>
        <w:tc>
          <w:tcPr>
            <w:tcW w:w="1422" w:type="dxa"/>
            <w:vMerge/>
            <w:vAlign w:val="center"/>
          </w:tcPr>
          <w:p w14:paraId="08DC3195" w14:textId="77777777" w:rsidR="00D3097C" w:rsidRPr="00B57DB6" w:rsidRDefault="00D3097C" w:rsidP="009C2DE4"/>
        </w:tc>
        <w:tc>
          <w:tcPr>
            <w:tcW w:w="3657" w:type="dxa"/>
            <w:vMerge/>
            <w:vAlign w:val="center"/>
          </w:tcPr>
          <w:p w14:paraId="0266D1EA" w14:textId="77777777" w:rsidR="00D3097C" w:rsidRPr="00B57DB6" w:rsidRDefault="00D3097C" w:rsidP="009C2DE4"/>
        </w:tc>
        <w:tc>
          <w:tcPr>
            <w:tcW w:w="1985" w:type="dxa"/>
            <w:gridSpan w:val="2"/>
            <w:shd w:val="clear" w:color="auto" w:fill="auto"/>
            <w:vAlign w:val="center"/>
          </w:tcPr>
          <w:p w14:paraId="3D8FA023" w14:textId="6C6E974C" w:rsidR="00D3097C" w:rsidRPr="00B57DB6" w:rsidRDefault="00D3097C" w:rsidP="009C2DE4">
            <w:pPr>
              <w:jc w:val="right"/>
              <w:rPr>
                <w:b/>
              </w:rPr>
            </w:pPr>
            <w:r w:rsidRPr="00B57DB6">
              <w:rPr>
                <w:b/>
              </w:rPr>
              <w:t>200.000</w:t>
            </w:r>
          </w:p>
        </w:tc>
        <w:tc>
          <w:tcPr>
            <w:tcW w:w="1984" w:type="dxa"/>
            <w:gridSpan w:val="2"/>
            <w:vAlign w:val="center"/>
          </w:tcPr>
          <w:p w14:paraId="49FF41A9" w14:textId="027F8985" w:rsidR="00D3097C" w:rsidRPr="00B57DB6" w:rsidRDefault="00D3097C" w:rsidP="009C2DE4">
            <w:pPr>
              <w:jc w:val="right"/>
              <w:rPr>
                <w:b/>
              </w:rPr>
            </w:pPr>
            <w:r w:rsidRPr="00B57DB6">
              <w:rPr>
                <w:b/>
              </w:rPr>
              <w:t>156.260,00</w:t>
            </w:r>
          </w:p>
        </w:tc>
      </w:tr>
      <w:tr w:rsidR="00650C7A" w:rsidRPr="00B57DB6" w14:paraId="58FEBF18" w14:textId="77777777" w:rsidTr="009C2DE4">
        <w:trPr>
          <w:trHeight w:val="274"/>
          <w:jc w:val="center"/>
        </w:trPr>
        <w:tc>
          <w:tcPr>
            <w:tcW w:w="1422" w:type="dxa"/>
            <w:shd w:val="clear" w:color="auto" w:fill="auto"/>
            <w:vAlign w:val="center"/>
          </w:tcPr>
          <w:p w14:paraId="2DC71472" w14:textId="251355D3" w:rsidR="00D3097C" w:rsidRPr="00B57DB6" w:rsidRDefault="00D3097C" w:rsidP="009C2DE4">
            <w:r w:rsidRPr="00B57DB6">
              <w:t>Izvještaj o postignutim ciljevima</w:t>
            </w:r>
          </w:p>
        </w:tc>
        <w:tc>
          <w:tcPr>
            <w:tcW w:w="7626" w:type="dxa"/>
            <w:gridSpan w:val="5"/>
            <w:shd w:val="clear" w:color="auto" w:fill="auto"/>
            <w:vAlign w:val="center"/>
          </w:tcPr>
          <w:p w14:paraId="5F009FB9" w14:textId="77777777" w:rsidR="00D3097C" w:rsidRPr="00B57DB6" w:rsidRDefault="00D3097C" w:rsidP="009C2DE4">
            <w:pPr>
              <w:jc w:val="both"/>
              <w:rPr>
                <w:bCs/>
              </w:rPr>
            </w:pPr>
            <w:r w:rsidRPr="00B57DB6">
              <w:rPr>
                <w:bCs/>
              </w:rPr>
              <w:t xml:space="preserve">Stipendija kao novčana pomoć i nagrada učenicima, studentima i mladim glazbenicima postaje u razdoblju ekonomske krize, uvođenja školarina i ukidanja raznih vrsta subvencija, sve važniji čimbenik u financiranju obrazovanja. </w:t>
            </w:r>
          </w:p>
          <w:p w14:paraId="35FC62A3" w14:textId="77777777" w:rsidR="00D3097C" w:rsidRPr="00B57DB6" w:rsidRDefault="00D3097C" w:rsidP="009C2DE4">
            <w:pPr>
              <w:pStyle w:val="Podnoje"/>
              <w:tabs>
                <w:tab w:val="clear" w:pos="4536"/>
                <w:tab w:val="clear" w:pos="9072"/>
              </w:tabs>
              <w:jc w:val="both"/>
              <w:rPr>
                <w:rFonts w:eastAsiaTheme="minorEastAsia"/>
              </w:rPr>
            </w:pPr>
            <w:r w:rsidRPr="00B57DB6">
              <w:rPr>
                <w:rFonts w:eastAsiaTheme="minorEastAsia"/>
              </w:rPr>
              <w:t>U izvještajnom razdoblju isplaćene su preostale rate za školsku/akademsku godinu 2023./2024., i to 6 rata učenicima i 7 studentima.</w:t>
            </w:r>
          </w:p>
          <w:p w14:paraId="2E60C64E" w14:textId="77777777" w:rsidR="00D3097C" w:rsidRPr="00B57DB6" w:rsidRDefault="00D3097C" w:rsidP="009C2DE4">
            <w:pPr>
              <w:tabs>
                <w:tab w:val="num" w:pos="0"/>
              </w:tabs>
              <w:jc w:val="both"/>
              <w:rPr>
                <w:rFonts w:eastAsiaTheme="minorHAnsi"/>
                <w:lang w:eastAsia="en-US"/>
              </w:rPr>
            </w:pPr>
            <w:r w:rsidRPr="00B57DB6">
              <w:rPr>
                <w:rFonts w:eastAsiaTheme="minorEastAsia"/>
              </w:rPr>
              <w:t xml:space="preserve">Natječaj za dodjelu stipendija učenicima Grada Samobora za školsku/akademsku godinu 2024./2025. provodio se  </w:t>
            </w:r>
            <w:r w:rsidRPr="00B57DB6">
              <w:t xml:space="preserve">temeljem Odluke o dodjeli stipendija učenicima i studentima Grada Samobora (Službene vijesti Grada Samobora br. 11/24). Navedenom Odlukom </w:t>
            </w:r>
            <w:r w:rsidRPr="00B57DB6">
              <w:rPr>
                <w:rFonts w:eastAsiaTheme="minorHAnsi"/>
                <w:lang w:eastAsia="en-US"/>
              </w:rPr>
              <w:t>uveden je poseban</w:t>
            </w:r>
            <w:r w:rsidRPr="00B57DB6">
              <w:rPr>
                <w:iCs/>
              </w:rPr>
              <w:t xml:space="preserve"> kriterij, i to za učenike i studente koji se školuju za određena deficitarna zanimanja. Također, propisano je i da se stipendije dodjeljuju za razdoblje od 12 mjeseci.</w:t>
            </w:r>
          </w:p>
          <w:p w14:paraId="51A475ED" w14:textId="77777777" w:rsidR="00D3097C" w:rsidRPr="00B57DB6" w:rsidRDefault="00D3097C" w:rsidP="009C2DE4">
            <w:pPr>
              <w:tabs>
                <w:tab w:val="num" w:pos="0"/>
              </w:tabs>
              <w:jc w:val="both"/>
              <w:rPr>
                <w:rFonts w:eastAsiaTheme="minorHAnsi"/>
                <w:lang w:eastAsia="en-US"/>
              </w:rPr>
            </w:pPr>
            <w:r w:rsidRPr="00B57DB6">
              <w:rPr>
                <w:rFonts w:eastAsiaTheme="minorEastAsia"/>
              </w:rPr>
              <w:t xml:space="preserve">Natječaj je bio raspisan u razdoblju od 16.  do 30. listopada 2024. godine, i to za 23 stipendija za učenike po kriteriju izvrsnosti, 5 stipendija za učenike mlade glazbenike, 35 stipendija za učenike temeljem </w:t>
            </w:r>
            <w:proofErr w:type="spellStart"/>
            <w:r w:rsidRPr="00B57DB6">
              <w:rPr>
                <w:rFonts w:eastAsiaTheme="minorEastAsia"/>
              </w:rPr>
              <w:t>socio</w:t>
            </w:r>
            <w:proofErr w:type="spellEnd"/>
            <w:r w:rsidRPr="00B57DB6">
              <w:rPr>
                <w:rFonts w:eastAsiaTheme="minorEastAsia"/>
              </w:rPr>
              <w:t xml:space="preserve">-ekonomskog statusa, 4 stipendije za učenike kategorizirane sportaše i </w:t>
            </w:r>
            <w:r w:rsidRPr="00B57DB6">
              <w:t xml:space="preserve">3 stipendije za učenike po posebnom kriteriju određenih deficitarnih zanimanja </w:t>
            </w:r>
            <w:r w:rsidRPr="00B57DB6">
              <w:rPr>
                <w:rFonts w:eastAsiaTheme="minorEastAsia"/>
              </w:rPr>
              <w:t xml:space="preserve">te za 29 stipendija za studente po kriteriju izvrsnosti, 2 stipendije za studente mlade glazbenike, 14 stipendija za studente temeljem </w:t>
            </w:r>
            <w:proofErr w:type="spellStart"/>
            <w:r w:rsidRPr="00B57DB6">
              <w:rPr>
                <w:rFonts w:eastAsiaTheme="minorEastAsia"/>
              </w:rPr>
              <w:t>socio</w:t>
            </w:r>
            <w:proofErr w:type="spellEnd"/>
            <w:r w:rsidRPr="00B57DB6">
              <w:rPr>
                <w:rFonts w:eastAsiaTheme="minorEastAsia"/>
              </w:rPr>
              <w:t xml:space="preserve">-ekonomskog statusa, 3 stipendije za studente kategorizirane sportaše i </w:t>
            </w:r>
            <w:r w:rsidRPr="00B57DB6">
              <w:t>2 stipendije za studente po posebnom kriteriju određenih deficitarnih zanimanja.</w:t>
            </w:r>
          </w:p>
          <w:p w14:paraId="2D4CEBE7" w14:textId="77777777" w:rsidR="00D3097C" w:rsidRPr="00B57DB6" w:rsidRDefault="00D3097C" w:rsidP="009C2DE4">
            <w:pPr>
              <w:spacing w:line="259" w:lineRule="auto"/>
              <w:jc w:val="both"/>
            </w:pPr>
            <w:r w:rsidRPr="00B57DB6">
              <w:rPr>
                <w:rFonts w:eastAsiaTheme="minorEastAsia"/>
              </w:rPr>
              <w:t xml:space="preserve">Mjesečni iznos stipendije iznosi 110,00 eura za učenike te 160,00 eura za studente. </w:t>
            </w:r>
            <w:r w:rsidRPr="00B57DB6">
              <w:t>U izvještajnom razdoblju isplaćene su tri mjesečne rate za studente te četiri za učenike.</w:t>
            </w:r>
          </w:p>
          <w:p w14:paraId="6F9C448D" w14:textId="7B02B87C" w:rsidR="00D3097C" w:rsidRPr="00B57DB6" w:rsidRDefault="00D3097C" w:rsidP="009C2DE4">
            <w:pPr>
              <w:jc w:val="both"/>
              <w:rPr>
                <w:bCs/>
              </w:rPr>
            </w:pPr>
            <w:r w:rsidRPr="00B57DB6">
              <w:t>Stipendistima su ugovori uručeni 20. prosinca 2024. godine na svečanoj dodjeli stipendija koja je održana u Centru za mlade Bunker.</w:t>
            </w:r>
          </w:p>
        </w:tc>
      </w:tr>
      <w:tr w:rsidR="00650C7A" w:rsidRPr="00B57DB6" w14:paraId="29FE04C5" w14:textId="77777777" w:rsidTr="009C2DE4">
        <w:trPr>
          <w:trHeight w:val="540"/>
          <w:jc w:val="center"/>
        </w:trPr>
        <w:tc>
          <w:tcPr>
            <w:tcW w:w="1422" w:type="dxa"/>
            <w:vAlign w:val="center"/>
          </w:tcPr>
          <w:p w14:paraId="3FF5EEE2" w14:textId="456D15DF" w:rsidR="00D3097C" w:rsidRPr="00B57DB6" w:rsidRDefault="00D3097C" w:rsidP="009C2DE4">
            <w:pPr>
              <w:rPr>
                <w:b/>
                <w:bCs/>
              </w:rPr>
            </w:pPr>
            <w:r w:rsidRPr="00B57DB6">
              <w:rPr>
                <w:b/>
                <w:bCs/>
              </w:rPr>
              <w:t>Pokazatelj uspješnosti</w:t>
            </w:r>
          </w:p>
        </w:tc>
        <w:tc>
          <w:tcPr>
            <w:tcW w:w="3657" w:type="dxa"/>
            <w:vAlign w:val="center"/>
          </w:tcPr>
          <w:p w14:paraId="58DA34E8" w14:textId="0D0A2717" w:rsidR="00D3097C" w:rsidRPr="00B57DB6" w:rsidRDefault="00D3097C" w:rsidP="009C2DE4">
            <w:pPr>
              <w:rPr>
                <w:b/>
                <w:bCs/>
              </w:rPr>
            </w:pPr>
            <w:r w:rsidRPr="00B57DB6">
              <w:rPr>
                <w:b/>
                <w:bCs/>
              </w:rPr>
              <w:t>Definicija</w:t>
            </w:r>
          </w:p>
        </w:tc>
        <w:tc>
          <w:tcPr>
            <w:tcW w:w="1289" w:type="dxa"/>
            <w:vAlign w:val="center"/>
          </w:tcPr>
          <w:p w14:paraId="462C9C32" w14:textId="29ECF152" w:rsidR="00D3097C" w:rsidRPr="00B57DB6" w:rsidRDefault="00D3097C" w:rsidP="009C2DE4">
            <w:pPr>
              <w:keepNext/>
              <w:jc w:val="center"/>
              <w:outlineLvl w:val="6"/>
              <w:rPr>
                <w:b/>
                <w:bCs/>
              </w:rPr>
            </w:pPr>
            <w:r w:rsidRPr="00B57DB6">
              <w:rPr>
                <w:b/>
                <w:bCs/>
              </w:rPr>
              <w:t>Jedinica</w:t>
            </w:r>
          </w:p>
        </w:tc>
        <w:tc>
          <w:tcPr>
            <w:tcW w:w="1256" w:type="dxa"/>
            <w:gridSpan w:val="2"/>
            <w:vAlign w:val="center"/>
          </w:tcPr>
          <w:p w14:paraId="387103EE" w14:textId="53BFE111" w:rsidR="00D3097C" w:rsidRPr="00B57DB6" w:rsidRDefault="00D3097C" w:rsidP="009C2DE4">
            <w:pPr>
              <w:jc w:val="center"/>
              <w:rPr>
                <w:b/>
                <w:bCs/>
              </w:rPr>
            </w:pPr>
            <w:r w:rsidRPr="00B57DB6">
              <w:rPr>
                <w:b/>
                <w:bCs/>
              </w:rPr>
              <w:t>Ciljana vrijednost</w:t>
            </w:r>
          </w:p>
        </w:tc>
        <w:tc>
          <w:tcPr>
            <w:tcW w:w="1424" w:type="dxa"/>
            <w:vAlign w:val="center"/>
          </w:tcPr>
          <w:p w14:paraId="62B08C2A" w14:textId="065CAD4A" w:rsidR="00D3097C" w:rsidRPr="00B57DB6" w:rsidRDefault="00D3097C" w:rsidP="009C2DE4">
            <w:pPr>
              <w:keepNext/>
              <w:outlineLvl w:val="6"/>
              <w:rPr>
                <w:b/>
                <w:bCs/>
              </w:rPr>
            </w:pPr>
            <w:r w:rsidRPr="00B57DB6">
              <w:rPr>
                <w:b/>
                <w:bCs/>
              </w:rPr>
              <w:t>Ostvareno</w:t>
            </w:r>
          </w:p>
        </w:tc>
      </w:tr>
      <w:tr w:rsidR="00650C7A" w:rsidRPr="00B57DB6" w14:paraId="337B3B42" w14:textId="77777777" w:rsidTr="009C2DE4">
        <w:trPr>
          <w:trHeight w:val="530"/>
          <w:jc w:val="center"/>
        </w:trPr>
        <w:tc>
          <w:tcPr>
            <w:tcW w:w="1422" w:type="dxa"/>
            <w:vAlign w:val="center"/>
          </w:tcPr>
          <w:p w14:paraId="1109C76C" w14:textId="7A2652D7" w:rsidR="00D3097C" w:rsidRPr="00B57DB6" w:rsidRDefault="00D3097C" w:rsidP="009C2DE4">
            <w:r w:rsidRPr="00B57DB6">
              <w:lastRenderedPageBreak/>
              <w:t>Broj učenika koji primaju subvencije za prijevoz</w:t>
            </w:r>
          </w:p>
        </w:tc>
        <w:tc>
          <w:tcPr>
            <w:tcW w:w="3657" w:type="dxa"/>
            <w:vAlign w:val="center"/>
          </w:tcPr>
          <w:p w14:paraId="3F342325" w14:textId="10C2BA92" w:rsidR="00D3097C" w:rsidRPr="00B57DB6" w:rsidRDefault="00D3097C" w:rsidP="009C2DE4">
            <w:r w:rsidRPr="00B57DB6">
              <w:t>Broj učenika srednjih škola korisnika subvencija javnog prijevoza (akt. 4.3. Subvencije i stipendije u obrazovanju, PPGS)</w:t>
            </w:r>
          </w:p>
        </w:tc>
        <w:tc>
          <w:tcPr>
            <w:tcW w:w="1289" w:type="dxa"/>
            <w:vAlign w:val="center"/>
          </w:tcPr>
          <w:p w14:paraId="4E352306" w14:textId="4AB9094E" w:rsidR="00D3097C" w:rsidRPr="00B57DB6" w:rsidRDefault="00D3097C" w:rsidP="009C2DE4">
            <w:pPr>
              <w:jc w:val="center"/>
            </w:pPr>
            <w:r w:rsidRPr="00B57DB6">
              <w:t>Broj</w:t>
            </w:r>
          </w:p>
        </w:tc>
        <w:tc>
          <w:tcPr>
            <w:tcW w:w="1256" w:type="dxa"/>
            <w:gridSpan w:val="2"/>
            <w:vAlign w:val="center"/>
          </w:tcPr>
          <w:p w14:paraId="678D7C30" w14:textId="179D098C" w:rsidR="00D3097C" w:rsidRPr="00B57DB6" w:rsidRDefault="00D3097C" w:rsidP="009C2DE4">
            <w:pPr>
              <w:jc w:val="center"/>
            </w:pPr>
            <w:r w:rsidRPr="00B57DB6">
              <w:t>1.300</w:t>
            </w:r>
          </w:p>
        </w:tc>
        <w:tc>
          <w:tcPr>
            <w:tcW w:w="1424" w:type="dxa"/>
            <w:vAlign w:val="center"/>
          </w:tcPr>
          <w:p w14:paraId="39E22391" w14:textId="261B276D" w:rsidR="00D3097C" w:rsidRPr="00B57DB6" w:rsidRDefault="00D3097C" w:rsidP="009C2DE4">
            <w:pPr>
              <w:jc w:val="center"/>
            </w:pPr>
            <w:r w:rsidRPr="00B57DB6">
              <w:t>1.190</w:t>
            </w:r>
          </w:p>
        </w:tc>
      </w:tr>
      <w:tr w:rsidR="00650C7A" w:rsidRPr="00B57DB6" w14:paraId="7735C69E" w14:textId="77777777" w:rsidTr="009C2DE4">
        <w:trPr>
          <w:trHeight w:val="283"/>
          <w:jc w:val="center"/>
        </w:trPr>
        <w:tc>
          <w:tcPr>
            <w:tcW w:w="1422" w:type="dxa"/>
            <w:vAlign w:val="center"/>
          </w:tcPr>
          <w:p w14:paraId="199D14B1" w14:textId="57392A1A" w:rsidR="00D3097C" w:rsidRPr="00B57DB6" w:rsidRDefault="00D3097C" w:rsidP="009C2DE4">
            <w:r w:rsidRPr="00B57DB6">
              <w:t>Broj studenata</w:t>
            </w:r>
          </w:p>
        </w:tc>
        <w:tc>
          <w:tcPr>
            <w:tcW w:w="3657" w:type="dxa"/>
            <w:vAlign w:val="center"/>
          </w:tcPr>
          <w:p w14:paraId="3A2F893E" w14:textId="766A7126" w:rsidR="00D3097C" w:rsidRPr="00B57DB6" w:rsidRDefault="00D3097C" w:rsidP="009C2DE4">
            <w:r w:rsidRPr="00B57DB6">
              <w:t>Broj studenata korisnika subvencije sufinanciranja mjesečne karte</w:t>
            </w:r>
          </w:p>
        </w:tc>
        <w:tc>
          <w:tcPr>
            <w:tcW w:w="1289" w:type="dxa"/>
            <w:vAlign w:val="center"/>
          </w:tcPr>
          <w:p w14:paraId="4CB0D92D" w14:textId="13CDD24A" w:rsidR="00D3097C" w:rsidRPr="00B57DB6" w:rsidRDefault="00D3097C" w:rsidP="009C2DE4">
            <w:pPr>
              <w:jc w:val="center"/>
            </w:pPr>
            <w:r w:rsidRPr="00B57DB6">
              <w:t>Broj</w:t>
            </w:r>
          </w:p>
        </w:tc>
        <w:tc>
          <w:tcPr>
            <w:tcW w:w="1256" w:type="dxa"/>
            <w:gridSpan w:val="2"/>
            <w:vAlign w:val="center"/>
          </w:tcPr>
          <w:p w14:paraId="37888264" w14:textId="2A28160B" w:rsidR="00D3097C" w:rsidRPr="00B57DB6" w:rsidRDefault="00D3097C" w:rsidP="009C2DE4">
            <w:pPr>
              <w:jc w:val="center"/>
            </w:pPr>
            <w:r w:rsidRPr="00B57DB6">
              <w:t>630</w:t>
            </w:r>
          </w:p>
        </w:tc>
        <w:tc>
          <w:tcPr>
            <w:tcW w:w="1424" w:type="dxa"/>
            <w:vAlign w:val="center"/>
          </w:tcPr>
          <w:p w14:paraId="0AFF1784" w14:textId="2EF46F98" w:rsidR="00D3097C" w:rsidRPr="00B57DB6" w:rsidRDefault="00D3097C" w:rsidP="009C2DE4">
            <w:pPr>
              <w:jc w:val="center"/>
            </w:pPr>
            <w:r w:rsidRPr="00B57DB6">
              <w:t>550</w:t>
            </w:r>
          </w:p>
        </w:tc>
      </w:tr>
      <w:tr w:rsidR="00650C7A" w:rsidRPr="00B57DB6" w14:paraId="0E87A38D" w14:textId="77777777" w:rsidTr="009C2DE4">
        <w:trPr>
          <w:trHeight w:val="530"/>
          <w:jc w:val="center"/>
        </w:trPr>
        <w:tc>
          <w:tcPr>
            <w:tcW w:w="1422" w:type="dxa"/>
            <w:vAlign w:val="center"/>
          </w:tcPr>
          <w:p w14:paraId="651186EB" w14:textId="6135A9A0" w:rsidR="00D3097C" w:rsidRPr="00B57DB6" w:rsidRDefault="00D3097C" w:rsidP="009C2DE4">
            <w:r w:rsidRPr="00B57DB6">
              <w:t>Broj studenata</w:t>
            </w:r>
          </w:p>
        </w:tc>
        <w:tc>
          <w:tcPr>
            <w:tcW w:w="3657" w:type="dxa"/>
            <w:vAlign w:val="center"/>
          </w:tcPr>
          <w:p w14:paraId="6C71D862" w14:textId="7A408591" w:rsidR="00D3097C" w:rsidRPr="00B57DB6" w:rsidRDefault="00D3097C" w:rsidP="009C2DE4">
            <w:r w:rsidRPr="00B57DB6">
              <w:t xml:space="preserve">Broj redovitih studenata koji studiraju izvan grada Samobora i Zagrebačke županije, korisnika subvencije </w:t>
            </w:r>
          </w:p>
        </w:tc>
        <w:tc>
          <w:tcPr>
            <w:tcW w:w="1289" w:type="dxa"/>
            <w:vAlign w:val="center"/>
          </w:tcPr>
          <w:p w14:paraId="668720D5" w14:textId="77B1CEF3" w:rsidR="00D3097C" w:rsidRPr="00B57DB6" w:rsidRDefault="00D3097C" w:rsidP="009C2DE4">
            <w:pPr>
              <w:jc w:val="center"/>
            </w:pPr>
            <w:r w:rsidRPr="00B57DB6">
              <w:t>Broj</w:t>
            </w:r>
          </w:p>
        </w:tc>
        <w:tc>
          <w:tcPr>
            <w:tcW w:w="1256" w:type="dxa"/>
            <w:gridSpan w:val="2"/>
            <w:vAlign w:val="center"/>
          </w:tcPr>
          <w:p w14:paraId="690387AF" w14:textId="40DBFEBF" w:rsidR="00D3097C" w:rsidRPr="00B57DB6" w:rsidRDefault="00D3097C" w:rsidP="009C2DE4">
            <w:pPr>
              <w:jc w:val="center"/>
            </w:pPr>
            <w:r w:rsidRPr="00B57DB6">
              <w:t>20</w:t>
            </w:r>
          </w:p>
        </w:tc>
        <w:tc>
          <w:tcPr>
            <w:tcW w:w="1424" w:type="dxa"/>
            <w:vAlign w:val="center"/>
          </w:tcPr>
          <w:p w14:paraId="47792B87" w14:textId="7BB5D638" w:rsidR="00D3097C" w:rsidRPr="00B57DB6" w:rsidRDefault="00D3097C" w:rsidP="009C2DE4">
            <w:pPr>
              <w:jc w:val="center"/>
            </w:pPr>
            <w:r w:rsidRPr="00B57DB6">
              <w:t>17</w:t>
            </w:r>
          </w:p>
        </w:tc>
      </w:tr>
      <w:tr w:rsidR="00650C7A" w:rsidRPr="00B57DB6" w14:paraId="15F997A6" w14:textId="77777777" w:rsidTr="009C2DE4">
        <w:trPr>
          <w:trHeight w:val="530"/>
          <w:jc w:val="center"/>
        </w:trPr>
        <w:tc>
          <w:tcPr>
            <w:tcW w:w="1422" w:type="dxa"/>
            <w:tcBorders>
              <w:bottom w:val="single" w:sz="4" w:space="0" w:color="auto"/>
            </w:tcBorders>
            <w:vAlign w:val="center"/>
          </w:tcPr>
          <w:p w14:paraId="049A12F8" w14:textId="2A11E024" w:rsidR="00D3097C" w:rsidRPr="00B57DB6" w:rsidRDefault="00D3097C" w:rsidP="009C2DE4">
            <w:r w:rsidRPr="00B57DB6">
              <w:t>Broj stipendista – učenika</w:t>
            </w:r>
          </w:p>
        </w:tc>
        <w:tc>
          <w:tcPr>
            <w:tcW w:w="3657" w:type="dxa"/>
            <w:tcBorders>
              <w:bottom w:val="single" w:sz="4" w:space="0" w:color="auto"/>
            </w:tcBorders>
            <w:vAlign w:val="center"/>
          </w:tcPr>
          <w:p w14:paraId="25D67728" w14:textId="7F455C5C" w:rsidR="00D3097C" w:rsidRPr="00B57DB6" w:rsidRDefault="00D3097C" w:rsidP="009C2DE4">
            <w:r w:rsidRPr="00B57DB6">
              <w:t>Broj učenika korisnika stipendije Grada Samobora (akt. 4.3. Subvencije i stipendije u obrazovanju, PPGS)</w:t>
            </w:r>
          </w:p>
        </w:tc>
        <w:tc>
          <w:tcPr>
            <w:tcW w:w="1289" w:type="dxa"/>
            <w:tcBorders>
              <w:bottom w:val="single" w:sz="4" w:space="0" w:color="auto"/>
            </w:tcBorders>
            <w:vAlign w:val="center"/>
          </w:tcPr>
          <w:p w14:paraId="2FA602D0" w14:textId="3464A975" w:rsidR="00D3097C" w:rsidRPr="00B57DB6" w:rsidRDefault="00D3097C" w:rsidP="009C2DE4">
            <w:pPr>
              <w:jc w:val="center"/>
            </w:pPr>
            <w:r w:rsidRPr="00B57DB6">
              <w:t>Broj</w:t>
            </w:r>
          </w:p>
        </w:tc>
        <w:tc>
          <w:tcPr>
            <w:tcW w:w="1256" w:type="dxa"/>
            <w:gridSpan w:val="2"/>
            <w:tcBorders>
              <w:bottom w:val="single" w:sz="4" w:space="0" w:color="auto"/>
            </w:tcBorders>
            <w:vAlign w:val="center"/>
          </w:tcPr>
          <w:p w14:paraId="0EC6B1C5" w14:textId="7F5590FA" w:rsidR="00D3097C" w:rsidRPr="00B57DB6" w:rsidRDefault="00D3097C" w:rsidP="009C2DE4">
            <w:pPr>
              <w:jc w:val="center"/>
            </w:pPr>
            <w:r w:rsidRPr="00B57DB6">
              <w:t>70</w:t>
            </w:r>
          </w:p>
        </w:tc>
        <w:tc>
          <w:tcPr>
            <w:tcW w:w="1424" w:type="dxa"/>
            <w:tcBorders>
              <w:bottom w:val="single" w:sz="4" w:space="0" w:color="auto"/>
            </w:tcBorders>
            <w:vAlign w:val="center"/>
          </w:tcPr>
          <w:p w14:paraId="779E7BA0" w14:textId="108AD758" w:rsidR="00D3097C" w:rsidRPr="00B57DB6" w:rsidRDefault="00D3097C" w:rsidP="009C2DE4">
            <w:pPr>
              <w:jc w:val="center"/>
            </w:pPr>
            <w:r w:rsidRPr="00B57DB6">
              <w:t>59</w:t>
            </w:r>
          </w:p>
        </w:tc>
      </w:tr>
      <w:tr w:rsidR="00650C7A" w:rsidRPr="00B57DB6" w14:paraId="64B1EFE7" w14:textId="77777777" w:rsidTr="009C2DE4">
        <w:trPr>
          <w:trHeight w:val="530"/>
          <w:jc w:val="center"/>
        </w:trPr>
        <w:tc>
          <w:tcPr>
            <w:tcW w:w="1422" w:type="dxa"/>
            <w:tcBorders>
              <w:top w:val="single" w:sz="4" w:space="0" w:color="auto"/>
              <w:left w:val="single" w:sz="4" w:space="0" w:color="auto"/>
              <w:bottom w:val="single" w:sz="4" w:space="0" w:color="auto"/>
              <w:right w:val="single" w:sz="4" w:space="0" w:color="auto"/>
            </w:tcBorders>
            <w:vAlign w:val="center"/>
          </w:tcPr>
          <w:p w14:paraId="233B6BC9" w14:textId="346AB0C4" w:rsidR="00D3097C" w:rsidRPr="00B57DB6" w:rsidRDefault="00D3097C" w:rsidP="009C2DE4">
            <w:r w:rsidRPr="00B57DB6">
              <w:t>Broj stipendista – studenata</w:t>
            </w:r>
          </w:p>
        </w:tc>
        <w:tc>
          <w:tcPr>
            <w:tcW w:w="3657" w:type="dxa"/>
            <w:tcBorders>
              <w:top w:val="single" w:sz="4" w:space="0" w:color="auto"/>
              <w:left w:val="single" w:sz="4" w:space="0" w:color="auto"/>
              <w:bottom w:val="single" w:sz="4" w:space="0" w:color="auto"/>
              <w:right w:val="single" w:sz="4" w:space="0" w:color="auto"/>
            </w:tcBorders>
            <w:vAlign w:val="center"/>
          </w:tcPr>
          <w:p w14:paraId="39A2C580" w14:textId="7678E03B" w:rsidR="00D3097C" w:rsidRPr="00B57DB6" w:rsidRDefault="00D3097C" w:rsidP="009C2DE4">
            <w:r w:rsidRPr="00B57DB6">
              <w:t>Broj studenata korisnika stipendije Grada Samobora (akt. 4.3. Subvencije i stipendije u obrazovanju, PPGS)</w:t>
            </w:r>
          </w:p>
        </w:tc>
        <w:tc>
          <w:tcPr>
            <w:tcW w:w="1289" w:type="dxa"/>
            <w:tcBorders>
              <w:top w:val="single" w:sz="4" w:space="0" w:color="auto"/>
              <w:left w:val="single" w:sz="4" w:space="0" w:color="auto"/>
              <w:bottom w:val="single" w:sz="4" w:space="0" w:color="auto"/>
              <w:right w:val="single" w:sz="4" w:space="0" w:color="auto"/>
            </w:tcBorders>
            <w:vAlign w:val="center"/>
          </w:tcPr>
          <w:p w14:paraId="347FA448" w14:textId="0F945901" w:rsidR="00D3097C" w:rsidRPr="00B57DB6" w:rsidRDefault="00D3097C" w:rsidP="009C2DE4">
            <w:pPr>
              <w:jc w:val="center"/>
            </w:pPr>
            <w:r w:rsidRPr="00B57DB6">
              <w:t>Broj</w:t>
            </w:r>
          </w:p>
        </w:tc>
        <w:tc>
          <w:tcPr>
            <w:tcW w:w="1256" w:type="dxa"/>
            <w:gridSpan w:val="2"/>
            <w:tcBorders>
              <w:top w:val="single" w:sz="4" w:space="0" w:color="auto"/>
              <w:left w:val="single" w:sz="4" w:space="0" w:color="auto"/>
              <w:bottom w:val="single" w:sz="4" w:space="0" w:color="auto"/>
              <w:right w:val="single" w:sz="4" w:space="0" w:color="auto"/>
            </w:tcBorders>
            <w:vAlign w:val="center"/>
          </w:tcPr>
          <w:p w14:paraId="1FCE1D66" w14:textId="7EF4E302" w:rsidR="00D3097C" w:rsidRPr="00B57DB6" w:rsidRDefault="00D3097C" w:rsidP="009C2DE4">
            <w:pPr>
              <w:jc w:val="center"/>
            </w:pPr>
            <w:r w:rsidRPr="00B57DB6">
              <w:t>50</w:t>
            </w:r>
          </w:p>
        </w:tc>
        <w:tc>
          <w:tcPr>
            <w:tcW w:w="1424" w:type="dxa"/>
            <w:tcBorders>
              <w:top w:val="single" w:sz="4" w:space="0" w:color="auto"/>
              <w:left w:val="single" w:sz="4" w:space="0" w:color="auto"/>
              <w:bottom w:val="single" w:sz="4" w:space="0" w:color="auto"/>
              <w:right w:val="single" w:sz="4" w:space="0" w:color="auto"/>
            </w:tcBorders>
            <w:vAlign w:val="center"/>
          </w:tcPr>
          <w:p w14:paraId="414A9138" w14:textId="3D4A48BB" w:rsidR="00D3097C" w:rsidRPr="00B57DB6" w:rsidRDefault="00D3097C" w:rsidP="009C2DE4">
            <w:pPr>
              <w:jc w:val="center"/>
            </w:pPr>
            <w:r w:rsidRPr="00B57DB6">
              <w:t>61</w:t>
            </w:r>
          </w:p>
        </w:tc>
      </w:tr>
    </w:tbl>
    <w:p w14:paraId="194D539A" w14:textId="77777777" w:rsidR="00770DD3" w:rsidRPr="00B57DB6" w:rsidRDefault="00770DD3" w:rsidP="00770DD3">
      <w:pPr>
        <w:jc w:val="both"/>
        <w:rPr>
          <w:b/>
          <w:bCs/>
        </w:rPr>
      </w:pPr>
    </w:p>
    <w:p w14:paraId="468CF6E3" w14:textId="77777777" w:rsidR="00770DD3" w:rsidRPr="00B57DB6" w:rsidRDefault="00770DD3" w:rsidP="00770DD3">
      <w:pPr>
        <w:jc w:val="both"/>
        <w:rPr>
          <w:b/>
          <w:bCs/>
        </w:rPr>
      </w:pPr>
      <w:r w:rsidRPr="00B57DB6">
        <w:rPr>
          <w:b/>
          <w:bCs/>
        </w:rPr>
        <w:t>Program 4045 RAZVOJ DRUŠTVENIH DJELATNOSTI</w:t>
      </w:r>
    </w:p>
    <w:p w14:paraId="28E8484B" w14:textId="77777777" w:rsidR="00770DD3" w:rsidRPr="00B57DB6" w:rsidRDefault="00770DD3" w:rsidP="00770DD3">
      <w:pPr>
        <w:ind w:firstLine="708"/>
        <w:jc w:val="both"/>
        <w:rPr>
          <w:b/>
          <w:bCs/>
          <w:i/>
        </w:rPr>
      </w:pPr>
    </w:p>
    <w:p w14:paraId="722A3950" w14:textId="77777777" w:rsidR="00770DD3" w:rsidRPr="00B57DB6" w:rsidRDefault="00770DD3" w:rsidP="00770DD3">
      <w:pPr>
        <w:ind w:firstLine="708"/>
        <w:jc w:val="both"/>
      </w:pPr>
      <w:r w:rsidRPr="00B57DB6">
        <w:rPr>
          <w:b/>
          <w:bCs/>
          <w:i/>
        </w:rPr>
        <w:t>Opći i posebni cilj:</w:t>
      </w:r>
      <w:r w:rsidRPr="00B57DB6">
        <w:t xml:space="preserve"> Unaprjeđenje postignutih standarda aktivnosti i poticanje izvrsnosti u okviru društvenih djelatnosti Grada. Poboljšanje sportske i kulturne funkcije Grada radi povećanja kvalitete društvenog i privatnog života građana, osobito u prigradskim naseljima. Poboljšanje učinkovitosti razvojnih dionika, od najmlađih, kroz aktivnosti Grada prijatelja djece, preko mladih kroz aktivnosti Savjeta mladih te samog Upravnog odjela za društvene djelatnosti.</w:t>
      </w:r>
    </w:p>
    <w:p w14:paraId="58E5AA9F" w14:textId="77777777" w:rsidR="00770DD3" w:rsidRPr="00B57DB6" w:rsidRDefault="00770DD3" w:rsidP="00770DD3">
      <w:pPr>
        <w:ind w:firstLine="708"/>
        <w:jc w:val="both"/>
      </w:pPr>
    </w:p>
    <w:tbl>
      <w:tblPr>
        <w:tblpPr w:leftFromText="180" w:rightFromText="180" w:vertAnchor="text" w:tblpXSpec="center" w:tblpY="1"/>
        <w:tblOverlap w:val="neve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22"/>
        <w:gridCol w:w="3656"/>
        <w:gridCol w:w="1276"/>
        <w:gridCol w:w="709"/>
        <w:gridCol w:w="567"/>
        <w:gridCol w:w="1418"/>
      </w:tblGrid>
      <w:tr w:rsidR="00650C7A" w:rsidRPr="00B57DB6" w14:paraId="75061CDE" w14:textId="77777777" w:rsidTr="009C2DE4">
        <w:trPr>
          <w:trHeight w:val="255"/>
          <w:jc w:val="center"/>
        </w:trPr>
        <w:tc>
          <w:tcPr>
            <w:tcW w:w="1422" w:type="dxa"/>
            <w:vMerge w:val="restart"/>
            <w:tcMar>
              <w:top w:w="0" w:type="dxa"/>
              <w:left w:w="108" w:type="dxa"/>
              <w:bottom w:w="0" w:type="dxa"/>
              <w:right w:w="108" w:type="dxa"/>
            </w:tcMar>
            <w:vAlign w:val="center"/>
            <w:hideMark/>
          </w:tcPr>
          <w:p w14:paraId="7DCF79A3" w14:textId="50C15FB9" w:rsidR="00D3097C" w:rsidRPr="00B57DB6" w:rsidRDefault="00D3097C" w:rsidP="009C2DE4">
            <w:pPr>
              <w:rPr>
                <w:b/>
              </w:rPr>
            </w:pPr>
            <w:r w:rsidRPr="00B57DB6">
              <w:rPr>
                <w:b/>
              </w:rPr>
              <w:t>Aktivnost</w:t>
            </w:r>
          </w:p>
        </w:tc>
        <w:tc>
          <w:tcPr>
            <w:tcW w:w="3656" w:type="dxa"/>
            <w:vMerge w:val="restart"/>
            <w:tcMar>
              <w:top w:w="0" w:type="dxa"/>
              <w:left w:w="108" w:type="dxa"/>
              <w:bottom w:w="0" w:type="dxa"/>
              <w:right w:w="108" w:type="dxa"/>
            </w:tcMar>
            <w:vAlign w:val="center"/>
            <w:hideMark/>
          </w:tcPr>
          <w:p w14:paraId="1B7A674A" w14:textId="0C3E08E5" w:rsidR="00D3097C" w:rsidRPr="00B57DB6" w:rsidRDefault="00D3097C" w:rsidP="009C2DE4">
            <w:pPr>
              <w:rPr>
                <w:b/>
              </w:rPr>
            </w:pPr>
            <w:r w:rsidRPr="00B57DB6">
              <w:rPr>
                <w:b/>
              </w:rPr>
              <w:t>Razvoj društvenih djelatnosti</w:t>
            </w:r>
          </w:p>
        </w:tc>
        <w:tc>
          <w:tcPr>
            <w:tcW w:w="1985" w:type="dxa"/>
            <w:gridSpan w:val="2"/>
            <w:tcMar>
              <w:top w:w="0" w:type="dxa"/>
              <w:left w:w="108" w:type="dxa"/>
              <w:bottom w:w="0" w:type="dxa"/>
              <w:right w:w="108" w:type="dxa"/>
            </w:tcMar>
            <w:vAlign w:val="center"/>
            <w:hideMark/>
          </w:tcPr>
          <w:p w14:paraId="41D94C23" w14:textId="56F367D8" w:rsidR="00D3097C" w:rsidRPr="00B57DB6" w:rsidRDefault="00D3097C" w:rsidP="009C2DE4">
            <w:pPr>
              <w:jc w:val="center"/>
            </w:pPr>
            <w:r w:rsidRPr="00B57DB6">
              <w:t>Tekući plan</w:t>
            </w:r>
          </w:p>
        </w:tc>
        <w:tc>
          <w:tcPr>
            <w:tcW w:w="1985" w:type="dxa"/>
            <w:gridSpan w:val="2"/>
            <w:tcMar>
              <w:top w:w="0" w:type="dxa"/>
              <w:left w:w="108" w:type="dxa"/>
              <w:bottom w:w="0" w:type="dxa"/>
              <w:right w:w="108" w:type="dxa"/>
            </w:tcMar>
            <w:vAlign w:val="center"/>
            <w:hideMark/>
          </w:tcPr>
          <w:p w14:paraId="484AB4C7" w14:textId="0241DC45" w:rsidR="00D3097C" w:rsidRPr="00B57DB6" w:rsidRDefault="00D3097C" w:rsidP="009C2DE4">
            <w:pPr>
              <w:jc w:val="center"/>
            </w:pPr>
            <w:r w:rsidRPr="00B57DB6">
              <w:t>Izvršenje</w:t>
            </w:r>
          </w:p>
        </w:tc>
      </w:tr>
      <w:tr w:rsidR="00650C7A" w:rsidRPr="00B57DB6" w14:paraId="54D64AA6" w14:textId="77777777" w:rsidTr="009C2DE4">
        <w:trPr>
          <w:trHeight w:val="480"/>
          <w:jc w:val="center"/>
        </w:trPr>
        <w:tc>
          <w:tcPr>
            <w:tcW w:w="1422" w:type="dxa"/>
            <w:vMerge/>
            <w:vAlign w:val="center"/>
            <w:hideMark/>
          </w:tcPr>
          <w:p w14:paraId="068E640B" w14:textId="77777777" w:rsidR="00D3097C" w:rsidRPr="00B57DB6" w:rsidRDefault="00D3097C" w:rsidP="009C2DE4"/>
        </w:tc>
        <w:tc>
          <w:tcPr>
            <w:tcW w:w="3656" w:type="dxa"/>
            <w:vMerge/>
            <w:vAlign w:val="center"/>
            <w:hideMark/>
          </w:tcPr>
          <w:p w14:paraId="1FA0A2FC" w14:textId="77777777" w:rsidR="00D3097C" w:rsidRPr="00B57DB6" w:rsidRDefault="00D3097C" w:rsidP="009C2DE4"/>
        </w:tc>
        <w:tc>
          <w:tcPr>
            <w:tcW w:w="1985" w:type="dxa"/>
            <w:gridSpan w:val="2"/>
            <w:tcMar>
              <w:top w:w="0" w:type="dxa"/>
              <w:left w:w="108" w:type="dxa"/>
              <w:bottom w:w="0" w:type="dxa"/>
              <w:right w:w="108" w:type="dxa"/>
            </w:tcMar>
            <w:vAlign w:val="center"/>
            <w:hideMark/>
          </w:tcPr>
          <w:p w14:paraId="70995EBB" w14:textId="6979A902" w:rsidR="00D3097C" w:rsidRPr="00B57DB6" w:rsidRDefault="00D3097C" w:rsidP="009C2DE4">
            <w:pPr>
              <w:jc w:val="right"/>
              <w:rPr>
                <w:b/>
              </w:rPr>
            </w:pPr>
            <w:r w:rsidRPr="00B57DB6">
              <w:rPr>
                <w:b/>
              </w:rPr>
              <w:t>93.476</w:t>
            </w:r>
          </w:p>
        </w:tc>
        <w:tc>
          <w:tcPr>
            <w:tcW w:w="1985" w:type="dxa"/>
            <w:gridSpan w:val="2"/>
            <w:tcMar>
              <w:top w:w="0" w:type="dxa"/>
              <w:left w:w="108" w:type="dxa"/>
              <w:bottom w:w="0" w:type="dxa"/>
              <w:right w:w="108" w:type="dxa"/>
            </w:tcMar>
            <w:vAlign w:val="center"/>
            <w:hideMark/>
          </w:tcPr>
          <w:p w14:paraId="46D42D2F" w14:textId="21C2E732" w:rsidR="00D3097C" w:rsidRPr="00B57DB6" w:rsidRDefault="00D3097C" w:rsidP="009C2DE4">
            <w:pPr>
              <w:jc w:val="right"/>
              <w:rPr>
                <w:b/>
              </w:rPr>
            </w:pPr>
            <w:r w:rsidRPr="00B57DB6">
              <w:rPr>
                <w:b/>
              </w:rPr>
              <w:t>43.527,02</w:t>
            </w:r>
          </w:p>
        </w:tc>
      </w:tr>
      <w:tr w:rsidR="00650C7A" w:rsidRPr="00B57DB6" w14:paraId="34074C88" w14:textId="77777777" w:rsidTr="009C2DE4">
        <w:trPr>
          <w:trHeight w:val="273"/>
          <w:jc w:val="center"/>
        </w:trPr>
        <w:tc>
          <w:tcPr>
            <w:tcW w:w="1422" w:type="dxa"/>
            <w:tcMar>
              <w:top w:w="0" w:type="dxa"/>
              <w:left w:w="108" w:type="dxa"/>
              <w:bottom w:w="0" w:type="dxa"/>
              <w:right w:w="108" w:type="dxa"/>
            </w:tcMar>
            <w:vAlign w:val="center"/>
            <w:hideMark/>
          </w:tcPr>
          <w:p w14:paraId="3BFAB5B2" w14:textId="32813829" w:rsidR="00D3097C" w:rsidRPr="00B57DB6" w:rsidRDefault="00D3097C" w:rsidP="009C2DE4">
            <w:r w:rsidRPr="00B57DB6">
              <w:t>Izvještaj o postignutim ciljevima</w:t>
            </w:r>
          </w:p>
        </w:tc>
        <w:tc>
          <w:tcPr>
            <w:tcW w:w="7626" w:type="dxa"/>
            <w:gridSpan w:val="5"/>
            <w:tcMar>
              <w:top w:w="0" w:type="dxa"/>
              <w:left w:w="108" w:type="dxa"/>
              <w:bottom w:w="0" w:type="dxa"/>
              <w:right w:w="108" w:type="dxa"/>
            </w:tcMar>
            <w:vAlign w:val="center"/>
          </w:tcPr>
          <w:p w14:paraId="196AB225" w14:textId="77777777" w:rsidR="00D3097C" w:rsidRPr="00B57DB6" w:rsidRDefault="00D3097C" w:rsidP="009C2DE4">
            <w:pPr>
              <w:jc w:val="both"/>
            </w:pPr>
            <w:r w:rsidRPr="00B57DB6">
              <w:t xml:space="preserve">Kroz aktivnost „Razvoj društvenih djelatnosti“ osiguravaju se materijalni uvjeti za programe i manifestacije udruga te samog Upravnog odjela za društvene djelatnosti koji nisu obuhvaćeni programima javnih potreba: </w:t>
            </w:r>
          </w:p>
          <w:p w14:paraId="2D40E22D" w14:textId="77777777" w:rsidR="00D3097C" w:rsidRPr="00B57DB6" w:rsidRDefault="00D3097C" w:rsidP="009C2DE4">
            <w:pPr>
              <w:jc w:val="both"/>
            </w:pPr>
            <w:r w:rsidRPr="00B57DB6">
              <w:t>financirao se otkup knjiga, nabava poklona za učenike prvih razreda osnovnih škola te su se sufinancirale usluge promidžbe i informiranja u edukativnim brošurama i tisak priznanja i nagrada povodom 30. obljetnice Nogometnog saveza.</w:t>
            </w:r>
          </w:p>
          <w:p w14:paraId="2D319CAF" w14:textId="77777777" w:rsidR="00D3097C" w:rsidRPr="00B57DB6" w:rsidRDefault="00D3097C" w:rsidP="009C2DE4">
            <w:pPr>
              <w:jc w:val="both"/>
            </w:pPr>
            <w:r w:rsidRPr="00B57DB6">
              <w:t>Grad Samobor tradicionalno je organizirao primanja učenika osnovnih i srednjih škola i njihovih mentora koji su na državnim natjecanjima i smotrama postigli zapažene rezultate te im tim povodom uručio prigodne nagrade i priznanja. Primanje učenika i mentora održano je 17. lipnja 2024. godine u Centru za mlade Bunker. Nadalje, održana je i svečana dodjela stipendija učenicima i studentima grada Samobora. Stipendistima su ugovori uručeni 20. prosinca 2024. godine na svečanosti održanoj u Centru za mlade Bunker.</w:t>
            </w:r>
          </w:p>
          <w:p w14:paraId="6354B239" w14:textId="77777777" w:rsidR="00D3097C" w:rsidRPr="00B57DB6" w:rsidRDefault="00D3097C" w:rsidP="009C2DE4">
            <w:pPr>
              <w:jc w:val="both"/>
            </w:pPr>
            <w:r w:rsidRPr="00B57DB6">
              <w:t xml:space="preserve">U izvještajnom razdoblju 3 organizacije civilnog društva iz područja kulture ostvarile su pravo na potporu za realizaciju svojih programa temeljem Zaključka gradonačelnice o prihvaćanju prijedloga Kulturnog vijeća Grada </w:t>
            </w:r>
            <w:r w:rsidRPr="00B57DB6">
              <w:lastRenderedPageBreak/>
              <w:t>Samobora, sukladno propisanim i izvanrednim okolnostima koje se nisu mogle realizirati putem Javnih natječaja raspisanih u 2024. godini.</w:t>
            </w:r>
          </w:p>
          <w:p w14:paraId="6566CE5A" w14:textId="43462DF1" w:rsidR="00D3097C" w:rsidRPr="00B57DB6" w:rsidRDefault="00D3097C" w:rsidP="009C2DE4">
            <w:pPr>
              <w:jc w:val="both"/>
              <w:rPr>
                <w:bCs/>
              </w:rPr>
            </w:pPr>
            <w:r w:rsidRPr="00B57DB6">
              <w:rPr>
                <w:bCs/>
              </w:rPr>
              <w:t>Također, unutar ove aktivnosti osigurana su sredstva za plaćanje članarine Udruzi Lijepa naša za osnovne škole i dječje vrtiće s područja grada Samobora koji su uključeni u međunarodni program eko vrtića i škola. Tijekom izvještajnog razdoblja, status eko škole/vrtića imalo je 5 odgojno-obrazovnih institucija s područja grada Samobora.</w:t>
            </w:r>
          </w:p>
        </w:tc>
      </w:tr>
      <w:tr w:rsidR="00650C7A" w:rsidRPr="00B57DB6" w14:paraId="1D6464E4" w14:textId="77777777" w:rsidTr="009C2DE4">
        <w:trPr>
          <w:trHeight w:val="255"/>
          <w:jc w:val="center"/>
        </w:trPr>
        <w:tc>
          <w:tcPr>
            <w:tcW w:w="1422" w:type="dxa"/>
            <w:vMerge w:val="restart"/>
            <w:tcMar>
              <w:top w:w="0" w:type="dxa"/>
              <w:left w:w="108" w:type="dxa"/>
              <w:bottom w:w="0" w:type="dxa"/>
              <w:right w:w="108" w:type="dxa"/>
            </w:tcMar>
            <w:vAlign w:val="center"/>
            <w:hideMark/>
          </w:tcPr>
          <w:p w14:paraId="170FBE39" w14:textId="3E35D000" w:rsidR="00D3097C" w:rsidRPr="00B57DB6" w:rsidRDefault="00D3097C" w:rsidP="009C2DE4">
            <w:pPr>
              <w:rPr>
                <w:b/>
              </w:rPr>
            </w:pPr>
            <w:bookmarkStart w:id="65" w:name="_Hlk164696892"/>
            <w:r w:rsidRPr="00B57DB6">
              <w:rPr>
                <w:b/>
              </w:rPr>
              <w:lastRenderedPageBreak/>
              <w:t>Aktivnost</w:t>
            </w:r>
          </w:p>
        </w:tc>
        <w:tc>
          <w:tcPr>
            <w:tcW w:w="3656" w:type="dxa"/>
            <w:vMerge w:val="restart"/>
            <w:tcMar>
              <w:top w:w="0" w:type="dxa"/>
              <w:left w:w="108" w:type="dxa"/>
              <w:bottom w:w="0" w:type="dxa"/>
              <w:right w:w="108" w:type="dxa"/>
            </w:tcMar>
            <w:vAlign w:val="center"/>
            <w:hideMark/>
          </w:tcPr>
          <w:p w14:paraId="520148C1" w14:textId="1B064176" w:rsidR="00D3097C" w:rsidRPr="00B57DB6" w:rsidRDefault="00D3097C" w:rsidP="009C2DE4">
            <w:pPr>
              <w:rPr>
                <w:b/>
              </w:rPr>
            </w:pPr>
            <w:r w:rsidRPr="00B57DB6">
              <w:rPr>
                <w:b/>
              </w:rPr>
              <w:t>Grad prijatelj djece</w:t>
            </w:r>
          </w:p>
        </w:tc>
        <w:tc>
          <w:tcPr>
            <w:tcW w:w="1985" w:type="dxa"/>
            <w:gridSpan w:val="2"/>
            <w:tcMar>
              <w:top w:w="0" w:type="dxa"/>
              <w:left w:w="108" w:type="dxa"/>
              <w:bottom w:w="0" w:type="dxa"/>
              <w:right w:w="108" w:type="dxa"/>
            </w:tcMar>
            <w:vAlign w:val="center"/>
            <w:hideMark/>
          </w:tcPr>
          <w:p w14:paraId="1650E8DC" w14:textId="4C2589AF" w:rsidR="00D3097C" w:rsidRPr="00B57DB6" w:rsidRDefault="00D3097C" w:rsidP="009C2DE4">
            <w:pPr>
              <w:jc w:val="center"/>
            </w:pPr>
            <w:r w:rsidRPr="00B57DB6">
              <w:t>Tekući plan</w:t>
            </w:r>
          </w:p>
        </w:tc>
        <w:tc>
          <w:tcPr>
            <w:tcW w:w="1985" w:type="dxa"/>
            <w:gridSpan w:val="2"/>
            <w:tcMar>
              <w:top w:w="0" w:type="dxa"/>
              <w:left w:w="108" w:type="dxa"/>
              <w:bottom w:w="0" w:type="dxa"/>
              <w:right w:w="108" w:type="dxa"/>
            </w:tcMar>
            <w:vAlign w:val="center"/>
            <w:hideMark/>
          </w:tcPr>
          <w:p w14:paraId="3902041B" w14:textId="7CC3C068" w:rsidR="00D3097C" w:rsidRPr="00B57DB6" w:rsidRDefault="00D3097C" w:rsidP="009C2DE4">
            <w:pPr>
              <w:jc w:val="center"/>
            </w:pPr>
            <w:r w:rsidRPr="00B57DB6">
              <w:t>Izvršenje</w:t>
            </w:r>
          </w:p>
        </w:tc>
      </w:tr>
      <w:tr w:rsidR="00650C7A" w:rsidRPr="00B57DB6" w14:paraId="45D80FA7" w14:textId="77777777" w:rsidTr="009C2DE4">
        <w:trPr>
          <w:trHeight w:val="389"/>
          <w:jc w:val="center"/>
        </w:trPr>
        <w:tc>
          <w:tcPr>
            <w:tcW w:w="1422" w:type="dxa"/>
            <w:vMerge/>
            <w:vAlign w:val="center"/>
            <w:hideMark/>
          </w:tcPr>
          <w:p w14:paraId="2F7F3394" w14:textId="77777777" w:rsidR="00D3097C" w:rsidRPr="00B57DB6" w:rsidRDefault="00D3097C" w:rsidP="009C2DE4"/>
        </w:tc>
        <w:tc>
          <w:tcPr>
            <w:tcW w:w="3656" w:type="dxa"/>
            <w:vMerge/>
            <w:vAlign w:val="center"/>
            <w:hideMark/>
          </w:tcPr>
          <w:p w14:paraId="3DEA89CF" w14:textId="77777777" w:rsidR="00D3097C" w:rsidRPr="00B57DB6" w:rsidRDefault="00D3097C" w:rsidP="009C2DE4"/>
        </w:tc>
        <w:tc>
          <w:tcPr>
            <w:tcW w:w="1985" w:type="dxa"/>
            <w:gridSpan w:val="2"/>
            <w:tcMar>
              <w:top w:w="0" w:type="dxa"/>
              <w:left w:w="108" w:type="dxa"/>
              <w:bottom w:w="0" w:type="dxa"/>
              <w:right w:w="108" w:type="dxa"/>
            </w:tcMar>
            <w:vAlign w:val="center"/>
            <w:hideMark/>
          </w:tcPr>
          <w:p w14:paraId="69B5AA41" w14:textId="6E5DC81F" w:rsidR="00D3097C" w:rsidRPr="00B57DB6" w:rsidRDefault="00D3097C" w:rsidP="009C2DE4">
            <w:pPr>
              <w:jc w:val="right"/>
              <w:rPr>
                <w:b/>
              </w:rPr>
            </w:pPr>
            <w:r w:rsidRPr="00B57DB6">
              <w:rPr>
                <w:b/>
              </w:rPr>
              <w:t>21.700</w:t>
            </w:r>
          </w:p>
        </w:tc>
        <w:tc>
          <w:tcPr>
            <w:tcW w:w="1985" w:type="dxa"/>
            <w:gridSpan w:val="2"/>
            <w:tcMar>
              <w:top w:w="0" w:type="dxa"/>
              <w:left w:w="108" w:type="dxa"/>
              <w:bottom w:w="0" w:type="dxa"/>
              <w:right w:w="108" w:type="dxa"/>
            </w:tcMar>
            <w:vAlign w:val="center"/>
            <w:hideMark/>
          </w:tcPr>
          <w:p w14:paraId="79517A91" w14:textId="272DCF92" w:rsidR="00D3097C" w:rsidRPr="00B57DB6" w:rsidRDefault="00D3097C" w:rsidP="009C2DE4">
            <w:pPr>
              <w:jc w:val="right"/>
              <w:rPr>
                <w:b/>
              </w:rPr>
            </w:pPr>
            <w:r w:rsidRPr="00B57DB6">
              <w:rPr>
                <w:b/>
              </w:rPr>
              <w:t>13.098,24</w:t>
            </w:r>
          </w:p>
        </w:tc>
      </w:tr>
      <w:tr w:rsidR="00650C7A" w:rsidRPr="00B57DB6" w14:paraId="2CC47A0B" w14:textId="77777777" w:rsidTr="009C2DE4">
        <w:trPr>
          <w:trHeight w:val="273"/>
          <w:jc w:val="center"/>
        </w:trPr>
        <w:tc>
          <w:tcPr>
            <w:tcW w:w="1422" w:type="dxa"/>
            <w:tcMar>
              <w:top w:w="0" w:type="dxa"/>
              <w:left w:w="108" w:type="dxa"/>
              <w:bottom w:w="0" w:type="dxa"/>
              <w:right w:w="108" w:type="dxa"/>
            </w:tcMar>
            <w:vAlign w:val="center"/>
            <w:hideMark/>
          </w:tcPr>
          <w:p w14:paraId="0CDD40A1" w14:textId="227AD633" w:rsidR="00D3097C" w:rsidRPr="00B57DB6" w:rsidRDefault="00D3097C" w:rsidP="009C2DE4">
            <w:r w:rsidRPr="00B57DB6">
              <w:t>Izvještaj o postignutim ciljevima</w:t>
            </w:r>
          </w:p>
        </w:tc>
        <w:tc>
          <w:tcPr>
            <w:tcW w:w="7626" w:type="dxa"/>
            <w:gridSpan w:val="5"/>
            <w:tcMar>
              <w:top w:w="0" w:type="dxa"/>
              <w:left w:w="108" w:type="dxa"/>
              <w:bottom w:w="0" w:type="dxa"/>
              <w:right w:w="108" w:type="dxa"/>
            </w:tcMar>
            <w:vAlign w:val="center"/>
          </w:tcPr>
          <w:p w14:paraId="6560B9F8" w14:textId="77777777" w:rsidR="00D3097C" w:rsidRPr="00B57DB6" w:rsidRDefault="00D3097C" w:rsidP="009C2DE4">
            <w:pPr>
              <w:jc w:val="both"/>
              <w:rPr>
                <w:bCs/>
              </w:rPr>
            </w:pPr>
            <w:r w:rsidRPr="00B57DB6">
              <w:rPr>
                <w:bCs/>
              </w:rPr>
              <w:t>Cilj aktivnosti „Grad prijatelj djece“ je poboljšati i uljepšati život djece kroz priznanje i realizaciju dječjih prava i tako utjecati na bolju budućnost lokalne zajednice.</w:t>
            </w:r>
          </w:p>
          <w:p w14:paraId="20EFDB80" w14:textId="4ACB52EF" w:rsidR="00D3097C" w:rsidRPr="00B57DB6" w:rsidRDefault="00D3097C" w:rsidP="009C2DE4">
            <w:pPr>
              <w:jc w:val="both"/>
              <w:rPr>
                <w:bCs/>
              </w:rPr>
            </w:pPr>
            <w:r w:rsidRPr="00B57DB6">
              <w:rPr>
                <w:bCs/>
              </w:rPr>
              <w:t>Realizirana financijska sredstva odnose se na plaćanje godišnje članarine Savezu društva Naša djeca, intelektualne usluge, usluge prijevoza djece prilikom posjeta Hrvatskom saboru, troškove reprezentacije, izradu diploma te tisak majica za obilježavanje Dana ružičastih majica. U organizaciji Dječjeg foruma i Grada Samobora tiskane su majice s natpisima kao poruke vršnjaka vršnjacima koje su učenici osmislili kroz radionice „Svi smo drugačiji, različitost je in“. U radionicama i osmišljavanju poruka sudjelovali su učenici 7. razreda svih pet osnovnih škola Grada Samobora te su za isto dobili i „Pohvalu“ kroz natječaj za „Naj – akciju“ Saveza društva naša djeca Hrvatske. Nadalje, realizirana sredstva odnose se na izradu komunikacijskih ploča i socijalnih priča u suradnji s Edukacijsko – rehabilitacijskim fakultetom, potporu organizaciji 70. Obljetnice predškolskog odgoja, predstavu za djecu povodom Dječjeg tjedna „</w:t>
            </w:r>
            <w:proofErr w:type="spellStart"/>
            <w:r w:rsidRPr="00B57DB6">
              <w:rPr>
                <w:bCs/>
              </w:rPr>
              <w:t>Magic</w:t>
            </w:r>
            <w:proofErr w:type="spellEnd"/>
            <w:r w:rsidRPr="00B57DB6">
              <w:rPr>
                <w:bCs/>
              </w:rPr>
              <w:t xml:space="preserve"> Leon Show“ te predstavu „Abeceda interneta“ koja je organizirana za učenike 6. i 7. razrede osnovnih škola Grada Samobora.</w:t>
            </w:r>
          </w:p>
        </w:tc>
      </w:tr>
      <w:tr w:rsidR="00650C7A" w:rsidRPr="00B57DB6" w14:paraId="4D22EFA7" w14:textId="77777777" w:rsidTr="009C2DE4">
        <w:trPr>
          <w:trHeight w:val="255"/>
          <w:jc w:val="center"/>
        </w:trPr>
        <w:tc>
          <w:tcPr>
            <w:tcW w:w="1422" w:type="dxa"/>
            <w:vMerge w:val="restart"/>
            <w:shd w:val="clear" w:color="auto" w:fill="auto"/>
            <w:tcMar>
              <w:top w:w="0" w:type="dxa"/>
              <w:left w:w="108" w:type="dxa"/>
              <w:bottom w:w="0" w:type="dxa"/>
              <w:right w:w="108" w:type="dxa"/>
            </w:tcMar>
            <w:vAlign w:val="center"/>
            <w:hideMark/>
          </w:tcPr>
          <w:p w14:paraId="0167A055" w14:textId="77777777" w:rsidR="0075586D" w:rsidRPr="00B57DB6" w:rsidRDefault="0075586D" w:rsidP="009C2DE4">
            <w:pPr>
              <w:rPr>
                <w:b/>
              </w:rPr>
            </w:pPr>
            <w:bookmarkStart w:id="66" w:name="_Hlk196305320"/>
            <w:bookmarkEnd w:id="65"/>
            <w:r w:rsidRPr="00B57DB6">
              <w:rPr>
                <w:b/>
              </w:rPr>
              <w:t xml:space="preserve">Aktivnost </w:t>
            </w:r>
          </w:p>
        </w:tc>
        <w:tc>
          <w:tcPr>
            <w:tcW w:w="3656" w:type="dxa"/>
            <w:vMerge w:val="restart"/>
            <w:shd w:val="clear" w:color="auto" w:fill="auto"/>
            <w:tcMar>
              <w:top w:w="0" w:type="dxa"/>
              <w:left w:w="108" w:type="dxa"/>
              <w:bottom w:w="0" w:type="dxa"/>
              <w:right w:w="108" w:type="dxa"/>
            </w:tcMar>
            <w:vAlign w:val="center"/>
            <w:hideMark/>
          </w:tcPr>
          <w:p w14:paraId="7F7E7DFE" w14:textId="77777777" w:rsidR="0075586D" w:rsidRPr="00B57DB6" w:rsidRDefault="0075586D" w:rsidP="009C2DE4">
            <w:pPr>
              <w:rPr>
                <w:b/>
              </w:rPr>
            </w:pPr>
            <w:r w:rsidRPr="00B57DB6">
              <w:rPr>
                <w:b/>
              </w:rPr>
              <w:t>Rad Savjeta mladih Grada Samobora</w:t>
            </w:r>
          </w:p>
        </w:tc>
        <w:tc>
          <w:tcPr>
            <w:tcW w:w="1985" w:type="dxa"/>
            <w:gridSpan w:val="2"/>
            <w:shd w:val="clear" w:color="auto" w:fill="auto"/>
            <w:tcMar>
              <w:top w:w="0" w:type="dxa"/>
              <w:left w:w="108" w:type="dxa"/>
              <w:bottom w:w="0" w:type="dxa"/>
              <w:right w:w="108" w:type="dxa"/>
            </w:tcMar>
            <w:vAlign w:val="center"/>
            <w:hideMark/>
          </w:tcPr>
          <w:p w14:paraId="32B4846B" w14:textId="77777777" w:rsidR="0075586D" w:rsidRPr="00B57DB6" w:rsidRDefault="0075586D" w:rsidP="009C2DE4">
            <w:pPr>
              <w:jc w:val="center"/>
            </w:pPr>
            <w:r w:rsidRPr="00B57DB6">
              <w:t>Tekući plan</w:t>
            </w:r>
          </w:p>
        </w:tc>
        <w:tc>
          <w:tcPr>
            <w:tcW w:w="1985" w:type="dxa"/>
            <w:gridSpan w:val="2"/>
            <w:shd w:val="clear" w:color="auto" w:fill="auto"/>
            <w:tcMar>
              <w:top w:w="0" w:type="dxa"/>
              <w:left w:w="108" w:type="dxa"/>
              <w:bottom w:w="0" w:type="dxa"/>
              <w:right w:w="108" w:type="dxa"/>
            </w:tcMar>
            <w:vAlign w:val="center"/>
            <w:hideMark/>
          </w:tcPr>
          <w:p w14:paraId="5248C7B9" w14:textId="77777777" w:rsidR="0075586D" w:rsidRPr="00B57DB6" w:rsidRDefault="0075586D" w:rsidP="009C2DE4">
            <w:pPr>
              <w:jc w:val="center"/>
            </w:pPr>
            <w:r w:rsidRPr="00B57DB6">
              <w:t>Izvršenje</w:t>
            </w:r>
          </w:p>
        </w:tc>
      </w:tr>
      <w:tr w:rsidR="00650C7A" w:rsidRPr="00B57DB6" w14:paraId="4FBBC120" w14:textId="77777777" w:rsidTr="009C2DE4">
        <w:trPr>
          <w:trHeight w:val="466"/>
          <w:jc w:val="center"/>
        </w:trPr>
        <w:tc>
          <w:tcPr>
            <w:tcW w:w="1422" w:type="dxa"/>
            <w:vMerge/>
            <w:vAlign w:val="center"/>
            <w:hideMark/>
          </w:tcPr>
          <w:p w14:paraId="5050C5A4" w14:textId="77777777" w:rsidR="0075586D" w:rsidRPr="00B57DB6" w:rsidRDefault="0075586D" w:rsidP="009C2DE4"/>
        </w:tc>
        <w:tc>
          <w:tcPr>
            <w:tcW w:w="3656" w:type="dxa"/>
            <w:vMerge/>
            <w:vAlign w:val="center"/>
            <w:hideMark/>
          </w:tcPr>
          <w:p w14:paraId="45BAF49A" w14:textId="77777777" w:rsidR="0075586D" w:rsidRPr="00B57DB6" w:rsidRDefault="0075586D" w:rsidP="009C2DE4"/>
        </w:tc>
        <w:tc>
          <w:tcPr>
            <w:tcW w:w="1985" w:type="dxa"/>
            <w:gridSpan w:val="2"/>
            <w:shd w:val="clear" w:color="auto" w:fill="auto"/>
            <w:tcMar>
              <w:top w:w="0" w:type="dxa"/>
              <w:left w:w="108" w:type="dxa"/>
              <w:bottom w:w="0" w:type="dxa"/>
              <w:right w:w="108" w:type="dxa"/>
            </w:tcMar>
            <w:vAlign w:val="center"/>
            <w:hideMark/>
          </w:tcPr>
          <w:p w14:paraId="3046917C" w14:textId="77777777" w:rsidR="0075586D" w:rsidRPr="00B57DB6" w:rsidRDefault="0075586D" w:rsidP="009C2DE4">
            <w:pPr>
              <w:jc w:val="right"/>
              <w:rPr>
                <w:b/>
              </w:rPr>
            </w:pPr>
            <w:r w:rsidRPr="00B57DB6">
              <w:rPr>
                <w:b/>
              </w:rPr>
              <w:t>9.000</w:t>
            </w:r>
          </w:p>
        </w:tc>
        <w:tc>
          <w:tcPr>
            <w:tcW w:w="1985" w:type="dxa"/>
            <w:gridSpan w:val="2"/>
            <w:shd w:val="clear" w:color="auto" w:fill="auto"/>
            <w:tcMar>
              <w:top w:w="0" w:type="dxa"/>
              <w:left w:w="108" w:type="dxa"/>
              <w:bottom w:w="0" w:type="dxa"/>
              <w:right w:w="108" w:type="dxa"/>
            </w:tcMar>
            <w:vAlign w:val="center"/>
            <w:hideMark/>
          </w:tcPr>
          <w:p w14:paraId="1E481E36" w14:textId="77777777" w:rsidR="0075586D" w:rsidRPr="00B57DB6" w:rsidRDefault="0075586D" w:rsidP="009C2DE4">
            <w:pPr>
              <w:jc w:val="right"/>
              <w:rPr>
                <w:b/>
              </w:rPr>
            </w:pPr>
            <w:r w:rsidRPr="00B57DB6">
              <w:rPr>
                <w:b/>
              </w:rPr>
              <w:t>666,40</w:t>
            </w:r>
          </w:p>
        </w:tc>
      </w:tr>
      <w:tr w:rsidR="00650C7A" w:rsidRPr="00B57DB6" w14:paraId="36477421" w14:textId="77777777" w:rsidTr="009C2DE4">
        <w:trPr>
          <w:trHeight w:val="273"/>
          <w:jc w:val="center"/>
        </w:trPr>
        <w:tc>
          <w:tcPr>
            <w:tcW w:w="1422" w:type="dxa"/>
            <w:shd w:val="clear" w:color="auto" w:fill="auto"/>
            <w:tcMar>
              <w:top w:w="0" w:type="dxa"/>
              <w:left w:w="108" w:type="dxa"/>
              <w:bottom w:w="0" w:type="dxa"/>
              <w:right w:w="108" w:type="dxa"/>
            </w:tcMar>
            <w:vAlign w:val="center"/>
            <w:hideMark/>
          </w:tcPr>
          <w:p w14:paraId="70ECDBB6" w14:textId="77777777" w:rsidR="0075586D" w:rsidRPr="00B57DB6" w:rsidRDefault="0075586D" w:rsidP="009C2DE4">
            <w:r w:rsidRPr="00B57DB6">
              <w:t>Izvještaj o postignutim ciljevima</w:t>
            </w:r>
          </w:p>
        </w:tc>
        <w:tc>
          <w:tcPr>
            <w:tcW w:w="7626" w:type="dxa"/>
            <w:gridSpan w:val="5"/>
            <w:shd w:val="clear" w:color="auto" w:fill="auto"/>
            <w:tcMar>
              <w:top w:w="0" w:type="dxa"/>
              <w:left w:w="108" w:type="dxa"/>
              <w:bottom w:w="0" w:type="dxa"/>
              <w:right w:w="108" w:type="dxa"/>
            </w:tcMar>
            <w:vAlign w:val="center"/>
          </w:tcPr>
          <w:p w14:paraId="49B5D552" w14:textId="77777777" w:rsidR="0075586D" w:rsidRPr="00B57DB6" w:rsidRDefault="0075586D" w:rsidP="009C2DE4">
            <w:pPr>
              <w:jc w:val="both"/>
            </w:pPr>
            <w:r w:rsidRPr="00B57DB6">
              <w:t>VII. saziv Savjeta mladih Grada Samobora konstituiran je 20. veljače 2024. godine te su u 2024. godini održane tri sjednice Savjeta na kojima se raspravljalo o pitanjima koji se tiču mladih na području grada te su se donosile smjernice budućeg rada kao i programske aktivnosti potrebne za njihovo ostvarivanje.</w:t>
            </w:r>
          </w:p>
          <w:p w14:paraId="5FC57C89" w14:textId="77777777" w:rsidR="0075586D" w:rsidRPr="00B57DB6" w:rsidRDefault="0075586D" w:rsidP="009C2DE4">
            <w:pPr>
              <w:jc w:val="both"/>
            </w:pPr>
            <w:r w:rsidRPr="00B57DB6">
              <w:t>U 2024. godini poseban je naglasak stavljen na pripremu novog Gradskog programa za mlade kako bi se bolje definirale potrebe mladih u Samoboru te poboljšala njihova participacija u donošenju odluka.</w:t>
            </w:r>
          </w:p>
        </w:tc>
      </w:tr>
      <w:tr w:rsidR="00650C7A" w:rsidRPr="00B57DB6" w14:paraId="0E71C422" w14:textId="77777777" w:rsidTr="009C2DE4">
        <w:trPr>
          <w:trHeight w:val="255"/>
          <w:jc w:val="center"/>
        </w:trPr>
        <w:tc>
          <w:tcPr>
            <w:tcW w:w="1422" w:type="dxa"/>
            <w:vMerge w:val="restart"/>
            <w:shd w:val="clear" w:color="auto" w:fill="auto"/>
            <w:tcMar>
              <w:top w:w="0" w:type="dxa"/>
              <w:left w:w="108" w:type="dxa"/>
              <w:bottom w:w="0" w:type="dxa"/>
              <w:right w:w="108" w:type="dxa"/>
            </w:tcMar>
            <w:vAlign w:val="center"/>
            <w:hideMark/>
          </w:tcPr>
          <w:p w14:paraId="088AC8D9" w14:textId="2A2E102E" w:rsidR="0075586D" w:rsidRPr="00B57DB6" w:rsidRDefault="0075586D" w:rsidP="009C2DE4">
            <w:pPr>
              <w:rPr>
                <w:b/>
              </w:rPr>
            </w:pPr>
            <w:r w:rsidRPr="00B57DB6">
              <w:rPr>
                <w:b/>
              </w:rPr>
              <w:t xml:space="preserve">Aktivnost </w:t>
            </w:r>
          </w:p>
        </w:tc>
        <w:tc>
          <w:tcPr>
            <w:tcW w:w="3656" w:type="dxa"/>
            <w:vMerge w:val="restart"/>
            <w:shd w:val="clear" w:color="auto" w:fill="auto"/>
            <w:tcMar>
              <w:top w:w="0" w:type="dxa"/>
              <w:left w:w="108" w:type="dxa"/>
              <w:bottom w:w="0" w:type="dxa"/>
              <w:right w:w="108" w:type="dxa"/>
            </w:tcMar>
            <w:vAlign w:val="center"/>
            <w:hideMark/>
          </w:tcPr>
          <w:p w14:paraId="4F47DFEF" w14:textId="6E09B993" w:rsidR="0075586D" w:rsidRPr="00B57DB6" w:rsidRDefault="0075586D" w:rsidP="009C2DE4">
            <w:pPr>
              <w:rPr>
                <w:b/>
              </w:rPr>
            </w:pPr>
            <w:r w:rsidRPr="00B57DB6">
              <w:rPr>
                <w:b/>
              </w:rPr>
              <w:t>Grad za mlade</w:t>
            </w:r>
          </w:p>
        </w:tc>
        <w:tc>
          <w:tcPr>
            <w:tcW w:w="1985" w:type="dxa"/>
            <w:gridSpan w:val="2"/>
            <w:shd w:val="clear" w:color="auto" w:fill="auto"/>
            <w:tcMar>
              <w:top w:w="0" w:type="dxa"/>
              <w:left w:w="108" w:type="dxa"/>
              <w:bottom w:w="0" w:type="dxa"/>
              <w:right w:w="108" w:type="dxa"/>
            </w:tcMar>
            <w:vAlign w:val="center"/>
            <w:hideMark/>
          </w:tcPr>
          <w:p w14:paraId="1366A905" w14:textId="433BC233" w:rsidR="0075586D" w:rsidRPr="00B57DB6" w:rsidRDefault="0075586D" w:rsidP="009C2DE4">
            <w:pPr>
              <w:jc w:val="center"/>
            </w:pPr>
            <w:r w:rsidRPr="00B57DB6">
              <w:t>Tekući plan</w:t>
            </w:r>
          </w:p>
        </w:tc>
        <w:tc>
          <w:tcPr>
            <w:tcW w:w="1985" w:type="dxa"/>
            <w:gridSpan w:val="2"/>
            <w:shd w:val="clear" w:color="auto" w:fill="auto"/>
            <w:tcMar>
              <w:top w:w="0" w:type="dxa"/>
              <w:left w:w="108" w:type="dxa"/>
              <w:bottom w:w="0" w:type="dxa"/>
              <w:right w:w="108" w:type="dxa"/>
            </w:tcMar>
            <w:vAlign w:val="center"/>
            <w:hideMark/>
          </w:tcPr>
          <w:p w14:paraId="646EEC72" w14:textId="1F60C29C" w:rsidR="0075586D" w:rsidRPr="00B57DB6" w:rsidRDefault="0075586D" w:rsidP="009C2DE4">
            <w:pPr>
              <w:jc w:val="center"/>
            </w:pPr>
            <w:r w:rsidRPr="00B57DB6">
              <w:t>Izvršenje</w:t>
            </w:r>
          </w:p>
        </w:tc>
      </w:tr>
      <w:tr w:rsidR="00650C7A" w:rsidRPr="00B57DB6" w14:paraId="0228011F" w14:textId="77777777" w:rsidTr="009C2DE4">
        <w:trPr>
          <w:trHeight w:val="466"/>
          <w:jc w:val="center"/>
        </w:trPr>
        <w:tc>
          <w:tcPr>
            <w:tcW w:w="1422" w:type="dxa"/>
            <w:vMerge/>
            <w:vAlign w:val="center"/>
            <w:hideMark/>
          </w:tcPr>
          <w:p w14:paraId="3D7E0359" w14:textId="77777777" w:rsidR="0075586D" w:rsidRPr="00B57DB6" w:rsidRDefault="0075586D" w:rsidP="009C2DE4"/>
        </w:tc>
        <w:tc>
          <w:tcPr>
            <w:tcW w:w="3656" w:type="dxa"/>
            <w:vMerge/>
            <w:vAlign w:val="center"/>
            <w:hideMark/>
          </w:tcPr>
          <w:p w14:paraId="2653539C" w14:textId="77777777" w:rsidR="0075586D" w:rsidRPr="00B57DB6" w:rsidRDefault="0075586D" w:rsidP="009C2DE4"/>
        </w:tc>
        <w:tc>
          <w:tcPr>
            <w:tcW w:w="1985" w:type="dxa"/>
            <w:gridSpan w:val="2"/>
            <w:shd w:val="clear" w:color="auto" w:fill="auto"/>
            <w:tcMar>
              <w:top w:w="0" w:type="dxa"/>
              <w:left w:w="108" w:type="dxa"/>
              <w:bottom w:w="0" w:type="dxa"/>
              <w:right w:w="108" w:type="dxa"/>
            </w:tcMar>
            <w:vAlign w:val="center"/>
            <w:hideMark/>
          </w:tcPr>
          <w:p w14:paraId="65BB5F30" w14:textId="276E3EE5" w:rsidR="0075586D" w:rsidRPr="00B57DB6" w:rsidRDefault="0075586D" w:rsidP="009C2DE4">
            <w:pPr>
              <w:jc w:val="right"/>
              <w:rPr>
                <w:b/>
              </w:rPr>
            </w:pPr>
            <w:r w:rsidRPr="00B57DB6">
              <w:rPr>
                <w:b/>
              </w:rPr>
              <w:t>8.500</w:t>
            </w:r>
          </w:p>
        </w:tc>
        <w:tc>
          <w:tcPr>
            <w:tcW w:w="1985" w:type="dxa"/>
            <w:gridSpan w:val="2"/>
            <w:shd w:val="clear" w:color="auto" w:fill="auto"/>
            <w:tcMar>
              <w:top w:w="0" w:type="dxa"/>
              <w:left w:w="108" w:type="dxa"/>
              <w:bottom w:w="0" w:type="dxa"/>
              <w:right w:w="108" w:type="dxa"/>
            </w:tcMar>
            <w:vAlign w:val="center"/>
            <w:hideMark/>
          </w:tcPr>
          <w:p w14:paraId="603F9445" w14:textId="13079E33" w:rsidR="0075586D" w:rsidRPr="00B57DB6" w:rsidRDefault="0075586D" w:rsidP="009C2DE4">
            <w:pPr>
              <w:jc w:val="right"/>
              <w:rPr>
                <w:b/>
              </w:rPr>
            </w:pPr>
            <w:r w:rsidRPr="00B57DB6">
              <w:rPr>
                <w:b/>
              </w:rPr>
              <w:t>620,00</w:t>
            </w:r>
          </w:p>
        </w:tc>
      </w:tr>
      <w:tr w:rsidR="00650C7A" w:rsidRPr="00B57DB6" w14:paraId="035831B4" w14:textId="77777777" w:rsidTr="009C2DE4">
        <w:trPr>
          <w:trHeight w:val="273"/>
          <w:jc w:val="center"/>
        </w:trPr>
        <w:tc>
          <w:tcPr>
            <w:tcW w:w="1422" w:type="dxa"/>
            <w:shd w:val="clear" w:color="auto" w:fill="auto"/>
            <w:tcMar>
              <w:top w:w="0" w:type="dxa"/>
              <w:left w:w="108" w:type="dxa"/>
              <w:bottom w:w="0" w:type="dxa"/>
              <w:right w:w="108" w:type="dxa"/>
            </w:tcMar>
            <w:vAlign w:val="center"/>
            <w:hideMark/>
          </w:tcPr>
          <w:p w14:paraId="53BFC4DF" w14:textId="6969DACD" w:rsidR="0075586D" w:rsidRPr="00B57DB6" w:rsidRDefault="0075586D" w:rsidP="009C2DE4">
            <w:r w:rsidRPr="00B57DB6">
              <w:t>Izvještaj o postignutim ciljevima</w:t>
            </w:r>
          </w:p>
        </w:tc>
        <w:tc>
          <w:tcPr>
            <w:tcW w:w="7626" w:type="dxa"/>
            <w:gridSpan w:val="5"/>
            <w:shd w:val="clear" w:color="auto" w:fill="auto"/>
            <w:tcMar>
              <w:top w:w="0" w:type="dxa"/>
              <w:left w:w="108" w:type="dxa"/>
              <w:bottom w:w="0" w:type="dxa"/>
              <w:right w:w="108" w:type="dxa"/>
            </w:tcMar>
            <w:vAlign w:val="center"/>
          </w:tcPr>
          <w:p w14:paraId="6D196C2F" w14:textId="03648EB1" w:rsidR="0075586D" w:rsidRPr="00B57DB6" w:rsidRDefault="0075586D" w:rsidP="009C2DE4">
            <w:pPr>
              <w:jc w:val="both"/>
            </w:pPr>
            <w:r w:rsidRPr="00B57DB6">
              <w:t xml:space="preserve">Gradu Samoboru dodijeljen je certifikat „Grad za mlade“ u travnju 2024. godine, za razdoblje od 2024. – 2027. godine. Da bi se dobiveni certifikat zadržao, potrebno je kontinuirano provoditi aktivnosti s mladim i za mlade. Cilj aktivnosti „Grad za mlade“ je poboljšati život mladih te ih uključiti u kulturni i društveni život lokalne zajednice te ih potaknuti na participiranje vezano uz područja njihova interesa. Realizirana sredstva odnose se na odlazak članova Savjeta mladih na nacionalnu Konferenciju savjeta mladih koja je održana u Rijeci. Na konferenciji su predstavljani primjeri dobre prakse Grada Samobora, a koji su prepoznati od Udruge gradova kroz prijavu </w:t>
            </w:r>
            <w:r w:rsidRPr="00B57DB6">
              <w:lastRenderedPageBreak/>
              <w:t>za certifikat „Grad za mlade“ - pripreme za državnu maturu, kino na putu i senzorne projekcije.</w:t>
            </w:r>
          </w:p>
        </w:tc>
      </w:tr>
      <w:bookmarkEnd w:id="66"/>
      <w:tr w:rsidR="00650C7A" w:rsidRPr="00B57DB6" w14:paraId="264CC49B" w14:textId="77777777" w:rsidTr="009C2DE4">
        <w:trPr>
          <w:trHeight w:val="540"/>
          <w:jc w:val="center"/>
        </w:trPr>
        <w:tc>
          <w:tcPr>
            <w:tcW w:w="1422" w:type="dxa"/>
            <w:tcMar>
              <w:top w:w="0" w:type="dxa"/>
              <w:left w:w="108" w:type="dxa"/>
              <w:bottom w:w="0" w:type="dxa"/>
              <w:right w:w="108" w:type="dxa"/>
            </w:tcMar>
            <w:vAlign w:val="center"/>
            <w:hideMark/>
          </w:tcPr>
          <w:p w14:paraId="697765C9" w14:textId="2E6928BE" w:rsidR="0075586D" w:rsidRPr="00B57DB6" w:rsidRDefault="0075586D" w:rsidP="009C2DE4">
            <w:pPr>
              <w:rPr>
                <w:b/>
                <w:bCs/>
              </w:rPr>
            </w:pPr>
            <w:r w:rsidRPr="00B57DB6">
              <w:rPr>
                <w:b/>
              </w:rPr>
              <w:lastRenderedPageBreak/>
              <w:t>Pokazatelj uspješnosti</w:t>
            </w:r>
          </w:p>
        </w:tc>
        <w:tc>
          <w:tcPr>
            <w:tcW w:w="3656" w:type="dxa"/>
            <w:tcMar>
              <w:top w:w="0" w:type="dxa"/>
              <w:left w:w="108" w:type="dxa"/>
              <w:bottom w:w="0" w:type="dxa"/>
              <w:right w:w="108" w:type="dxa"/>
            </w:tcMar>
            <w:vAlign w:val="center"/>
            <w:hideMark/>
          </w:tcPr>
          <w:p w14:paraId="2488ADFB" w14:textId="030B4947" w:rsidR="0075586D" w:rsidRPr="00B57DB6" w:rsidRDefault="0075586D" w:rsidP="009C2DE4">
            <w:pPr>
              <w:rPr>
                <w:b/>
                <w:bCs/>
              </w:rPr>
            </w:pPr>
            <w:r w:rsidRPr="00B57DB6">
              <w:rPr>
                <w:b/>
                <w:bCs/>
              </w:rPr>
              <w:t>Definicija</w:t>
            </w:r>
          </w:p>
        </w:tc>
        <w:tc>
          <w:tcPr>
            <w:tcW w:w="1276" w:type="dxa"/>
            <w:tcMar>
              <w:top w:w="0" w:type="dxa"/>
              <w:left w:w="108" w:type="dxa"/>
              <w:bottom w:w="0" w:type="dxa"/>
              <w:right w:w="108" w:type="dxa"/>
            </w:tcMar>
            <w:vAlign w:val="center"/>
            <w:hideMark/>
          </w:tcPr>
          <w:p w14:paraId="2A87477C" w14:textId="1731EC48" w:rsidR="0075586D" w:rsidRPr="00B57DB6" w:rsidRDefault="0075586D" w:rsidP="009C2DE4">
            <w:pPr>
              <w:rPr>
                <w:b/>
                <w:bCs/>
              </w:rPr>
            </w:pPr>
            <w:r w:rsidRPr="00B57DB6">
              <w:rPr>
                <w:b/>
                <w:bCs/>
              </w:rPr>
              <w:t>Jedinica</w:t>
            </w:r>
          </w:p>
        </w:tc>
        <w:tc>
          <w:tcPr>
            <w:tcW w:w="1276" w:type="dxa"/>
            <w:gridSpan w:val="2"/>
            <w:tcMar>
              <w:top w:w="0" w:type="dxa"/>
              <w:left w:w="108" w:type="dxa"/>
              <w:bottom w:w="0" w:type="dxa"/>
              <w:right w:w="108" w:type="dxa"/>
            </w:tcMar>
            <w:vAlign w:val="center"/>
            <w:hideMark/>
          </w:tcPr>
          <w:p w14:paraId="22CE1699" w14:textId="1575E458" w:rsidR="0075586D" w:rsidRPr="00B57DB6" w:rsidRDefault="0075586D" w:rsidP="009C2DE4">
            <w:pPr>
              <w:jc w:val="center"/>
              <w:rPr>
                <w:b/>
                <w:bCs/>
              </w:rPr>
            </w:pPr>
            <w:r w:rsidRPr="00B57DB6">
              <w:rPr>
                <w:b/>
                <w:bCs/>
              </w:rPr>
              <w:t>Ciljana vrijednost</w:t>
            </w:r>
          </w:p>
        </w:tc>
        <w:tc>
          <w:tcPr>
            <w:tcW w:w="1418" w:type="dxa"/>
            <w:tcMar>
              <w:top w:w="0" w:type="dxa"/>
              <w:left w:w="108" w:type="dxa"/>
              <w:bottom w:w="0" w:type="dxa"/>
              <w:right w:w="108" w:type="dxa"/>
            </w:tcMar>
            <w:vAlign w:val="center"/>
            <w:hideMark/>
          </w:tcPr>
          <w:p w14:paraId="5745A80C" w14:textId="4C320A08" w:rsidR="0075586D" w:rsidRPr="00B57DB6" w:rsidRDefault="0075586D" w:rsidP="009C2DE4">
            <w:pPr>
              <w:keepNext/>
              <w:outlineLvl w:val="6"/>
              <w:rPr>
                <w:b/>
                <w:bCs/>
              </w:rPr>
            </w:pPr>
            <w:r w:rsidRPr="00B57DB6">
              <w:rPr>
                <w:b/>
                <w:bCs/>
              </w:rPr>
              <w:t>Ostvareno</w:t>
            </w:r>
          </w:p>
        </w:tc>
      </w:tr>
      <w:tr w:rsidR="00650C7A" w:rsidRPr="00B57DB6" w14:paraId="1C94E969" w14:textId="77777777" w:rsidTr="009C2DE4">
        <w:trPr>
          <w:trHeight w:val="470"/>
          <w:jc w:val="center"/>
        </w:trPr>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F2587" w14:textId="3FC3268B" w:rsidR="0075586D" w:rsidRPr="00B57DB6" w:rsidRDefault="0075586D" w:rsidP="009C2DE4">
            <w:r w:rsidRPr="00B57DB6">
              <w:t xml:space="preserve">Broj </w:t>
            </w:r>
            <w:proofErr w:type="spellStart"/>
            <w:r w:rsidRPr="00B57DB6">
              <w:t>sufi-nanciranih</w:t>
            </w:r>
            <w:proofErr w:type="spellEnd"/>
            <w:r w:rsidRPr="00B57DB6">
              <w:t xml:space="preserve"> programa </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EFA73A" w14:textId="70E71E24" w:rsidR="0075586D" w:rsidRPr="00B57DB6" w:rsidRDefault="0075586D" w:rsidP="009C2DE4">
            <w:r w:rsidRPr="00B57DB6">
              <w:t>Zadržavanjem broja programa osigurati postojeću razinu usluge</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F2739" w14:textId="50280B87" w:rsidR="0075586D" w:rsidRPr="00B57DB6" w:rsidRDefault="0075586D" w:rsidP="009C2DE4">
            <w:pPr>
              <w:jc w:val="center"/>
            </w:pPr>
            <w:r w:rsidRPr="00B57DB6">
              <w:t>Broj programa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096AB" w14:textId="16F67188" w:rsidR="0075586D" w:rsidRPr="00B57DB6" w:rsidRDefault="0075586D" w:rsidP="009C2DE4">
            <w:pPr>
              <w:jc w:val="center"/>
            </w:pPr>
            <w:r w:rsidRPr="00B57DB6">
              <w:t>8</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60D340" w14:textId="2761696A" w:rsidR="0075586D" w:rsidRPr="00B57DB6" w:rsidRDefault="0075586D" w:rsidP="009C2DE4">
            <w:pPr>
              <w:jc w:val="center"/>
            </w:pPr>
            <w:r w:rsidRPr="00B57DB6">
              <w:t>8</w:t>
            </w:r>
          </w:p>
        </w:tc>
      </w:tr>
      <w:tr w:rsidR="00650C7A" w:rsidRPr="00B57DB6" w14:paraId="6A687243" w14:textId="77777777" w:rsidTr="009C2DE4">
        <w:trPr>
          <w:trHeight w:val="470"/>
          <w:jc w:val="center"/>
        </w:trPr>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B2C9A" w14:textId="60D29A49" w:rsidR="0075586D" w:rsidRPr="00B57DB6" w:rsidRDefault="0075586D" w:rsidP="009C2DE4">
            <w:r w:rsidRPr="00B57DB6">
              <w:t xml:space="preserve">Postotak izvršenih programa </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AC00C" w14:textId="633216CC" w:rsidR="0075586D" w:rsidRPr="00B57DB6" w:rsidRDefault="0075586D" w:rsidP="009C2DE4">
            <w:r w:rsidRPr="00B57DB6">
              <w:t>Postotak ostvarenih programa od ukupno prihvaćenih</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267DBA" w14:textId="350542F2" w:rsidR="0075586D" w:rsidRPr="00B57DB6" w:rsidRDefault="0075586D" w:rsidP="009C2DE4">
            <w:pPr>
              <w:jc w:val="center"/>
            </w:pPr>
            <w:r w:rsidRPr="00B57DB6">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21B98" w14:textId="078BD464" w:rsidR="0075586D" w:rsidRPr="00B57DB6" w:rsidRDefault="0075586D" w:rsidP="009C2DE4">
            <w:pPr>
              <w:jc w:val="center"/>
            </w:pPr>
            <w:r w:rsidRPr="00B57DB6">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D95395" w14:textId="66702143" w:rsidR="0075586D" w:rsidRPr="00B57DB6" w:rsidRDefault="0075586D" w:rsidP="009C2DE4">
            <w:pPr>
              <w:jc w:val="center"/>
            </w:pPr>
            <w:r w:rsidRPr="00B57DB6">
              <w:t>100</w:t>
            </w:r>
          </w:p>
        </w:tc>
      </w:tr>
      <w:tr w:rsidR="00650C7A" w:rsidRPr="00B57DB6" w14:paraId="169650EF" w14:textId="77777777" w:rsidTr="009C2DE4">
        <w:trPr>
          <w:trHeight w:val="470"/>
          <w:jc w:val="center"/>
        </w:trPr>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6D33" w14:textId="30949180" w:rsidR="0075586D" w:rsidRPr="00B57DB6" w:rsidRDefault="0075586D" w:rsidP="009C2DE4">
            <w:r w:rsidRPr="00B57DB6">
              <w:t>Broj eko vrtića/škola</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0E16D8" w14:textId="38B9A6A0" w:rsidR="0075586D" w:rsidRPr="00B57DB6" w:rsidRDefault="0075586D" w:rsidP="009C2DE4">
            <w:r w:rsidRPr="00B57DB6">
              <w:t xml:space="preserve">Broj vrtića i škola koje provode eko program </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8F23BA" w14:textId="5FCEAE14" w:rsidR="0075586D" w:rsidRPr="00B57DB6" w:rsidRDefault="0075586D" w:rsidP="009C2DE4">
            <w:pPr>
              <w:jc w:val="center"/>
            </w:pPr>
            <w:r w:rsidRPr="00B57DB6">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A6671" w14:textId="6BA2D208" w:rsidR="0075586D" w:rsidRPr="00B57DB6" w:rsidRDefault="0075586D" w:rsidP="009C2DE4">
            <w:pPr>
              <w:jc w:val="center"/>
            </w:pPr>
            <w:r w:rsidRPr="00B57DB6">
              <w:t>6</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8EF04" w14:textId="6C84DCC4" w:rsidR="0075586D" w:rsidRPr="00B57DB6" w:rsidRDefault="0075586D" w:rsidP="009C2DE4">
            <w:pPr>
              <w:jc w:val="center"/>
            </w:pPr>
            <w:r w:rsidRPr="00B57DB6">
              <w:t>5</w:t>
            </w:r>
          </w:p>
        </w:tc>
      </w:tr>
      <w:tr w:rsidR="00650C7A" w:rsidRPr="00B57DB6" w14:paraId="08194B61" w14:textId="77777777" w:rsidTr="009C2DE4">
        <w:trPr>
          <w:trHeight w:val="470"/>
          <w:jc w:val="center"/>
        </w:trPr>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AA8E" w14:textId="31DC0C04" w:rsidR="0075586D" w:rsidRPr="00B57DB6" w:rsidRDefault="0075586D" w:rsidP="009C2DE4">
            <w:r w:rsidRPr="00B57DB6">
              <w:t>Status Grad prijatelj djece</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AD93D" w14:textId="7A6C7BE9" w:rsidR="0075586D" w:rsidRPr="00B57DB6" w:rsidRDefault="0075586D" w:rsidP="009C2DE4">
            <w:r w:rsidRPr="00B57DB6">
              <w:t>Održavanje statusa Grad prijatelj djece</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CAFDB" w14:textId="10E2E750" w:rsidR="0075586D" w:rsidRPr="00B57DB6" w:rsidRDefault="0075586D" w:rsidP="009C2DE4">
            <w:pPr>
              <w:jc w:val="center"/>
            </w:pPr>
            <w:r w:rsidRPr="00B57DB6">
              <w:t>Status</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635554" w14:textId="3D67693E" w:rsidR="0075586D" w:rsidRPr="00B57DB6" w:rsidRDefault="0075586D" w:rsidP="009C2DE4">
            <w:pPr>
              <w:jc w:val="center"/>
              <w:rPr>
                <w:sz w:val="23"/>
                <w:szCs w:val="23"/>
              </w:rPr>
            </w:pPr>
            <w:r w:rsidRPr="00B57DB6">
              <w:rPr>
                <w:sz w:val="23"/>
                <w:szCs w:val="23"/>
              </w:rPr>
              <w:t>Održavanje statusa</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CD393B" w14:textId="23566DE3" w:rsidR="0075586D" w:rsidRPr="00B57DB6" w:rsidRDefault="0075586D" w:rsidP="009C2DE4">
            <w:pPr>
              <w:jc w:val="center"/>
              <w:rPr>
                <w:sz w:val="23"/>
                <w:szCs w:val="23"/>
              </w:rPr>
            </w:pPr>
            <w:r w:rsidRPr="00B57DB6">
              <w:rPr>
                <w:sz w:val="23"/>
                <w:szCs w:val="23"/>
              </w:rPr>
              <w:t>Održavanje statusa</w:t>
            </w:r>
          </w:p>
        </w:tc>
      </w:tr>
      <w:tr w:rsidR="00650C7A" w:rsidRPr="00B57DB6" w14:paraId="57F1D785" w14:textId="77777777" w:rsidTr="009C2DE4">
        <w:trPr>
          <w:trHeight w:val="470"/>
          <w:jc w:val="center"/>
        </w:trPr>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6D6B87" w14:textId="4DFAD8F1" w:rsidR="0075586D" w:rsidRPr="00B57DB6" w:rsidRDefault="0075586D" w:rsidP="009C2DE4">
            <w:r w:rsidRPr="00B57DB6">
              <w:t>Postotak ostvarenja programa Savjeta mladih</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C30915" w14:textId="5514D453" w:rsidR="0075586D" w:rsidRPr="00B57DB6" w:rsidRDefault="0075586D" w:rsidP="009C2DE4">
            <w:r w:rsidRPr="00B57DB6">
              <w:t>Ostvarenjem programa omogućava se uključivanje mladih u odlučivanje o upravljanju javnim poslovima od interesa i značaja za mlade, aktivno uključivanje mladih u javni život te informiranje i savjetovanje mladih u gradu Samoboru</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0722D" w14:textId="10BD3C6D" w:rsidR="0075586D" w:rsidRPr="00B57DB6" w:rsidRDefault="0075586D" w:rsidP="009C2DE4">
            <w:pPr>
              <w:jc w:val="center"/>
            </w:pPr>
            <w:r w:rsidRPr="00B57DB6">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8F274" w14:textId="657B2169" w:rsidR="0075586D" w:rsidRPr="00B57DB6" w:rsidRDefault="0075586D" w:rsidP="009C2DE4">
            <w:pPr>
              <w:jc w:val="center"/>
            </w:pPr>
            <w:r w:rsidRPr="00B57DB6">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2A1845" w14:textId="6C4E5F12" w:rsidR="0075586D" w:rsidRPr="00B57DB6" w:rsidRDefault="0075586D" w:rsidP="009C2DE4">
            <w:pPr>
              <w:jc w:val="center"/>
            </w:pPr>
            <w:r w:rsidRPr="00B57DB6">
              <w:t>50</w:t>
            </w:r>
          </w:p>
        </w:tc>
      </w:tr>
    </w:tbl>
    <w:p w14:paraId="73E5FBF4" w14:textId="77777777" w:rsidR="00770DD3" w:rsidRPr="00B57DB6" w:rsidRDefault="00770DD3" w:rsidP="00770DD3">
      <w:pPr>
        <w:jc w:val="both"/>
        <w:rPr>
          <w:b/>
          <w:bCs/>
        </w:rPr>
      </w:pPr>
    </w:p>
    <w:p w14:paraId="58FFBC65" w14:textId="77777777" w:rsidR="00770DD3" w:rsidRPr="00B57DB6" w:rsidRDefault="00770DD3" w:rsidP="00770DD3">
      <w:pPr>
        <w:jc w:val="both"/>
        <w:rPr>
          <w:b/>
        </w:rPr>
      </w:pPr>
      <w:r w:rsidRPr="00B57DB6">
        <w:rPr>
          <w:b/>
        </w:rPr>
        <w:t>Program 4060 JAVNE POTREBE U SPORTU</w:t>
      </w:r>
    </w:p>
    <w:p w14:paraId="65EB592A" w14:textId="77777777" w:rsidR="00770DD3" w:rsidRPr="00B57DB6" w:rsidRDefault="00770DD3" w:rsidP="00770DD3">
      <w:pPr>
        <w:ind w:firstLine="708"/>
        <w:jc w:val="both"/>
        <w:rPr>
          <w:b/>
          <w:i/>
        </w:rPr>
      </w:pPr>
    </w:p>
    <w:p w14:paraId="10C87E5F" w14:textId="77777777" w:rsidR="00770DD3" w:rsidRPr="00B57DB6" w:rsidRDefault="00770DD3" w:rsidP="00770DD3">
      <w:pPr>
        <w:ind w:firstLine="708"/>
        <w:jc w:val="both"/>
      </w:pPr>
      <w:r w:rsidRPr="00B57DB6">
        <w:rPr>
          <w:b/>
          <w:i/>
        </w:rPr>
        <w:t>Opći i posebni cilj:</w:t>
      </w:r>
      <w:r w:rsidRPr="00B57DB6">
        <w:t xml:space="preserve"> Osigurati preduvjete za bavljenje tjelesnim aktivnostima, postizanje sportskih dostignuća te promicanje i poticanje sporta kao zdravog načina života: ulaganje u razvoj mladih sportaša radi stvaranja široke kvalitetne osnove kao uvjeta daljnjeg napretka, poticanje i uključivanje u sport što većeg broja građana, osobito djece i mladeži. Poticanje razvoja različitih sportskih programa, programe za osobe s invaliditetom, amaterski sport i vrhunski sport. Realizaciju Programa provodi Samoborski športski savez, Ustanova Sportski objekti Samobor, te Grad Samobor za nagrade za sportska ostvarenja sportaša.</w:t>
      </w:r>
    </w:p>
    <w:p w14:paraId="76A4BB61" w14:textId="77777777" w:rsidR="00770DD3" w:rsidRPr="00B57DB6" w:rsidRDefault="00770DD3" w:rsidP="00770DD3">
      <w:pPr>
        <w:ind w:firstLine="708"/>
        <w:jc w:val="both"/>
      </w:pPr>
      <w:r w:rsidRPr="00B57DB6">
        <w:t>Provedbeni program Grada Samobora za razdoblje 2021. – 2025. (Službene vijesti Grada Samobora br. 7/21) – razvojna mjera: 8. Kultura, tjelesna kultura i sport.</w:t>
      </w:r>
    </w:p>
    <w:p w14:paraId="28B57346" w14:textId="77777777" w:rsidR="00770DD3" w:rsidRPr="00B57DB6" w:rsidRDefault="00770DD3" w:rsidP="00770DD3">
      <w:pPr>
        <w:ind w:firstLine="708"/>
        <w:jc w:val="both"/>
      </w:pPr>
    </w:p>
    <w:tbl>
      <w:tblPr>
        <w:tblpPr w:leftFromText="180" w:rightFromText="180" w:vertAnchor="text" w:tblpXSpec="center" w:tblpY="1"/>
        <w:tblOverlap w:val="neve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566"/>
        <w:gridCol w:w="3099"/>
        <w:gridCol w:w="1305"/>
        <w:gridCol w:w="680"/>
        <w:gridCol w:w="588"/>
        <w:gridCol w:w="1396"/>
      </w:tblGrid>
      <w:tr w:rsidR="00650C7A" w:rsidRPr="00B57DB6" w14:paraId="694F17CF" w14:textId="77777777" w:rsidTr="009C2DE4">
        <w:trPr>
          <w:trHeight w:val="255"/>
          <w:jc w:val="center"/>
        </w:trPr>
        <w:tc>
          <w:tcPr>
            <w:tcW w:w="14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1401CC" w14:textId="0E19E1A7" w:rsidR="0075586D" w:rsidRPr="00B57DB6" w:rsidRDefault="0075586D" w:rsidP="009C2DE4">
            <w:pPr>
              <w:rPr>
                <w:b/>
              </w:rPr>
            </w:pPr>
            <w:bookmarkStart w:id="67" w:name="_Hlk196305259"/>
            <w:r w:rsidRPr="00B57DB6">
              <w:rPr>
                <w:b/>
              </w:rPr>
              <w:t>Aktivnost</w:t>
            </w:r>
          </w:p>
        </w:tc>
        <w:tc>
          <w:tcPr>
            <w:tcW w:w="36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5BFE2" w14:textId="1F94E3D0" w:rsidR="0075586D" w:rsidRPr="00B57DB6" w:rsidRDefault="0075586D" w:rsidP="009C2DE4">
            <w:pPr>
              <w:rPr>
                <w:b/>
              </w:rPr>
            </w:pPr>
            <w:r w:rsidRPr="00B57DB6">
              <w:rPr>
                <w:b/>
              </w:rPr>
              <w:t>Sufinanciranje potreba u sportu</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1398" w14:textId="124AA729" w:rsidR="0075586D" w:rsidRPr="00B57DB6" w:rsidRDefault="0075586D" w:rsidP="009C2DE4">
            <w:pPr>
              <w:jc w:val="center"/>
            </w:pPr>
            <w:r w:rsidRPr="00B57DB6">
              <w:t>Tekući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FADE5" w14:textId="51307692" w:rsidR="0075586D" w:rsidRPr="00B57DB6" w:rsidRDefault="0075586D" w:rsidP="009C2DE4">
            <w:pPr>
              <w:jc w:val="center"/>
            </w:pPr>
            <w:r w:rsidRPr="00B57DB6">
              <w:t>Izvršenje</w:t>
            </w:r>
          </w:p>
        </w:tc>
      </w:tr>
      <w:tr w:rsidR="00650C7A" w:rsidRPr="00B57DB6" w14:paraId="57FE6714" w14:textId="77777777" w:rsidTr="009C2DE4">
        <w:trPr>
          <w:trHeight w:val="432"/>
          <w:jc w:val="center"/>
        </w:trPr>
        <w:tc>
          <w:tcPr>
            <w:tcW w:w="1414" w:type="dxa"/>
            <w:vMerge/>
            <w:vAlign w:val="center"/>
          </w:tcPr>
          <w:p w14:paraId="1A515683" w14:textId="77777777" w:rsidR="0075586D" w:rsidRPr="00B57DB6" w:rsidRDefault="0075586D" w:rsidP="009C2DE4"/>
        </w:tc>
        <w:tc>
          <w:tcPr>
            <w:tcW w:w="3665" w:type="dxa"/>
            <w:gridSpan w:val="2"/>
            <w:vMerge/>
            <w:vAlign w:val="center"/>
          </w:tcPr>
          <w:p w14:paraId="3D70B229" w14:textId="77777777" w:rsidR="0075586D" w:rsidRPr="00B57DB6" w:rsidRDefault="0075586D" w:rsidP="009C2DE4">
            <w:pPr>
              <w:rPr>
                <w:bCs/>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FAF2E" w14:textId="2DB56B5F" w:rsidR="0075586D" w:rsidRPr="00B57DB6" w:rsidRDefault="0075586D" w:rsidP="009C2DE4">
            <w:pPr>
              <w:jc w:val="right"/>
              <w:rPr>
                <w:b/>
              </w:rPr>
            </w:pPr>
            <w:r w:rsidRPr="00B57DB6">
              <w:rPr>
                <w:b/>
              </w:rPr>
              <w:t>1.221.200</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03ADA" w14:textId="1D63E062" w:rsidR="0075586D" w:rsidRPr="00B57DB6" w:rsidRDefault="0075586D" w:rsidP="009C2DE4">
            <w:pPr>
              <w:jc w:val="right"/>
              <w:rPr>
                <w:b/>
              </w:rPr>
            </w:pPr>
            <w:r w:rsidRPr="00B57DB6">
              <w:rPr>
                <w:b/>
              </w:rPr>
              <w:t>1.213.332,60</w:t>
            </w:r>
          </w:p>
        </w:tc>
      </w:tr>
      <w:bookmarkEnd w:id="67"/>
      <w:tr w:rsidR="00650C7A" w:rsidRPr="00B57DB6" w14:paraId="213A2D4E" w14:textId="77777777" w:rsidTr="009C2DE4">
        <w:trPr>
          <w:trHeight w:val="480"/>
          <w:jc w:val="center"/>
        </w:trPr>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14:paraId="55C558B6" w14:textId="78879982" w:rsidR="0075586D" w:rsidRPr="00B57DB6" w:rsidRDefault="0075586D" w:rsidP="009C2DE4">
            <w:r w:rsidRPr="00B57DB6">
              <w:t xml:space="preserve">Izvještaj o postignutim ciljevima </w:t>
            </w:r>
          </w:p>
        </w:tc>
        <w:tc>
          <w:tcPr>
            <w:tcW w:w="7634" w:type="dxa"/>
            <w:gridSpan w:val="6"/>
            <w:shd w:val="clear" w:color="auto" w:fill="auto"/>
            <w:vAlign w:val="center"/>
          </w:tcPr>
          <w:p w14:paraId="2A4823C9" w14:textId="77777777" w:rsidR="0075586D" w:rsidRPr="00B57DB6" w:rsidRDefault="0075586D" w:rsidP="009C2DE4">
            <w:pPr>
              <w:jc w:val="both"/>
            </w:pPr>
            <w:r w:rsidRPr="00B57DB6">
              <w:t xml:space="preserve">Troškove za realizaciju Programa javnih potreba u sportu podmiruje Grad Samobor transferom sredstava Samoborskom sportskom savezu  i Školskom športskom savezu Samobora i Sv. </w:t>
            </w:r>
            <w:proofErr w:type="spellStart"/>
            <w:r w:rsidRPr="00B57DB6">
              <w:t>Nedelje</w:t>
            </w:r>
            <w:proofErr w:type="spellEnd"/>
            <w:r w:rsidRPr="00B57DB6">
              <w:t xml:space="preserve">. Unutar ove aktivnosti financirana je izrada Strategije razvoja sporta Grada Samobora 2025. – 2030. te nagrade za sportska ostvarenja sportaša grada Samobora. Nagrade su se dodjeljivale za ostvarene sportske rezultate tijekom 2024. godine sukladno Kriterijima nagrađivanja sportaša s područja grada Samobora. </w:t>
            </w:r>
          </w:p>
          <w:p w14:paraId="0EE924EC" w14:textId="2C91A37F" w:rsidR="0075586D" w:rsidRPr="00B57DB6" w:rsidRDefault="0075586D" w:rsidP="009C2DE4">
            <w:pPr>
              <w:jc w:val="both"/>
            </w:pPr>
            <w:r w:rsidRPr="00B57DB6">
              <w:t xml:space="preserve">U 2024. godini Samoborski sportski savez realizirao je sredstva u iznosu od 1.127.000,00 €, a Školski športski savez u iznosu od 50.000,00. Financijska sredstva za izradu Strategije razvoja sporta Grada Samobora 2025. – 2030. </w:t>
            </w:r>
            <w:r w:rsidRPr="00B57DB6">
              <w:lastRenderedPageBreak/>
              <w:t xml:space="preserve">utrošena su u iznosu od 26.000,00 eura, a sredstva za nagrade za sportska ostvarenja sportaša grada Samobora u iznosu od 10.332,60 €. </w:t>
            </w:r>
          </w:p>
        </w:tc>
      </w:tr>
      <w:tr w:rsidR="00650C7A" w:rsidRPr="00B57DB6" w14:paraId="728BA6A9" w14:textId="77777777" w:rsidTr="00364ACC">
        <w:trPr>
          <w:trHeight w:val="540"/>
          <w:jc w:val="center"/>
        </w:trPr>
        <w:tc>
          <w:tcPr>
            <w:tcW w:w="1980" w:type="dxa"/>
            <w:gridSpan w:val="2"/>
            <w:tcBorders>
              <w:top w:val="single" w:sz="4" w:space="0" w:color="auto"/>
              <w:bottom w:val="single" w:sz="4" w:space="0" w:color="auto"/>
            </w:tcBorders>
            <w:vAlign w:val="center"/>
          </w:tcPr>
          <w:p w14:paraId="4FE8CC52" w14:textId="497BD788" w:rsidR="0075586D" w:rsidRPr="00B57DB6" w:rsidRDefault="0075586D" w:rsidP="009C2DE4">
            <w:pPr>
              <w:rPr>
                <w:b/>
                <w:bCs/>
              </w:rPr>
            </w:pPr>
            <w:r w:rsidRPr="00B57DB6">
              <w:rPr>
                <w:b/>
                <w:bCs/>
              </w:rPr>
              <w:lastRenderedPageBreak/>
              <w:t>Pokazatelj uspješnosti</w:t>
            </w:r>
          </w:p>
        </w:tc>
        <w:tc>
          <w:tcPr>
            <w:tcW w:w="3099" w:type="dxa"/>
            <w:tcBorders>
              <w:top w:val="single" w:sz="4" w:space="0" w:color="auto"/>
              <w:bottom w:val="single" w:sz="4" w:space="0" w:color="auto"/>
            </w:tcBorders>
            <w:vAlign w:val="center"/>
          </w:tcPr>
          <w:p w14:paraId="30F34E77" w14:textId="6BBC7942" w:rsidR="0075586D" w:rsidRPr="00B57DB6" w:rsidRDefault="0075586D" w:rsidP="009C2DE4">
            <w:pPr>
              <w:rPr>
                <w:b/>
                <w:bCs/>
              </w:rPr>
            </w:pPr>
            <w:r w:rsidRPr="00B57DB6">
              <w:rPr>
                <w:b/>
                <w:bCs/>
              </w:rPr>
              <w:t>Definicija</w:t>
            </w:r>
          </w:p>
        </w:tc>
        <w:tc>
          <w:tcPr>
            <w:tcW w:w="1305" w:type="dxa"/>
            <w:tcBorders>
              <w:top w:val="single" w:sz="4" w:space="0" w:color="auto"/>
              <w:bottom w:val="single" w:sz="4" w:space="0" w:color="auto"/>
            </w:tcBorders>
            <w:vAlign w:val="center"/>
          </w:tcPr>
          <w:p w14:paraId="0115FB8F" w14:textId="58B54C40" w:rsidR="0075586D" w:rsidRPr="00B57DB6" w:rsidRDefault="0075586D" w:rsidP="009C2DE4">
            <w:pPr>
              <w:rPr>
                <w:b/>
                <w:bCs/>
              </w:rPr>
            </w:pPr>
            <w:r w:rsidRPr="00B57DB6">
              <w:rPr>
                <w:b/>
                <w:bCs/>
              </w:rPr>
              <w:t>Jedinica</w:t>
            </w:r>
          </w:p>
        </w:tc>
        <w:tc>
          <w:tcPr>
            <w:tcW w:w="1268" w:type="dxa"/>
            <w:gridSpan w:val="2"/>
            <w:tcBorders>
              <w:top w:val="single" w:sz="4" w:space="0" w:color="auto"/>
              <w:bottom w:val="single" w:sz="4" w:space="0" w:color="auto"/>
            </w:tcBorders>
            <w:vAlign w:val="center"/>
          </w:tcPr>
          <w:p w14:paraId="436045A3" w14:textId="7D7CF9FA" w:rsidR="0075586D" w:rsidRPr="00B57DB6" w:rsidRDefault="0075586D" w:rsidP="009C2DE4">
            <w:pPr>
              <w:jc w:val="center"/>
              <w:rPr>
                <w:b/>
                <w:bCs/>
              </w:rPr>
            </w:pPr>
            <w:r w:rsidRPr="00B57DB6">
              <w:rPr>
                <w:b/>
                <w:bCs/>
              </w:rPr>
              <w:t>Ciljana vrijednost</w:t>
            </w:r>
          </w:p>
        </w:tc>
        <w:tc>
          <w:tcPr>
            <w:tcW w:w="1396" w:type="dxa"/>
            <w:tcBorders>
              <w:top w:val="single" w:sz="4" w:space="0" w:color="auto"/>
              <w:bottom w:val="single" w:sz="4" w:space="0" w:color="auto"/>
            </w:tcBorders>
            <w:vAlign w:val="center"/>
          </w:tcPr>
          <w:p w14:paraId="5F5C49E4" w14:textId="0B4C5C01" w:rsidR="0075586D" w:rsidRPr="00B57DB6" w:rsidRDefault="0075586D" w:rsidP="009C2DE4">
            <w:pPr>
              <w:keepNext/>
              <w:outlineLvl w:val="6"/>
              <w:rPr>
                <w:b/>
                <w:bCs/>
              </w:rPr>
            </w:pPr>
            <w:r w:rsidRPr="00B57DB6">
              <w:rPr>
                <w:b/>
                <w:bCs/>
              </w:rPr>
              <w:t>Ostvareno</w:t>
            </w:r>
          </w:p>
        </w:tc>
      </w:tr>
      <w:tr w:rsidR="00650C7A" w:rsidRPr="00B57DB6" w14:paraId="1F710D4B" w14:textId="77777777" w:rsidTr="00364ACC">
        <w:trPr>
          <w:trHeight w:val="270"/>
          <w:jc w:val="center"/>
        </w:trPr>
        <w:tc>
          <w:tcPr>
            <w:tcW w:w="1980" w:type="dxa"/>
            <w:gridSpan w:val="2"/>
            <w:tcBorders>
              <w:bottom w:val="single" w:sz="4" w:space="0" w:color="auto"/>
            </w:tcBorders>
            <w:vAlign w:val="center"/>
          </w:tcPr>
          <w:p w14:paraId="7285A4BE" w14:textId="3886CAF2" w:rsidR="0075586D" w:rsidRPr="00B57DB6" w:rsidRDefault="0075586D" w:rsidP="009C2DE4">
            <w:r w:rsidRPr="00B57DB6">
              <w:t>Broj sportskih klubova koji primaju subvenciju za rad</w:t>
            </w:r>
          </w:p>
        </w:tc>
        <w:tc>
          <w:tcPr>
            <w:tcW w:w="3099" w:type="dxa"/>
            <w:tcBorders>
              <w:bottom w:val="single" w:sz="4" w:space="0" w:color="auto"/>
            </w:tcBorders>
            <w:vAlign w:val="center"/>
          </w:tcPr>
          <w:p w14:paraId="0C0DF6E7" w14:textId="5DEA6774" w:rsidR="0075586D" w:rsidRPr="00B57DB6" w:rsidRDefault="0075586D" w:rsidP="009C2DE4">
            <w:r w:rsidRPr="00B57DB6">
              <w:t>Broj sportskih klubova koji primaju subvenciju za rad (akt. 8.3. Poticanje razvoja sporta i rekreacije, PPGS)</w:t>
            </w:r>
          </w:p>
        </w:tc>
        <w:tc>
          <w:tcPr>
            <w:tcW w:w="1305" w:type="dxa"/>
            <w:tcBorders>
              <w:bottom w:val="single" w:sz="4" w:space="0" w:color="auto"/>
            </w:tcBorders>
            <w:vAlign w:val="center"/>
          </w:tcPr>
          <w:p w14:paraId="0EC5A25C" w14:textId="16A3D5BF" w:rsidR="0075586D" w:rsidRPr="00B57DB6" w:rsidRDefault="0075586D" w:rsidP="009C2DE4">
            <w:pPr>
              <w:jc w:val="center"/>
            </w:pPr>
            <w:r w:rsidRPr="00B57DB6">
              <w:t>Broj</w:t>
            </w:r>
          </w:p>
        </w:tc>
        <w:tc>
          <w:tcPr>
            <w:tcW w:w="1268" w:type="dxa"/>
            <w:gridSpan w:val="2"/>
            <w:tcBorders>
              <w:bottom w:val="single" w:sz="4" w:space="0" w:color="auto"/>
            </w:tcBorders>
            <w:shd w:val="clear" w:color="auto" w:fill="auto"/>
            <w:vAlign w:val="center"/>
          </w:tcPr>
          <w:p w14:paraId="4EF25DDE" w14:textId="41B5D1A8" w:rsidR="0075586D" w:rsidRPr="00B57DB6" w:rsidRDefault="0075586D" w:rsidP="009C2DE4">
            <w:pPr>
              <w:jc w:val="center"/>
            </w:pPr>
            <w:r w:rsidRPr="00B57DB6">
              <w:t>60</w:t>
            </w:r>
          </w:p>
        </w:tc>
        <w:tc>
          <w:tcPr>
            <w:tcW w:w="1396" w:type="dxa"/>
            <w:tcBorders>
              <w:bottom w:val="single" w:sz="4" w:space="0" w:color="auto"/>
            </w:tcBorders>
            <w:shd w:val="clear" w:color="auto" w:fill="auto"/>
            <w:vAlign w:val="center"/>
          </w:tcPr>
          <w:p w14:paraId="4307DB33" w14:textId="5C8C3F3B" w:rsidR="0075586D" w:rsidRPr="00B57DB6" w:rsidRDefault="0075586D" w:rsidP="009C2DE4">
            <w:pPr>
              <w:jc w:val="center"/>
            </w:pPr>
            <w:r w:rsidRPr="00B57DB6">
              <w:t>60</w:t>
            </w:r>
          </w:p>
        </w:tc>
      </w:tr>
      <w:tr w:rsidR="00650C7A" w:rsidRPr="00B57DB6" w14:paraId="777AF658" w14:textId="77777777" w:rsidTr="00364ACC">
        <w:trPr>
          <w:trHeight w:val="270"/>
          <w:jc w:val="center"/>
        </w:trPr>
        <w:tc>
          <w:tcPr>
            <w:tcW w:w="1980" w:type="dxa"/>
            <w:gridSpan w:val="2"/>
            <w:tcBorders>
              <w:bottom w:val="single" w:sz="4" w:space="0" w:color="auto"/>
            </w:tcBorders>
            <w:vAlign w:val="center"/>
          </w:tcPr>
          <w:p w14:paraId="4F17C0F3" w14:textId="5F215BA3" w:rsidR="0075586D" w:rsidRPr="00B57DB6" w:rsidRDefault="0075586D" w:rsidP="009C2DE4">
            <w:bookmarkStart w:id="68" w:name="_Hlk164697977"/>
            <w:r w:rsidRPr="00B57DB6">
              <w:t>Broj aktivnih sportaša</w:t>
            </w:r>
          </w:p>
        </w:tc>
        <w:tc>
          <w:tcPr>
            <w:tcW w:w="3099" w:type="dxa"/>
            <w:tcBorders>
              <w:bottom w:val="single" w:sz="4" w:space="0" w:color="auto"/>
            </w:tcBorders>
          </w:tcPr>
          <w:p w14:paraId="5D5207C9" w14:textId="36F62396" w:rsidR="0075586D" w:rsidRPr="00B57DB6" w:rsidRDefault="0075586D" w:rsidP="009C2DE4">
            <w:r w:rsidRPr="00B57DB6">
              <w:t xml:space="preserve">Sufinanciranjem osigurati istu razinu uključenosti građana u organizirani sustav sporta </w:t>
            </w:r>
          </w:p>
        </w:tc>
        <w:tc>
          <w:tcPr>
            <w:tcW w:w="1305" w:type="dxa"/>
            <w:tcBorders>
              <w:bottom w:val="single" w:sz="4" w:space="0" w:color="auto"/>
            </w:tcBorders>
            <w:vAlign w:val="center"/>
          </w:tcPr>
          <w:p w14:paraId="2F019E3C" w14:textId="2FB961FC" w:rsidR="0075586D" w:rsidRPr="00B57DB6" w:rsidRDefault="0075586D" w:rsidP="009C2DE4">
            <w:pPr>
              <w:jc w:val="center"/>
            </w:pPr>
            <w:r w:rsidRPr="00B57DB6">
              <w:t>Broj</w:t>
            </w:r>
          </w:p>
        </w:tc>
        <w:tc>
          <w:tcPr>
            <w:tcW w:w="1268" w:type="dxa"/>
            <w:gridSpan w:val="2"/>
            <w:tcBorders>
              <w:bottom w:val="single" w:sz="4" w:space="0" w:color="auto"/>
            </w:tcBorders>
            <w:shd w:val="clear" w:color="auto" w:fill="auto"/>
            <w:vAlign w:val="center"/>
          </w:tcPr>
          <w:p w14:paraId="6C203312" w14:textId="33BD5C39" w:rsidR="0075586D" w:rsidRPr="00B57DB6" w:rsidRDefault="0075586D" w:rsidP="009C2DE4">
            <w:pPr>
              <w:jc w:val="center"/>
            </w:pPr>
            <w:r w:rsidRPr="00B57DB6">
              <w:t>2.550</w:t>
            </w:r>
          </w:p>
        </w:tc>
        <w:tc>
          <w:tcPr>
            <w:tcW w:w="1396" w:type="dxa"/>
            <w:tcBorders>
              <w:bottom w:val="single" w:sz="4" w:space="0" w:color="auto"/>
            </w:tcBorders>
            <w:shd w:val="clear" w:color="auto" w:fill="auto"/>
            <w:vAlign w:val="center"/>
          </w:tcPr>
          <w:p w14:paraId="2A541A20" w14:textId="30275339" w:rsidR="0075586D" w:rsidRPr="00B57DB6" w:rsidRDefault="0075586D" w:rsidP="009C2DE4">
            <w:pPr>
              <w:jc w:val="center"/>
            </w:pPr>
            <w:r w:rsidRPr="00B57DB6">
              <w:t>2.550</w:t>
            </w:r>
          </w:p>
        </w:tc>
      </w:tr>
      <w:bookmarkEnd w:id="68"/>
    </w:tbl>
    <w:p w14:paraId="43497B11" w14:textId="77777777" w:rsidR="00770DD3" w:rsidRPr="00B57DB6" w:rsidRDefault="00770DD3" w:rsidP="00770DD3">
      <w:pPr>
        <w:jc w:val="both"/>
        <w:rPr>
          <w:b/>
          <w:bCs/>
        </w:rPr>
      </w:pPr>
    </w:p>
    <w:p w14:paraId="750300A2" w14:textId="77777777" w:rsidR="00770DD3" w:rsidRPr="00B57DB6" w:rsidRDefault="00770DD3" w:rsidP="00770DD3">
      <w:pPr>
        <w:rPr>
          <w:b/>
        </w:rPr>
      </w:pPr>
      <w:r w:rsidRPr="00B57DB6">
        <w:rPr>
          <w:b/>
        </w:rPr>
        <w:t>Program 4070 DECENTRALIZIRANE FUNKCIJE</w:t>
      </w:r>
    </w:p>
    <w:p w14:paraId="0F3C2F4E" w14:textId="77777777" w:rsidR="00770DD3" w:rsidRPr="00B57DB6" w:rsidRDefault="00770DD3" w:rsidP="00770DD3">
      <w:pPr>
        <w:rPr>
          <w:b/>
        </w:rPr>
      </w:pPr>
    </w:p>
    <w:p w14:paraId="12EF7EE8" w14:textId="77777777" w:rsidR="00770DD3" w:rsidRPr="00B57DB6" w:rsidRDefault="00770DD3" w:rsidP="00770DD3">
      <w:pPr>
        <w:ind w:firstLine="708"/>
        <w:jc w:val="both"/>
      </w:pPr>
      <w:r w:rsidRPr="00B57DB6">
        <w:rPr>
          <w:b/>
          <w:i/>
        </w:rPr>
        <w:t>Opći i posebni cilj:</w:t>
      </w:r>
      <w:r w:rsidRPr="00B57DB6">
        <w:t xml:space="preserve"> Svim učenicima omogućiti stjecanje kvalitetnog obrazovanja i uspješnog razvoja potencijalnih sposobnosti pod jednakim uvjetima.</w:t>
      </w:r>
    </w:p>
    <w:p w14:paraId="08E44D45" w14:textId="77777777" w:rsidR="00770DD3" w:rsidRPr="00B57DB6" w:rsidRDefault="00770DD3" w:rsidP="00770DD3">
      <w:pPr>
        <w:ind w:firstLine="708"/>
        <w:jc w:val="both"/>
      </w:pPr>
      <w:r w:rsidRPr="00B57DB6">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39751261" w14:textId="77777777" w:rsidR="00770DD3" w:rsidRPr="00B57DB6" w:rsidRDefault="00770DD3" w:rsidP="00770DD3">
      <w:pPr>
        <w:ind w:firstLine="708"/>
        <w:jc w:val="both"/>
      </w:pPr>
      <w:r w:rsidRPr="00B57DB6">
        <w:t>Provedbeni program Grada Samobora za razdoblje 2021. – 2025. (Službene vijesti Grada Samobora br. 7/21) – razvojna mjera: 4. Odgoj i obrazovanje.</w:t>
      </w:r>
    </w:p>
    <w:p w14:paraId="5B4EE38F" w14:textId="77777777" w:rsidR="00770DD3" w:rsidRPr="00B57DB6" w:rsidRDefault="00770DD3" w:rsidP="00770DD3">
      <w:pPr>
        <w:ind w:firstLine="708"/>
        <w:jc w:val="both"/>
      </w:pPr>
    </w:p>
    <w:tbl>
      <w:tblPr>
        <w:tblpPr w:leftFromText="180" w:rightFromText="180" w:vertAnchor="text" w:tblpXSpec="center" w:tblpY="1"/>
        <w:tblOverlap w:val="neve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557"/>
        <w:gridCol w:w="3142"/>
        <w:gridCol w:w="1244"/>
        <w:gridCol w:w="709"/>
        <w:gridCol w:w="562"/>
        <w:gridCol w:w="1411"/>
      </w:tblGrid>
      <w:tr w:rsidR="00650C7A" w:rsidRPr="00B57DB6" w14:paraId="04F1C356" w14:textId="77777777" w:rsidTr="009C2DE4">
        <w:trPr>
          <w:trHeight w:val="198"/>
        </w:trPr>
        <w:tc>
          <w:tcPr>
            <w:tcW w:w="1423" w:type="dxa"/>
            <w:vMerge w:val="restart"/>
            <w:shd w:val="clear" w:color="auto" w:fill="auto"/>
            <w:vAlign w:val="center"/>
          </w:tcPr>
          <w:p w14:paraId="7C7CDA5C" w14:textId="3571541A" w:rsidR="009C2DE4" w:rsidRPr="00B57DB6" w:rsidRDefault="009C2DE4" w:rsidP="009C2DE4">
            <w:pPr>
              <w:rPr>
                <w:b/>
              </w:rPr>
            </w:pPr>
            <w:r w:rsidRPr="00B57DB6">
              <w:rPr>
                <w:b/>
              </w:rPr>
              <w:t xml:space="preserve">Aktivnost </w:t>
            </w:r>
          </w:p>
        </w:tc>
        <w:tc>
          <w:tcPr>
            <w:tcW w:w="3699" w:type="dxa"/>
            <w:gridSpan w:val="2"/>
            <w:vMerge w:val="restart"/>
            <w:shd w:val="clear" w:color="auto" w:fill="auto"/>
            <w:vAlign w:val="center"/>
          </w:tcPr>
          <w:p w14:paraId="5CD1ED76" w14:textId="37587DBF" w:rsidR="009C2DE4" w:rsidRPr="00B57DB6" w:rsidRDefault="009C2DE4" w:rsidP="009C2DE4">
            <w:pPr>
              <w:rPr>
                <w:b/>
              </w:rPr>
            </w:pPr>
            <w:r w:rsidRPr="00B57DB6">
              <w:rPr>
                <w:b/>
              </w:rPr>
              <w:t>Poboljšanje učeničkog standarda</w:t>
            </w:r>
          </w:p>
        </w:tc>
        <w:tc>
          <w:tcPr>
            <w:tcW w:w="1953" w:type="dxa"/>
            <w:gridSpan w:val="2"/>
            <w:shd w:val="clear" w:color="auto" w:fill="auto"/>
            <w:vAlign w:val="center"/>
          </w:tcPr>
          <w:p w14:paraId="7C8FB363" w14:textId="2AAF15F6" w:rsidR="009C2DE4" w:rsidRPr="00B57DB6" w:rsidRDefault="009C2DE4" w:rsidP="009C2DE4">
            <w:pPr>
              <w:jc w:val="center"/>
            </w:pPr>
            <w:r w:rsidRPr="00B57DB6">
              <w:t>Tekući plan</w:t>
            </w:r>
          </w:p>
        </w:tc>
        <w:tc>
          <w:tcPr>
            <w:tcW w:w="1973" w:type="dxa"/>
            <w:gridSpan w:val="2"/>
            <w:vAlign w:val="center"/>
          </w:tcPr>
          <w:p w14:paraId="2FE1CFE8" w14:textId="4DE7DF31" w:rsidR="009C2DE4" w:rsidRPr="00B57DB6" w:rsidRDefault="009C2DE4" w:rsidP="009C2DE4">
            <w:pPr>
              <w:jc w:val="center"/>
            </w:pPr>
            <w:r w:rsidRPr="00B57DB6">
              <w:t>Izvršenje</w:t>
            </w:r>
          </w:p>
        </w:tc>
      </w:tr>
      <w:tr w:rsidR="00650C7A" w:rsidRPr="00B57DB6" w14:paraId="7F5F3BEA" w14:textId="77777777" w:rsidTr="009C2DE4">
        <w:trPr>
          <w:trHeight w:val="371"/>
        </w:trPr>
        <w:tc>
          <w:tcPr>
            <w:tcW w:w="1423" w:type="dxa"/>
            <w:vMerge/>
            <w:vAlign w:val="center"/>
          </w:tcPr>
          <w:p w14:paraId="49DF7BBB" w14:textId="77777777" w:rsidR="009C2DE4" w:rsidRPr="00B57DB6" w:rsidRDefault="009C2DE4" w:rsidP="009C2DE4">
            <w:pPr>
              <w:rPr>
                <w:bCs/>
              </w:rPr>
            </w:pPr>
          </w:p>
        </w:tc>
        <w:tc>
          <w:tcPr>
            <w:tcW w:w="3699" w:type="dxa"/>
            <w:gridSpan w:val="2"/>
            <w:vMerge/>
            <w:vAlign w:val="center"/>
          </w:tcPr>
          <w:p w14:paraId="1D9A8556" w14:textId="77777777" w:rsidR="009C2DE4" w:rsidRPr="00B57DB6" w:rsidRDefault="009C2DE4" w:rsidP="009C2DE4">
            <w:pPr>
              <w:rPr>
                <w:bCs/>
              </w:rPr>
            </w:pPr>
          </w:p>
        </w:tc>
        <w:tc>
          <w:tcPr>
            <w:tcW w:w="1953" w:type="dxa"/>
            <w:gridSpan w:val="2"/>
            <w:shd w:val="clear" w:color="auto" w:fill="auto"/>
            <w:vAlign w:val="center"/>
          </w:tcPr>
          <w:p w14:paraId="4BF9E3E5" w14:textId="2F8305F2" w:rsidR="009C2DE4" w:rsidRPr="00B57DB6" w:rsidRDefault="009C2DE4" w:rsidP="009C2DE4">
            <w:pPr>
              <w:jc w:val="right"/>
              <w:rPr>
                <w:b/>
              </w:rPr>
            </w:pPr>
            <w:r w:rsidRPr="00B57DB6">
              <w:rPr>
                <w:b/>
              </w:rPr>
              <w:t>1.268.004</w:t>
            </w:r>
          </w:p>
        </w:tc>
        <w:tc>
          <w:tcPr>
            <w:tcW w:w="1973" w:type="dxa"/>
            <w:gridSpan w:val="2"/>
            <w:vAlign w:val="center"/>
          </w:tcPr>
          <w:p w14:paraId="4CA8B61C" w14:textId="07EDEA2A" w:rsidR="009C2DE4" w:rsidRPr="00B57DB6" w:rsidRDefault="009C2DE4" w:rsidP="009C2DE4">
            <w:pPr>
              <w:jc w:val="right"/>
              <w:rPr>
                <w:b/>
              </w:rPr>
            </w:pPr>
            <w:r w:rsidRPr="00B57DB6">
              <w:rPr>
                <w:b/>
              </w:rPr>
              <w:t>1.204.530,29</w:t>
            </w:r>
          </w:p>
        </w:tc>
      </w:tr>
      <w:tr w:rsidR="00650C7A" w:rsidRPr="00B57DB6" w14:paraId="171ED4A0" w14:textId="77777777" w:rsidTr="009C2DE4">
        <w:trPr>
          <w:trHeight w:val="270"/>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14:paraId="038A87DB" w14:textId="35DC7A4B" w:rsidR="009C2DE4" w:rsidRPr="00B57DB6" w:rsidRDefault="009C2DE4" w:rsidP="009C2DE4">
            <w:r w:rsidRPr="00B57DB6">
              <w:t>Izvještaj o postignutim ciljevima</w:t>
            </w:r>
          </w:p>
        </w:tc>
        <w:tc>
          <w:tcPr>
            <w:tcW w:w="7625" w:type="dxa"/>
            <w:gridSpan w:val="6"/>
            <w:shd w:val="clear" w:color="auto" w:fill="auto"/>
            <w:vAlign w:val="center"/>
          </w:tcPr>
          <w:p w14:paraId="199C82DE" w14:textId="77777777" w:rsidR="009C2DE4" w:rsidRPr="00B57DB6" w:rsidRDefault="009C2DE4" w:rsidP="009C2DE4">
            <w:pPr>
              <w:jc w:val="both"/>
            </w:pPr>
            <w:r w:rsidRPr="00B57DB6">
              <w:t>U sklopu ove aktivnosti financira se prijevoz učenika osnovnih škola,  zdravstvene usluge zaposlenih u osnovnim školama, nabava energenata za zagrijavanje prostora osnovnih škola, podmiruju se troškovi za energetsko certificiranje zgrada te za usluge tekućeg i investicijskog održavanja škola.</w:t>
            </w:r>
          </w:p>
          <w:p w14:paraId="24554E60" w14:textId="77777777" w:rsidR="009C2DE4" w:rsidRPr="00B57DB6" w:rsidRDefault="009C2DE4" w:rsidP="009C2DE4">
            <w:pPr>
              <w:jc w:val="both"/>
            </w:pPr>
            <w:r w:rsidRPr="00B57DB6">
              <w:t>Grad Samobor je uz decentralizirana financijska sredstva, dodijeljena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osigurao i financijska sredstva iz općih prihoda i primitaka.</w:t>
            </w:r>
          </w:p>
          <w:p w14:paraId="0F3C4B3B" w14:textId="77AC768A" w:rsidR="009C2DE4" w:rsidRPr="00B57DB6" w:rsidRDefault="009C2DE4" w:rsidP="009C2DE4">
            <w:pPr>
              <w:jc w:val="both"/>
            </w:pPr>
            <w:r w:rsidRPr="00B57DB6">
              <w:t>Rashodi su izvršeni sukladno stvarnim potrebama i planu te važećim cijenama energenata kao i važećim cijenama usluge prijevoza.</w:t>
            </w:r>
          </w:p>
        </w:tc>
      </w:tr>
      <w:tr w:rsidR="00650C7A" w:rsidRPr="00B57DB6" w14:paraId="37A17454" w14:textId="77777777" w:rsidTr="009C2DE4">
        <w:trPr>
          <w:trHeight w:val="252"/>
        </w:trPr>
        <w:tc>
          <w:tcPr>
            <w:tcW w:w="1423" w:type="dxa"/>
            <w:vMerge w:val="restart"/>
            <w:shd w:val="clear" w:color="auto" w:fill="auto"/>
            <w:vAlign w:val="center"/>
          </w:tcPr>
          <w:p w14:paraId="14CFCED3" w14:textId="5107AAB7" w:rsidR="00B969CE" w:rsidRPr="00B57DB6" w:rsidRDefault="009C2DE4" w:rsidP="009C2DE4">
            <w:pPr>
              <w:rPr>
                <w:b/>
              </w:rPr>
            </w:pPr>
            <w:r w:rsidRPr="00B57DB6">
              <w:rPr>
                <w:b/>
              </w:rPr>
              <w:t>Kapitalni projekt</w:t>
            </w:r>
          </w:p>
        </w:tc>
        <w:tc>
          <w:tcPr>
            <w:tcW w:w="3699" w:type="dxa"/>
            <w:gridSpan w:val="2"/>
            <w:vMerge w:val="restart"/>
            <w:shd w:val="clear" w:color="auto" w:fill="auto"/>
            <w:vAlign w:val="center"/>
          </w:tcPr>
          <w:p w14:paraId="033E402F" w14:textId="7339CDA1" w:rsidR="009C2DE4" w:rsidRPr="00B57DB6" w:rsidRDefault="009C2DE4" w:rsidP="009C2DE4">
            <w:pPr>
              <w:rPr>
                <w:b/>
              </w:rPr>
            </w:pPr>
            <w:r w:rsidRPr="00B57DB6">
              <w:rPr>
                <w:b/>
              </w:rPr>
              <w:t>Ulaganja na materijalnoj imovini</w:t>
            </w:r>
          </w:p>
        </w:tc>
        <w:tc>
          <w:tcPr>
            <w:tcW w:w="1953" w:type="dxa"/>
            <w:gridSpan w:val="2"/>
            <w:vAlign w:val="center"/>
          </w:tcPr>
          <w:p w14:paraId="06310226" w14:textId="10C8DC5E" w:rsidR="009C2DE4" w:rsidRPr="00B57DB6" w:rsidRDefault="009C2DE4" w:rsidP="009C2DE4">
            <w:pPr>
              <w:jc w:val="center"/>
            </w:pPr>
            <w:r w:rsidRPr="00B57DB6">
              <w:t>Tekući plan</w:t>
            </w:r>
          </w:p>
        </w:tc>
        <w:tc>
          <w:tcPr>
            <w:tcW w:w="1973" w:type="dxa"/>
            <w:gridSpan w:val="2"/>
            <w:shd w:val="clear" w:color="auto" w:fill="auto"/>
            <w:vAlign w:val="center"/>
          </w:tcPr>
          <w:p w14:paraId="212C32B1" w14:textId="08863BEF" w:rsidR="009C2DE4" w:rsidRPr="00B57DB6" w:rsidRDefault="009C2DE4" w:rsidP="009C2DE4">
            <w:pPr>
              <w:jc w:val="center"/>
            </w:pPr>
            <w:r w:rsidRPr="00B57DB6">
              <w:t>Izvršenje</w:t>
            </w:r>
          </w:p>
        </w:tc>
      </w:tr>
      <w:tr w:rsidR="00650C7A" w:rsidRPr="00B57DB6" w14:paraId="31B66504" w14:textId="77777777" w:rsidTr="009C2DE4">
        <w:trPr>
          <w:trHeight w:val="376"/>
        </w:trPr>
        <w:tc>
          <w:tcPr>
            <w:tcW w:w="1423" w:type="dxa"/>
            <w:vMerge/>
            <w:vAlign w:val="center"/>
          </w:tcPr>
          <w:p w14:paraId="47F88269" w14:textId="77777777" w:rsidR="009C2DE4" w:rsidRPr="00B57DB6" w:rsidRDefault="009C2DE4" w:rsidP="009C2DE4"/>
        </w:tc>
        <w:tc>
          <w:tcPr>
            <w:tcW w:w="3699" w:type="dxa"/>
            <w:gridSpan w:val="2"/>
            <w:vMerge/>
            <w:vAlign w:val="center"/>
          </w:tcPr>
          <w:p w14:paraId="23AFC7AB" w14:textId="77777777" w:rsidR="009C2DE4" w:rsidRPr="00B57DB6" w:rsidRDefault="009C2DE4" w:rsidP="009C2DE4"/>
        </w:tc>
        <w:tc>
          <w:tcPr>
            <w:tcW w:w="1953" w:type="dxa"/>
            <w:gridSpan w:val="2"/>
            <w:tcBorders>
              <w:bottom w:val="single" w:sz="4" w:space="0" w:color="auto"/>
            </w:tcBorders>
            <w:shd w:val="clear" w:color="auto" w:fill="auto"/>
            <w:vAlign w:val="center"/>
          </w:tcPr>
          <w:p w14:paraId="298BB693" w14:textId="7CB72000" w:rsidR="009C2DE4" w:rsidRPr="00B57DB6" w:rsidRDefault="009C2DE4" w:rsidP="009C2DE4">
            <w:pPr>
              <w:jc w:val="right"/>
              <w:rPr>
                <w:b/>
              </w:rPr>
            </w:pPr>
            <w:r w:rsidRPr="00B57DB6">
              <w:rPr>
                <w:b/>
              </w:rPr>
              <w:t>394.119</w:t>
            </w:r>
          </w:p>
        </w:tc>
        <w:tc>
          <w:tcPr>
            <w:tcW w:w="1973" w:type="dxa"/>
            <w:gridSpan w:val="2"/>
            <w:tcBorders>
              <w:bottom w:val="single" w:sz="4" w:space="0" w:color="auto"/>
            </w:tcBorders>
            <w:vAlign w:val="center"/>
          </w:tcPr>
          <w:p w14:paraId="6FE7FBDE" w14:textId="579B063A" w:rsidR="009C2DE4" w:rsidRPr="00B57DB6" w:rsidRDefault="009C2DE4" w:rsidP="009C2DE4">
            <w:pPr>
              <w:jc w:val="right"/>
              <w:rPr>
                <w:b/>
              </w:rPr>
            </w:pPr>
            <w:r w:rsidRPr="00B57DB6">
              <w:rPr>
                <w:b/>
              </w:rPr>
              <w:t>135.677,33</w:t>
            </w:r>
          </w:p>
        </w:tc>
      </w:tr>
      <w:tr w:rsidR="00650C7A" w:rsidRPr="00B57DB6" w14:paraId="6F2E3099" w14:textId="77777777" w:rsidTr="009C2DE4">
        <w:trPr>
          <w:trHeight w:val="70"/>
        </w:trPr>
        <w:tc>
          <w:tcPr>
            <w:tcW w:w="1423" w:type="dxa"/>
            <w:shd w:val="clear" w:color="auto" w:fill="auto"/>
            <w:vAlign w:val="center"/>
          </w:tcPr>
          <w:p w14:paraId="3D4E1D8D" w14:textId="59B03F4F" w:rsidR="009C2DE4" w:rsidRPr="00B57DB6" w:rsidRDefault="009C2DE4" w:rsidP="009C2DE4">
            <w:r w:rsidRPr="00B57DB6">
              <w:t>Izvještaj o postignutim ciljevima</w:t>
            </w:r>
          </w:p>
        </w:tc>
        <w:tc>
          <w:tcPr>
            <w:tcW w:w="7625" w:type="dxa"/>
            <w:gridSpan w:val="6"/>
            <w:tcBorders>
              <w:bottom w:val="single" w:sz="4" w:space="0" w:color="auto"/>
            </w:tcBorders>
            <w:shd w:val="clear" w:color="auto" w:fill="auto"/>
            <w:vAlign w:val="center"/>
          </w:tcPr>
          <w:p w14:paraId="78D06E8E" w14:textId="28D01ECA" w:rsidR="009C2DE4" w:rsidRPr="00B57DB6" w:rsidRDefault="009C2DE4" w:rsidP="009C2DE4">
            <w:pPr>
              <w:jc w:val="both"/>
            </w:pPr>
            <w:r w:rsidRPr="00B57DB6">
              <w:t xml:space="preserve">Raspored decentraliziranih sredstava za ovu namjenu utvrđen je Odlukom o kriterijima, mjerilima i načinu financiranja decentraliziranih funkcija osnovnog školstva Grada Samobora za 2024. godinu. U izvještajnom razdoblju izvršeni su planirani radovi u iznosu od 135.677,33 €.  Od većih kapitalnih ulaganja u izvještajnom razdoblju svakako treba napomenuti izradu zaštitne ovojnice na PŠ Manja Vas. Realizirana su financijska sredstva za ishođenje projektne dokumentacije za dogradnju matične škole Bogumila </w:t>
            </w:r>
            <w:r w:rsidRPr="00B57DB6">
              <w:lastRenderedPageBreak/>
              <w:t xml:space="preserve">Tonija. Tijekom ljeta započeli su radovi na rekonstrukciji objekta broj 5 s izgradnjom jednodijelne sportske dvorane u bivšoj Vojarni </w:t>
            </w:r>
            <w:proofErr w:type="spellStart"/>
            <w:r w:rsidRPr="00B57DB6">
              <w:t>Taborec</w:t>
            </w:r>
            <w:proofErr w:type="spellEnd"/>
            <w:r w:rsidRPr="00B57DB6">
              <w:t xml:space="preserve"> za potrebe OŠ Bogumila Tonija. Izrađena je i projektna dokumentacija za dogradnju OŠ Rude te za dogradnju OŠ Milana Langa s dvodijelnom sportskom dvoranom. Radovi na dogradnji i izgradnji sportske dvorane OŠ Milana Langa krenuli su s realizacijom krajem 2024. godine. Također, u izvještajnom razdoblju izvršena je izgradnja dječjih igrališta u PŠ </w:t>
            </w:r>
            <w:proofErr w:type="spellStart"/>
            <w:r w:rsidRPr="00B57DB6">
              <w:t>Pavučnjak</w:t>
            </w:r>
            <w:proofErr w:type="spellEnd"/>
            <w:r w:rsidRPr="00B57DB6">
              <w:t xml:space="preserve">, PŠ Klake i OŠ Rude. Završena je i izrada Lokacijskih informacija, analiza i prijedloga mogućih dogradnji objekata osnovnih i područnih škola te izgradnji sportskih školskih dvorana, a u cilju prelaska osnovnih škola s područja grada Samobora u </w:t>
            </w:r>
            <w:proofErr w:type="spellStart"/>
            <w:r w:rsidRPr="00B57DB6">
              <w:t>jednosmjensku</w:t>
            </w:r>
            <w:proofErr w:type="spellEnd"/>
            <w:r w:rsidRPr="00B57DB6">
              <w:t xml:space="preserve"> nastavu.</w:t>
            </w:r>
          </w:p>
        </w:tc>
      </w:tr>
      <w:tr w:rsidR="00650C7A" w:rsidRPr="00B57DB6" w14:paraId="5E4B58AD" w14:textId="77777777" w:rsidTr="00701E22">
        <w:tblPrEx>
          <w:tblLook w:val="04A0" w:firstRow="1" w:lastRow="0" w:firstColumn="1" w:lastColumn="0" w:noHBand="0" w:noVBand="1"/>
        </w:tblPrEx>
        <w:tc>
          <w:tcPr>
            <w:tcW w:w="1980" w:type="dxa"/>
            <w:gridSpan w:val="2"/>
            <w:tcBorders>
              <w:top w:val="single" w:sz="4" w:space="0" w:color="auto"/>
            </w:tcBorders>
            <w:shd w:val="clear" w:color="auto" w:fill="auto"/>
            <w:vAlign w:val="center"/>
          </w:tcPr>
          <w:p w14:paraId="5A0B56E4" w14:textId="04C039E8" w:rsidR="009C2DE4" w:rsidRPr="00B57DB6" w:rsidRDefault="009C2DE4" w:rsidP="009C2DE4">
            <w:pPr>
              <w:rPr>
                <w:rFonts w:eastAsia="Calibri"/>
                <w:b/>
                <w:bCs/>
              </w:rPr>
            </w:pPr>
            <w:r w:rsidRPr="00B57DB6">
              <w:rPr>
                <w:rFonts w:eastAsia="Calibri"/>
                <w:b/>
                <w:bCs/>
              </w:rPr>
              <w:lastRenderedPageBreak/>
              <w:t>Pokazatelj uspješnosti</w:t>
            </w:r>
          </w:p>
        </w:tc>
        <w:tc>
          <w:tcPr>
            <w:tcW w:w="3142" w:type="dxa"/>
            <w:tcBorders>
              <w:top w:val="single" w:sz="4" w:space="0" w:color="auto"/>
            </w:tcBorders>
            <w:shd w:val="clear" w:color="auto" w:fill="auto"/>
            <w:vAlign w:val="center"/>
          </w:tcPr>
          <w:p w14:paraId="001145AB" w14:textId="338C9AB8" w:rsidR="009C2DE4" w:rsidRPr="00B57DB6" w:rsidRDefault="009C2DE4" w:rsidP="009C2DE4">
            <w:pPr>
              <w:rPr>
                <w:rFonts w:eastAsia="Calibri"/>
                <w:b/>
                <w:bCs/>
              </w:rPr>
            </w:pPr>
            <w:r w:rsidRPr="00B57DB6">
              <w:rPr>
                <w:rFonts w:eastAsia="Calibri"/>
                <w:b/>
                <w:bCs/>
              </w:rPr>
              <w:t>Definicija</w:t>
            </w:r>
          </w:p>
        </w:tc>
        <w:tc>
          <w:tcPr>
            <w:tcW w:w="1244" w:type="dxa"/>
            <w:tcBorders>
              <w:top w:val="single" w:sz="4" w:space="0" w:color="auto"/>
            </w:tcBorders>
            <w:shd w:val="clear" w:color="auto" w:fill="auto"/>
            <w:vAlign w:val="center"/>
          </w:tcPr>
          <w:p w14:paraId="31AA669F" w14:textId="22F2D3E8" w:rsidR="009C2DE4" w:rsidRPr="00B57DB6" w:rsidRDefault="009C2DE4" w:rsidP="009C2DE4">
            <w:pPr>
              <w:keepNext/>
              <w:jc w:val="center"/>
              <w:outlineLvl w:val="6"/>
              <w:rPr>
                <w:b/>
                <w:bCs/>
              </w:rPr>
            </w:pPr>
            <w:r w:rsidRPr="00B57DB6">
              <w:rPr>
                <w:b/>
                <w:bCs/>
              </w:rPr>
              <w:t>Jedinica</w:t>
            </w:r>
          </w:p>
        </w:tc>
        <w:tc>
          <w:tcPr>
            <w:tcW w:w="1271" w:type="dxa"/>
            <w:gridSpan w:val="2"/>
            <w:tcBorders>
              <w:top w:val="single" w:sz="4" w:space="0" w:color="auto"/>
            </w:tcBorders>
            <w:shd w:val="clear" w:color="auto" w:fill="auto"/>
            <w:vAlign w:val="center"/>
          </w:tcPr>
          <w:p w14:paraId="712FAFC3" w14:textId="2EF8D6AE" w:rsidR="009C2DE4" w:rsidRPr="00B57DB6" w:rsidRDefault="009C2DE4" w:rsidP="009C2DE4">
            <w:pPr>
              <w:jc w:val="center"/>
              <w:rPr>
                <w:b/>
                <w:bCs/>
              </w:rPr>
            </w:pPr>
            <w:r w:rsidRPr="00B57DB6">
              <w:rPr>
                <w:b/>
                <w:bCs/>
              </w:rPr>
              <w:t>Ciljana vrijednost</w:t>
            </w:r>
          </w:p>
        </w:tc>
        <w:tc>
          <w:tcPr>
            <w:tcW w:w="1411" w:type="dxa"/>
            <w:tcBorders>
              <w:top w:val="single" w:sz="4" w:space="0" w:color="auto"/>
            </w:tcBorders>
            <w:shd w:val="clear" w:color="auto" w:fill="auto"/>
            <w:vAlign w:val="center"/>
          </w:tcPr>
          <w:p w14:paraId="4D76B6B0" w14:textId="7C581616" w:rsidR="009C2DE4" w:rsidRPr="00B57DB6" w:rsidRDefault="009C2DE4" w:rsidP="009C2DE4">
            <w:pPr>
              <w:keepNext/>
              <w:outlineLvl w:val="6"/>
              <w:rPr>
                <w:b/>
                <w:bCs/>
              </w:rPr>
            </w:pPr>
            <w:r w:rsidRPr="00B57DB6">
              <w:rPr>
                <w:b/>
                <w:bCs/>
              </w:rPr>
              <w:t>Ostvareno</w:t>
            </w:r>
          </w:p>
        </w:tc>
      </w:tr>
      <w:tr w:rsidR="00650C7A" w:rsidRPr="00B57DB6" w14:paraId="0BDC4C89" w14:textId="77777777" w:rsidTr="00701E22">
        <w:tblPrEx>
          <w:tblLook w:val="04A0" w:firstRow="1" w:lastRow="0" w:firstColumn="1" w:lastColumn="0" w:noHBand="0" w:noVBand="1"/>
        </w:tblPrEx>
        <w:trPr>
          <w:trHeight w:val="560"/>
        </w:trPr>
        <w:tc>
          <w:tcPr>
            <w:tcW w:w="1980" w:type="dxa"/>
            <w:gridSpan w:val="2"/>
            <w:shd w:val="clear" w:color="auto" w:fill="auto"/>
            <w:vAlign w:val="center"/>
          </w:tcPr>
          <w:p w14:paraId="0B95BD6B" w14:textId="6F3EEB71" w:rsidR="009C2DE4" w:rsidRPr="00B57DB6" w:rsidRDefault="009C2DE4" w:rsidP="009C2DE4">
            <w:r w:rsidRPr="00B57DB6">
              <w:t xml:space="preserve">Ukupni broj učenika </w:t>
            </w:r>
          </w:p>
        </w:tc>
        <w:tc>
          <w:tcPr>
            <w:tcW w:w="3142" w:type="dxa"/>
            <w:shd w:val="clear" w:color="auto" w:fill="auto"/>
          </w:tcPr>
          <w:p w14:paraId="0A9059D0" w14:textId="062DD29C" w:rsidR="009C2DE4" w:rsidRPr="00B57DB6" w:rsidRDefault="009C2DE4" w:rsidP="009C2DE4">
            <w:r w:rsidRPr="00B57DB6">
              <w:t>Osiguravanjem dodatnih financijskih sredstava od strane Grada Samobora osigurava se ravnomjeran razvoj školstva na području grada Samobora (akt. 4.2. Redovna djelatnost osnovnih škola, PPGS)</w:t>
            </w:r>
          </w:p>
        </w:tc>
        <w:tc>
          <w:tcPr>
            <w:tcW w:w="1244" w:type="dxa"/>
            <w:shd w:val="clear" w:color="auto" w:fill="auto"/>
            <w:vAlign w:val="center"/>
          </w:tcPr>
          <w:p w14:paraId="5ED22CEB" w14:textId="2E7745FC" w:rsidR="009C2DE4" w:rsidRPr="00B57DB6" w:rsidRDefault="009C2DE4" w:rsidP="009C2DE4">
            <w:pPr>
              <w:jc w:val="center"/>
            </w:pPr>
            <w:r w:rsidRPr="00B57DB6">
              <w:t>Broj</w:t>
            </w:r>
          </w:p>
        </w:tc>
        <w:tc>
          <w:tcPr>
            <w:tcW w:w="1271" w:type="dxa"/>
            <w:gridSpan w:val="2"/>
            <w:shd w:val="clear" w:color="auto" w:fill="auto"/>
            <w:vAlign w:val="center"/>
          </w:tcPr>
          <w:p w14:paraId="40122197" w14:textId="04E437D2" w:rsidR="009C2DE4" w:rsidRPr="00B57DB6" w:rsidRDefault="009C2DE4" w:rsidP="009C2DE4">
            <w:pPr>
              <w:jc w:val="center"/>
            </w:pPr>
            <w:r w:rsidRPr="00B57DB6">
              <w:t>3.023</w:t>
            </w:r>
          </w:p>
        </w:tc>
        <w:tc>
          <w:tcPr>
            <w:tcW w:w="1411" w:type="dxa"/>
            <w:shd w:val="clear" w:color="auto" w:fill="auto"/>
            <w:vAlign w:val="center"/>
          </w:tcPr>
          <w:p w14:paraId="129F7F1E" w14:textId="664514A8" w:rsidR="009C2DE4" w:rsidRPr="00B57DB6" w:rsidRDefault="009C2DE4" w:rsidP="009C2DE4">
            <w:pPr>
              <w:jc w:val="center"/>
            </w:pPr>
            <w:r w:rsidRPr="00B57DB6">
              <w:t>2.989</w:t>
            </w:r>
          </w:p>
        </w:tc>
      </w:tr>
      <w:tr w:rsidR="00650C7A" w:rsidRPr="00B57DB6" w14:paraId="7904CC64" w14:textId="77777777" w:rsidTr="00701E22">
        <w:tblPrEx>
          <w:tblLook w:val="04A0" w:firstRow="1" w:lastRow="0" w:firstColumn="1" w:lastColumn="0" w:noHBand="0" w:noVBand="1"/>
        </w:tblPrEx>
        <w:trPr>
          <w:trHeight w:val="1121"/>
        </w:trPr>
        <w:tc>
          <w:tcPr>
            <w:tcW w:w="1980" w:type="dxa"/>
            <w:gridSpan w:val="2"/>
            <w:shd w:val="clear" w:color="auto" w:fill="auto"/>
            <w:vAlign w:val="center"/>
          </w:tcPr>
          <w:p w14:paraId="1D70E4CF" w14:textId="57C5DD72" w:rsidR="009C2DE4" w:rsidRPr="00B57DB6" w:rsidRDefault="009C2DE4" w:rsidP="009C2DE4">
            <w:r w:rsidRPr="00B57DB6">
              <w:t>Ukupni broj razrednih odjeljenja</w:t>
            </w:r>
          </w:p>
        </w:tc>
        <w:tc>
          <w:tcPr>
            <w:tcW w:w="3142" w:type="dxa"/>
            <w:shd w:val="clear" w:color="auto" w:fill="auto"/>
            <w:vAlign w:val="center"/>
          </w:tcPr>
          <w:p w14:paraId="0F06A627" w14:textId="4A248512" w:rsidR="009C2DE4" w:rsidRPr="00B57DB6" w:rsidRDefault="009C2DE4" w:rsidP="009C2DE4">
            <w:r w:rsidRPr="00B57DB6">
              <w:t>Ukupni broj razrednih odjeljenja (akt. 4.2. Redovna djelatnost osnovnih škola, PPGS)</w:t>
            </w:r>
          </w:p>
        </w:tc>
        <w:tc>
          <w:tcPr>
            <w:tcW w:w="1244" w:type="dxa"/>
            <w:shd w:val="clear" w:color="auto" w:fill="auto"/>
            <w:vAlign w:val="center"/>
          </w:tcPr>
          <w:p w14:paraId="0D20EE8D" w14:textId="254730D8" w:rsidR="009C2DE4" w:rsidRPr="00B57DB6" w:rsidRDefault="009C2DE4" w:rsidP="009C2DE4">
            <w:pPr>
              <w:jc w:val="center"/>
            </w:pPr>
            <w:r w:rsidRPr="00B57DB6">
              <w:t>Broj</w:t>
            </w:r>
          </w:p>
        </w:tc>
        <w:tc>
          <w:tcPr>
            <w:tcW w:w="1271" w:type="dxa"/>
            <w:gridSpan w:val="2"/>
            <w:shd w:val="clear" w:color="auto" w:fill="auto"/>
            <w:vAlign w:val="center"/>
          </w:tcPr>
          <w:p w14:paraId="436C5C88" w14:textId="52A3C1F5" w:rsidR="009C2DE4" w:rsidRPr="00B57DB6" w:rsidRDefault="009C2DE4" w:rsidP="009C2DE4">
            <w:pPr>
              <w:jc w:val="center"/>
            </w:pPr>
            <w:r w:rsidRPr="00B57DB6">
              <w:t>163</w:t>
            </w:r>
          </w:p>
        </w:tc>
        <w:tc>
          <w:tcPr>
            <w:tcW w:w="1411" w:type="dxa"/>
            <w:shd w:val="clear" w:color="auto" w:fill="auto"/>
            <w:vAlign w:val="center"/>
          </w:tcPr>
          <w:p w14:paraId="2F26A7EC" w14:textId="220DA192" w:rsidR="009C2DE4" w:rsidRPr="00B57DB6" w:rsidRDefault="009C2DE4" w:rsidP="009C2DE4">
            <w:pPr>
              <w:jc w:val="center"/>
            </w:pPr>
            <w:r w:rsidRPr="00B57DB6">
              <w:t>163</w:t>
            </w:r>
          </w:p>
        </w:tc>
      </w:tr>
      <w:tr w:rsidR="00650C7A" w:rsidRPr="00B57DB6" w14:paraId="0D0719A0" w14:textId="77777777" w:rsidTr="00701E22">
        <w:tblPrEx>
          <w:tblLook w:val="04A0" w:firstRow="1" w:lastRow="0" w:firstColumn="1" w:lastColumn="0" w:noHBand="0" w:noVBand="1"/>
        </w:tblPrEx>
        <w:trPr>
          <w:trHeight w:val="1433"/>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2195B" w14:textId="04E53EDF" w:rsidR="009C2DE4" w:rsidRPr="00B57DB6" w:rsidRDefault="009C2DE4" w:rsidP="009C2DE4">
            <w:r w:rsidRPr="00B57DB6">
              <w:rPr>
                <w:rFonts w:eastAsia="Calibri"/>
              </w:rPr>
              <w:t>Broj rekonstruiranih/ adaptiranih objekata odgojno-obrazovnih ustanova</w:t>
            </w:r>
          </w:p>
        </w:tc>
        <w:tc>
          <w:tcPr>
            <w:tcW w:w="3142" w:type="dxa"/>
            <w:tcBorders>
              <w:top w:val="single" w:sz="4" w:space="0" w:color="auto"/>
              <w:left w:val="single" w:sz="4" w:space="0" w:color="auto"/>
              <w:bottom w:val="single" w:sz="4" w:space="0" w:color="auto"/>
              <w:right w:val="single" w:sz="4" w:space="0" w:color="auto"/>
            </w:tcBorders>
            <w:shd w:val="clear" w:color="auto" w:fill="auto"/>
            <w:vAlign w:val="center"/>
          </w:tcPr>
          <w:p w14:paraId="5F3389CE" w14:textId="297D3F16" w:rsidR="009C2DE4" w:rsidRPr="00B57DB6" w:rsidRDefault="009C2DE4" w:rsidP="009C2DE4">
            <w:r w:rsidRPr="00B57DB6">
              <w:rPr>
                <w:rFonts w:eastAsia="Calibri"/>
              </w:rPr>
              <w:t>Broj rekonstruiranih ili adaptiranih objekata odgojno-obrazovnih ustanova (akt. 4.1. Modernizacija i unapređenje obrazovne infrastrukture, PPGS)</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73A8431" w14:textId="60DD6B00" w:rsidR="009C2DE4" w:rsidRPr="00B57DB6" w:rsidRDefault="009C2DE4" w:rsidP="009C2DE4">
            <w:pPr>
              <w:jc w:val="center"/>
            </w:pPr>
            <w:r w:rsidRPr="00B57DB6">
              <w:t>Broj</w:t>
            </w:r>
          </w:p>
        </w:tc>
        <w:tc>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E3C44" w14:textId="317E666F" w:rsidR="009C2DE4" w:rsidRPr="00B57DB6" w:rsidRDefault="009C2DE4" w:rsidP="009C2DE4">
            <w:pPr>
              <w:jc w:val="center"/>
            </w:pPr>
            <w:r w:rsidRPr="00B57DB6">
              <w:t>2</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08AEF32" w14:textId="1BE88881" w:rsidR="009C2DE4" w:rsidRPr="00B57DB6" w:rsidRDefault="009C2DE4" w:rsidP="009C2DE4">
            <w:pPr>
              <w:jc w:val="center"/>
            </w:pPr>
            <w:r w:rsidRPr="00B57DB6">
              <w:t>2</w:t>
            </w:r>
          </w:p>
        </w:tc>
      </w:tr>
      <w:tr w:rsidR="00650C7A" w:rsidRPr="00B57DB6" w14:paraId="5D2DE782" w14:textId="77777777" w:rsidTr="00701E22">
        <w:tblPrEx>
          <w:tblLook w:val="04A0" w:firstRow="1" w:lastRow="0" w:firstColumn="1" w:lastColumn="0" w:noHBand="0" w:noVBand="1"/>
        </w:tblPrEx>
        <w:trPr>
          <w:trHeight w:val="1433"/>
        </w:trPr>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B509" w14:textId="448B8F6A" w:rsidR="009C2DE4" w:rsidRPr="00B57DB6" w:rsidRDefault="009C2DE4" w:rsidP="009C2DE4">
            <w:r w:rsidRPr="00B57DB6">
              <w:t xml:space="preserve">Broj objekata matičnih i područnih škola </w:t>
            </w:r>
          </w:p>
        </w:tc>
        <w:tc>
          <w:tcPr>
            <w:tcW w:w="3142" w:type="dxa"/>
            <w:tcBorders>
              <w:top w:val="single" w:sz="4" w:space="0" w:color="auto"/>
              <w:left w:val="single" w:sz="4" w:space="0" w:color="auto"/>
              <w:bottom w:val="single" w:sz="4" w:space="0" w:color="auto"/>
              <w:right w:val="single" w:sz="4" w:space="0" w:color="auto"/>
            </w:tcBorders>
            <w:shd w:val="clear" w:color="auto" w:fill="auto"/>
          </w:tcPr>
          <w:p w14:paraId="06241707" w14:textId="460B5ED0" w:rsidR="009C2DE4" w:rsidRPr="00B57DB6" w:rsidRDefault="009C2DE4" w:rsidP="009C2DE4">
            <w:r w:rsidRPr="00B57DB6">
              <w:t xml:space="preserve">Održavanjem objekata osnovnog školstva te ulaganjem u iste osigurava se ravnomjeran razvoj školstva na području grada Samobora (broj opremljenih objekata odgojno-obrazovnih ustanova, akt. 4.1. </w:t>
            </w:r>
            <w:r w:rsidRPr="00B57DB6">
              <w:rPr>
                <w:rFonts w:eastAsia="Calibri"/>
              </w:rPr>
              <w:t>Modernizacija i unapređenje obrazovne infrastrukture, PPGS)</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31942B94" w14:textId="05B27C8C" w:rsidR="009C2DE4" w:rsidRPr="00B57DB6" w:rsidRDefault="009C2DE4" w:rsidP="009C2DE4">
            <w:pPr>
              <w:jc w:val="center"/>
            </w:pPr>
            <w:r w:rsidRPr="00B57DB6">
              <w:t>Broj</w:t>
            </w:r>
          </w:p>
        </w:tc>
        <w:tc>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A3E9" w14:textId="36ABA001" w:rsidR="009C2DE4" w:rsidRPr="00B57DB6" w:rsidRDefault="009C2DE4" w:rsidP="009C2DE4">
            <w:pPr>
              <w:jc w:val="center"/>
            </w:pPr>
            <w:r w:rsidRPr="00B57DB6">
              <w:t>17</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0F94DEA4" w14:textId="5DB147F1" w:rsidR="009C2DE4" w:rsidRPr="00B57DB6" w:rsidRDefault="009C2DE4" w:rsidP="009C2DE4">
            <w:pPr>
              <w:jc w:val="center"/>
            </w:pPr>
            <w:r w:rsidRPr="00B57DB6">
              <w:t>17</w:t>
            </w:r>
          </w:p>
        </w:tc>
      </w:tr>
    </w:tbl>
    <w:p w14:paraId="45174D54" w14:textId="77777777" w:rsidR="00770DD3" w:rsidRPr="00B57DB6" w:rsidRDefault="00770DD3" w:rsidP="00770DD3">
      <w:pPr>
        <w:jc w:val="both"/>
        <w:rPr>
          <w:b/>
          <w:bCs/>
        </w:rPr>
      </w:pPr>
    </w:p>
    <w:p w14:paraId="29FE66F5" w14:textId="77777777" w:rsidR="00770DD3" w:rsidRPr="00B57DB6" w:rsidRDefault="00770DD3" w:rsidP="00770DD3">
      <w:pPr>
        <w:jc w:val="both"/>
        <w:rPr>
          <w:b/>
        </w:rPr>
      </w:pPr>
      <w:r w:rsidRPr="00B57DB6">
        <w:rPr>
          <w:b/>
        </w:rPr>
        <w:t>Program 4071 DODATNE POTREBE U OSNOVNOM ŠKOLSTVU</w:t>
      </w:r>
    </w:p>
    <w:p w14:paraId="1FC09DDF" w14:textId="77777777" w:rsidR="00770DD3" w:rsidRPr="00B57DB6" w:rsidRDefault="00770DD3" w:rsidP="00770DD3">
      <w:pPr>
        <w:jc w:val="both"/>
        <w:rPr>
          <w:b/>
        </w:rPr>
      </w:pPr>
    </w:p>
    <w:p w14:paraId="3B7537D3" w14:textId="77777777" w:rsidR="00770DD3" w:rsidRPr="00B57DB6" w:rsidRDefault="00770DD3" w:rsidP="00770DD3">
      <w:pPr>
        <w:ind w:firstLine="708"/>
        <w:jc w:val="both"/>
      </w:pPr>
      <w:r w:rsidRPr="00B57DB6">
        <w:rPr>
          <w:b/>
          <w:i/>
        </w:rPr>
        <w:t>Opći i posebni cilj:</w:t>
      </w:r>
      <w:r w:rsidRPr="00B57DB6">
        <w:t xml:space="preserve"> Omogućiti stjecanje znanja i vještina učenika prema njihovim potrebama i interesima te uvjetima i programima koje pojedina škola može ponuditi.</w:t>
      </w:r>
    </w:p>
    <w:p w14:paraId="1AEB5BE4" w14:textId="77777777" w:rsidR="00770DD3" w:rsidRPr="00B57DB6" w:rsidRDefault="00770DD3" w:rsidP="00770DD3">
      <w:pPr>
        <w:ind w:firstLine="708"/>
        <w:jc w:val="both"/>
      </w:pPr>
      <w:r w:rsidRPr="00B57DB6">
        <w:t>Zadovoljiti specifične potrebe pojedinih grupacija učenika (učenika s teškoćama, darovitih učenika, učenika-putnika), poboljšati sigurnost u školama, društveno promovirati djelatnost, poboljšati prostorne uvjete rada.</w:t>
      </w:r>
    </w:p>
    <w:p w14:paraId="5231032F" w14:textId="77777777" w:rsidR="00770DD3" w:rsidRPr="00B57DB6" w:rsidRDefault="00770DD3" w:rsidP="00770DD3">
      <w:pPr>
        <w:ind w:firstLine="708"/>
        <w:jc w:val="both"/>
      </w:pPr>
      <w:bookmarkStart w:id="69" w:name="_Hlk113361039"/>
      <w:r w:rsidRPr="00B57DB6">
        <w:lastRenderedPageBreak/>
        <w:t>Provedbeni program Grada Samobora za razdoblje 2021. – 2025. (Službene vijesti Grada Samobora br. 7/21) – razvojna mjera: 4. Odgoj i obrazovanje.</w:t>
      </w:r>
      <w:bookmarkEnd w:id="69"/>
    </w:p>
    <w:p w14:paraId="3D53F53F" w14:textId="77777777" w:rsidR="00770DD3" w:rsidRPr="00B57DB6" w:rsidRDefault="00770DD3" w:rsidP="00770DD3">
      <w:pPr>
        <w:ind w:firstLine="708"/>
        <w:jc w:val="both"/>
        <w:rPr>
          <w:b/>
          <w:bCs/>
        </w:rPr>
      </w:pPr>
    </w:p>
    <w:tbl>
      <w:tblPr>
        <w:tblpPr w:leftFromText="180" w:rightFromText="180" w:vertAnchor="text" w:tblpXSpec="center" w:tblpY="1"/>
        <w:tblOverlap w:val="neve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6"/>
        <w:gridCol w:w="821"/>
        <w:gridCol w:w="2694"/>
        <w:gridCol w:w="141"/>
        <w:gridCol w:w="1276"/>
        <w:gridCol w:w="709"/>
        <w:gridCol w:w="567"/>
        <w:gridCol w:w="1418"/>
      </w:tblGrid>
      <w:tr w:rsidR="00650C7A" w:rsidRPr="00B57DB6" w14:paraId="489AC1F7" w14:textId="77777777" w:rsidTr="00A4320B">
        <w:trPr>
          <w:trHeight w:val="198"/>
          <w:jc w:val="center"/>
        </w:trPr>
        <w:tc>
          <w:tcPr>
            <w:tcW w:w="1456" w:type="dxa"/>
            <w:vMerge w:val="restart"/>
            <w:shd w:val="clear" w:color="auto" w:fill="auto"/>
            <w:vAlign w:val="center"/>
          </w:tcPr>
          <w:p w14:paraId="58F43D30" w14:textId="6CAEBEEC" w:rsidR="00A4320B" w:rsidRPr="00B57DB6" w:rsidRDefault="00A4320B" w:rsidP="00A4320B">
            <w:pPr>
              <w:rPr>
                <w:b/>
              </w:rPr>
            </w:pPr>
            <w:r w:rsidRPr="00B57DB6">
              <w:rPr>
                <w:b/>
              </w:rPr>
              <w:t xml:space="preserve">Aktivnost </w:t>
            </w:r>
          </w:p>
        </w:tc>
        <w:tc>
          <w:tcPr>
            <w:tcW w:w="3656" w:type="dxa"/>
            <w:gridSpan w:val="3"/>
            <w:vMerge w:val="restart"/>
            <w:shd w:val="clear" w:color="auto" w:fill="auto"/>
            <w:vAlign w:val="center"/>
          </w:tcPr>
          <w:p w14:paraId="2CDC4955" w14:textId="40DEF8F8" w:rsidR="00A4320B" w:rsidRPr="00B57DB6" w:rsidRDefault="00A4320B" w:rsidP="00A4320B">
            <w:pPr>
              <w:rPr>
                <w:b/>
              </w:rPr>
            </w:pPr>
            <w:r w:rsidRPr="00B57DB6">
              <w:rPr>
                <w:b/>
              </w:rPr>
              <w:t>Poboljšanje učeničkog standarda</w:t>
            </w:r>
          </w:p>
        </w:tc>
        <w:tc>
          <w:tcPr>
            <w:tcW w:w="1985" w:type="dxa"/>
            <w:gridSpan w:val="2"/>
            <w:shd w:val="clear" w:color="auto" w:fill="auto"/>
            <w:vAlign w:val="center"/>
          </w:tcPr>
          <w:p w14:paraId="19F61520" w14:textId="7D720BEE" w:rsidR="00A4320B" w:rsidRPr="00B57DB6" w:rsidRDefault="00A4320B" w:rsidP="00A4320B">
            <w:pPr>
              <w:jc w:val="center"/>
            </w:pPr>
            <w:r w:rsidRPr="00B57DB6">
              <w:t>Tekući plan</w:t>
            </w:r>
          </w:p>
        </w:tc>
        <w:tc>
          <w:tcPr>
            <w:tcW w:w="1985" w:type="dxa"/>
            <w:gridSpan w:val="2"/>
            <w:vAlign w:val="center"/>
          </w:tcPr>
          <w:p w14:paraId="10953EE6" w14:textId="1CD8F7FD" w:rsidR="00A4320B" w:rsidRPr="00B57DB6" w:rsidRDefault="00A4320B" w:rsidP="00A4320B">
            <w:pPr>
              <w:jc w:val="center"/>
            </w:pPr>
            <w:r w:rsidRPr="00B57DB6">
              <w:t>Izvršenje</w:t>
            </w:r>
          </w:p>
        </w:tc>
      </w:tr>
      <w:tr w:rsidR="00650C7A" w:rsidRPr="00B57DB6" w14:paraId="62913428" w14:textId="77777777" w:rsidTr="00A4320B">
        <w:trPr>
          <w:trHeight w:val="412"/>
          <w:jc w:val="center"/>
        </w:trPr>
        <w:tc>
          <w:tcPr>
            <w:tcW w:w="1456" w:type="dxa"/>
            <w:vMerge/>
            <w:vAlign w:val="center"/>
          </w:tcPr>
          <w:p w14:paraId="740FF459" w14:textId="77777777" w:rsidR="00A4320B" w:rsidRPr="00B57DB6" w:rsidRDefault="00A4320B" w:rsidP="00A4320B">
            <w:pPr>
              <w:rPr>
                <w:bCs/>
              </w:rPr>
            </w:pPr>
          </w:p>
        </w:tc>
        <w:tc>
          <w:tcPr>
            <w:tcW w:w="3656" w:type="dxa"/>
            <w:gridSpan w:val="3"/>
            <w:vMerge/>
            <w:vAlign w:val="center"/>
          </w:tcPr>
          <w:p w14:paraId="231DEF72" w14:textId="77777777" w:rsidR="00A4320B" w:rsidRPr="00B57DB6" w:rsidRDefault="00A4320B" w:rsidP="00A4320B">
            <w:pPr>
              <w:rPr>
                <w:bCs/>
              </w:rPr>
            </w:pPr>
          </w:p>
        </w:tc>
        <w:tc>
          <w:tcPr>
            <w:tcW w:w="1985" w:type="dxa"/>
            <w:gridSpan w:val="2"/>
            <w:vAlign w:val="center"/>
          </w:tcPr>
          <w:p w14:paraId="4E77BEA8" w14:textId="2172923F" w:rsidR="00A4320B" w:rsidRPr="00B57DB6" w:rsidRDefault="00A4320B" w:rsidP="00A4320B">
            <w:pPr>
              <w:jc w:val="right"/>
              <w:rPr>
                <w:b/>
              </w:rPr>
            </w:pPr>
            <w:r w:rsidRPr="00B57DB6">
              <w:rPr>
                <w:b/>
              </w:rPr>
              <w:t>400.200</w:t>
            </w:r>
          </w:p>
        </w:tc>
        <w:tc>
          <w:tcPr>
            <w:tcW w:w="1985" w:type="dxa"/>
            <w:gridSpan w:val="2"/>
            <w:shd w:val="clear" w:color="auto" w:fill="auto"/>
            <w:vAlign w:val="center"/>
          </w:tcPr>
          <w:p w14:paraId="62DA0F7E" w14:textId="03DD44B5" w:rsidR="00A4320B" w:rsidRPr="00B57DB6" w:rsidRDefault="00A4320B" w:rsidP="00A4320B">
            <w:pPr>
              <w:jc w:val="right"/>
              <w:rPr>
                <w:b/>
              </w:rPr>
            </w:pPr>
            <w:r w:rsidRPr="00B57DB6">
              <w:rPr>
                <w:b/>
              </w:rPr>
              <w:t>367.913,59</w:t>
            </w:r>
          </w:p>
        </w:tc>
      </w:tr>
      <w:tr w:rsidR="00650C7A" w:rsidRPr="00B57DB6" w14:paraId="473DA90D" w14:textId="77777777" w:rsidTr="00A4320B">
        <w:trPr>
          <w:trHeight w:val="270"/>
          <w:jc w:val="center"/>
        </w:trPr>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78AC522" w14:textId="042C38D2" w:rsidR="00A4320B" w:rsidRPr="00B57DB6" w:rsidRDefault="00A4320B" w:rsidP="00A4320B">
            <w:r w:rsidRPr="00B57DB6">
              <w:t>Izvještaj o postignutim ciljevima</w:t>
            </w:r>
          </w:p>
        </w:tc>
        <w:tc>
          <w:tcPr>
            <w:tcW w:w="7626" w:type="dxa"/>
            <w:gridSpan w:val="7"/>
            <w:shd w:val="clear" w:color="auto" w:fill="auto"/>
            <w:vAlign w:val="center"/>
          </w:tcPr>
          <w:p w14:paraId="3E821289" w14:textId="77777777" w:rsidR="00A4320B" w:rsidRPr="00B57DB6" w:rsidRDefault="00A4320B" w:rsidP="00A4320B">
            <w:pPr>
              <w:jc w:val="both"/>
            </w:pPr>
            <w:r w:rsidRPr="00B57DB6">
              <w:t xml:space="preserve">U okviru ove aktivnosti financira se program ljetnih sportskih aktivnosti Ljetni </w:t>
            </w:r>
            <w:proofErr w:type="spellStart"/>
            <w:r w:rsidRPr="00B57DB6">
              <w:t>Sportko</w:t>
            </w:r>
            <w:proofErr w:type="spellEnd"/>
            <w:r w:rsidRPr="00B57DB6">
              <w:t xml:space="preserve"> za učenike osnovnih i srednjih škola te Škola plivanja za učenike trećih razreda. Osiguravaju se financijska sredstva za nagrade, zahvale i priznanja učenicima i mentorima koji su na državnim, međunarodnim i svjetskim natjecanjima i smotrama ostvarili zapažene rezultate te za kupnju radnih bilježnica i ostalih nastavnih pomagala za učenike osnovnih škola grada Samobora.</w:t>
            </w:r>
          </w:p>
          <w:p w14:paraId="6AE3FBBE" w14:textId="1F0DF5BA" w:rsidR="00A4320B" w:rsidRPr="00B57DB6" w:rsidRDefault="00A4320B" w:rsidP="00A4320B">
            <w:pPr>
              <w:jc w:val="both"/>
            </w:pPr>
            <w:r w:rsidRPr="00B57DB6">
              <w:t xml:space="preserve">U izvještajnom razdoblju sredstva su utrošena sukladno planu. Svečano primanje učenika osnovnih i srednjih škola i njihovih mentora koji su na državnim natjecanjima i smotrama postigli zapažene rezultate održano je 17. lipnja 2024. godine u Centru za mlade Bunker. </w:t>
            </w:r>
            <w:r w:rsidRPr="00B57DB6">
              <w:rPr>
                <w:rFonts w:eastAsia="Calibri"/>
              </w:rPr>
              <w:t xml:space="preserve">Ukupno su nagrađena 43 učenika i 19 mentora koji su uz prigodne darove dobili i vrijedne novčane nagrade. Novčane nagrade za učenike i mentore iznosile su od 100 do 200 eura, ovisno o osvojenom mjestu. </w:t>
            </w:r>
            <w:r w:rsidRPr="00B57DB6">
              <w:t>Najveća stavka odnosi se na financijska sredstva za nabavu radnih bilježnica i drugih obrazovnih materijala za učenike osnovnih škola, realizirana u iznosu od 324.190,25 € općim prihodima i primicima Grada Samobora.</w:t>
            </w:r>
          </w:p>
        </w:tc>
      </w:tr>
      <w:tr w:rsidR="00650C7A" w:rsidRPr="00B57DB6" w14:paraId="540DD968" w14:textId="77777777" w:rsidTr="00A4320B">
        <w:tblPrEx>
          <w:tblCellMar>
            <w:left w:w="0" w:type="dxa"/>
            <w:right w:w="0" w:type="dxa"/>
          </w:tblCellMar>
          <w:tblLook w:val="04A0" w:firstRow="1" w:lastRow="0" w:firstColumn="1" w:lastColumn="0" w:noHBand="0" w:noVBand="1"/>
        </w:tblPrEx>
        <w:trPr>
          <w:trHeight w:val="255"/>
          <w:jc w:val="center"/>
        </w:trPr>
        <w:tc>
          <w:tcPr>
            <w:tcW w:w="1456" w:type="dxa"/>
            <w:vMerge w:val="restart"/>
            <w:shd w:val="clear" w:color="auto" w:fill="auto"/>
            <w:tcMar>
              <w:top w:w="0" w:type="dxa"/>
              <w:left w:w="108" w:type="dxa"/>
              <w:bottom w:w="0" w:type="dxa"/>
              <w:right w:w="108" w:type="dxa"/>
            </w:tcMar>
            <w:vAlign w:val="center"/>
            <w:hideMark/>
          </w:tcPr>
          <w:p w14:paraId="238B2979" w14:textId="6038DFF3" w:rsidR="00A4320B" w:rsidRPr="00B57DB6" w:rsidRDefault="00A4320B" w:rsidP="00A4320B">
            <w:pPr>
              <w:rPr>
                <w:b/>
              </w:rPr>
            </w:pPr>
            <w:r w:rsidRPr="00B57DB6">
              <w:rPr>
                <w:b/>
              </w:rPr>
              <w:t>Tekući projekt</w:t>
            </w:r>
          </w:p>
        </w:tc>
        <w:tc>
          <w:tcPr>
            <w:tcW w:w="3656" w:type="dxa"/>
            <w:gridSpan w:val="3"/>
            <w:vMerge w:val="restart"/>
            <w:shd w:val="clear" w:color="auto" w:fill="auto"/>
            <w:tcMar>
              <w:top w:w="0" w:type="dxa"/>
              <w:left w:w="108" w:type="dxa"/>
              <w:bottom w:w="0" w:type="dxa"/>
              <w:right w:w="108" w:type="dxa"/>
            </w:tcMar>
            <w:vAlign w:val="center"/>
            <w:hideMark/>
          </w:tcPr>
          <w:p w14:paraId="2CC2C0F4" w14:textId="37DA4A3E" w:rsidR="00A4320B" w:rsidRPr="00B57DB6" w:rsidRDefault="00A4320B" w:rsidP="00A4320B">
            <w:pPr>
              <w:rPr>
                <w:b/>
              </w:rPr>
            </w:pPr>
            <w:r w:rsidRPr="00B57DB6">
              <w:rPr>
                <w:b/>
              </w:rPr>
              <w:t>Školska shema</w:t>
            </w:r>
          </w:p>
        </w:tc>
        <w:tc>
          <w:tcPr>
            <w:tcW w:w="1985" w:type="dxa"/>
            <w:gridSpan w:val="2"/>
            <w:shd w:val="clear" w:color="auto" w:fill="auto"/>
            <w:tcMar>
              <w:top w:w="0" w:type="dxa"/>
              <w:left w:w="108" w:type="dxa"/>
              <w:bottom w:w="0" w:type="dxa"/>
              <w:right w:w="108" w:type="dxa"/>
            </w:tcMar>
            <w:vAlign w:val="center"/>
            <w:hideMark/>
          </w:tcPr>
          <w:p w14:paraId="46711ABF" w14:textId="722E15D1" w:rsidR="00A4320B" w:rsidRPr="00B57DB6" w:rsidRDefault="00A4320B" w:rsidP="00A4320B">
            <w:pPr>
              <w:jc w:val="center"/>
            </w:pPr>
            <w:r w:rsidRPr="00B57DB6">
              <w:t>Tekući plan</w:t>
            </w:r>
          </w:p>
        </w:tc>
        <w:tc>
          <w:tcPr>
            <w:tcW w:w="1985" w:type="dxa"/>
            <w:gridSpan w:val="2"/>
            <w:shd w:val="clear" w:color="auto" w:fill="auto"/>
            <w:tcMar>
              <w:top w:w="0" w:type="dxa"/>
              <w:left w:w="108" w:type="dxa"/>
              <w:bottom w:w="0" w:type="dxa"/>
              <w:right w:w="108" w:type="dxa"/>
            </w:tcMar>
            <w:vAlign w:val="center"/>
            <w:hideMark/>
          </w:tcPr>
          <w:p w14:paraId="7C1BDD83" w14:textId="65BC22A9" w:rsidR="00A4320B" w:rsidRPr="00B57DB6" w:rsidRDefault="00A4320B" w:rsidP="00A4320B">
            <w:pPr>
              <w:jc w:val="center"/>
            </w:pPr>
            <w:r w:rsidRPr="00B57DB6">
              <w:t>Izvršenje</w:t>
            </w:r>
          </w:p>
        </w:tc>
      </w:tr>
      <w:tr w:rsidR="00650C7A" w:rsidRPr="00B57DB6" w14:paraId="71999C03" w14:textId="77777777" w:rsidTr="00A4320B">
        <w:tblPrEx>
          <w:tblCellMar>
            <w:left w:w="0" w:type="dxa"/>
            <w:right w:w="0" w:type="dxa"/>
          </w:tblCellMar>
          <w:tblLook w:val="04A0" w:firstRow="1" w:lastRow="0" w:firstColumn="1" w:lastColumn="0" w:noHBand="0" w:noVBand="1"/>
        </w:tblPrEx>
        <w:trPr>
          <w:trHeight w:val="431"/>
          <w:jc w:val="center"/>
        </w:trPr>
        <w:tc>
          <w:tcPr>
            <w:tcW w:w="1456" w:type="dxa"/>
            <w:vMerge/>
            <w:vAlign w:val="center"/>
            <w:hideMark/>
          </w:tcPr>
          <w:p w14:paraId="325A5D7F" w14:textId="77777777" w:rsidR="00A4320B" w:rsidRPr="00B57DB6" w:rsidRDefault="00A4320B" w:rsidP="00A4320B"/>
        </w:tc>
        <w:tc>
          <w:tcPr>
            <w:tcW w:w="3656" w:type="dxa"/>
            <w:gridSpan w:val="3"/>
            <w:vMerge/>
            <w:vAlign w:val="center"/>
            <w:hideMark/>
          </w:tcPr>
          <w:p w14:paraId="4FC1AE7F" w14:textId="77777777" w:rsidR="00A4320B" w:rsidRPr="00B57DB6" w:rsidRDefault="00A4320B" w:rsidP="00A4320B"/>
        </w:tc>
        <w:tc>
          <w:tcPr>
            <w:tcW w:w="1985" w:type="dxa"/>
            <w:gridSpan w:val="2"/>
            <w:shd w:val="clear" w:color="auto" w:fill="auto"/>
            <w:tcMar>
              <w:top w:w="0" w:type="dxa"/>
              <w:left w:w="108" w:type="dxa"/>
              <w:bottom w:w="0" w:type="dxa"/>
              <w:right w:w="108" w:type="dxa"/>
            </w:tcMar>
            <w:vAlign w:val="center"/>
            <w:hideMark/>
          </w:tcPr>
          <w:p w14:paraId="5450246A" w14:textId="49D133AC" w:rsidR="00A4320B" w:rsidRPr="00B57DB6" w:rsidRDefault="00A4320B" w:rsidP="00A4320B">
            <w:pPr>
              <w:jc w:val="right"/>
              <w:rPr>
                <w:b/>
              </w:rPr>
            </w:pPr>
            <w:r w:rsidRPr="00B57DB6">
              <w:rPr>
                <w:b/>
              </w:rPr>
              <w:t>3.111</w:t>
            </w:r>
          </w:p>
        </w:tc>
        <w:tc>
          <w:tcPr>
            <w:tcW w:w="1985" w:type="dxa"/>
            <w:gridSpan w:val="2"/>
            <w:shd w:val="clear" w:color="auto" w:fill="auto"/>
            <w:tcMar>
              <w:top w:w="0" w:type="dxa"/>
              <w:left w:w="108" w:type="dxa"/>
              <w:bottom w:w="0" w:type="dxa"/>
              <w:right w:w="108" w:type="dxa"/>
            </w:tcMar>
            <w:vAlign w:val="center"/>
            <w:hideMark/>
          </w:tcPr>
          <w:p w14:paraId="2191CE07" w14:textId="27707C58" w:rsidR="00A4320B" w:rsidRPr="00B57DB6" w:rsidRDefault="00A4320B" w:rsidP="00A4320B">
            <w:pPr>
              <w:jc w:val="right"/>
              <w:rPr>
                <w:b/>
              </w:rPr>
            </w:pPr>
            <w:r w:rsidRPr="00B57DB6">
              <w:rPr>
                <w:b/>
              </w:rPr>
              <w:t>3.470,63</w:t>
            </w:r>
          </w:p>
        </w:tc>
      </w:tr>
      <w:tr w:rsidR="00650C7A" w:rsidRPr="00B57DB6" w14:paraId="755EE1A8" w14:textId="77777777" w:rsidTr="00A4320B">
        <w:tblPrEx>
          <w:tblCellMar>
            <w:left w:w="0" w:type="dxa"/>
            <w:right w:w="0" w:type="dxa"/>
          </w:tblCellMar>
          <w:tblLook w:val="04A0" w:firstRow="1" w:lastRow="0" w:firstColumn="1" w:lastColumn="0" w:noHBand="0" w:noVBand="1"/>
        </w:tblPrEx>
        <w:trPr>
          <w:trHeight w:val="273"/>
          <w:jc w:val="center"/>
        </w:trPr>
        <w:tc>
          <w:tcPr>
            <w:tcW w:w="1456" w:type="dxa"/>
            <w:shd w:val="clear" w:color="auto" w:fill="auto"/>
            <w:tcMar>
              <w:top w:w="0" w:type="dxa"/>
              <w:left w:w="108" w:type="dxa"/>
              <w:bottom w:w="0" w:type="dxa"/>
              <w:right w:w="108" w:type="dxa"/>
            </w:tcMar>
            <w:vAlign w:val="center"/>
            <w:hideMark/>
          </w:tcPr>
          <w:p w14:paraId="2D030525" w14:textId="5727FFA1" w:rsidR="00A4320B" w:rsidRPr="00B57DB6" w:rsidRDefault="00A4320B" w:rsidP="00A4320B">
            <w:r w:rsidRPr="00B57DB6">
              <w:t>Izvještaj o postignutim ciljevima</w:t>
            </w:r>
          </w:p>
        </w:tc>
        <w:tc>
          <w:tcPr>
            <w:tcW w:w="7626" w:type="dxa"/>
            <w:gridSpan w:val="7"/>
            <w:shd w:val="clear" w:color="auto" w:fill="auto"/>
            <w:tcMar>
              <w:top w:w="0" w:type="dxa"/>
              <w:left w:w="108" w:type="dxa"/>
              <w:bottom w:w="0" w:type="dxa"/>
              <w:right w:w="108" w:type="dxa"/>
            </w:tcMar>
            <w:vAlign w:val="center"/>
          </w:tcPr>
          <w:p w14:paraId="67E91F33" w14:textId="2DCC947B" w:rsidR="00A4320B" w:rsidRPr="00B57DB6" w:rsidRDefault="00A4320B" w:rsidP="00A4320B">
            <w:pPr>
              <w:jc w:val="both"/>
            </w:pPr>
            <w:r w:rsidRPr="00B57DB6">
              <w:t>Izvršenje se odnosi na povrat dobivenih sredstava za školsku shemu. Neutrošena sredstva vraćena su Agenciji za plaćanja u poljoprivredi, ribarstvu i ruralnom razvoju.</w:t>
            </w:r>
          </w:p>
        </w:tc>
      </w:tr>
      <w:tr w:rsidR="00650C7A" w:rsidRPr="00B57DB6" w14:paraId="4F70F5FB" w14:textId="77777777" w:rsidTr="00A4320B">
        <w:trPr>
          <w:trHeight w:val="210"/>
          <w:jc w:val="center"/>
        </w:trPr>
        <w:tc>
          <w:tcPr>
            <w:tcW w:w="1456" w:type="dxa"/>
            <w:vMerge w:val="restart"/>
            <w:shd w:val="clear" w:color="auto" w:fill="auto"/>
            <w:vAlign w:val="center"/>
          </w:tcPr>
          <w:p w14:paraId="5403ED14" w14:textId="00217B42" w:rsidR="00A4320B" w:rsidRPr="00B57DB6" w:rsidRDefault="00A4320B" w:rsidP="00A4320B">
            <w:pPr>
              <w:jc w:val="both"/>
              <w:rPr>
                <w:b/>
              </w:rPr>
            </w:pPr>
            <w:r w:rsidRPr="00B57DB6">
              <w:rPr>
                <w:b/>
                <w:bCs/>
              </w:rPr>
              <w:t>Tekući projekt</w:t>
            </w:r>
          </w:p>
        </w:tc>
        <w:tc>
          <w:tcPr>
            <w:tcW w:w="3656" w:type="dxa"/>
            <w:gridSpan w:val="3"/>
            <w:vMerge w:val="restart"/>
            <w:shd w:val="clear" w:color="auto" w:fill="auto"/>
            <w:vAlign w:val="center"/>
          </w:tcPr>
          <w:p w14:paraId="35AB0CA1" w14:textId="654B5100" w:rsidR="00A4320B" w:rsidRPr="00B57DB6" w:rsidRDefault="00A4320B" w:rsidP="00A4320B">
            <w:pPr>
              <w:rPr>
                <w:b/>
              </w:rPr>
            </w:pPr>
            <w:r w:rsidRPr="00B57DB6">
              <w:rPr>
                <w:b/>
                <w:bCs/>
              </w:rPr>
              <w:t>Vjetar u leđa - faza VI (SF.2.4.06.01.)</w:t>
            </w:r>
          </w:p>
        </w:tc>
        <w:tc>
          <w:tcPr>
            <w:tcW w:w="1985" w:type="dxa"/>
            <w:gridSpan w:val="2"/>
            <w:vAlign w:val="center"/>
          </w:tcPr>
          <w:p w14:paraId="7E1059B2" w14:textId="6B47DD64" w:rsidR="00A4320B" w:rsidRPr="00B57DB6" w:rsidRDefault="00A4320B" w:rsidP="00A4320B">
            <w:pPr>
              <w:jc w:val="center"/>
            </w:pPr>
            <w:r w:rsidRPr="00B57DB6">
              <w:t>Tekući plan</w:t>
            </w:r>
          </w:p>
        </w:tc>
        <w:tc>
          <w:tcPr>
            <w:tcW w:w="1985" w:type="dxa"/>
            <w:gridSpan w:val="2"/>
            <w:shd w:val="clear" w:color="auto" w:fill="auto"/>
            <w:vAlign w:val="center"/>
          </w:tcPr>
          <w:p w14:paraId="544E005E" w14:textId="48B67F3D" w:rsidR="00A4320B" w:rsidRPr="00B57DB6" w:rsidRDefault="00A4320B" w:rsidP="00A4320B">
            <w:pPr>
              <w:jc w:val="center"/>
            </w:pPr>
            <w:r w:rsidRPr="00B57DB6">
              <w:t xml:space="preserve">Izvršenje </w:t>
            </w:r>
          </w:p>
        </w:tc>
      </w:tr>
      <w:tr w:rsidR="00650C7A" w:rsidRPr="00B57DB6" w14:paraId="5412D6BE" w14:textId="77777777" w:rsidTr="00A4320B">
        <w:trPr>
          <w:trHeight w:val="450"/>
          <w:jc w:val="center"/>
        </w:trPr>
        <w:tc>
          <w:tcPr>
            <w:tcW w:w="1456" w:type="dxa"/>
            <w:vMerge/>
            <w:vAlign w:val="center"/>
          </w:tcPr>
          <w:p w14:paraId="3B99843D" w14:textId="77777777" w:rsidR="00A4320B" w:rsidRPr="00B57DB6" w:rsidRDefault="00A4320B" w:rsidP="00A4320B"/>
        </w:tc>
        <w:tc>
          <w:tcPr>
            <w:tcW w:w="3656" w:type="dxa"/>
            <w:gridSpan w:val="3"/>
            <w:vMerge/>
            <w:vAlign w:val="center"/>
          </w:tcPr>
          <w:p w14:paraId="0B72DAC6" w14:textId="77777777" w:rsidR="00A4320B" w:rsidRPr="00B57DB6" w:rsidRDefault="00A4320B" w:rsidP="00A4320B">
            <w:pPr>
              <w:jc w:val="both"/>
            </w:pPr>
          </w:p>
        </w:tc>
        <w:tc>
          <w:tcPr>
            <w:tcW w:w="1985" w:type="dxa"/>
            <w:gridSpan w:val="2"/>
            <w:shd w:val="clear" w:color="auto" w:fill="auto"/>
            <w:vAlign w:val="center"/>
          </w:tcPr>
          <w:p w14:paraId="503FA3C3" w14:textId="4A4C28DA" w:rsidR="00A4320B" w:rsidRPr="00B57DB6" w:rsidRDefault="00A4320B" w:rsidP="00A4320B">
            <w:pPr>
              <w:jc w:val="right"/>
              <w:rPr>
                <w:b/>
                <w:bCs/>
              </w:rPr>
            </w:pPr>
            <w:r w:rsidRPr="00B57DB6">
              <w:rPr>
                <w:b/>
                <w:bCs/>
              </w:rPr>
              <w:t>2.044</w:t>
            </w:r>
          </w:p>
        </w:tc>
        <w:tc>
          <w:tcPr>
            <w:tcW w:w="1985" w:type="dxa"/>
            <w:gridSpan w:val="2"/>
            <w:shd w:val="clear" w:color="auto" w:fill="auto"/>
            <w:vAlign w:val="center"/>
          </w:tcPr>
          <w:p w14:paraId="347A54C5" w14:textId="248BF9BA" w:rsidR="00A4320B" w:rsidRPr="00B57DB6" w:rsidRDefault="00A4320B" w:rsidP="00A4320B">
            <w:pPr>
              <w:jc w:val="right"/>
              <w:rPr>
                <w:b/>
                <w:bCs/>
              </w:rPr>
            </w:pPr>
            <w:r w:rsidRPr="00B57DB6">
              <w:rPr>
                <w:b/>
                <w:bCs/>
              </w:rPr>
              <w:t>2.042,86</w:t>
            </w:r>
          </w:p>
        </w:tc>
      </w:tr>
      <w:tr w:rsidR="00650C7A" w:rsidRPr="00B57DB6" w14:paraId="5D8BFA5D" w14:textId="77777777" w:rsidTr="00A4320B">
        <w:trPr>
          <w:trHeight w:val="425"/>
          <w:jc w:val="center"/>
        </w:trPr>
        <w:tc>
          <w:tcPr>
            <w:tcW w:w="1456" w:type="dxa"/>
            <w:shd w:val="clear" w:color="auto" w:fill="auto"/>
            <w:vAlign w:val="center"/>
          </w:tcPr>
          <w:p w14:paraId="71C5144E" w14:textId="513C44CB" w:rsidR="00A4320B" w:rsidRPr="00B57DB6" w:rsidRDefault="00A4320B" w:rsidP="00A4320B">
            <w:r w:rsidRPr="00B57DB6">
              <w:t>Izvještaj o postignutim ciljevima</w:t>
            </w:r>
          </w:p>
        </w:tc>
        <w:tc>
          <w:tcPr>
            <w:tcW w:w="7626" w:type="dxa"/>
            <w:gridSpan w:val="7"/>
            <w:shd w:val="clear" w:color="auto" w:fill="auto"/>
            <w:vAlign w:val="center"/>
          </w:tcPr>
          <w:p w14:paraId="30A8FA02" w14:textId="6ACF47F1" w:rsidR="00A4320B" w:rsidRPr="00B57DB6" w:rsidRDefault="00A4320B" w:rsidP="00A4320B">
            <w:pPr>
              <w:jc w:val="both"/>
            </w:pPr>
            <w:r w:rsidRPr="00B57DB6">
              <w:t>Za realizaciju projekta Vjetar u leđa – Faza VI, 39,74% sredstava osigurano je iz izvora Grada Samobora, dok je 60,26% sredstava osigurano iz bespovratnih sredstava državnog proračuna (od toga je 15% iz nacionalnog učešća, a 85% iz Europskog socijalnog fonda) putem natječaja Ministarstva znanosti, obrazovanja i mladih. Projektom su osigurana 73 pomoćnika za 78 učenika osnovnih škola kojima je potrebna inkluzivna potpora u procesu odgoja i obrazovanja. Projekt se provodio u školskoj godini 2023./2024. U izvještajnom razdoblju sredstva su utrošena za edukacije pomoćnika u nastavi te promidžbu projekta.</w:t>
            </w:r>
          </w:p>
        </w:tc>
      </w:tr>
      <w:tr w:rsidR="00650C7A" w:rsidRPr="00B57DB6" w14:paraId="4F9FD512" w14:textId="77777777" w:rsidTr="00A4320B">
        <w:trPr>
          <w:trHeight w:val="210"/>
          <w:jc w:val="center"/>
        </w:trPr>
        <w:tc>
          <w:tcPr>
            <w:tcW w:w="1456" w:type="dxa"/>
            <w:vMerge w:val="restart"/>
            <w:shd w:val="clear" w:color="auto" w:fill="auto"/>
            <w:vAlign w:val="center"/>
          </w:tcPr>
          <w:p w14:paraId="5E10A13E" w14:textId="0CCA44C2" w:rsidR="00A4320B" w:rsidRPr="00B57DB6" w:rsidRDefault="00A4320B" w:rsidP="00A4320B">
            <w:pPr>
              <w:jc w:val="both"/>
              <w:rPr>
                <w:b/>
              </w:rPr>
            </w:pPr>
            <w:r w:rsidRPr="00B57DB6">
              <w:rPr>
                <w:b/>
                <w:bCs/>
              </w:rPr>
              <w:t>Tekući projekt</w:t>
            </w:r>
          </w:p>
        </w:tc>
        <w:tc>
          <w:tcPr>
            <w:tcW w:w="3656" w:type="dxa"/>
            <w:gridSpan w:val="3"/>
            <w:vMerge w:val="restart"/>
            <w:shd w:val="clear" w:color="auto" w:fill="auto"/>
            <w:vAlign w:val="center"/>
          </w:tcPr>
          <w:p w14:paraId="3F06B119" w14:textId="45D36C01" w:rsidR="00A4320B" w:rsidRPr="00B57DB6" w:rsidRDefault="00A4320B" w:rsidP="00A4320B">
            <w:pPr>
              <w:rPr>
                <w:b/>
              </w:rPr>
            </w:pPr>
            <w:r w:rsidRPr="00B57DB6">
              <w:rPr>
                <w:b/>
                <w:bCs/>
              </w:rPr>
              <w:t>Vjetar u leđa - faza VII</w:t>
            </w:r>
          </w:p>
        </w:tc>
        <w:tc>
          <w:tcPr>
            <w:tcW w:w="1985" w:type="dxa"/>
            <w:gridSpan w:val="2"/>
            <w:vAlign w:val="center"/>
          </w:tcPr>
          <w:p w14:paraId="7EC4E34C" w14:textId="5B8C1CEC" w:rsidR="00A4320B" w:rsidRPr="00B57DB6" w:rsidRDefault="00A4320B" w:rsidP="00A4320B">
            <w:pPr>
              <w:jc w:val="center"/>
            </w:pPr>
            <w:r w:rsidRPr="00B57DB6">
              <w:t>Tekući plan</w:t>
            </w:r>
          </w:p>
        </w:tc>
        <w:tc>
          <w:tcPr>
            <w:tcW w:w="1985" w:type="dxa"/>
            <w:gridSpan w:val="2"/>
            <w:shd w:val="clear" w:color="auto" w:fill="auto"/>
            <w:vAlign w:val="center"/>
          </w:tcPr>
          <w:p w14:paraId="6250C4EE" w14:textId="5B563ADD" w:rsidR="00A4320B" w:rsidRPr="00B57DB6" w:rsidRDefault="00A4320B" w:rsidP="00A4320B">
            <w:pPr>
              <w:jc w:val="center"/>
            </w:pPr>
            <w:r w:rsidRPr="00B57DB6">
              <w:t xml:space="preserve">Izvršenje </w:t>
            </w:r>
          </w:p>
        </w:tc>
      </w:tr>
      <w:tr w:rsidR="00650C7A" w:rsidRPr="00B57DB6" w14:paraId="4A4C7C5D" w14:textId="77777777" w:rsidTr="00A4320B">
        <w:trPr>
          <w:trHeight w:val="481"/>
          <w:jc w:val="center"/>
        </w:trPr>
        <w:tc>
          <w:tcPr>
            <w:tcW w:w="1456" w:type="dxa"/>
            <w:vMerge/>
            <w:vAlign w:val="center"/>
          </w:tcPr>
          <w:p w14:paraId="41BE01FC" w14:textId="77777777" w:rsidR="00A4320B" w:rsidRPr="00B57DB6" w:rsidRDefault="00A4320B" w:rsidP="00A4320B"/>
        </w:tc>
        <w:tc>
          <w:tcPr>
            <w:tcW w:w="3656" w:type="dxa"/>
            <w:gridSpan w:val="3"/>
            <w:vMerge/>
            <w:vAlign w:val="center"/>
          </w:tcPr>
          <w:p w14:paraId="315EF059" w14:textId="77777777" w:rsidR="00A4320B" w:rsidRPr="00B57DB6" w:rsidRDefault="00A4320B" w:rsidP="00A4320B">
            <w:pPr>
              <w:jc w:val="both"/>
            </w:pPr>
          </w:p>
        </w:tc>
        <w:tc>
          <w:tcPr>
            <w:tcW w:w="1985" w:type="dxa"/>
            <w:gridSpan w:val="2"/>
            <w:shd w:val="clear" w:color="auto" w:fill="auto"/>
            <w:vAlign w:val="center"/>
          </w:tcPr>
          <w:p w14:paraId="22374AF8" w14:textId="753C66B9" w:rsidR="00A4320B" w:rsidRPr="00B57DB6" w:rsidRDefault="00A4320B" w:rsidP="00A4320B">
            <w:pPr>
              <w:jc w:val="right"/>
              <w:rPr>
                <w:b/>
                <w:bCs/>
              </w:rPr>
            </w:pPr>
            <w:r w:rsidRPr="00B57DB6">
              <w:rPr>
                <w:b/>
                <w:bCs/>
              </w:rPr>
              <w:t>16.000</w:t>
            </w:r>
          </w:p>
        </w:tc>
        <w:tc>
          <w:tcPr>
            <w:tcW w:w="1985" w:type="dxa"/>
            <w:gridSpan w:val="2"/>
            <w:shd w:val="clear" w:color="auto" w:fill="auto"/>
            <w:vAlign w:val="center"/>
          </w:tcPr>
          <w:p w14:paraId="3E43CE42" w14:textId="3FAAF4D3" w:rsidR="00A4320B" w:rsidRPr="00B57DB6" w:rsidRDefault="00A4320B" w:rsidP="00A4320B">
            <w:pPr>
              <w:jc w:val="right"/>
              <w:rPr>
                <w:b/>
                <w:bCs/>
              </w:rPr>
            </w:pPr>
            <w:r w:rsidRPr="00B57DB6">
              <w:rPr>
                <w:b/>
                <w:bCs/>
              </w:rPr>
              <w:t>1.897,50</w:t>
            </w:r>
          </w:p>
        </w:tc>
      </w:tr>
      <w:tr w:rsidR="00650C7A" w:rsidRPr="00B57DB6" w14:paraId="361C5738" w14:textId="77777777" w:rsidTr="00A4320B">
        <w:trPr>
          <w:trHeight w:val="425"/>
          <w:jc w:val="center"/>
        </w:trPr>
        <w:tc>
          <w:tcPr>
            <w:tcW w:w="1456" w:type="dxa"/>
            <w:shd w:val="clear" w:color="auto" w:fill="auto"/>
            <w:vAlign w:val="center"/>
          </w:tcPr>
          <w:p w14:paraId="734BD313" w14:textId="5599E6BE" w:rsidR="00A4320B" w:rsidRPr="00B57DB6" w:rsidRDefault="00A4320B" w:rsidP="00A4320B">
            <w:r w:rsidRPr="00B57DB6">
              <w:t>Izvještaj o postignutim ciljevima</w:t>
            </w:r>
          </w:p>
        </w:tc>
        <w:tc>
          <w:tcPr>
            <w:tcW w:w="7626" w:type="dxa"/>
            <w:gridSpan w:val="7"/>
            <w:shd w:val="clear" w:color="auto" w:fill="auto"/>
            <w:vAlign w:val="center"/>
          </w:tcPr>
          <w:p w14:paraId="3EED7132" w14:textId="0CB510CB" w:rsidR="00A4320B" w:rsidRPr="00B57DB6" w:rsidRDefault="00A4320B" w:rsidP="00A4320B">
            <w:pPr>
              <w:jc w:val="both"/>
            </w:pPr>
            <w:r w:rsidRPr="00B57DB6">
              <w:t xml:space="preserve">Za realizaciju projekta Vjetar u leđa – Faza VII, 45,87% sredstava osigurano je iz izvora Grada Samobora, dok je 54,13% sredstava osigurano iz bespovratnih sredstava državnog proračuna (od toga je 15% iz nacionalnog učešća, a 85% iz Europskog socijalnog fonda) putem natječaja Ministarstva znanosti, obrazovanja i mladih. Projektom su osigurani pomoćnici za 78 učenika osnovnih škola kojima je potrebna inkluzivna potpora u procesu odgoja i obrazovanja. Projekt se provodi kroz 3 školske godine: 2024./2025, </w:t>
            </w:r>
            <w:r w:rsidRPr="00B57DB6">
              <w:lastRenderedPageBreak/>
              <w:t>2025./2026. i 2026./2027. U izvještajnom razdoblju sredstva su utrošena za promidžbu projekta i edukacije pomoćnika u nastavi.</w:t>
            </w:r>
          </w:p>
        </w:tc>
      </w:tr>
      <w:tr w:rsidR="00650C7A" w:rsidRPr="00B57DB6" w14:paraId="5890F4A0" w14:textId="77777777" w:rsidTr="00A4320B">
        <w:trPr>
          <w:trHeight w:val="270"/>
          <w:jc w:val="center"/>
        </w:trPr>
        <w:tc>
          <w:tcPr>
            <w:tcW w:w="2277" w:type="dxa"/>
            <w:gridSpan w:val="2"/>
            <w:tcBorders>
              <w:top w:val="single" w:sz="4" w:space="0" w:color="auto"/>
            </w:tcBorders>
            <w:vAlign w:val="center"/>
          </w:tcPr>
          <w:p w14:paraId="784AC0D4" w14:textId="2899028C" w:rsidR="00A4320B" w:rsidRPr="00B57DB6" w:rsidRDefault="00A4320B" w:rsidP="00A4320B">
            <w:pPr>
              <w:rPr>
                <w:b/>
                <w:bCs/>
              </w:rPr>
            </w:pPr>
            <w:r w:rsidRPr="00B57DB6">
              <w:rPr>
                <w:b/>
                <w:bCs/>
              </w:rPr>
              <w:lastRenderedPageBreak/>
              <w:t>Pokazatelj uspješnosti</w:t>
            </w:r>
          </w:p>
        </w:tc>
        <w:tc>
          <w:tcPr>
            <w:tcW w:w="2694" w:type="dxa"/>
            <w:shd w:val="clear" w:color="auto" w:fill="auto"/>
            <w:vAlign w:val="center"/>
          </w:tcPr>
          <w:p w14:paraId="66D47BC6" w14:textId="4EE28D95" w:rsidR="00A4320B" w:rsidRPr="00B57DB6" w:rsidRDefault="00A4320B" w:rsidP="00A4320B">
            <w:pPr>
              <w:rPr>
                <w:b/>
                <w:bCs/>
              </w:rPr>
            </w:pPr>
            <w:r w:rsidRPr="00B57DB6">
              <w:rPr>
                <w:b/>
                <w:bCs/>
              </w:rPr>
              <w:t>Definicija</w:t>
            </w:r>
          </w:p>
        </w:tc>
        <w:tc>
          <w:tcPr>
            <w:tcW w:w="1417" w:type="dxa"/>
            <w:gridSpan w:val="2"/>
            <w:tcBorders>
              <w:top w:val="single" w:sz="4" w:space="0" w:color="auto"/>
            </w:tcBorders>
            <w:vAlign w:val="center"/>
          </w:tcPr>
          <w:p w14:paraId="009D5764" w14:textId="12BE1F7F" w:rsidR="00A4320B" w:rsidRPr="00B57DB6" w:rsidRDefault="00A4320B" w:rsidP="00A4320B">
            <w:pPr>
              <w:keepNext/>
              <w:jc w:val="center"/>
              <w:outlineLvl w:val="6"/>
              <w:rPr>
                <w:b/>
                <w:bCs/>
              </w:rPr>
            </w:pPr>
            <w:r w:rsidRPr="00B57DB6">
              <w:rPr>
                <w:b/>
                <w:bCs/>
              </w:rPr>
              <w:t>Jedinica</w:t>
            </w:r>
          </w:p>
        </w:tc>
        <w:tc>
          <w:tcPr>
            <w:tcW w:w="1276" w:type="dxa"/>
            <w:gridSpan w:val="2"/>
            <w:tcBorders>
              <w:top w:val="single" w:sz="4" w:space="0" w:color="auto"/>
            </w:tcBorders>
            <w:vAlign w:val="center"/>
          </w:tcPr>
          <w:p w14:paraId="2F2E3F7E" w14:textId="60CA5C61" w:rsidR="00A4320B" w:rsidRPr="00B57DB6" w:rsidRDefault="00A4320B" w:rsidP="00A4320B">
            <w:pPr>
              <w:jc w:val="center"/>
              <w:rPr>
                <w:b/>
                <w:bCs/>
              </w:rPr>
            </w:pPr>
            <w:r w:rsidRPr="00B57DB6">
              <w:rPr>
                <w:b/>
                <w:bCs/>
              </w:rPr>
              <w:t>Ciljana vrijednost</w:t>
            </w:r>
          </w:p>
        </w:tc>
        <w:tc>
          <w:tcPr>
            <w:tcW w:w="1418" w:type="dxa"/>
            <w:tcBorders>
              <w:top w:val="single" w:sz="4" w:space="0" w:color="auto"/>
            </w:tcBorders>
            <w:vAlign w:val="center"/>
          </w:tcPr>
          <w:p w14:paraId="1C46860A" w14:textId="0DD38052" w:rsidR="00A4320B" w:rsidRPr="00B57DB6" w:rsidRDefault="00A4320B" w:rsidP="00A4320B">
            <w:pPr>
              <w:keepNext/>
              <w:outlineLvl w:val="6"/>
              <w:rPr>
                <w:b/>
                <w:bCs/>
              </w:rPr>
            </w:pPr>
            <w:r w:rsidRPr="00B57DB6">
              <w:rPr>
                <w:b/>
                <w:bCs/>
              </w:rPr>
              <w:t>Ostvareno</w:t>
            </w:r>
          </w:p>
        </w:tc>
      </w:tr>
      <w:tr w:rsidR="00650C7A" w:rsidRPr="00B57DB6" w14:paraId="0E59B7E8" w14:textId="77777777" w:rsidTr="00A4320B">
        <w:trPr>
          <w:trHeight w:val="540"/>
          <w:jc w:val="center"/>
        </w:trPr>
        <w:tc>
          <w:tcPr>
            <w:tcW w:w="2277" w:type="dxa"/>
            <w:gridSpan w:val="2"/>
            <w:vAlign w:val="center"/>
          </w:tcPr>
          <w:p w14:paraId="4C058F27" w14:textId="292BACAC" w:rsidR="00A4320B" w:rsidRPr="00B57DB6" w:rsidRDefault="00A4320B" w:rsidP="00A4320B">
            <w:r w:rsidRPr="00B57DB6">
              <w:t>Broj grupa izvannastavnih aktivnosti</w:t>
            </w:r>
          </w:p>
        </w:tc>
        <w:tc>
          <w:tcPr>
            <w:tcW w:w="2694" w:type="dxa"/>
            <w:tcBorders>
              <w:top w:val="single" w:sz="4" w:space="0" w:color="auto"/>
            </w:tcBorders>
            <w:vAlign w:val="center"/>
          </w:tcPr>
          <w:p w14:paraId="0C51B86B" w14:textId="13C3ABE7" w:rsidR="00A4320B" w:rsidRPr="00B57DB6" w:rsidRDefault="00A4320B" w:rsidP="00A4320B">
            <w:r w:rsidRPr="00B57DB6">
              <w:t>Sufinanciranjem programa uključiti što veći broj učenika u izvannastavne programe</w:t>
            </w:r>
          </w:p>
        </w:tc>
        <w:tc>
          <w:tcPr>
            <w:tcW w:w="1417" w:type="dxa"/>
            <w:gridSpan w:val="2"/>
            <w:vAlign w:val="center"/>
          </w:tcPr>
          <w:p w14:paraId="361C8DE7" w14:textId="135D3FE5" w:rsidR="00A4320B" w:rsidRPr="00B57DB6" w:rsidRDefault="00A4320B" w:rsidP="00A4320B">
            <w:pPr>
              <w:jc w:val="center"/>
            </w:pPr>
            <w:r w:rsidRPr="00B57DB6">
              <w:t>Broj grupa</w:t>
            </w:r>
          </w:p>
        </w:tc>
        <w:tc>
          <w:tcPr>
            <w:tcW w:w="1276" w:type="dxa"/>
            <w:gridSpan w:val="2"/>
            <w:vAlign w:val="center"/>
          </w:tcPr>
          <w:p w14:paraId="007CB721" w14:textId="068BAEC2" w:rsidR="00A4320B" w:rsidRPr="00B57DB6" w:rsidRDefault="00A4320B" w:rsidP="00A4320B">
            <w:pPr>
              <w:jc w:val="center"/>
            </w:pPr>
            <w:r w:rsidRPr="00B57DB6">
              <w:t>20</w:t>
            </w:r>
          </w:p>
        </w:tc>
        <w:tc>
          <w:tcPr>
            <w:tcW w:w="1418" w:type="dxa"/>
            <w:vAlign w:val="center"/>
          </w:tcPr>
          <w:p w14:paraId="4B8A2928" w14:textId="404DA1DE" w:rsidR="00A4320B" w:rsidRPr="00B57DB6" w:rsidRDefault="00A4320B" w:rsidP="00A4320B">
            <w:pPr>
              <w:jc w:val="center"/>
            </w:pPr>
            <w:r w:rsidRPr="00B57DB6">
              <w:t>16</w:t>
            </w:r>
          </w:p>
        </w:tc>
      </w:tr>
      <w:tr w:rsidR="00650C7A" w:rsidRPr="00B57DB6" w14:paraId="3F01E7EF" w14:textId="77777777" w:rsidTr="00A4320B">
        <w:trPr>
          <w:trHeight w:val="540"/>
          <w:jc w:val="center"/>
        </w:trPr>
        <w:tc>
          <w:tcPr>
            <w:tcW w:w="2277" w:type="dxa"/>
            <w:gridSpan w:val="2"/>
            <w:vAlign w:val="center"/>
          </w:tcPr>
          <w:p w14:paraId="22F0EC17" w14:textId="3DA3AD6A" w:rsidR="00A4320B" w:rsidRPr="00B57DB6" w:rsidRDefault="00A4320B" w:rsidP="00A4320B">
            <w:r w:rsidRPr="00B57DB6">
              <w:t>Broj grupa programa produženog boravka za učenike</w:t>
            </w:r>
          </w:p>
        </w:tc>
        <w:tc>
          <w:tcPr>
            <w:tcW w:w="2694" w:type="dxa"/>
            <w:tcBorders>
              <w:top w:val="single" w:sz="4" w:space="0" w:color="auto"/>
            </w:tcBorders>
            <w:vAlign w:val="center"/>
          </w:tcPr>
          <w:p w14:paraId="0F9DF9A9" w14:textId="0421F1E0" w:rsidR="00A4320B" w:rsidRPr="00B57DB6" w:rsidRDefault="00A4320B" w:rsidP="00A4320B">
            <w:r w:rsidRPr="00B57DB6">
              <w:t>Osigurati siguran i kvalitetan boravak učenika u školi prije odnosno poslije nastave</w:t>
            </w:r>
          </w:p>
        </w:tc>
        <w:tc>
          <w:tcPr>
            <w:tcW w:w="1417" w:type="dxa"/>
            <w:gridSpan w:val="2"/>
            <w:vAlign w:val="center"/>
          </w:tcPr>
          <w:p w14:paraId="3A7F90ED" w14:textId="7545AE43" w:rsidR="00A4320B" w:rsidRPr="00B57DB6" w:rsidRDefault="00A4320B" w:rsidP="00A4320B">
            <w:pPr>
              <w:jc w:val="center"/>
            </w:pPr>
            <w:r w:rsidRPr="00B57DB6">
              <w:t>Broj grupa</w:t>
            </w:r>
          </w:p>
        </w:tc>
        <w:tc>
          <w:tcPr>
            <w:tcW w:w="1276" w:type="dxa"/>
            <w:gridSpan w:val="2"/>
            <w:vAlign w:val="center"/>
          </w:tcPr>
          <w:p w14:paraId="4AE7A758" w14:textId="3316FE0A" w:rsidR="00A4320B" w:rsidRPr="00B57DB6" w:rsidRDefault="00A4320B" w:rsidP="00A4320B">
            <w:pPr>
              <w:jc w:val="center"/>
            </w:pPr>
            <w:r w:rsidRPr="00B57DB6">
              <w:t>20</w:t>
            </w:r>
          </w:p>
        </w:tc>
        <w:tc>
          <w:tcPr>
            <w:tcW w:w="1418" w:type="dxa"/>
            <w:vAlign w:val="center"/>
          </w:tcPr>
          <w:p w14:paraId="340BAD3E" w14:textId="28BFDAE6" w:rsidR="00A4320B" w:rsidRPr="00B57DB6" w:rsidRDefault="00A4320B" w:rsidP="00A4320B">
            <w:pPr>
              <w:jc w:val="center"/>
            </w:pPr>
            <w:r w:rsidRPr="00B57DB6">
              <w:t>23</w:t>
            </w:r>
          </w:p>
        </w:tc>
      </w:tr>
      <w:tr w:rsidR="00650C7A" w:rsidRPr="00B57DB6" w14:paraId="098F7DF0" w14:textId="77777777" w:rsidTr="00A4320B">
        <w:tblPrEx>
          <w:tblCellMar>
            <w:left w:w="0" w:type="dxa"/>
            <w:right w:w="0" w:type="dxa"/>
          </w:tblCellMar>
          <w:tblLook w:val="04A0" w:firstRow="1" w:lastRow="0" w:firstColumn="1" w:lastColumn="0" w:noHBand="0" w:noVBand="1"/>
        </w:tblPrEx>
        <w:trPr>
          <w:trHeight w:val="470"/>
          <w:jc w:val="center"/>
        </w:trPr>
        <w:tc>
          <w:tcPr>
            <w:tcW w:w="2277" w:type="dxa"/>
            <w:gridSpan w:val="2"/>
            <w:tcMar>
              <w:top w:w="0" w:type="dxa"/>
              <w:left w:w="108" w:type="dxa"/>
              <w:bottom w:w="0" w:type="dxa"/>
              <w:right w:w="108" w:type="dxa"/>
            </w:tcMar>
            <w:vAlign w:val="center"/>
            <w:hideMark/>
          </w:tcPr>
          <w:p w14:paraId="472B8F72" w14:textId="47378A46" w:rsidR="00A4320B" w:rsidRPr="00B57DB6" w:rsidRDefault="00A4320B" w:rsidP="00A4320B">
            <w:bookmarkStart w:id="70" w:name="_Hlk163636881"/>
            <w:r w:rsidRPr="00B57DB6">
              <w:t>Broj pomoćnika za realizaciju programa Vjetar u leđa faza VI</w:t>
            </w:r>
          </w:p>
        </w:tc>
        <w:tc>
          <w:tcPr>
            <w:tcW w:w="2694" w:type="dxa"/>
            <w:tcMar>
              <w:top w:w="0" w:type="dxa"/>
              <w:left w:w="108" w:type="dxa"/>
              <w:bottom w:w="0" w:type="dxa"/>
              <w:right w:w="108" w:type="dxa"/>
            </w:tcMar>
            <w:vAlign w:val="center"/>
            <w:hideMark/>
          </w:tcPr>
          <w:p w14:paraId="6D2AD729" w14:textId="4907D41D" w:rsidR="00A4320B" w:rsidRPr="00B57DB6" w:rsidRDefault="00A4320B" w:rsidP="00A4320B">
            <w:r w:rsidRPr="00B57DB6">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1F8D3C6D" w14:textId="45FA4EDF" w:rsidR="00A4320B" w:rsidRPr="00B57DB6" w:rsidRDefault="00A4320B" w:rsidP="00A4320B">
            <w:pPr>
              <w:jc w:val="center"/>
            </w:pPr>
            <w:r w:rsidRPr="00B57DB6">
              <w:t>Broj pomoćnika</w:t>
            </w:r>
          </w:p>
        </w:tc>
        <w:tc>
          <w:tcPr>
            <w:tcW w:w="1276" w:type="dxa"/>
            <w:gridSpan w:val="2"/>
            <w:tcMar>
              <w:top w:w="0" w:type="dxa"/>
              <w:left w:w="108" w:type="dxa"/>
              <w:bottom w:w="0" w:type="dxa"/>
              <w:right w:w="108" w:type="dxa"/>
            </w:tcMar>
            <w:vAlign w:val="center"/>
            <w:hideMark/>
          </w:tcPr>
          <w:p w14:paraId="0853F73F" w14:textId="4565AF12" w:rsidR="00A4320B" w:rsidRPr="00B57DB6" w:rsidRDefault="00A4320B" w:rsidP="00A4320B">
            <w:pPr>
              <w:jc w:val="center"/>
            </w:pPr>
            <w:r w:rsidRPr="00B57DB6">
              <w:t>70</w:t>
            </w:r>
          </w:p>
        </w:tc>
        <w:tc>
          <w:tcPr>
            <w:tcW w:w="1418" w:type="dxa"/>
            <w:tcMar>
              <w:top w:w="0" w:type="dxa"/>
              <w:left w:w="108" w:type="dxa"/>
              <w:bottom w:w="0" w:type="dxa"/>
              <w:right w:w="108" w:type="dxa"/>
            </w:tcMar>
            <w:vAlign w:val="center"/>
            <w:hideMark/>
          </w:tcPr>
          <w:p w14:paraId="1840D09B" w14:textId="5D0E8F5E" w:rsidR="00A4320B" w:rsidRPr="00B57DB6" w:rsidRDefault="00A4320B" w:rsidP="00A4320B">
            <w:pPr>
              <w:jc w:val="center"/>
            </w:pPr>
            <w:r w:rsidRPr="00B57DB6">
              <w:t>73</w:t>
            </w:r>
          </w:p>
        </w:tc>
      </w:tr>
      <w:bookmarkEnd w:id="70"/>
    </w:tbl>
    <w:p w14:paraId="7748551E" w14:textId="77777777" w:rsidR="00A4320B" w:rsidRPr="00B57DB6" w:rsidRDefault="00A4320B" w:rsidP="00770DD3">
      <w:pPr>
        <w:jc w:val="both"/>
        <w:rPr>
          <w:b/>
        </w:rPr>
      </w:pPr>
    </w:p>
    <w:p w14:paraId="4605436E" w14:textId="129EF5CC" w:rsidR="00770DD3" w:rsidRPr="00B57DB6" w:rsidRDefault="00770DD3" w:rsidP="00770DD3">
      <w:pPr>
        <w:jc w:val="both"/>
        <w:rPr>
          <w:b/>
        </w:rPr>
      </w:pPr>
      <w:r w:rsidRPr="00B57DB6">
        <w:rPr>
          <w:b/>
        </w:rPr>
        <w:t>Program 4090 DRUŠTVENA BRIGA O DJECI PREDŠKOLSKE DOBI</w:t>
      </w:r>
    </w:p>
    <w:p w14:paraId="52F8B0C5" w14:textId="77777777" w:rsidR="00770DD3" w:rsidRPr="00B57DB6" w:rsidRDefault="00770DD3" w:rsidP="00770DD3">
      <w:pPr>
        <w:ind w:firstLine="708"/>
        <w:jc w:val="both"/>
        <w:rPr>
          <w:b/>
          <w:i/>
        </w:rPr>
      </w:pPr>
    </w:p>
    <w:p w14:paraId="29A25F4B" w14:textId="77777777" w:rsidR="00770DD3" w:rsidRPr="00B57DB6" w:rsidRDefault="00770DD3" w:rsidP="00770DD3">
      <w:pPr>
        <w:ind w:firstLine="708"/>
        <w:jc w:val="both"/>
      </w:pPr>
      <w:r w:rsidRPr="00B57DB6">
        <w:rPr>
          <w:b/>
          <w:i/>
        </w:rPr>
        <w:t>Opći i posebni cilj:</w:t>
      </w:r>
      <w:r w:rsidRPr="00B57DB6">
        <w:t xml:space="preserve"> Cilj programa je osigurati ostvarivanje predškolskog odgoja i obrazovanja te skrbi o djeci rane i predškolske dobi putem uspostavljene učinkovite i racionalne mreže predškolskih objekata.</w:t>
      </w:r>
    </w:p>
    <w:p w14:paraId="552E7F09" w14:textId="77777777" w:rsidR="00770DD3" w:rsidRPr="00B57DB6" w:rsidRDefault="00770DD3" w:rsidP="00770DD3">
      <w:pPr>
        <w:ind w:firstLine="708"/>
        <w:jc w:val="both"/>
      </w:pPr>
      <w:r w:rsidRPr="00B57DB6">
        <w:t>Poboljšanje kvalitete odgoja, obrazovanja i skrbi o djeci rane i predškolske dobi. Omogućiti smještaj djece od navršene prve do sedme godine života u predškolskim ustanovama koje provode program kojim se najbolje zadovoljavaju potrebe djece te potrebe zaposlenih roditelja. Pružanje usluga asistenta u sustavu predškolskog odgoja.</w:t>
      </w:r>
    </w:p>
    <w:p w14:paraId="73CC5E59" w14:textId="77777777" w:rsidR="00770DD3" w:rsidRPr="00B57DB6" w:rsidRDefault="00770DD3" w:rsidP="00770DD3">
      <w:pPr>
        <w:ind w:firstLine="708"/>
        <w:jc w:val="both"/>
      </w:pPr>
      <w:r w:rsidRPr="00B57DB6">
        <w:t>Provedbeni program Grada Samobora za razdoblje 2021. – 2025. (Službene vijesti Grada Samobora br. 7/21) – razvojna mjera: 14. Zaustavljanje iseljavanja i poticanje nataliteta.</w:t>
      </w:r>
    </w:p>
    <w:p w14:paraId="024C739F" w14:textId="77777777" w:rsidR="00770DD3" w:rsidRPr="00B57DB6" w:rsidRDefault="00770DD3" w:rsidP="00770DD3">
      <w:pPr>
        <w:ind w:firstLine="708"/>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396"/>
        <w:gridCol w:w="3260"/>
        <w:gridCol w:w="142"/>
        <w:gridCol w:w="1134"/>
        <w:gridCol w:w="709"/>
        <w:gridCol w:w="567"/>
        <w:gridCol w:w="1417"/>
      </w:tblGrid>
      <w:tr w:rsidR="00650C7A" w:rsidRPr="00B57DB6" w14:paraId="2EA5BE68" w14:textId="77777777" w:rsidTr="00D737AB">
        <w:trPr>
          <w:trHeight w:val="259"/>
          <w:jc w:val="center"/>
        </w:trPr>
        <w:tc>
          <w:tcPr>
            <w:tcW w:w="1447" w:type="dxa"/>
            <w:vMerge w:val="restart"/>
            <w:shd w:val="clear" w:color="auto" w:fill="auto"/>
            <w:vAlign w:val="center"/>
          </w:tcPr>
          <w:p w14:paraId="49FC54D5" w14:textId="2600C832" w:rsidR="00A4320B" w:rsidRPr="00B57DB6" w:rsidRDefault="00A4320B" w:rsidP="00A4320B">
            <w:pPr>
              <w:rPr>
                <w:b/>
              </w:rPr>
            </w:pPr>
            <w:r w:rsidRPr="00B57DB6">
              <w:rPr>
                <w:b/>
              </w:rPr>
              <w:t>Aktivnost</w:t>
            </w:r>
          </w:p>
        </w:tc>
        <w:tc>
          <w:tcPr>
            <w:tcW w:w="3656" w:type="dxa"/>
            <w:gridSpan w:val="2"/>
            <w:vMerge w:val="restart"/>
            <w:shd w:val="clear" w:color="auto" w:fill="auto"/>
            <w:vAlign w:val="center"/>
          </w:tcPr>
          <w:p w14:paraId="704F4073" w14:textId="15FFF7FB" w:rsidR="00A4320B" w:rsidRPr="00B57DB6" w:rsidRDefault="00A4320B" w:rsidP="00A4320B">
            <w:pPr>
              <w:rPr>
                <w:b/>
                <w:lang w:val="hr-BA"/>
              </w:rPr>
            </w:pPr>
            <w:r w:rsidRPr="00B57DB6">
              <w:rPr>
                <w:b/>
                <w:lang w:val="hr-BA"/>
              </w:rPr>
              <w:t>Ustanove u vlasništvu građana i građansko pravnih osoba</w:t>
            </w:r>
          </w:p>
        </w:tc>
        <w:tc>
          <w:tcPr>
            <w:tcW w:w="1985" w:type="dxa"/>
            <w:gridSpan w:val="3"/>
            <w:vAlign w:val="center"/>
          </w:tcPr>
          <w:p w14:paraId="2B688127" w14:textId="7FA0A188" w:rsidR="00A4320B" w:rsidRPr="00B57DB6" w:rsidRDefault="00A4320B" w:rsidP="00A4320B">
            <w:pPr>
              <w:jc w:val="center"/>
            </w:pPr>
            <w:r w:rsidRPr="00B57DB6">
              <w:t>Tekući plan</w:t>
            </w:r>
          </w:p>
        </w:tc>
        <w:tc>
          <w:tcPr>
            <w:tcW w:w="1984" w:type="dxa"/>
            <w:gridSpan w:val="2"/>
            <w:shd w:val="clear" w:color="auto" w:fill="auto"/>
            <w:vAlign w:val="center"/>
          </w:tcPr>
          <w:p w14:paraId="632F74EE" w14:textId="5769240A" w:rsidR="00A4320B" w:rsidRPr="00B57DB6" w:rsidRDefault="00A4320B" w:rsidP="00A4320B">
            <w:pPr>
              <w:jc w:val="center"/>
              <w:rPr>
                <w:lang w:val="hr-BA"/>
              </w:rPr>
            </w:pPr>
            <w:r w:rsidRPr="00B57DB6">
              <w:rPr>
                <w:lang w:val="hr-BA"/>
              </w:rPr>
              <w:t>Izvršenje</w:t>
            </w:r>
          </w:p>
        </w:tc>
      </w:tr>
      <w:tr w:rsidR="00650C7A" w:rsidRPr="00B57DB6" w14:paraId="137E69B1" w14:textId="77777777" w:rsidTr="00D737AB">
        <w:trPr>
          <w:trHeight w:val="482"/>
          <w:jc w:val="center"/>
        </w:trPr>
        <w:tc>
          <w:tcPr>
            <w:tcW w:w="1447" w:type="dxa"/>
            <w:vMerge/>
            <w:shd w:val="clear" w:color="auto" w:fill="auto"/>
            <w:vAlign w:val="center"/>
          </w:tcPr>
          <w:p w14:paraId="27865D7F" w14:textId="77777777" w:rsidR="00A4320B" w:rsidRPr="00B57DB6" w:rsidRDefault="00A4320B" w:rsidP="00A4320B"/>
        </w:tc>
        <w:tc>
          <w:tcPr>
            <w:tcW w:w="3656" w:type="dxa"/>
            <w:gridSpan w:val="2"/>
            <w:vMerge/>
            <w:shd w:val="clear" w:color="auto" w:fill="auto"/>
            <w:vAlign w:val="center"/>
          </w:tcPr>
          <w:p w14:paraId="68BD9013" w14:textId="77777777" w:rsidR="00A4320B" w:rsidRPr="00B57DB6" w:rsidRDefault="00A4320B" w:rsidP="00A4320B"/>
        </w:tc>
        <w:tc>
          <w:tcPr>
            <w:tcW w:w="1985" w:type="dxa"/>
            <w:gridSpan w:val="3"/>
            <w:vAlign w:val="center"/>
          </w:tcPr>
          <w:p w14:paraId="4B4D18EB" w14:textId="2E61A47C" w:rsidR="00A4320B" w:rsidRPr="00B57DB6" w:rsidRDefault="00A4320B" w:rsidP="00A4320B">
            <w:pPr>
              <w:jc w:val="right"/>
              <w:rPr>
                <w:b/>
              </w:rPr>
            </w:pPr>
            <w:r w:rsidRPr="00B57DB6">
              <w:rPr>
                <w:b/>
              </w:rPr>
              <w:t>1.454.469</w:t>
            </w:r>
          </w:p>
        </w:tc>
        <w:tc>
          <w:tcPr>
            <w:tcW w:w="1984" w:type="dxa"/>
            <w:gridSpan w:val="2"/>
            <w:shd w:val="clear" w:color="auto" w:fill="auto"/>
            <w:vAlign w:val="center"/>
          </w:tcPr>
          <w:p w14:paraId="67C1DE6A" w14:textId="7833839B" w:rsidR="00A4320B" w:rsidRPr="00B57DB6" w:rsidRDefault="00A4320B" w:rsidP="00A4320B">
            <w:pPr>
              <w:jc w:val="right"/>
              <w:rPr>
                <w:b/>
              </w:rPr>
            </w:pPr>
            <w:r w:rsidRPr="00B57DB6">
              <w:rPr>
                <w:b/>
              </w:rPr>
              <w:t>1.302.581,86</w:t>
            </w:r>
          </w:p>
        </w:tc>
      </w:tr>
      <w:tr w:rsidR="00650C7A" w:rsidRPr="00B57DB6" w14:paraId="34307024" w14:textId="77777777" w:rsidTr="00D737AB">
        <w:trPr>
          <w:trHeight w:val="412"/>
          <w:jc w:val="center"/>
        </w:trPr>
        <w:tc>
          <w:tcPr>
            <w:tcW w:w="1447" w:type="dxa"/>
            <w:shd w:val="clear" w:color="auto" w:fill="auto"/>
            <w:vAlign w:val="center"/>
          </w:tcPr>
          <w:p w14:paraId="73A97554" w14:textId="7B92F168" w:rsidR="00A4320B" w:rsidRPr="00B57DB6" w:rsidRDefault="00A4320B" w:rsidP="00A4320B">
            <w:r w:rsidRPr="00B57DB6">
              <w:t>Izvještaj o postignutim ciljevima</w:t>
            </w:r>
          </w:p>
        </w:tc>
        <w:tc>
          <w:tcPr>
            <w:tcW w:w="7625" w:type="dxa"/>
            <w:gridSpan w:val="7"/>
            <w:shd w:val="clear" w:color="auto" w:fill="auto"/>
            <w:vAlign w:val="center"/>
          </w:tcPr>
          <w:p w14:paraId="00449A3C" w14:textId="77777777" w:rsidR="00A4320B" w:rsidRPr="00B57DB6" w:rsidRDefault="00A4320B" w:rsidP="00A4320B">
            <w:pPr>
              <w:jc w:val="both"/>
            </w:pPr>
            <w:r w:rsidRPr="00B57DB6">
              <w:t xml:space="preserve">Grad Samobor već dugi niz godina sufinancira program predškolskog odgoja u ustanovama predškolskog odgoja kojima su osnivači fizičke i pravne osobe te vjerska zajednica, kako na području grada Samobora, tako i za djecu s područja grada Samobora koja su upisana u dječje vrtiće na području drugih jedinica lokalne samouprave. </w:t>
            </w:r>
          </w:p>
          <w:p w14:paraId="62DD9CE7" w14:textId="77777777" w:rsidR="00A4320B" w:rsidRPr="00B57DB6" w:rsidRDefault="00A4320B" w:rsidP="00A4320B">
            <w:pPr>
              <w:jc w:val="both"/>
            </w:pPr>
            <w:r w:rsidRPr="00B57DB6">
              <w:t>Cilj ove aktivnosti je poticanje proširenja smještajnih kapaciteta za djecu rane i predškolske dobi te obogaćivanje djelatnosti predškolskog odgoja različitim programima koje nude dječji vrtići drugih osnivača (vjerski program, cjelodnevni program na stranom jeziku, waldorfski program).</w:t>
            </w:r>
          </w:p>
          <w:p w14:paraId="6AD93118" w14:textId="77777777" w:rsidR="00A4320B" w:rsidRPr="00B57DB6" w:rsidRDefault="00A4320B" w:rsidP="00A4320B">
            <w:pPr>
              <w:jc w:val="both"/>
            </w:pPr>
            <w:r w:rsidRPr="00B57DB6">
              <w:t xml:space="preserve">Uz djecu koja pohađaju dječje vrtiće, Grad Samobor se obvezao sufinancirati i obrte za čuvanje djece – dadilje, a što je i zakonska obveza. </w:t>
            </w:r>
          </w:p>
          <w:p w14:paraId="293D5284" w14:textId="77777777" w:rsidR="00A4320B" w:rsidRPr="00B57DB6" w:rsidRDefault="00A4320B" w:rsidP="00A4320B">
            <w:pPr>
              <w:jc w:val="both"/>
            </w:pPr>
            <w:r w:rsidRPr="00B57DB6">
              <w:t>Od 01. studenog 2024. godine povećan je mjesečni iznos sufinanciranja sa 159,27 eura po djetetu za cjelodnevni odnosno 79,63 eura po djetetu za poludnevni program na 360,00 eura po djetetu za cjelodnevni odnosno  180,00 eura po djetetu za poludnevni program.</w:t>
            </w:r>
          </w:p>
          <w:p w14:paraId="309361E7" w14:textId="77777777" w:rsidR="00A4320B" w:rsidRPr="00B57DB6" w:rsidRDefault="00A4320B" w:rsidP="00A4320B">
            <w:pPr>
              <w:jc w:val="both"/>
            </w:pPr>
            <w:r w:rsidRPr="00B57DB6">
              <w:t xml:space="preserve">Također, Odlukom o raspodjeli sredstava za fiskalnu održivost dječjih vrtića na području grada Samobora za pedagošku godinu 2023./2024., Grad Samobor dodatno je sufinancirao smještaj djece u dječjim vrtićima na </w:t>
            </w:r>
            <w:r w:rsidRPr="00B57DB6">
              <w:lastRenderedPageBreak/>
              <w:t>području grada Samobora kojima su osnivači pravne ili fizičke osobe te vjerska zajednica u iznosu od 21,18 eura po djetetu dok je Odlukom o raspodjeli sredstava za fiskalnu održivost dječjih vrtića na području grada Samobora za pedagošku godinu 2024./2025. taj iznos povećan na 24,73 eura po djetetu.</w:t>
            </w:r>
          </w:p>
          <w:p w14:paraId="211FAD7E" w14:textId="77777777" w:rsidR="00A4320B" w:rsidRPr="00B57DB6" w:rsidRDefault="00A4320B" w:rsidP="00A4320B">
            <w:pPr>
              <w:jc w:val="both"/>
            </w:pPr>
            <w:r w:rsidRPr="00B57DB6">
              <w:t>Sufinancirana su djeca koja su pohađala:</w:t>
            </w:r>
          </w:p>
          <w:p w14:paraId="574F74B1" w14:textId="77777777" w:rsidR="00A4320B" w:rsidRPr="00B57DB6" w:rsidRDefault="00A4320B" w:rsidP="00A4320B">
            <w:pPr>
              <w:pStyle w:val="Odlomakpopisa"/>
              <w:numPr>
                <w:ilvl w:val="0"/>
                <w:numId w:val="16"/>
              </w:numPr>
              <w:jc w:val="both"/>
            </w:pPr>
            <w:r w:rsidRPr="00B57DB6">
              <w:t>6 dječjih vrtića na području grada Samobora kojima su osnivači fizičke i pravne osobe te vjerska zajednica</w:t>
            </w:r>
          </w:p>
          <w:p w14:paraId="1E3C93CD" w14:textId="77777777" w:rsidR="00A4320B" w:rsidRPr="00B57DB6" w:rsidRDefault="00A4320B" w:rsidP="00A4320B">
            <w:pPr>
              <w:pStyle w:val="Odlomakpopisa"/>
              <w:numPr>
                <w:ilvl w:val="0"/>
                <w:numId w:val="16"/>
              </w:numPr>
              <w:jc w:val="both"/>
            </w:pPr>
            <w:r w:rsidRPr="00B57DB6">
              <w:t>8 obrta dadilja na području grada Samobora</w:t>
            </w:r>
          </w:p>
          <w:p w14:paraId="4D46E79E" w14:textId="14FEEFB9" w:rsidR="00A4320B" w:rsidRPr="00B57DB6" w:rsidRDefault="00A4320B" w:rsidP="00A4320B">
            <w:pPr>
              <w:pStyle w:val="Odlomakpopisa"/>
              <w:numPr>
                <w:ilvl w:val="0"/>
                <w:numId w:val="16"/>
              </w:numPr>
              <w:jc w:val="both"/>
            </w:pPr>
            <w:r w:rsidRPr="00B57DB6">
              <w:t>26 dječjih vrtića i obrta dadilja u drugim jedinicama lokalne samouprave.</w:t>
            </w:r>
          </w:p>
        </w:tc>
      </w:tr>
      <w:tr w:rsidR="00650C7A" w:rsidRPr="00B57DB6" w14:paraId="79613218" w14:textId="77777777" w:rsidTr="00D737AB">
        <w:trPr>
          <w:trHeight w:val="266"/>
          <w:jc w:val="center"/>
        </w:trPr>
        <w:tc>
          <w:tcPr>
            <w:tcW w:w="1447" w:type="dxa"/>
            <w:vMerge w:val="restart"/>
            <w:shd w:val="clear" w:color="auto" w:fill="auto"/>
            <w:vAlign w:val="center"/>
          </w:tcPr>
          <w:p w14:paraId="414AE374" w14:textId="16E30C0A" w:rsidR="00A4320B" w:rsidRPr="00B57DB6" w:rsidRDefault="00A4320B" w:rsidP="00A4320B">
            <w:pPr>
              <w:rPr>
                <w:b/>
              </w:rPr>
            </w:pPr>
            <w:r w:rsidRPr="00B57DB6">
              <w:rPr>
                <w:b/>
              </w:rPr>
              <w:lastRenderedPageBreak/>
              <w:t>Aktivnost</w:t>
            </w:r>
          </w:p>
        </w:tc>
        <w:tc>
          <w:tcPr>
            <w:tcW w:w="3656" w:type="dxa"/>
            <w:gridSpan w:val="2"/>
            <w:vMerge w:val="restart"/>
            <w:shd w:val="clear" w:color="auto" w:fill="auto"/>
            <w:vAlign w:val="center"/>
          </w:tcPr>
          <w:p w14:paraId="7104B2D4" w14:textId="160BC0EF" w:rsidR="00A4320B" w:rsidRPr="00B57DB6" w:rsidRDefault="00A4320B" w:rsidP="00A4320B">
            <w:pPr>
              <w:rPr>
                <w:b/>
                <w:lang w:val="hr-BA"/>
              </w:rPr>
            </w:pPr>
            <w:r w:rsidRPr="00B57DB6">
              <w:rPr>
                <w:b/>
                <w:lang w:val="hr-BA"/>
              </w:rPr>
              <w:t>Rad s djecom s teškoćama u razvoju</w:t>
            </w:r>
          </w:p>
        </w:tc>
        <w:tc>
          <w:tcPr>
            <w:tcW w:w="1985" w:type="dxa"/>
            <w:gridSpan w:val="3"/>
            <w:vAlign w:val="center"/>
          </w:tcPr>
          <w:p w14:paraId="5C4D591D" w14:textId="6D667754" w:rsidR="00A4320B" w:rsidRPr="00B57DB6" w:rsidRDefault="00A4320B" w:rsidP="00A4320B">
            <w:pPr>
              <w:jc w:val="center"/>
            </w:pPr>
            <w:r w:rsidRPr="00B57DB6">
              <w:t>Tekući plan</w:t>
            </w:r>
          </w:p>
        </w:tc>
        <w:tc>
          <w:tcPr>
            <w:tcW w:w="1984" w:type="dxa"/>
            <w:gridSpan w:val="2"/>
            <w:shd w:val="clear" w:color="auto" w:fill="auto"/>
            <w:vAlign w:val="center"/>
          </w:tcPr>
          <w:p w14:paraId="1E608F2B" w14:textId="12D59F4D" w:rsidR="00A4320B" w:rsidRPr="00B57DB6" w:rsidRDefault="00A4320B" w:rsidP="00A4320B">
            <w:pPr>
              <w:jc w:val="center"/>
              <w:rPr>
                <w:lang w:val="hr-BA"/>
              </w:rPr>
            </w:pPr>
            <w:r w:rsidRPr="00B57DB6">
              <w:rPr>
                <w:lang w:val="hr-BA"/>
              </w:rPr>
              <w:t>Izvršenje</w:t>
            </w:r>
          </w:p>
        </w:tc>
      </w:tr>
      <w:tr w:rsidR="00650C7A" w:rsidRPr="00B57DB6" w14:paraId="69D8A0E2" w14:textId="77777777" w:rsidTr="00D737AB">
        <w:trPr>
          <w:trHeight w:val="482"/>
          <w:jc w:val="center"/>
        </w:trPr>
        <w:tc>
          <w:tcPr>
            <w:tcW w:w="1447" w:type="dxa"/>
            <w:vMerge/>
            <w:shd w:val="clear" w:color="auto" w:fill="auto"/>
            <w:vAlign w:val="center"/>
          </w:tcPr>
          <w:p w14:paraId="20CBBBE1" w14:textId="77777777" w:rsidR="00A4320B" w:rsidRPr="00B57DB6" w:rsidRDefault="00A4320B" w:rsidP="00A4320B"/>
        </w:tc>
        <w:tc>
          <w:tcPr>
            <w:tcW w:w="3656" w:type="dxa"/>
            <w:gridSpan w:val="2"/>
            <w:vMerge/>
            <w:shd w:val="clear" w:color="auto" w:fill="auto"/>
            <w:vAlign w:val="center"/>
          </w:tcPr>
          <w:p w14:paraId="42F375A3" w14:textId="77777777" w:rsidR="00A4320B" w:rsidRPr="00B57DB6" w:rsidRDefault="00A4320B" w:rsidP="00A4320B"/>
        </w:tc>
        <w:tc>
          <w:tcPr>
            <w:tcW w:w="1985" w:type="dxa"/>
            <w:gridSpan w:val="3"/>
            <w:vAlign w:val="center"/>
          </w:tcPr>
          <w:p w14:paraId="10F4D252" w14:textId="304A4898" w:rsidR="00A4320B" w:rsidRPr="00B57DB6" w:rsidRDefault="00A4320B" w:rsidP="00A4320B">
            <w:pPr>
              <w:jc w:val="right"/>
              <w:rPr>
                <w:b/>
              </w:rPr>
            </w:pPr>
            <w:r w:rsidRPr="00B57DB6">
              <w:rPr>
                <w:b/>
              </w:rPr>
              <w:t>25.000</w:t>
            </w:r>
          </w:p>
        </w:tc>
        <w:tc>
          <w:tcPr>
            <w:tcW w:w="1984" w:type="dxa"/>
            <w:gridSpan w:val="2"/>
            <w:shd w:val="clear" w:color="auto" w:fill="auto"/>
            <w:vAlign w:val="center"/>
          </w:tcPr>
          <w:p w14:paraId="1B35610B" w14:textId="36C65FA3" w:rsidR="00A4320B" w:rsidRPr="00B57DB6" w:rsidRDefault="00A4320B" w:rsidP="00A4320B">
            <w:pPr>
              <w:jc w:val="right"/>
              <w:rPr>
                <w:b/>
              </w:rPr>
            </w:pPr>
            <w:r w:rsidRPr="00B57DB6">
              <w:rPr>
                <w:b/>
              </w:rPr>
              <w:t>19.413,57</w:t>
            </w:r>
          </w:p>
        </w:tc>
      </w:tr>
      <w:tr w:rsidR="00650C7A" w:rsidRPr="00B57DB6" w14:paraId="6FB9446B" w14:textId="77777777" w:rsidTr="00D737AB">
        <w:trPr>
          <w:trHeight w:val="480"/>
          <w:jc w:val="center"/>
        </w:trPr>
        <w:tc>
          <w:tcPr>
            <w:tcW w:w="1447" w:type="dxa"/>
            <w:tcBorders>
              <w:bottom w:val="single" w:sz="4" w:space="0" w:color="auto"/>
            </w:tcBorders>
            <w:shd w:val="clear" w:color="auto" w:fill="auto"/>
            <w:vAlign w:val="center"/>
          </w:tcPr>
          <w:p w14:paraId="36A0FFA7" w14:textId="53FC4FCE" w:rsidR="00A4320B" w:rsidRPr="00B57DB6" w:rsidRDefault="00A4320B" w:rsidP="00A4320B">
            <w:r w:rsidRPr="00B57DB6">
              <w:t>Izvještaj o postignutim ciljevima</w:t>
            </w:r>
          </w:p>
        </w:tc>
        <w:tc>
          <w:tcPr>
            <w:tcW w:w="7625" w:type="dxa"/>
            <w:gridSpan w:val="7"/>
            <w:tcBorders>
              <w:bottom w:val="single" w:sz="4" w:space="0" w:color="auto"/>
            </w:tcBorders>
            <w:shd w:val="clear" w:color="auto" w:fill="auto"/>
            <w:vAlign w:val="center"/>
          </w:tcPr>
          <w:p w14:paraId="205B16CC" w14:textId="77777777" w:rsidR="00A4320B" w:rsidRPr="00B57DB6" w:rsidRDefault="00A4320B" w:rsidP="00A4320B">
            <w:pPr>
              <w:jc w:val="both"/>
            </w:pPr>
            <w:r w:rsidRPr="00B57DB6">
              <w:t>Grad Samobor u potpunosti financira odnosno djelomično sufinancira program predškolskog odgoja za djecu s teškoćama u razvoju koja pohađaju specijalizirane ustanove odnosno koja su integrirana u skupine redovitog odgojno - obrazovnog programa.</w:t>
            </w:r>
          </w:p>
          <w:p w14:paraId="61865305" w14:textId="77777777" w:rsidR="00A4320B" w:rsidRPr="00B57DB6" w:rsidRDefault="00A4320B" w:rsidP="00A4320B">
            <w:pPr>
              <w:jc w:val="both"/>
            </w:pPr>
            <w:r w:rsidRPr="00B57DB6">
              <w:t>Ovom aktivnošću prvenstveno se postiže cilj podizanja kvalitete života ove populacije kroz povećanje njihove funkcionalnosti i samostalnosti.</w:t>
            </w:r>
          </w:p>
          <w:p w14:paraId="792BC885" w14:textId="77777777" w:rsidR="00A4320B" w:rsidRPr="00B57DB6" w:rsidRDefault="00A4320B" w:rsidP="00A4320B">
            <w:pPr>
              <w:jc w:val="both"/>
            </w:pPr>
            <w:r w:rsidRPr="00B57DB6">
              <w:t>Tijekom izvještajnog razdoblja, 5-ero djece s teškoćama u razvoju ostvarilo je pravo na sufinanciranje programa/prijevoza, i to:</w:t>
            </w:r>
          </w:p>
          <w:p w14:paraId="1FB89120" w14:textId="77777777" w:rsidR="00A4320B" w:rsidRPr="00B57DB6" w:rsidRDefault="00A4320B" w:rsidP="00A4320B">
            <w:pPr>
              <w:numPr>
                <w:ilvl w:val="0"/>
                <w:numId w:val="15"/>
              </w:numPr>
              <w:ind w:left="318"/>
              <w:contextualSpacing/>
              <w:jc w:val="both"/>
            </w:pPr>
            <w:r w:rsidRPr="00B57DB6">
              <w:t xml:space="preserve">četvero djece ostvarilo je pravo na sufinanciranje specijaliziranog programa u Poliklinici za rehabilitaciju slušanja i govora SUVAG </w:t>
            </w:r>
          </w:p>
          <w:p w14:paraId="3E26C0A5" w14:textId="06A44761" w:rsidR="00A4320B" w:rsidRPr="00B57DB6" w:rsidRDefault="00A4320B" w:rsidP="00A4320B">
            <w:pPr>
              <w:numPr>
                <w:ilvl w:val="0"/>
                <w:numId w:val="15"/>
              </w:numPr>
              <w:ind w:left="318"/>
              <w:jc w:val="both"/>
            </w:pPr>
            <w:r w:rsidRPr="00B57DB6">
              <w:t>jedno dijete, uključeno u program Centra za rehabilitaciju Zagreb, Podružnica Sloboština, ostvarilo je pravo na refundaciju troškova prijevoza od mjesta stanovanja do ustanove koja provodi program.</w:t>
            </w:r>
          </w:p>
        </w:tc>
      </w:tr>
      <w:tr w:rsidR="00650C7A" w:rsidRPr="00B57DB6" w14:paraId="06E9AE7C" w14:textId="77777777" w:rsidTr="00D737AB">
        <w:trPr>
          <w:trHeight w:val="540"/>
          <w:jc w:val="center"/>
        </w:trPr>
        <w:tc>
          <w:tcPr>
            <w:tcW w:w="1843" w:type="dxa"/>
            <w:gridSpan w:val="2"/>
            <w:tcBorders>
              <w:top w:val="single" w:sz="4" w:space="0" w:color="auto"/>
            </w:tcBorders>
            <w:vAlign w:val="center"/>
          </w:tcPr>
          <w:p w14:paraId="3182ABD7" w14:textId="06BF9400" w:rsidR="00A4320B" w:rsidRPr="00B57DB6" w:rsidRDefault="00A4320B" w:rsidP="00A4320B">
            <w:pPr>
              <w:rPr>
                <w:b/>
                <w:bCs/>
              </w:rPr>
            </w:pPr>
            <w:r w:rsidRPr="00B57DB6">
              <w:rPr>
                <w:b/>
                <w:bCs/>
              </w:rPr>
              <w:t>Pokazatelj uspješnosti</w:t>
            </w:r>
          </w:p>
        </w:tc>
        <w:tc>
          <w:tcPr>
            <w:tcW w:w="3402" w:type="dxa"/>
            <w:gridSpan w:val="2"/>
            <w:tcBorders>
              <w:top w:val="single" w:sz="4" w:space="0" w:color="auto"/>
            </w:tcBorders>
            <w:vAlign w:val="center"/>
          </w:tcPr>
          <w:p w14:paraId="7D073164" w14:textId="78932549" w:rsidR="00A4320B" w:rsidRPr="00B57DB6" w:rsidRDefault="00A4320B" w:rsidP="00A4320B">
            <w:pPr>
              <w:rPr>
                <w:b/>
                <w:bCs/>
              </w:rPr>
            </w:pPr>
            <w:r w:rsidRPr="00B57DB6">
              <w:rPr>
                <w:b/>
                <w:bCs/>
              </w:rPr>
              <w:t>Definicija</w:t>
            </w:r>
          </w:p>
        </w:tc>
        <w:tc>
          <w:tcPr>
            <w:tcW w:w="1134" w:type="dxa"/>
            <w:tcBorders>
              <w:top w:val="single" w:sz="4" w:space="0" w:color="auto"/>
            </w:tcBorders>
            <w:vAlign w:val="center"/>
          </w:tcPr>
          <w:p w14:paraId="17FEC4D0" w14:textId="66966782" w:rsidR="00A4320B" w:rsidRPr="00B57DB6" w:rsidRDefault="00A4320B" w:rsidP="00A4320B">
            <w:pPr>
              <w:keepNext/>
              <w:jc w:val="center"/>
              <w:outlineLvl w:val="6"/>
              <w:rPr>
                <w:b/>
                <w:bCs/>
              </w:rPr>
            </w:pPr>
            <w:r w:rsidRPr="00B57DB6">
              <w:rPr>
                <w:b/>
                <w:bCs/>
              </w:rPr>
              <w:t>Jedinica</w:t>
            </w:r>
          </w:p>
        </w:tc>
        <w:tc>
          <w:tcPr>
            <w:tcW w:w="1276" w:type="dxa"/>
            <w:gridSpan w:val="2"/>
            <w:tcBorders>
              <w:top w:val="single" w:sz="4" w:space="0" w:color="auto"/>
            </w:tcBorders>
            <w:vAlign w:val="center"/>
          </w:tcPr>
          <w:p w14:paraId="23D1203A" w14:textId="33BEA4A1" w:rsidR="00A4320B" w:rsidRPr="00B57DB6" w:rsidRDefault="00A4320B" w:rsidP="00A4320B">
            <w:pPr>
              <w:jc w:val="center"/>
              <w:rPr>
                <w:b/>
                <w:bCs/>
              </w:rPr>
            </w:pPr>
            <w:r w:rsidRPr="00B57DB6">
              <w:rPr>
                <w:b/>
                <w:bCs/>
              </w:rPr>
              <w:t>Ciljana vrijednost</w:t>
            </w:r>
          </w:p>
        </w:tc>
        <w:tc>
          <w:tcPr>
            <w:tcW w:w="1417" w:type="dxa"/>
            <w:tcBorders>
              <w:top w:val="single" w:sz="4" w:space="0" w:color="auto"/>
            </w:tcBorders>
            <w:vAlign w:val="center"/>
          </w:tcPr>
          <w:p w14:paraId="28CE218C" w14:textId="30A35B79" w:rsidR="00A4320B" w:rsidRPr="00B57DB6" w:rsidRDefault="00A4320B" w:rsidP="00A4320B">
            <w:pPr>
              <w:keepNext/>
              <w:outlineLvl w:val="6"/>
              <w:rPr>
                <w:b/>
                <w:bCs/>
              </w:rPr>
            </w:pPr>
            <w:r w:rsidRPr="00B57DB6">
              <w:rPr>
                <w:b/>
                <w:bCs/>
              </w:rPr>
              <w:t>Ostvareno</w:t>
            </w:r>
          </w:p>
        </w:tc>
      </w:tr>
      <w:tr w:rsidR="00650C7A" w:rsidRPr="00B57DB6" w14:paraId="70F02A21" w14:textId="77777777" w:rsidTr="00D737AB">
        <w:trPr>
          <w:trHeight w:val="540"/>
          <w:jc w:val="center"/>
        </w:trPr>
        <w:tc>
          <w:tcPr>
            <w:tcW w:w="1843" w:type="dxa"/>
            <w:gridSpan w:val="2"/>
            <w:tcBorders>
              <w:top w:val="single" w:sz="4" w:space="0" w:color="auto"/>
            </w:tcBorders>
            <w:vAlign w:val="center"/>
          </w:tcPr>
          <w:p w14:paraId="4DD78E7B" w14:textId="3C963780" w:rsidR="00A4320B" w:rsidRPr="00B57DB6" w:rsidRDefault="00A4320B" w:rsidP="00A4320B">
            <w:r w:rsidRPr="00B57DB6">
              <w:t>Broj dodijeljenih subvencija za vrtiće</w:t>
            </w:r>
          </w:p>
        </w:tc>
        <w:tc>
          <w:tcPr>
            <w:tcW w:w="3402" w:type="dxa"/>
            <w:gridSpan w:val="2"/>
            <w:tcBorders>
              <w:top w:val="single" w:sz="4" w:space="0" w:color="auto"/>
            </w:tcBorders>
            <w:vAlign w:val="center"/>
          </w:tcPr>
          <w:p w14:paraId="6181F0CE" w14:textId="36C6E5CE" w:rsidR="00A4320B" w:rsidRPr="00B57DB6" w:rsidRDefault="00A4320B" w:rsidP="00A4320B">
            <w:r w:rsidRPr="00B57DB6">
              <w:t>Ukupni broj djece za koje je dodijeljena subvencija za pohađanje vrtića drugih osnivača (akt. 14.1. Provedba natalitetnih politika i zaustavljanje iseljavanja mladih, PPGS)</w:t>
            </w:r>
          </w:p>
        </w:tc>
        <w:tc>
          <w:tcPr>
            <w:tcW w:w="1134" w:type="dxa"/>
            <w:tcBorders>
              <w:top w:val="single" w:sz="4" w:space="0" w:color="auto"/>
            </w:tcBorders>
            <w:vAlign w:val="center"/>
          </w:tcPr>
          <w:p w14:paraId="50FFECCC" w14:textId="2CC6F5AF" w:rsidR="00A4320B" w:rsidRPr="00B57DB6" w:rsidRDefault="00A4320B" w:rsidP="00A4320B">
            <w:pPr>
              <w:jc w:val="center"/>
            </w:pPr>
            <w:r w:rsidRPr="00B57DB6">
              <w:t>Broj</w:t>
            </w:r>
          </w:p>
        </w:tc>
        <w:tc>
          <w:tcPr>
            <w:tcW w:w="1276" w:type="dxa"/>
            <w:gridSpan w:val="2"/>
            <w:tcBorders>
              <w:top w:val="single" w:sz="4" w:space="0" w:color="auto"/>
            </w:tcBorders>
            <w:vAlign w:val="center"/>
          </w:tcPr>
          <w:p w14:paraId="052C1F69" w14:textId="184F79AE" w:rsidR="00A4320B" w:rsidRPr="00B57DB6" w:rsidRDefault="00A4320B" w:rsidP="00A4320B">
            <w:pPr>
              <w:jc w:val="center"/>
            </w:pPr>
            <w:r w:rsidRPr="00B57DB6">
              <w:t>610</w:t>
            </w:r>
          </w:p>
        </w:tc>
        <w:tc>
          <w:tcPr>
            <w:tcW w:w="1417" w:type="dxa"/>
            <w:tcBorders>
              <w:top w:val="single" w:sz="4" w:space="0" w:color="auto"/>
            </w:tcBorders>
            <w:vAlign w:val="center"/>
          </w:tcPr>
          <w:p w14:paraId="08BDB5B2" w14:textId="42454D27" w:rsidR="00A4320B" w:rsidRPr="00B57DB6" w:rsidRDefault="00A4320B" w:rsidP="00A4320B">
            <w:pPr>
              <w:jc w:val="center"/>
            </w:pPr>
            <w:r w:rsidRPr="00B57DB6">
              <w:t>472</w:t>
            </w:r>
          </w:p>
        </w:tc>
      </w:tr>
      <w:tr w:rsidR="00650C7A" w:rsidRPr="00B57DB6" w14:paraId="4E02A454" w14:textId="77777777" w:rsidTr="00D737AB">
        <w:trPr>
          <w:trHeight w:val="540"/>
          <w:jc w:val="center"/>
        </w:trPr>
        <w:tc>
          <w:tcPr>
            <w:tcW w:w="1843" w:type="dxa"/>
            <w:gridSpan w:val="2"/>
            <w:vAlign w:val="center"/>
          </w:tcPr>
          <w:p w14:paraId="488D243B" w14:textId="5EDF025E" w:rsidR="00A4320B" w:rsidRPr="00B57DB6" w:rsidRDefault="00A4320B" w:rsidP="00A4320B">
            <w:r w:rsidRPr="00B57DB6">
              <w:t>Broj djece obuhvaćene programom predškolskog odgoja i obrazovanja u privatnim dječjim vrtićima</w:t>
            </w:r>
          </w:p>
        </w:tc>
        <w:tc>
          <w:tcPr>
            <w:tcW w:w="3402" w:type="dxa"/>
            <w:gridSpan w:val="2"/>
            <w:vAlign w:val="center"/>
          </w:tcPr>
          <w:p w14:paraId="16217CE4" w14:textId="77777777" w:rsidR="00A4320B" w:rsidRPr="00B57DB6" w:rsidRDefault="00A4320B" w:rsidP="00A4320B">
            <w:r w:rsidRPr="00B57DB6">
              <w:t>Broj djece obuhvaćene 10-satnim programom predškolskog odgoja i obrazovanja u vrtićima drugih osnivača na području grada Samobora.</w:t>
            </w:r>
          </w:p>
          <w:p w14:paraId="31395961" w14:textId="1DC0F758" w:rsidR="00A4320B" w:rsidRPr="00B57DB6" w:rsidRDefault="00A4320B" w:rsidP="00A4320B">
            <w:r w:rsidRPr="00B57DB6">
              <w:t>Interes je Grada Samobora da kapaciteti privatnih dječjih vrtića budu u potpunosti sukladno potrebama popunjeni</w:t>
            </w:r>
          </w:p>
        </w:tc>
        <w:tc>
          <w:tcPr>
            <w:tcW w:w="1134" w:type="dxa"/>
            <w:vAlign w:val="center"/>
          </w:tcPr>
          <w:p w14:paraId="0026A127" w14:textId="69561317" w:rsidR="00A4320B" w:rsidRPr="00B57DB6" w:rsidRDefault="00A4320B" w:rsidP="00A4320B">
            <w:pPr>
              <w:jc w:val="center"/>
            </w:pPr>
            <w:r w:rsidRPr="00B57DB6">
              <w:t>Broj</w:t>
            </w:r>
          </w:p>
        </w:tc>
        <w:tc>
          <w:tcPr>
            <w:tcW w:w="1276" w:type="dxa"/>
            <w:gridSpan w:val="2"/>
            <w:vAlign w:val="center"/>
          </w:tcPr>
          <w:p w14:paraId="65011082" w14:textId="4B2B5C95" w:rsidR="00A4320B" w:rsidRPr="00B57DB6" w:rsidRDefault="00A4320B" w:rsidP="00A4320B">
            <w:pPr>
              <w:jc w:val="center"/>
            </w:pPr>
            <w:r w:rsidRPr="00B57DB6">
              <w:t>410</w:t>
            </w:r>
          </w:p>
        </w:tc>
        <w:tc>
          <w:tcPr>
            <w:tcW w:w="1417" w:type="dxa"/>
            <w:vAlign w:val="center"/>
          </w:tcPr>
          <w:p w14:paraId="74E34608" w14:textId="5CA9E4BD" w:rsidR="00A4320B" w:rsidRPr="00B57DB6" w:rsidRDefault="00A4320B" w:rsidP="00A4320B">
            <w:pPr>
              <w:jc w:val="center"/>
            </w:pPr>
            <w:r w:rsidRPr="00B57DB6">
              <w:t>354</w:t>
            </w:r>
          </w:p>
        </w:tc>
      </w:tr>
      <w:tr w:rsidR="00650C7A" w:rsidRPr="00B57DB6" w14:paraId="2DD05070" w14:textId="77777777" w:rsidTr="00A278B1">
        <w:trPr>
          <w:trHeight w:val="540"/>
          <w:jc w:val="center"/>
        </w:trPr>
        <w:tc>
          <w:tcPr>
            <w:tcW w:w="1843" w:type="dxa"/>
            <w:gridSpan w:val="2"/>
            <w:tcBorders>
              <w:bottom w:val="single" w:sz="4" w:space="0" w:color="auto"/>
            </w:tcBorders>
            <w:vAlign w:val="center"/>
          </w:tcPr>
          <w:p w14:paraId="56671B6E" w14:textId="6052204D" w:rsidR="00A4320B" w:rsidRPr="00B57DB6" w:rsidRDefault="00A4320B" w:rsidP="00A4320B">
            <w:r w:rsidRPr="00B57DB6">
              <w:t xml:space="preserve">Broj djece na čuvanju u obrtima dadilja </w:t>
            </w:r>
          </w:p>
        </w:tc>
        <w:tc>
          <w:tcPr>
            <w:tcW w:w="3402" w:type="dxa"/>
            <w:gridSpan w:val="2"/>
            <w:tcBorders>
              <w:bottom w:val="single" w:sz="4" w:space="0" w:color="auto"/>
            </w:tcBorders>
          </w:tcPr>
          <w:p w14:paraId="4C9440E6" w14:textId="3464CDC5" w:rsidR="00A4320B" w:rsidRPr="00B57DB6" w:rsidRDefault="00A4320B" w:rsidP="00A4320B">
            <w:r w:rsidRPr="00B57DB6">
              <w:t xml:space="preserve">Sufinanciranjem djelatnosti dadilja omogućiti izvan institucionalni oblik skrbi za djecu rane i predškolske dobi </w:t>
            </w:r>
          </w:p>
        </w:tc>
        <w:tc>
          <w:tcPr>
            <w:tcW w:w="1134" w:type="dxa"/>
            <w:tcBorders>
              <w:bottom w:val="single" w:sz="4" w:space="0" w:color="auto"/>
            </w:tcBorders>
            <w:vAlign w:val="center"/>
          </w:tcPr>
          <w:p w14:paraId="6E8A8DA5" w14:textId="42E578CD" w:rsidR="00A4320B" w:rsidRPr="00B57DB6" w:rsidRDefault="00A4320B" w:rsidP="00A4320B">
            <w:pPr>
              <w:jc w:val="center"/>
            </w:pPr>
            <w:r w:rsidRPr="00B57DB6">
              <w:t>Broj</w:t>
            </w:r>
          </w:p>
        </w:tc>
        <w:tc>
          <w:tcPr>
            <w:tcW w:w="1276" w:type="dxa"/>
            <w:gridSpan w:val="2"/>
            <w:tcBorders>
              <w:bottom w:val="single" w:sz="4" w:space="0" w:color="auto"/>
            </w:tcBorders>
            <w:vAlign w:val="center"/>
          </w:tcPr>
          <w:p w14:paraId="5468E7D4" w14:textId="699B4DE3" w:rsidR="00A4320B" w:rsidRPr="00B57DB6" w:rsidRDefault="00A4320B" w:rsidP="00A4320B">
            <w:pPr>
              <w:jc w:val="center"/>
            </w:pPr>
            <w:r w:rsidRPr="00B57DB6">
              <w:t>90</w:t>
            </w:r>
          </w:p>
        </w:tc>
        <w:tc>
          <w:tcPr>
            <w:tcW w:w="1417" w:type="dxa"/>
            <w:tcBorders>
              <w:bottom w:val="single" w:sz="4" w:space="0" w:color="auto"/>
            </w:tcBorders>
            <w:vAlign w:val="center"/>
          </w:tcPr>
          <w:p w14:paraId="579297A4" w14:textId="7973739F" w:rsidR="00A4320B" w:rsidRPr="00B57DB6" w:rsidRDefault="00A4320B" w:rsidP="00A4320B">
            <w:pPr>
              <w:jc w:val="center"/>
            </w:pPr>
            <w:r w:rsidRPr="00B57DB6">
              <w:t>89</w:t>
            </w:r>
          </w:p>
        </w:tc>
      </w:tr>
      <w:tr w:rsidR="00A4320B" w:rsidRPr="00B57DB6" w14:paraId="35445B39" w14:textId="77777777" w:rsidTr="00A278B1">
        <w:trPr>
          <w:trHeight w:val="540"/>
          <w:jc w:val="center"/>
        </w:trPr>
        <w:tc>
          <w:tcPr>
            <w:tcW w:w="1843" w:type="dxa"/>
            <w:gridSpan w:val="2"/>
            <w:tcBorders>
              <w:bottom w:val="single" w:sz="4" w:space="0" w:color="auto"/>
            </w:tcBorders>
          </w:tcPr>
          <w:p w14:paraId="2BAA94B5" w14:textId="5137A115" w:rsidR="00A4320B" w:rsidRPr="00B57DB6" w:rsidRDefault="00A4320B" w:rsidP="00A4320B">
            <w:pPr>
              <w:rPr>
                <w:b/>
              </w:rPr>
            </w:pPr>
            <w:r w:rsidRPr="00B57DB6">
              <w:t xml:space="preserve">Broj djece s teškoćama u </w:t>
            </w:r>
            <w:r w:rsidRPr="00B57DB6">
              <w:lastRenderedPageBreak/>
              <w:t>razvoju obuhvaćene programom predškolskog odgoja i naobrazbe</w:t>
            </w:r>
          </w:p>
        </w:tc>
        <w:tc>
          <w:tcPr>
            <w:tcW w:w="3402" w:type="dxa"/>
            <w:gridSpan w:val="2"/>
            <w:tcBorders>
              <w:bottom w:val="single" w:sz="4" w:space="0" w:color="auto"/>
            </w:tcBorders>
            <w:vAlign w:val="center"/>
          </w:tcPr>
          <w:p w14:paraId="4A17AA30" w14:textId="47D99C2B" w:rsidR="00A4320B" w:rsidRPr="00B57DB6" w:rsidRDefault="00A4320B" w:rsidP="00A4320B">
            <w:r w:rsidRPr="00B57DB6">
              <w:lastRenderedPageBreak/>
              <w:t xml:space="preserve">Postotak pozitivno riješenih zamolbi za sufinanciranje </w:t>
            </w:r>
            <w:r w:rsidRPr="00B57DB6">
              <w:lastRenderedPageBreak/>
              <w:t>programa predškolskog odgoja za djecu s teškoćama u razvoju</w:t>
            </w:r>
          </w:p>
        </w:tc>
        <w:tc>
          <w:tcPr>
            <w:tcW w:w="1134" w:type="dxa"/>
            <w:tcBorders>
              <w:bottom w:val="single" w:sz="4" w:space="0" w:color="auto"/>
            </w:tcBorders>
            <w:vAlign w:val="center"/>
          </w:tcPr>
          <w:p w14:paraId="08E8C364" w14:textId="433EE791" w:rsidR="00A4320B" w:rsidRPr="00B57DB6" w:rsidRDefault="00A4320B" w:rsidP="00A4320B">
            <w:pPr>
              <w:jc w:val="center"/>
            </w:pPr>
            <w:r w:rsidRPr="00B57DB6">
              <w:lastRenderedPageBreak/>
              <w:t>Postotak</w:t>
            </w:r>
          </w:p>
        </w:tc>
        <w:tc>
          <w:tcPr>
            <w:tcW w:w="1276" w:type="dxa"/>
            <w:gridSpan w:val="2"/>
            <w:tcBorders>
              <w:bottom w:val="single" w:sz="4" w:space="0" w:color="auto"/>
            </w:tcBorders>
            <w:vAlign w:val="center"/>
          </w:tcPr>
          <w:p w14:paraId="649C7F89" w14:textId="2E77350D" w:rsidR="00A4320B" w:rsidRPr="00B57DB6" w:rsidRDefault="00A4320B" w:rsidP="00A4320B">
            <w:pPr>
              <w:jc w:val="center"/>
            </w:pPr>
            <w:r w:rsidRPr="00B57DB6">
              <w:t>100</w:t>
            </w:r>
          </w:p>
        </w:tc>
        <w:tc>
          <w:tcPr>
            <w:tcW w:w="1417" w:type="dxa"/>
            <w:tcBorders>
              <w:bottom w:val="single" w:sz="4" w:space="0" w:color="auto"/>
            </w:tcBorders>
            <w:vAlign w:val="center"/>
          </w:tcPr>
          <w:p w14:paraId="62D58B0D" w14:textId="2A226362" w:rsidR="00A4320B" w:rsidRPr="00B57DB6" w:rsidRDefault="00A4320B" w:rsidP="00A4320B">
            <w:pPr>
              <w:jc w:val="center"/>
            </w:pPr>
            <w:r w:rsidRPr="00B57DB6">
              <w:t>100</w:t>
            </w:r>
          </w:p>
        </w:tc>
      </w:tr>
    </w:tbl>
    <w:p w14:paraId="1A6C69F5" w14:textId="77777777" w:rsidR="00770DD3" w:rsidRPr="00B57DB6" w:rsidRDefault="00770DD3" w:rsidP="00770DD3">
      <w:pPr>
        <w:jc w:val="both"/>
        <w:rPr>
          <w:b/>
        </w:rPr>
      </w:pPr>
    </w:p>
    <w:p w14:paraId="4C29A416" w14:textId="77777777" w:rsidR="00770DD3" w:rsidRPr="00B57DB6" w:rsidRDefault="00770DD3" w:rsidP="00770DD3">
      <w:pPr>
        <w:jc w:val="both"/>
        <w:rPr>
          <w:b/>
        </w:rPr>
      </w:pPr>
      <w:r w:rsidRPr="00B57DB6">
        <w:rPr>
          <w:b/>
        </w:rPr>
        <w:t xml:space="preserve">Program 4095 SOCIJALNA SKRB </w:t>
      </w:r>
    </w:p>
    <w:p w14:paraId="7488AFCA" w14:textId="77777777" w:rsidR="00770DD3" w:rsidRPr="00B57DB6" w:rsidRDefault="00770DD3" w:rsidP="00770DD3">
      <w:pPr>
        <w:jc w:val="both"/>
        <w:rPr>
          <w:b/>
          <w:i/>
        </w:rPr>
      </w:pPr>
    </w:p>
    <w:p w14:paraId="3ACCC362" w14:textId="77777777" w:rsidR="00770DD3" w:rsidRPr="00B57DB6" w:rsidRDefault="00770DD3" w:rsidP="00770DD3">
      <w:pPr>
        <w:ind w:firstLine="708"/>
        <w:jc w:val="both"/>
        <w:rPr>
          <w:rFonts w:eastAsia="Calibri"/>
        </w:rPr>
      </w:pPr>
      <w:r w:rsidRPr="00B57DB6">
        <w:rPr>
          <w:b/>
          <w:i/>
        </w:rPr>
        <w:t>Opći i posebni cilj:</w:t>
      </w:r>
      <w:r w:rsidRPr="00B57DB6">
        <w:t xml:space="preserve"> Cilj većeg broja aktivnosti u sklopu programa je briga o najugroženijim skupinama stanovništva, i to raznim mjerama kojima se značajno pomaže u prevladavanju teških životnih situacija socijalno ugroženih obitelji izazvanih bolešću, nezaposlenošću, smrtnim slučajem i drugim izvanrednim okolnostima.</w:t>
      </w:r>
    </w:p>
    <w:p w14:paraId="5C7048C3" w14:textId="77777777" w:rsidR="00770DD3" w:rsidRPr="00B57DB6" w:rsidRDefault="00770DD3" w:rsidP="00770DD3">
      <w:pPr>
        <w:ind w:firstLine="708"/>
        <w:jc w:val="both"/>
      </w:pPr>
      <w:r w:rsidRPr="00B57DB6">
        <w:t>Provedbeni program Grada Samobora za razdoblje 2021. – 2025. (Službene vijesti Grada Samobora br. 7/21) – razvojne mjere: 6. Socijalna skrb, 7. Primarna zdravstvena zaštita i 14. Zaustavljanje iseljavanja i poticanje nataliteta.</w:t>
      </w:r>
    </w:p>
    <w:p w14:paraId="4A739E22" w14:textId="77777777" w:rsidR="00E23F58" w:rsidRPr="00B57DB6" w:rsidRDefault="00E23F58" w:rsidP="00770DD3">
      <w:pPr>
        <w:ind w:firstLine="708"/>
        <w:jc w:val="both"/>
      </w:pPr>
    </w:p>
    <w:tbl>
      <w:tblPr>
        <w:tblW w:w="91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850"/>
        <w:gridCol w:w="2629"/>
        <w:gridCol w:w="295"/>
        <w:gridCol w:w="1176"/>
        <w:gridCol w:w="599"/>
        <w:gridCol w:w="245"/>
        <w:gridCol w:w="558"/>
        <w:gridCol w:w="1417"/>
      </w:tblGrid>
      <w:tr w:rsidR="00650C7A" w:rsidRPr="00B57DB6" w14:paraId="4DB93B91" w14:textId="77777777" w:rsidTr="00364ACC">
        <w:trPr>
          <w:trHeight w:val="198"/>
        </w:trPr>
        <w:tc>
          <w:tcPr>
            <w:tcW w:w="1418" w:type="dxa"/>
            <w:vMerge w:val="restart"/>
            <w:tcBorders>
              <w:top w:val="single" w:sz="4" w:space="0" w:color="auto"/>
              <w:left w:val="single" w:sz="4" w:space="0" w:color="auto"/>
              <w:right w:val="single" w:sz="4" w:space="0" w:color="auto"/>
            </w:tcBorders>
            <w:shd w:val="clear" w:color="auto" w:fill="auto"/>
            <w:vAlign w:val="center"/>
          </w:tcPr>
          <w:p w14:paraId="111BF628" w14:textId="78DEB666" w:rsidR="00E23F58" w:rsidRPr="00B57DB6" w:rsidRDefault="00E23F58" w:rsidP="00E23F58">
            <w:pPr>
              <w:rPr>
                <w:b/>
              </w:rPr>
            </w:pPr>
            <w:r w:rsidRPr="00B57DB6">
              <w:rPr>
                <w:b/>
              </w:rPr>
              <w:t>Aktivnost</w:t>
            </w:r>
          </w:p>
        </w:tc>
        <w:tc>
          <w:tcPr>
            <w:tcW w:w="3479" w:type="dxa"/>
            <w:gridSpan w:val="2"/>
            <w:vMerge w:val="restart"/>
            <w:tcBorders>
              <w:top w:val="single" w:sz="4" w:space="0" w:color="auto"/>
              <w:left w:val="single" w:sz="4" w:space="0" w:color="auto"/>
              <w:right w:val="single" w:sz="4" w:space="0" w:color="auto"/>
            </w:tcBorders>
            <w:shd w:val="clear" w:color="auto" w:fill="auto"/>
            <w:vAlign w:val="center"/>
          </w:tcPr>
          <w:p w14:paraId="78BF21C3" w14:textId="417742DE" w:rsidR="00E23F58" w:rsidRPr="00B57DB6" w:rsidRDefault="00E23F58" w:rsidP="00E23F58">
            <w:pPr>
              <w:rPr>
                <w:b/>
              </w:rPr>
            </w:pPr>
            <w:r w:rsidRPr="00B57DB6">
              <w:rPr>
                <w:b/>
              </w:rPr>
              <w:t>Jednokratna pomoć za novorođeno dijete</w:t>
            </w:r>
          </w:p>
        </w:tc>
        <w:tc>
          <w:tcPr>
            <w:tcW w:w="2070" w:type="dxa"/>
            <w:gridSpan w:val="3"/>
            <w:tcBorders>
              <w:top w:val="single" w:sz="4" w:space="0" w:color="auto"/>
              <w:left w:val="single" w:sz="4" w:space="0" w:color="auto"/>
              <w:bottom w:val="single" w:sz="4" w:space="0" w:color="auto"/>
              <w:right w:val="single" w:sz="4" w:space="0" w:color="auto"/>
            </w:tcBorders>
            <w:vAlign w:val="center"/>
          </w:tcPr>
          <w:p w14:paraId="577F2FBF" w14:textId="00FC8441" w:rsidR="00E23F58" w:rsidRPr="00B57DB6" w:rsidRDefault="00E23F58" w:rsidP="00E23F58">
            <w:pPr>
              <w:jc w:val="center"/>
            </w:pPr>
            <w:r w:rsidRPr="00B57DB6">
              <w:t>Tekući plan</w:t>
            </w:r>
          </w:p>
        </w:tc>
        <w:tc>
          <w:tcPr>
            <w:tcW w:w="2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7A09B" w14:textId="75FFDD2C" w:rsidR="00E23F58" w:rsidRPr="00B57DB6" w:rsidRDefault="00E23F58" w:rsidP="00E23F58">
            <w:pPr>
              <w:jc w:val="center"/>
            </w:pPr>
            <w:r w:rsidRPr="00B57DB6">
              <w:t>Izvršenje</w:t>
            </w:r>
          </w:p>
        </w:tc>
      </w:tr>
      <w:tr w:rsidR="00650C7A" w:rsidRPr="00B57DB6" w14:paraId="6B7D03EB" w14:textId="77777777" w:rsidTr="00364ACC">
        <w:trPr>
          <w:trHeight w:val="540"/>
        </w:trPr>
        <w:tc>
          <w:tcPr>
            <w:tcW w:w="1418" w:type="dxa"/>
            <w:vMerge/>
            <w:tcBorders>
              <w:left w:val="single" w:sz="4" w:space="0" w:color="auto"/>
              <w:bottom w:val="single" w:sz="4" w:space="0" w:color="auto"/>
              <w:right w:val="single" w:sz="4" w:space="0" w:color="auto"/>
            </w:tcBorders>
            <w:shd w:val="clear" w:color="auto" w:fill="auto"/>
            <w:vAlign w:val="center"/>
          </w:tcPr>
          <w:p w14:paraId="562EFAAC" w14:textId="77777777" w:rsidR="00E23F58" w:rsidRPr="00B57DB6" w:rsidRDefault="00E23F58" w:rsidP="00E23F58">
            <w:pPr>
              <w:rPr>
                <w:b/>
              </w:rPr>
            </w:pPr>
          </w:p>
        </w:tc>
        <w:tc>
          <w:tcPr>
            <w:tcW w:w="3479" w:type="dxa"/>
            <w:gridSpan w:val="2"/>
            <w:vMerge/>
            <w:tcBorders>
              <w:left w:val="single" w:sz="4" w:space="0" w:color="auto"/>
              <w:bottom w:val="single" w:sz="4" w:space="0" w:color="auto"/>
              <w:right w:val="single" w:sz="4" w:space="0" w:color="auto"/>
            </w:tcBorders>
            <w:shd w:val="clear" w:color="auto" w:fill="auto"/>
            <w:vAlign w:val="center"/>
          </w:tcPr>
          <w:p w14:paraId="63537FE2" w14:textId="77777777" w:rsidR="00E23F58" w:rsidRPr="00B57DB6" w:rsidRDefault="00E23F58" w:rsidP="00E23F58">
            <w:pPr>
              <w:rPr>
                <w:b/>
              </w:rPr>
            </w:pPr>
          </w:p>
        </w:tc>
        <w:tc>
          <w:tcPr>
            <w:tcW w:w="2070" w:type="dxa"/>
            <w:gridSpan w:val="3"/>
            <w:tcBorders>
              <w:top w:val="single" w:sz="4" w:space="0" w:color="auto"/>
              <w:left w:val="single" w:sz="4" w:space="0" w:color="auto"/>
              <w:bottom w:val="single" w:sz="4" w:space="0" w:color="auto"/>
              <w:right w:val="single" w:sz="4" w:space="0" w:color="auto"/>
            </w:tcBorders>
            <w:vAlign w:val="center"/>
          </w:tcPr>
          <w:p w14:paraId="155DF46B" w14:textId="4925FC4E" w:rsidR="00E23F58" w:rsidRPr="00B57DB6" w:rsidRDefault="00E23F58" w:rsidP="00E23F58">
            <w:pPr>
              <w:jc w:val="right"/>
              <w:rPr>
                <w:b/>
                <w:bCs/>
              </w:rPr>
            </w:pPr>
            <w:r w:rsidRPr="00B57DB6">
              <w:rPr>
                <w:b/>
              </w:rPr>
              <w:t>237.000</w:t>
            </w:r>
          </w:p>
        </w:tc>
        <w:tc>
          <w:tcPr>
            <w:tcW w:w="2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67540" w14:textId="150DD163" w:rsidR="00E23F58" w:rsidRPr="00B57DB6" w:rsidRDefault="00E23F58" w:rsidP="00E23F58">
            <w:pPr>
              <w:jc w:val="right"/>
              <w:rPr>
                <w:b/>
                <w:bCs/>
              </w:rPr>
            </w:pPr>
            <w:r w:rsidRPr="00B57DB6">
              <w:rPr>
                <w:b/>
              </w:rPr>
              <w:t>213.300,84</w:t>
            </w:r>
          </w:p>
        </w:tc>
      </w:tr>
      <w:tr w:rsidR="00650C7A" w:rsidRPr="00B57DB6" w14:paraId="3AA77E4F" w14:textId="77777777" w:rsidTr="00364ACC">
        <w:trPr>
          <w:trHeight w:val="480"/>
        </w:trPr>
        <w:tc>
          <w:tcPr>
            <w:tcW w:w="1418" w:type="dxa"/>
            <w:shd w:val="clear" w:color="auto" w:fill="auto"/>
            <w:vAlign w:val="center"/>
          </w:tcPr>
          <w:p w14:paraId="360C4F40" w14:textId="3358AD35" w:rsidR="00E23F58" w:rsidRPr="00B57DB6" w:rsidRDefault="00E23F58" w:rsidP="00E23F58">
            <w:r w:rsidRPr="00B57DB6">
              <w:t>Izvještaj o postignutim ciljevima</w:t>
            </w:r>
          </w:p>
        </w:tc>
        <w:tc>
          <w:tcPr>
            <w:tcW w:w="7769" w:type="dxa"/>
            <w:gridSpan w:val="8"/>
            <w:shd w:val="clear" w:color="auto" w:fill="auto"/>
            <w:vAlign w:val="center"/>
          </w:tcPr>
          <w:p w14:paraId="11490DEA" w14:textId="6335BD18" w:rsidR="00E23F58" w:rsidRPr="00B57DB6" w:rsidRDefault="00E23F58" w:rsidP="00E23F58">
            <w:pPr>
              <w:jc w:val="both"/>
            </w:pPr>
            <w:r w:rsidRPr="00B57DB6">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r>
      <w:tr w:rsidR="00650C7A" w:rsidRPr="00B57DB6" w14:paraId="3A40129F" w14:textId="77777777" w:rsidTr="00364ACC">
        <w:trPr>
          <w:trHeight w:val="198"/>
        </w:trPr>
        <w:tc>
          <w:tcPr>
            <w:tcW w:w="1418" w:type="dxa"/>
            <w:vMerge w:val="restart"/>
            <w:shd w:val="clear" w:color="auto" w:fill="auto"/>
            <w:vAlign w:val="center"/>
          </w:tcPr>
          <w:p w14:paraId="6BA7FD25" w14:textId="47AE06F1" w:rsidR="00E23F58" w:rsidRPr="00B57DB6" w:rsidRDefault="00E23F58" w:rsidP="00E23F58">
            <w:pPr>
              <w:rPr>
                <w:b/>
              </w:rPr>
            </w:pPr>
            <w:bookmarkStart w:id="71" w:name="_Hlk196305891"/>
            <w:r w:rsidRPr="00B57DB6">
              <w:rPr>
                <w:b/>
              </w:rPr>
              <w:t>Aktivnost</w:t>
            </w:r>
          </w:p>
        </w:tc>
        <w:tc>
          <w:tcPr>
            <w:tcW w:w="3479" w:type="dxa"/>
            <w:gridSpan w:val="2"/>
            <w:vMerge w:val="restart"/>
            <w:shd w:val="clear" w:color="auto" w:fill="auto"/>
            <w:vAlign w:val="center"/>
          </w:tcPr>
          <w:p w14:paraId="26A765BC" w14:textId="7A477A07" w:rsidR="00E23F58" w:rsidRPr="00B57DB6" w:rsidRDefault="00E23F58" w:rsidP="00E23F58">
            <w:pPr>
              <w:rPr>
                <w:b/>
              </w:rPr>
            </w:pPr>
            <w:r w:rsidRPr="00B57DB6">
              <w:rPr>
                <w:b/>
              </w:rPr>
              <w:t>Pomoć građanima i kućanstvima</w:t>
            </w:r>
          </w:p>
        </w:tc>
        <w:tc>
          <w:tcPr>
            <w:tcW w:w="2070" w:type="dxa"/>
            <w:gridSpan w:val="3"/>
            <w:vAlign w:val="center"/>
          </w:tcPr>
          <w:p w14:paraId="7EF6A958" w14:textId="4F067C1F" w:rsidR="00E23F58" w:rsidRPr="00B57DB6" w:rsidRDefault="00E23F58" w:rsidP="00E23F58">
            <w:pPr>
              <w:jc w:val="center"/>
            </w:pPr>
            <w:r w:rsidRPr="00B57DB6">
              <w:t>Tekući plan</w:t>
            </w:r>
          </w:p>
        </w:tc>
        <w:tc>
          <w:tcPr>
            <w:tcW w:w="2220" w:type="dxa"/>
            <w:gridSpan w:val="3"/>
            <w:shd w:val="clear" w:color="auto" w:fill="auto"/>
            <w:vAlign w:val="center"/>
          </w:tcPr>
          <w:p w14:paraId="57CBA32E" w14:textId="624B1D3A" w:rsidR="00E23F58" w:rsidRPr="00B57DB6" w:rsidRDefault="00E23F58" w:rsidP="00E23F58">
            <w:pPr>
              <w:jc w:val="center"/>
            </w:pPr>
            <w:r w:rsidRPr="00B57DB6">
              <w:t>Izvršenje</w:t>
            </w:r>
          </w:p>
        </w:tc>
      </w:tr>
      <w:tr w:rsidR="00650C7A" w:rsidRPr="00B57DB6" w14:paraId="30B93C51" w14:textId="77777777" w:rsidTr="00364ACC">
        <w:trPr>
          <w:trHeight w:val="482"/>
        </w:trPr>
        <w:tc>
          <w:tcPr>
            <w:tcW w:w="1418" w:type="dxa"/>
            <w:vMerge/>
            <w:vAlign w:val="center"/>
          </w:tcPr>
          <w:p w14:paraId="471741B7" w14:textId="77777777" w:rsidR="00E23F58" w:rsidRPr="00B57DB6" w:rsidRDefault="00E23F58" w:rsidP="00E23F58"/>
        </w:tc>
        <w:tc>
          <w:tcPr>
            <w:tcW w:w="3479" w:type="dxa"/>
            <w:gridSpan w:val="2"/>
            <w:vMerge/>
            <w:vAlign w:val="center"/>
          </w:tcPr>
          <w:p w14:paraId="6240EF28" w14:textId="77777777" w:rsidR="00E23F58" w:rsidRPr="00B57DB6" w:rsidRDefault="00E23F58" w:rsidP="00E23F58"/>
        </w:tc>
        <w:tc>
          <w:tcPr>
            <w:tcW w:w="2070" w:type="dxa"/>
            <w:gridSpan w:val="3"/>
            <w:vAlign w:val="center"/>
          </w:tcPr>
          <w:p w14:paraId="7023BE06" w14:textId="6E0907F4" w:rsidR="00E23F58" w:rsidRPr="00B57DB6" w:rsidRDefault="00E23F58" w:rsidP="00E23F58">
            <w:pPr>
              <w:jc w:val="right"/>
              <w:rPr>
                <w:b/>
              </w:rPr>
            </w:pPr>
            <w:r w:rsidRPr="00B57DB6">
              <w:rPr>
                <w:b/>
              </w:rPr>
              <w:t>668.660</w:t>
            </w:r>
          </w:p>
        </w:tc>
        <w:tc>
          <w:tcPr>
            <w:tcW w:w="2220" w:type="dxa"/>
            <w:gridSpan w:val="3"/>
            <w:shd w:val="clear" w:color="auto" w:fill="auto"/>
            <w:vAlign w:val="center"/>
          </w:tcPr>
          <w:p w14:paraId="263DECFC" w14:textId="1DFE542B" w:rsidR="00E23F58" w:rsidRPr="00B57DB6" w:rsidRDefault="00E23F58" w:rsidP="00E23F58">
            <w:pPr>
              <w:jc w:val="right"/>
              <w:rPr>
                <w:b/>
              </w:rPr>
            </w:pPr>
            <w:r w:rsidRPr="00B57DB6">
              <w:rPr>
                <w:b/>
              </w:rPr>
              <w:t>595.287,78</w:t>
            </w:r>
          </w:p>
        </w:tc>
      </w:tr>
      <w:tr w:rsidR="00650C7A" w:rsidRPr="00B57DB6" w14:paraId="6890C3DC" w14:textId="77777777" w:rsidTr="00364ACC">
        <w:trPr>
          <w:trHeight w:val="480"/>
        </w:trPr>
        <w:tc>
          <w:tcPr>
            <w:tcW w:w="1418" w:type="dxa"/>
            <w:shd w:val="clear" w:color="auto" w:fill="auto"/>
            <w:vAlign w:val="center"/>
          </w:tcPr>
          <w:p w14:paraId="4D4BAED1" w14:textId="48840FBB" w:rsidR="00E23F58" w:rsidRPr="00B57DB6" w:rsidRDefault="00E23F58" w:rsidP="00E23F58">
            <w:r w:rsidRPr="00B57DB6">
              <w:t>Izvještaj o postignutim ciljevima</w:t>
            </w:r>
          </w:p>
        </w:tc>
        <w:tc>
          <w:tcPr>
            <w:tcW w:w="7769" w:type="dxa"/>
            <w:gridSpan w:val="8"/>
            <w:shd w:val="clear" w:color="auto" w:fill="auto"/>
            <w:vAlign w:val="center"/>
          </w:tcPr>
          <w:p w14:paraId="2C362CB4" w14:textId="77777777" w:rsidR="00E23F58" w:rsidRPr="00B57DB6" w:rsidRDefault="00E23F58" w:rsidP="00E23F58">
            <w:pPr>
              <w:jc w:val="both"/>
            </w:pPr>
            <w:r w:rsidRPr="00B57DB6">
              <w:t xml:space="preserve">Glavni cilj u djelatnosti socijalne skrbi Grada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Hrvatski zavod za socijalni rad, područni ured Samobor, osiguranje naknade za nezaposlene hrvatske branitelje iz Domovinskog rata za troškove stanovanja u iznosu od 50% od iznosa osnovice koju utvrđuje Upravni odjel za zdravstvo, socijalnu skrb i hrvatske branitelje, Zagrebačke županije, izdvojeno mjesto rada Samobor, odobravanje pučke kuhinje, dodjelu jednokratnih novčanih pomoći, pomoći za podmirenje pogrebnih troškova, jednokratnu pomoć umirovljenicima – božićnica i </w:t>
            </w:r>
            <w:proofErr w:type="spellStart"/>
            <w:r w:rsidRPr="00B57DB6">
              <w:t>uskrsnica</w:t>
            </w:r>
            <w:proofErr w:type="spellEnd"/>
            <w:r w:rsidRPr="00B57DB6">
              <w:t xml:space="preserve">, jednokratnu pomoć za nezaposlene – božićnica i </w:t>
            </w:r>
            <w:proofErr w:type="spellStart"/>
            <w:r w:rsidRPr="00B57DB6">
              <w:t>uskrsnica</w:t>
            </w:r>
            <w:proofErr w:type="spellEnd"/>
            <w:r w:rsidRPr="00B57DB6">
              <w:t>, sufinanciranje troškova prijevoza umirovljenicima i osobama s invaliditetom, božićni pokloni za djecu iz obitelji slabijeg imovinskog statusa čiji popis djece kreira Upravni odjel za društvene djelatnosti uz dopunu Hrvatskog zavoda za socijalni rad, a čine ga djeca do 14 godine čiji su roditelji korisnici zajamčene minimalne naknade odnosno jednokratnih naknada od Grada Samobora. Centru Lug se uplaćuju sredstva za ljetovanje za osobe s intelektualnim teškoćama s područja grada Samobora koji su uključeni u poludnevni boravak Centra Lug, sukladno Programu Javnih potreba i Odluci o socijalnoj skrbi Grada Samobora.</w:t>
            </w:r>
          </w:p>
          <w:p w14:paraId="6B7E5506" w14:textId="355DC198" w:rsidR="00E23F58" w:rsidRPr="00B57DB6" w:rsidRDefault="00E23F58" w:rsidP="00E23F58">
            <w:pPr>
              <w:jc w:val="both"/>
            </w:pPr>
            <w:r w:rsidRPr="00B57DB6">
              <w:t>Kroz ovu aktivnost, gore navedenim mjerama, tijekom cijele godine sustavno se brine o najugroženijim skupinama stanovništva.</w:t>
            </w:r>
          </w:p>
        </w:tc>
      </w:tr>
      <w:tr w:rsidR="00650C7A" w:rsidRPr="00B57DB6" w14:paraId="42680BFD" w14:textId="77777777" w:rsidTr="00364ACC">
        <w:trPr>
          <w:trHeight w:val="198"/>
        </w:trPr>
        <w:tc>
          <w:tcPr>
            <w:tcW w:w="1418" w:type="dxa"/>
            <w:vMerge w:val="restart"/>
            <w:shd w:val="clear" w:color="auto" w:fill="auto"/>
            <w:vAlign w:val="center"/>
          </w:tcPr>
          <w:p w14:paraId="7FCEB82F" w14:textId="0A0F0749" w:rsidR="00E23F58" w:rsidRPr="00B57DB6" w:rsidRDefault="00E23F58" w:rsidP="00E23F58">
            <w:pPr>
              <w:rPr>
                <w:b/>
              </w:rPr>
            </w:pPr>
            <w:bookmarkStart w:id="72" w:name="_Hlk164779527"/>
            <w:bookmarkEnd w:id="71"/>
            <w:r w:rsidRPr="00B57DB6">
              <w:rPr>
                <w:b/>
              </w:rPr>
              <w:lastRenderedPageBreak/>
              <w:t>Aktivnost</w:t>
            </w:r>
          </w:p>
        </w:tc>
        <w:tc>
          <w:tcPr>
            <w:tcW w:w="3774" w:type="dxa"/>
            <w:gridSpan w:val="3"/>
            <w:vMerge w:val="restart"/>
            <w:shd w:val="clear" w:color="auto" w:fill="auto"/>
            <w:vAlign w:val="center"/>
          </w:tcPr>
          <w:p w14:paraId="387CD903" w14:textId="2AADECED" w:rsidR="00E23F58" w:rsidRPr="00B57DB6" w:rsidRDefault="00E23F58" w:rsidP="00E23F58">
            <w:pPr>
              <w:rPr>
                <w:b/>
              </w:rPr>
            </w:pPr>
            <w:r w:rsidRPr="00B57DB6">
              <w:rPr>
                <w:b/>
              </w:rPr>
              <w:t xml:space="preserve">Pomoći udrugama građana </w:t>
            </w:r>
          </w:p>
        </w:tc>
        <w:tc>
          <w:tcPr>
            <w:tcW w:w="2020" w:type="dxa"/>
            <w:gridSpan w:val="3"/>
            <w:vAlign w:val="center"/>
          </w:tcPr>
          <w:p w14:paraId="289E1E56" w14:textId="2258D78A" w:rsidR="00E23F58" w:rsidRPr="00B57DB6" w:rsidRDefault="00E23F58" w:rsidP="00E23F58">
            <w:pPr>
              <w:jc w:val="center"/>
            </w:pPr>
            <w:r w:rsidRPr="00B57DB6">
              <w:t>Tekući plan</w:t>
            </w:r>
          </w:p>
        </w:tc>
        <w:tc>
          <w:tcPr>
            <w:tcW w:w="1975" w:type="dxa"/>
            <w:gridSpan w:val="2"/>
            <w:shd w:val="clear" w:color="auto" w:fill="auto"/>
            <w:vAlign w:val="center"/>
          </w:tcPr>
          <w:p w14:paraId="54FE7F57" w14:textId="675082DA" w:rsidR="00E23F58" w:rsidRPr="00B57DB6" w:rsidRDefault="00E23F58" w:rsidP="00E23F58">
            <w:pPr>
              <w:jc w:val="center"/>
            </w:pPr>
            <w:r w:rsidRPr="00B57DB6">
              <w:t>Izvršenje</w:t>
            </w:r>
          </w:p>
        </w:tc>
      </w:tr>
      <w:tr w:rsidR="00650C7A" w:rsidRPr="00B57DB6" w14:paraId="7D70FB9F" w14:textId="77777777" w:rsidTr="00364ACC">
        <w:trPr>
          <w:trHeight w:val="482"/>
        </w:trPr>
        <w:tc>
          <w:tcPr>
            <w:tcW w:w="1418" w:type="dxa"/>
            <w:vMerge/>
            <w:vAlign w:val="center"/>
          </w:tcPr>
          <w:p w14:paraId="2CA0CB84" w14:textId="77777777" w:rsidR="00E23F58" w:rsidRPr="00B57DB6" w:rsidRDefault="00E23F58" w:rsidP="00E23F58"/>
        </w:tc>
        <w:tc>
          <w:tcPr>
            <w:tcW w:w="3774" w:type="dxa"/>
            <w:gridSpan w:val="3"/>
            <w:vMerge/>
            <w:vAlign w:val="center"/>
          </w:tcPr>
          <w:p w14:paraId="2FAC624B" w14:textId="77777777" w:rsidR="00E23F58" w:rsidRPr="00B57DB6" w:rsidRDefault="00E23F58" w:rsidP="00E23F58"/>
        </w:tc>
        <w:tc>
          <w:tcPr>
            <w:tcW w:w="2020" w:type="dxa"/>
            <w:gridSpan w:val="3"/>
            <w:vAlign w:val="center"/>
          </w:tcPr>
          <w:p w14:paraId="03439AD6" w14:textId="4BD2A7EB" w:rsidR="00E23F58" w:rsidRPr="00B57DB6" w:rsidRDefault="00E23F58" w:rsidP="00E23F58">
            <w:pPr>
              <w:jc w:val="right"/>
              <w:rPr>
                <w:b/>
              </w:rPr>
            </w:pPr>
            <w:r w:rsidRPr="00B57DB6">
              <w:rPr>
                <w:b/>
              </w:rPr>
              <w:t>170.000</w:t>
            </w:r>
          </w:p>
        </w:tc>
        <w:tc>
          <w:tcPr>
            <w:tcW w:w="1975" w:type="dxa"/>
            <w:gridSpan w:val="2"/>
            <w:shd w:val="clear" w:color="auto" w:fill="auto"/>
            <w:vAlign w:val="center"/>
          </w:tcPr>
          <w:p w14:paraId="5397B113" w14:textId="47171A64" w:rsidR="00E23F58" w:rsidRPr="00B57DB6" w:rsidRDefault="00E23F58" w:rsidP="00E23F58">
            <w:pPr>
              <w:jc w:val="right"/>
              <w:rPr>
                <w:b/>
              </w:rPr>
            </w:pPr>
            <w:r w:rsidRPr="00B57DB6">
              <w:rPr>
                <w:b/>
              </w:rPr>
              <w:t>168.500,00</w:t>
            </w:r>
          </w:p>
        </w:tc>
      </w:tr>
      <w:tr w:rsidR="00650C7A" w:rsidRPr="00B57DB6" w14:paraId="0BC0276D" w14:textId="77777777" w:rsidTr="00364ACC">
        <w:trPr>
          <w:trHeight w:val="1481"/>
        </w:trPr>
        <w:tc>
          <w:tcPr>
            <w:tcW w:w="1418" w:type="dxa"/>
            <w:shd w:val="clear" w:color="auto" w:fill="auto"/>
            <w:vAlign w:val="center"/>
          </w:tcPr>
          <w:p w14:paraId="7271EBCF" w14:textId="59440292" w:rsidR="00E23F58" w:rsidRPr="00B57DB6" w:rsidRDefault="00E23F58" w:rsidP="00E23F58">
            <w:r w:rsidRPr="00B57DB6">
              <w:t>Izvještaj o postignutim ciljevima</w:t>
            </w:r>
          </w:p>
        </w:tc>
        <w:tc>
          <w:tcPr>
            <w:tcW w:w="7769" w:type="dxa"/>
            <w:gridSpan w:val="8"/>
            <w:shd w:val="clear" w:color="auto" w:fill="auto"/>
            <w:vAlign w:val="center"/>
          </w:tcPr>
          <w:p w14:paraId="4BDA2B69" w14:textId="6A24D7F1" w:rsidR="00E23F58" w:rsidRPr="00B57DB6" w:rsidRDefault="00E23F58" w:rsidP="00E23F58">
            <w:pPr>
              <w:autoSpaceDE w:val="0"/>
              <w:autoSpaceDN w:val="0"/>
              <w:adjustRightInd w:val="0"/>
              <w:jc w:val="both"/>
              <w:rPr>
                <w:rFonts w:eastAsia="Calibri"/>
              </w:rPr>
            </w:pPr>
            <w:r w:rsidRPr="00B57DB6">
              <w:rPr>
                <w:rFonts w:eastAsia="Calibri"/>
              </w:rPr>
              <w:t>Prate se programi i projekti udruga iz područja socijalne skrbi od interesa za lokalnu zajednicu. Prioritet su udruge koje svojim radom pomažu djeci s teškoćama u razvoju, osobama s invaliditetom te starijim osobama, udruge koje se brinu o braniteljima iz Domovinskog rata, a svojim radom u prethodnim godinama su ostvarili prepoznatljive rezultate na području grada Samobora. Potpore organizacijama civilnog društva iz područja socijalne skrbi u 2024. godini realizirane su u ukupnom iznosu od 168.500,00 €.</w:t>
            </w:r>
          </w:p>
        </w:tc>
      </w:tr>
      <w:bookmarkEnd w:id="72"/>
      <w:tr w:rsidR="00650C7A" w:rsidRPr="00B57DB6" w14:paraId="3433A41C" w14:textId="77777777" w:rsidTr="00364ACC">
        <w:trPr>
          <w:trHeight w:val="198"/>
        </w:trPr>
        <w:tc>
          <w:tcPr>
            <w:tcW w:w="1418" w:type="dxa"/>
            <w:vMerge w:val="restart"/>
            <w:shd w:val="clear" w:color="auto" w:fill="auto"/>
            <w:vAlign w:val="center"/>
          </w:tcPr>
          <w:p w14:paraId="65B530A0" w14:textId="4CC54049" w:rsidR="00E23F58" w:rsidRPr="00B57DB6" w:rsidRDefault="00E23F58" w:rsidP="00E23F58">
            <w:pPr>
              <w:rPr>
                <w:b/>
              </w:rPr>
            </w:pPr>
            <w:r w:rsidRPr="00B57DB6">
              <w:rPr>
                <w:b/>
              </w:rPr>
              <w:t>Aktivnost</w:t>
            </w:r>
          </w:p>
        </w:tc>
        <w:tc>
          <w:tcPr>
            <w:tcW w:w="3774" w:type="dxa"/>
            <w:gridSpan w:val="3"/>
            <w:vMerge w:val="restart"/>
            <w:shd w:val="clear" w:color="auto" w:fill="auto"/>
            <w:vAlign w:val="center"/>
          </w:tcPr>
          <w:p w14:paraId="73175485" w14:textId="22F3F06C" w:rsidR="00E23F58" w:rsidRPr="00B57DB6" w:rsidRDefault="00E23F58" w:rsidP="00E23F58">
            <w:pPr>
              <w:rPr>
                <w:b/>
              </w:rPr>
            </w:pPr>
            <w:r w:rsidRPr="00B57DB6">
              <w:rPr>
                <w:b/>
              </w:rPr>
              <w:t>Zdravstvo</w:t>
            </w:r>
          </w:p>
        </w:tc>
        <w:tc>
          <w:tcPr>
            <w:tcW w:w="2020" w:type="dxa"/>
            <w:gridSpan w:val="3"/>
            <w:vAlign w:val="center"/>
          </w:tcPr>
          <w:p w14:paraId="61126FD2" w14:textId="5A900344" w:rsidR="00E23F58" w:rsidRPr="00B57DB6" w:rsidRDefault="00E23F58" w:rsidP="00E23F58">
            <w:pPr>
              <w:jc w:val="center"/>
            </w:pPr>
            <w:r w:rsidRPr="00B57DB6">
              <w:t>Tekući plan</w:t>
            </w:r>
          </w:p>
        </w:tc>
        <w:tc>
          <w:tcPr>
            <w:tcW w:w="1975" w:type="dxa"/>
            <w:gridSpan w:val="2"/>
            <w:shd w:val="clear" w:color="auto" w:fill="auto"/>
            <w:vAlign w:val="center"/>
          </w:tcPr>
          <w:p w14:paraId="1B58AEB9" w14:textId="0BEEB903" w:rsidR="00E23F58" w:rsidRPr="00B57DB6" w:rsidRDefault="00E23F58" w:rsidP="00E23F58">
            <w:pPr>
              <w:jc w:val="center"/>
            </w:pPr>
            <w:r w:rsidRPr="00B57DB6">
              <w:t>Izvršenje</w:t>
            </w:r>
          </w:p>
        </w:tc>
      </w:tr>
      <w:tr w:rsidR="00650C7A" w:rsidRPr="00B57DB6" w14:paraId="7E2DEC1B" w14:textId="77777777" w:rsidTr="00364ACC">
        <w:trPr>
          <w:trHeight w:val="482"/>
        </w:trPr>
        <w:tc>
          <w:tcPr>
            <w:tcW w:w="1418" w:type="dxa"/>
            <w:vMerge/>
            <w:vAlign w:val="center"/>
          </w:tcPr>
          <w:p w14:paraId="3C2B82CA" w14:textId="77777777" w:rsidR="00E23F58" w:rsidRPr="00B57DB6" w:rsidRDefault="00E23F58" w:rsidP="00E23F58"/>
        </w:tc>
        <w:tc>
          <w:tcPr>
            <w:tcW w:w="3774" w:type="dxa"/>
            <w:gridSpan w:val="3"/>
            <w:vMerge/>
            <w:vAlign w:val="center"/>
          </w:tcPr>
          <w:p w14:paraId="6C455732" w14:textId="77777777" w:rsidR="00E23F58" w:rsidRPr="00B57DB6" w:rsidRDefault="00E23F58" w:rsidP="00E23F58"/>
        </w:tc>
        <w:tc>
          <w:tcPr>
            <w:tcW w:w="2020" w:type="dxa"/>
            <w:gridSpan w:val="3"/>
            <w:vAlign w:val="center"/>
          </w:tcPr>
          <w:p w14:paraId="3B2F14DF" w14:textId="06639D6C" w:rsidR="00E23F58" w:rsidRPr="00B57DB6" w:rsidRDefault="00E23F58" w:rsidP="00E23F58">
            <w:pPr>
              <w:jc w:val="right"/>
              <w:rPr>
                <w:b/>
              </w:rPr>
            </w:pPr>
            <w:r w:rsidRPr="00B57DB6">
              <w:rPr>
                <w:b/>
              </w:rPr>
              <w:t>150.000</w:t>
            </w:r>
          </w:p>
        </w:tc>
        <w:tc>
          <w:tcPr>
            <w:tcW w:w="1975" w:type="dxa"/>
            <w:gridSpan w:val="2"/>
            <w:shd w:val="clear" w:color="auto" w:fill="auto"/>
            <w:vAlign w:val="center"/>
          </w:tcPr>
          <w:p w14:paraId="184084A8" w14:textId="6EA24A2F" w:rsidR="00E23F58" w:rsidRPr="00B57DB6" w:rsidRDefault="00E23F58" w:rsidP="00E23F58">
            <w:pPr>
              <w:jc w:val="right"/>
              <w:rPr>
                <w:b/>
              </w:rPr>
            </w:pPr>
            <w:r w:rsidRPr="00B57DB6">
              <w:rPr>
                <w:b/>
              </w:rPr>
              <w:t>136.000,00</w:t>
            </w:r>
          </w:p>
        </w:tc>
      </w:tr>
      <w:tr w:rsidR="00650C7A" w:rsidRPr="00B57DB6" w14:paraId="3C79AB8E" w14:textId="77777777" w:rsidTr="00364ACC">
        <w:trPr>
          <w:trHeight w:val="979"/>
        </w:trPr>
        <w:tc>
          <w:tcPr>
            <w:tcW w:w="1418" w:type="dxa"/>
            <w:shd w:val="clear" w:color="auto" w:fill="auto"/>
            <w:vAlign w:val="center"/>
          </w:tcPr>
          <w:p w14:paraId="42C7C829" w14:textId="4FA507D0" w:rsidR="00E23F58" w:rsidRPr="00B57DB6" w:rsidRDefault="00E23F58" w:rsidP="00E23F58">
            <w:r w:rsidRPr="00B57DB6">
              <w:t>Izvještaj o postignutim ciljevima</w:t>
            </w:r>
          </w:p>
        </w:tc>
        <w:tc>
          <w:tcPr>
            <w:tcW w:w="7769" w:type="dxa"/>
            <w:gridSpan w:val="8"/>
            <w:shd w:val="clear" w:color="auto" w:fill="auto"/>
            <w:vAlign w:val="center"/>
          </w:tcPr>
          <w:p w14:paraId="1DF10A6C" w14:textId="77777777" w:rsidR="00E23F58" w:rsidRPr="00B57DB6" w:rsidRDefault="00E23F58" w:rsidP="00E23F58">
            <w:pPr>
              <w:jc w:val="both"/>
            </w:pPr>
            <w:r w:rsidRPr="00B57DB6">
              <w:t>Unutar aktivnosti provode se sljedeći projekti:</w:t>
            </w:r>
          </w:p>
          <w:p w14:paraId="4329A60E" w14:textId="77777777" w:rsidR="00E23F58" w:rsidRPr="00B57DB6" w:rsidRDefault="00E23F58" w:rsidP="00E23F58">
            <w:pPr>
              <w:numPr>
                <w:ilvl w:val="0"/>
                <w:numId w:val="14"/>
              </w:numPr>
              <w:ind w:left="311" w:hanging="284"/>
              <w:jc w:val="both"/>
            </w:pPr>
            <w:r w:rsidRPr="00B57DB6">
              <w:t>Program prevencije ovisnosti u Gradu Samoboru – 0,00</w:t>
            </w:r>
          </w:p>
          <w:p w14:paraId="2FD4323E" w14:textId="77777777" w:rsidR="00E23F58" w:rsidRPr="00B57DB6" w:rsidRDefault="00E23F58" w:rsidP="00E23F58">
            <w:pPr>
              <w:numPr>
                <w:ilvl w:val="0"/>
                <w:numId w:val="14"/>
              </w:numPr>
              <w:ind w:left="311" w:hanging="284"/>
              <w:jc w:val="both"/>
            </w:pPr>
            <w:r w:rsidRPr="00B57DB6">
              <w:t>Sufinanciranje kirurške ambulante DZZŽ - 11.000,00</w:t>
            </w:r>
          </w:p>
          <w:p w14:paraId="7A982F1D" w14:textId="77777777" w:rsidR="00E23F58" w:rsidRPr="00B57DB6" w:rsidRDefault="00E23F58" w:rsidP="00E23F58">
            <w:pPr>
              <w:numPr>
                <w:ilvl w:val="0"/>
                <w:numId w:val="14"/>
              </w:numPr>
              <w:ind w:left="311" w:hanging="284"/>
              <w:jc w:val="both"/>
            </w:pPr>
            <w:r w:rsidRPr="00B57DB6">
              <w:t>Sufinanciranje dodatnog T1 tima hitne pomoći - 70.000,00</w:t>
            </w:r>
          </w:p>
          <w:p w14:paraId="3B546D63" w14:textId="77777777" w:rsidR="00E23F58" w:rsidRPr="00B57DB6" w:rsidRDefault="00E23F58" w:rsidP="00E23F58">
            <w:pPr>
              <w:numPr>
                <w:ilvl w:val="0"/>
                <w:numId w:val="14"/>
              </w:numPr>
              <w:ind w:left="311" w:hanging="284"/>
              <w:jc w:val="both"/>
            </w:pPr>
            <w:r w:rsidRPr="00B57DB6">
              <w:t>Sufinanciranje rada internističke ambulante – 6.000,00</w:t>
            </w:r>
          </w:p>
          <w:p w14:paraId="30F54090" w14:textId="77777777" w:rsidR="00E23F58" w:rsidRPr="00B57DB6" w:rsidRDefault="00E23F58" w:rsidP="00E23F58">
            <w:pPr>
              <w:numPr>
                <w:ilvl w:val="0"/>
                <w:numId w:val="14"/>
              </w:numPr>
              <w:ind w:left="311" w:hanging="284"/>
              <w:jc w:val="both"/>
            </w:pPr>
            <w:r w:rsidRPr="00B57DB6">
              <w:t>Sufinanciranje rada pulmološke ambulante – 12.000,00</w:t>
            </w:r>
          </w:p>
          <w:p w14:paraId="4BBAA6BC" w14:textId="77777777" w:rsidR="00E23F58" w:rsidRPr="00B57DB6" w:rsidRDefault="00E23F58" w:rsidP="00E23F58">
            <w:pPr>
              <w:numPr>
                <w:ilvl w:val="0"/>
                <w:numId w:val="14"/>
              </w:numPr>
              <w:ind w:left="311" w:hanging="284"/>
              <w:jc w:val="both"/>
            </w:pPr>
            <w:r w:rsidRPr="00B57DB6">
              <w:t>Sufinanciranje programa trudničkih tečajeva - 3.000,00</w:t>
            </w:r>
          </w:p>
          <w:p w14:paraId="529B4CA4" w14:textId="77777777" w:rsidR="00E23F58" w:rsidRPr="00B57DB6" w:rsidRDefault="00E23F58" w:rsidP="00E23F58">
            <w:pPr>
              <w:numPr>
                <w:ilvl w:val="0"/>
                <w:numId w:val="14"/>
              </w:numPr>
              <w:ind w:left="311" w:hanging="284"/>
              <w:jc w:val="both"/>
            </w:pPr>
            <w:r w:rsidRPr="00B57DB6">
              <w:t>Sufinanciranje rada urološke ambulante u DZZŽ – 7.000,00</w:t>
            </w:r>
          </w:p>
          <w:p w14:paraId="2AD82152" w14:textId="77777777" w:rsidR="00E23F58" w:rsidRPr="00B57DB6" w:rsidRDefault="00E23F58" w:rsidP="00E23F58">
            <w:pPr>
              <w:numPr>
                <w:ilvl w:val="0"/>
                <w:numId w:val="14"/>
              </w:numPr>
              <w:ind w:left="311" w:hanging="284"/>
              <w:jc w:val="both"/>
            </w:pPr>
            <w:r w:rsidRPr="00B57DB6">
              <w:t>Sufinanciranje rehabilitacijskih programa (Centar Lug) - 17.000,00</w:t>
            </w:r>
          </w:p>
          <w:p w14:paraId="4083164A" w14:textId="77777777" w:rsidR="00E23F58" w:rsidRPr="00B57DB6" w:rsidRDefault="00E23F58" w:rsidP="00E23F58">
            <w:pPr>
              <w:numPr>
                <w:ilvl w:val="0"/>
                <w:numId w:val="14"/>
              </w:numPr>
              <w:ind w:left="311" w:hanging="284"/>
              <w:jc w:val="both"/>
            </w:pPr>
            <w:r w:rsidRPr="00B57DB6">
              <w:t>Sufinanciranje rada pedijatrijske ordinacije u DZZŽ – 10.000,00</w:t>
            </w:r>
          </w:p>
          <w:p w14:paraId="0DE244E5" w14:textId="7FFAE401" w:rsidR="00E23F58" w:rsidRPr="00B57DB6" w:rsidRDefault="00E23F58" w:rsidP="00E23F58">
            <w:pPr>
              <w:jc w:val="both"/>
            </w:pPr>
            <w:r w:rsidRPr="00B57DB6">
              <w:t>Sustavnim provođenjem ovih mjera donekle se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r>
      <w:tr w:rsidR="00650C7A" w:rsidRPr="00B57DB6" w14:paraId="2EFEA28F" w14:textId="77777777" w:rsidTr="00364ACC">
        <w:trPr>
          <w:trHeight w:val="284"/>
        </w:trPr>
        <w:tc>
          <w:tcPr>
            <w:tcW w:w="1418" w:type="dxa"/>
            <w:vMerge w:val="restart"/>
            <w:shd w:val="clear" w:color="auto" w:fill="auto"/>
            <w:vAlign w:val="center"/>
          </w:tcPr>
          <w:p w14:paraId="22B7406D" w14:textId="5F19880E" w:rsidR="00E23F58" w:rsidRPr="00B57DB6" w:rsidRDefault="00E23F58" w:rsidP="00E23F58">
            <w:pPr>
              <w:rPr>
                <w:b/>
              </w:rPr>
            </w:pPr>
            <w:r w:rsidRPr="00B57DB6">
              <w:rPr>
                <w:b/>
              </w:rPr>
              <w:t>Aktivnost</w:t>
            </w:r>
          </w:p>
        </w:tc>
        <w:tc>
          <w:tcPr>
            <w:tcW w:w="3774" w:type="dxa"/>
            <w:gridSpan w:val="3"/>
            <w:vMerge w:val="restart"/>
            <w:shd w:val="clear" w:color="auto" w:fill="auto"/>
            <w:vAlign w:val="center"/>
          </w:tcPr>
          <w:p w14:paraId="6B2F6744" w14:textId="277BFF8D" w:rsidR="00E23F58" w:rsidRPr="00B57DB6" w:rsidRDefault="00E23F58" w:rsidP="00E23F58">
            <w:pPr>
              <w:rPr>
                <w:b/>
              </w:rPr>
            </w:pPr>
            <w:r w:rsidRPr="00B57DB6">
              <w:rPr>
                <w:b/>
              </w:rPr>
              <w:t>Gradsko društvo Crvenog križa Samobor</w:t>
            </w:r>
          </w:p>
        </w:tc>
        <w:tc>
          <w:tcPr>
            <w:tcW w:w="2020" w:type="dxa"/>
            <w:gridSpan w:val="3"/>
            <w:vAlign w:val="center"/>
          </w:tcPr>
          <w:p w14:paraId="14999B75" w14:textId="4BE07929" w:rsidR="00E23F58" w:rsidRPr="00B57DB6" w:rsidRDefault="00E23F58" w:rsidP="00E23F58">
            <w:pPr>
              <w:jc w:val="center"/>
            </w:pPr>
            <w:r w:rsidRPr="00B57DB6">
              <w:t>Tekući plan</w:t>
            </w:r>
          </w:p>
        </w:tc>
        <w:tc>
          <w:tcPr>
            <w:tcW w:w="1975" w:type="dxa"/>
            <w:gridSpan w:val="2"/>
            <w:shd w:val="clear" w:color="auto" w:fill="auto"/>
            <w:vAlign w:val="center"/>
          </w:tcPr>
          <w:p w14:paraId="63EDA5CD" w14:textId="5634C685" w:rsidR="00E23F58" w:rsidRPr="00B57DB6" w:rsidRDefault="00E23F58" w:rsidP="00E23F58">
            <w:pPr>
              <w:jc w:val="center"/>
            </w:pPr>
            <w:r w:rsidRPr="00B57DB6">
              <w:t>Izvršenje</w:t>
            </w:r>
          </w:p>
        </w:tc>
      </w:tr>
      <w:tr w:rsidR="00650C7A" w:rsidRPr="00B57DB6" w14:paraId="22EA15FC" w14:textId="77777777" w:rsidTr="00364ACC">
        <w:trPr>
          <w:trHeight w:val="480"/>
        </w:trPr>
        <w:tc>
          <w:tcPr>
            <w:tcW w:w="1418" w:type="dxa"/>
            <w:vMerge/>
            <w:vAlign w:val="center"/>
          </w:tcPr>
          <w:p w14:paraId="79AF0FCD" w14:textId="77777777" w:rsidR="00E23F58" w:rsidRPr="00B57DB6" w:rsidRDefault="00E23F58" w:rsidP="00E23F58"/>
        </w:tc>
        <w:tc>
          <w:tcPr>
            <w:tcW w:w="3774" w:type="dxa"/>
            <w:gridSpan w:val="3"/>
            <w:vMerge/>
            <w:vAlign w:val="center"/>
          </w:tcPr>
          <w:p w14:paraId="4BFE3318" w14:textId="77777777" w:rsidR="00E23F58" w:rsidRPr="00B57DB6" w:rsidRDefault="00E23F58" w:rsidP="00E23F58"/>
        </w:tc>
        <w:tc>
          <w:tcPr>
            <w:tcW w:w="2020" w:type="dxa"/>
            <w:gridSpan w:val="3"/>
            <w:vAlign w:val="center"/>
          </w:tcPr>
          <w:p w14:paraId="71FAF0DD" w14:textId="34E6DB95" w:rsidR="00E23F58" w:rsidRPr="00B57DB6" w:rsidRDefault="00E23F58" w:rsidP="00E23F58">
            <w:pPr>
              <w:jc w:val="right"/>
              <w:rPr>
                <w:b/>
              </w:rPr>
            </w:pPr>
            <w:r w:rsidRPr="00B57DB6">
              <w:rPr>
                <w:b/>
              </w:rPr>
              <w:t>232.500</w:t>
            </w:r>
          </w:p>
        </w:tc>
        <w:tc>
          <w:tcPr>
            <w:tcW w:w="1975" w:type="dxa"/>
            <w:gridSpan w:val="2"/>
            <w:shd w:val="clear" w:color="auto" w:fill="auto"/>
            <w:vAlign w:val="center"/>
          </w:tcPr>
          <w:p w14:paraId="42F7439F" w14:textId="0AD52795" w:rsidR="00E23F58" w:rsidRPr="00B57DB6" w:rsidRDefault="00E23F58" w:rsidP="00E23F58">
            <w:pPr>
              <w:jc w:val="right"/>
              <w:rPr>
                <w:b/>
              </w:rPr>
            </w:pPr>
            <w:r w:rsidRPr="00B57DB6">
              <w:rPr>
                <w:b/>
              </w:rPr>
              <w:t>232.500,00</w:t>
            </w:r>
          </w:p>
        </w:tc>
      </w:tr>
      <w:tr w:rsidR="00650C7A" w:rsidRPr="00B57DB6" w14:paraId="62BBF1DE" w14:textId="77777777" w:rsidTr="00364ACC">
        <w:trPr>
          <w:trHeight w:val="412"/>
        </w:trPr>
        <w:tc>
          <w:tcPr>
            <w:tcW w:w="1418" w:type="dxa"/>
            <w:shd w:val="clear" w:color="auto" w:fill="auto"/>
            <w:vAlign w:val="center"/>
          </w:tcPr>
          <w:p w14:paraId="095A3B9E" w14:textId="246F9A91" w:rsidR="00E23F58" w:rsidRPr="00B57DB6" w:rsidRDefault="00E23F58" w:rsidP="00E23F58">
            <w:r w:rsidRPr="00B57DB6">
              <w:t>Izvještaj o postignutim ciljevima</w:t>
            </w:r>
          </w:p>
        </w:tc>
        <w:tc>
          <w:tcPr>
            <w:tcW w:w="7769" w:type="dxa"/>
            <w:gridSpan w:val="8"/>
            <w:shd w:val="clear" w:color="auto" w:fill="auto"/>
            <w:vAlign w:val="center"/>
          </w:tcPr>
          <w:p w14:paraId="7A76BB9C" w14:textId="77777777" w:rsidR="00E23F58" w:rsidRPr="00B57DB6" w:rsidRDefault="00E23F58" w:rsidP="00E23F58">
            <w:pPr>
              <w:tabs>
                <w:tab w:val="left" w:pos="567"/>
              </w:tabs>
              <w:jc w:val="both"/>
            </w:pPr>
            <w:r w:rsidRPr="00B57DB6">
              <w:t>Sukladno članku 32. Zakona o udrugama (Narodne novine br. 74/14, 70/17, 98/19 i 151/22), jedinice lokalne samouprave mogu financirati programe i projekte od interesa za opće dobro iz javnih izvora, a sukladno članku 6. stavku 3. podstavku 3. Uredbe o kriterijima, mjerilima i postupcima financiranja i ugovaranja programa i projekata od interesa za opće dobro koje provode udruge (Narodne novine br. 26/15 i 37/21), navedeno je kako se financijska sredstva bez objavljivanja javnog natječaja dodjeljuju izravno samo kada se financijska sredstva dodjeljuju udruzi koja je na temelju propisa izrijekom navedena kao provoditelj određene aktivnosti.</w:t>
            </w:r>
          </w:p>
          <w:p w14:paraId="38085678" w14:textId="77777777" w:rsidR="00E23F58" w:rsidRPr="00B57DB6" w:rsidRDefault="00E23F58" w:rsidP="00E23F58">
            <w:pPr>
              <w:pStyle w:val="Zaglavlje"/>
              <w:tabs>
                <w:tab w:val="left" w:pos="567"/>
              </w:tabs>
              <w:jc w:val="both"/>
            </w:pPr>
            <w:r w:rsidRPr="00B57DB6">
              <w:t>Člankom 27. podstavkom 2. Zakona o Hrvatskom crvenom križu (Narodne novine br. 71/10 i 136/20) propisano je da za ostvarivanje svojih ciljeva i izvršavanje javnih ovlasti i djelatnosti Hrvatski Crveni križ i njegovi ustrojstveni oblici stječu sredstva iz proračuna svih jedinica lokalne i područne (regionalne) samouprave i iz državnog proračuna Republike Hrvatske.</w:t>
            </w:r>
          </w:p>
          <w:p w14:paraId="1B3F3409" w14:textId="32EA0ABE" w:rsidR="00E23F58" w:rsidRPr="00B57DB6" w:rsidRDefault="00E23F58" w:rsidP="00E23F58">
            <w:pPr>
              <w:pStyle w:val="Zaglavlje"/>
              <w:tabs>
                <w:tab w:val="left" w:pos="567"/>
              </w:tabs>
              <w:jc w:val="both"/>
            </w:pPr>
            <w:r w:rsidRPr="00B57DB6">
              <w:t>Također su kroz ovu aktivnost osigurana financijska sredstva za sufinanciranje projekta ''Zdrav život – zdrav grad'', financiranje plaće vozača kombi vozila za integrirani prijevoz te sufinanciranje projekta ''Zaželi – Nisi sam'' (</w:t>
            </w:r>
            <w:proofErr w:type="spellStart"/>
            <w:r w:rsidRPr="00B57DB6">
              <w:t>gerontodomaćice</w:t>
            </w:r>
            <w:proofErr w:type="spellEnd"/>
            <w:r w:rsidRPr="00B57DB6">
              <w:t>).</w:t>
            </w:r>
          </w:p>
        </w:tc>
      </w:tr>
      <w:tr w:rsidR="00650C7A" w:rsidRPr="00B57DB6" w14:paraId="6F81671A"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5F3ABF1E" w14:textId="011DD8FC" w:rsidR="00E23F58" w:rsidRPr="00B57DB6" w:rsidRDefault="00E23F58" w:rsidP="00E23F58">
            <w:pPr>
              <w:rPr>
                <w:b/>
                <w:bCs/>
              </w:rPr>
            </w:pPr>
            <w:r w:rsidRPr="00B57DB6">
              <w:rPr>
                <w:b/>
                <w:bCs/>
              </w:rPr>
              <w:t>Pokazatelj uspješnosti</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6BC2CA32" w14:textId="0A1914AF" w:rsidR="00E23F58" w:rsidRPr="00B57DB6" w:rsidRDefault="00E23F58" w:rsidP="00E23F58">
            <w:pPr>
              <w:rPr>
                <w:b/>
                <w:bCs/>
              </w:rPr>
            </w:pPr>
            <w:r w:rsidRPr="00B57DB6">
              <w:rPr>
                <w:b/>
                <w:bCs/>
              </w:rPr>
              <w:t>Definicija</w:t>
            </w:r>
          </w:p>
        </w:tc>
        <w:tc>
          <w:tcPr>
            <w:tcW w:w="1176" w:type="dxa"/>
            <w:tcBorders>
              <w:top w:val="single" w:sz="4" w:space="0" w:color="auto"/>
              <w:left w:val="single" w:sz="4" w:space="0" w:color="auto"/>
              <w:bottom w:val="single" w:sz="4" w:space="0" w:color="auto"/>
              <w:right w:val="single" w:sz="4" w:space="0" w:color="auto"/>
            </w:tcBorders>
            <w:vAlign w:val="center"/>
          </w:tcPr>
          <w:p w14:paraId="2AD3DA60" w14:textId="1F707365" w:rsidR="00E23F58" w:rsidRPr="00B57DB6" w:rsidRDefault="00E23F58" w:rsidP="00E23F58">
            <w:pPr>
              <w:keepNext/>
              <w:ind w:left="181" w:hanging="181"/>
              <w:jc w:val="center"/>
              <w:outlineLvl w:val="6"/>
              <w:rPr>
                <w:b/>
                <w:bCs/>
                <w:lang w:val="x-none"/>
              </w:rPr>
            </w:pPr>
            <w:r w:rsidRPr="00B57DB6">
              <w:rPr>
                <w:b/>
                <w:bCs/>
                <w:lang w:val="x-none"/>
              </w:rPr>
              <w:t>Jedinica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1C6D523E" w14:textId="178CC7A4" w:rsidR="00E23F58" w:rsidRPr="00B57DB6" w:rsidRDefault="00E23F58" w:rsidP="00E23F58">
            <w:pPr>
              <w:keepNext/>
              <w:jc w:val="center"/>
              <w:outlineLvl w:val="6"/>
              <w:rPr>
                <w:b/>
              </w:rPr>
            </w:pPr>
            <w:r w:rsidRPr="00B57DB6">
              <w:rPr>
                <w:b/>
                <w:bCs/>
              </w:rPr>
              <w:t>Ciljana v</w:t>
            </w:r>
            <w:r w:rsidRPr="00B57DB6">
              <w:rPr>
                <w:b/>
              </w:rPr>
              <w:t>rijednost</w:t>
            </w:r>
          </w:p>
        </w:tc>
        <w:tc>
          <w:tcPr>
            <w:tcW w:w="1417" w:type="dxa"/>
            <w:tcBorders>
              <w:top w:val="single" w:sz="4" w:space="0" w:color="auto"/>
              <w:left w:val="single" w:sz="4" w:space="0" w:color="auto"/>
              <w:bottom w:val="single" w:sz="4" w:space="0" w:color="auto"/>
              <w:right w:val="single" w:sz="4" w:space="0" w:color="auto"/>
            </w:tcBorders>
            <w:vAlign w:val="center"/>
          </w:tcPr>
          <w:p w14:paraId="28F8E54C" w14:textId="66492CBD" w:rsidR="00E23F58" w:rsidRPr="00B57DB6" w:rsidRDefault="00E23F58" w:rsidP="00E23F58">
            <w:pPr>
              <w:keepNext/>
              <w:jc w:val="center"/>
              <w:outlineLvl w:val="6"/>
              <w:rPr>
                <w:b/>
                <w:bCs/>
                <w:lang w:val="x-none"/>
              </w:rPr>
            </w:pPr>
            <w:r w:rsidRPr="00B57DB6">
              <w:rPr>
                <w:b/>
                <w:bCs/>
              </w:rPr>
              <w:t>Ostvareno</w:t>
            </w:r>
          </w:p>
        </w:tc>
      </w:tr>
      <w:tr w:rsidR="00650C7A" w:rsidRPr="00B57DB6" w14:paraId="2101B258"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525D501F" w14:textId="406F7272" w:rsidR="00E23F58" w:rsidRPr="00B57DB6" w:rsidRDefault="00E23F58" w:rsidP="00E23F58">
            <w:r w:rsidRPr="00B57DB6">
              <w:lastRenderedPageBreak/>
              <w:t>Broj dodijeljenih potpora za novorođenčad</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60D7A2E1" w14:textId="52C4A82A" w:rsidR="00E23F58" w:rsidRPr="00B57DB6" w:rsidRDefault="00E23F58" w:rsidP="00E23F58">
            <w:r w:rsidRPr="00B57DB6">
              <w:t>Osiguranje jednokratne pomoći roditeljima za novorođeno dijete (akt. 14.1. Provedba natalitetnih politika i zaustavljanje iseljavanja mladih, PPGS)</w:t>
            </w:r>
          </w:p>
        </w:tc>
        <w:tc>
          <w:tcPr>
            <w:tcW w:w="1176" w:type="dxa"/>
            <w:tcBorders>
              <w:top w:val="single" w:sz="4" w:space="0" w:color="auto"/>
              <w:left w:val="single" w:sz="4" w:space="0" w:color="auto"/>
              <w:bottom w:val="single" w:sz="4" w:space="0" w:color="auto"/>
              <w:right w:val="single" w:sz="4" w:space="0" w:color="auto"/>
            </w:tcBorders>
            <w:vAlign w:val="center"/>
          </w:tcPr>
          <w:p w14:paraId="4B9087FA" w14:textId="4E295BC9" w:rsidR="00E23F58" w:rsidRPr="00B57DB6" w:rsidRDefault="00E23F58" w:rsidP="00E23F58">
            <w:pPr>
              <w:jc w:val="center"/>
            </w:pPr>
            <w:r w:rsidRPr="00B57DB6">
              <w:t>Broj djece</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02BD4D6D" w14:textId="287A7AFD" w:rsidR="00E23F58" w:rsidRPr="00B57DB6" w:rsidRDefault="00E23F58" w:rsidP="00E23F58">
            <w:pPr>
              <w:jc w:val="center"/>
            </w:pPr>
            <w:r w:rsidRPr="00B57DB6">
              <w:t>330</w:t>
            </w:r>
          </w:p>
        </w:tc>
        <w:tc>
          <w:tcPr>
            <w:tcW w:w="1417" w:type="dxa"/>
            <w:tcBorders>
              <w:top w:val="single" w:sz="4" w:space="0" w:color="auto"/>
              <w:left w:val="single" w:sz="4" w:space="0" w:color="auto"/>
              <w:bottom w:val="single" w:sz="4" w:space="0" w:color="auto"/>
              <w:right w:val="single" w:sz="4" w:space="0" w:color="auto"/>
            </w:tcBorders>
            <w:vAlign w:val="center"/>
          </w:tcPr>
          <w:p w14:paraId="33500CA4" w14:textId="3E2A4B0C" w:rsidR="00E23F58" w:rsidRPr="00B57DB6" w:rsidRDefault="00E23F58" w:rsidP="00E23F58">
            <w:pPr>
              <w:jc w:val="center"/>
            </w:pPr>
            <w:r w:rsidRPr="00B57DB6">
              <w:t>333</w:t>
            </w:r>
          </w:p>
        </w:tc>
      </w:tr>
      <w:tr w:rsidR="00650C7A" w:rsidRPr="00B57DB6" w14:paraId="7EE8B065"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59239E61" w14:textId="16854AE5" w:rsidR="00E23F58" w:rsidRPr="00B57DB6" w:rsidRDefault="00E23F58" w:rsidP="00E23F58">
            <w:r w:rsidRPr="00B57DB6">
              <w:t>Broj korisnika naknade za stanovanje</w:t>
            </w:r>
          </w:p>
        </w:tc>
        <w:tc>
          <w:tcPr>
            <w:tcW w:w="2924" w:type="dxa"/>
            <w:gridSpan w:val="2"/>
            <w:tcBorders>
              <w:top w:val="single" w:sz="4" w:space="0" w:color="auto"/>
              <w:left w:val="single" w:sz="4" w:space="0" w:color="auto"/>
              <w:bottom w:val="single" w:sz="4" w:space="0" w:color="auto"/>
              <w:right w:val="single" w:sz="4" w:space="0" w:color="auto"/>
            </w:tcBorders>
          </w:tcPr>
          <w:p w14:paraId="467FC2DC" w14:textId="45CAD560" w:rsidR="00E23F58" w:rsidRPr="00B57DB6" w:rsidRDefault="00E23F58" w:rsidP="00E23F58">
            <w:r w:rsidRPr="00B57DB6">
              <w:t>Broj osoba koje su koristile program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2E6340AC" w14:textId="740D1772"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30B4DCA7" w14:textId="5AB4CEB3" w:rsidR="00E23F58" w:rsidRPr="00B57DB6" w:rsidRDefault="00E23F58" w:rsidP="00E23F58">
            <w:pPr>
              <w:jc w:val="center"/>
            </w:pPr>
            <w:r w:rsidRPr="00B57DB6">
              <w:t>160</w:t>
            </w:r>
          </w:p>
        </w:tc>
        <w:tc>
          <w:tcPr>
            <w:tcW w:w="1417" w:type="dxa"/>
            <w:tcBorders>
              <w:top w:val="single" w:sz="4" w:space="0" w:color="auto"/>
              <w:left w:val="single" w:sz="4" w:space="0" w:color="auto"/>
              <w:bottom w:val="single" w:sz="4" w:space="0" w:color="auto"/>
              <w:right w:val="single" w:sz="4" w:space="0" w:color="auto"/>
            </w:tcBorders>
            <w:vAlign w:val="center"/>
          </w:tcPr>
          <w:p w14:paraId="2581C82A" w14:textId="445BD71A" w:rsidR="00E23F58" w:rsidRPr="00B57DB6" w:rsidRDefault="00E23F58" w:rsidP="00E23F58">
            <w:pPr>
              <w:jc w:val="center"/>
            </w:pPr>
            <w:r w:rsidRPr="00B57DB6">
              <w:t>149</w:t>
            </w:r>
          </w:p>
        </w:tc>
      </w:tr>
      <w:tr w:rsidR="00650C7A" w:rsidRPr="00B57DB6" w14:paraId="13C89BD9"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3FC41B49" w14:textId="4F9A517A" w:rsidR="00E23F58" w:rsidRPr="00B57DB6" w:rsidRDefault="00E23F58" w:rsidP="00E23F58">
            <w:r w:rsidRPr="00B57DB6">
              <w:t>Jednokratna naknada</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61579E74" w14:textId="6FDB1B48" w:rsidR="00E23F58" w:rsidRPr="00B57DB6" w:rsidRDefault="00E23F58" w:rsidP="00E23F58">
            <w:r w:rsidRPr="00B57DB6">
              <w:t>Osiguranje jednokratne pomoći socijalno ugroženim pojedincima ili obiteljima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7966A74C" w14:textId="34030392"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722D02AC" w14:textId="66DD85DF" w:rsidR="00E23F58" w:rsidRPr="00B57DB6" w:rsidRDefault="00E23F58" w:rsidP="00E23F58">
            <w:pPr>
              <w:jc w:val="center"/>
            </w:pPr>
            <w:r w:rsidRPr="00B57DB6">
              <w:t>700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CC6843" w14:textId="65940273" w:rsidR="00E23F58" w:rsidRPr="00B57DB6" w:rsidRDefault="00E23F58" w:rsidP="00E23F58">
            <w:pPr>
              <w:jc w:val="center"/>
            </w:pPr>
            <w:r w:rsidRPr="00B57DB6">
              <w:t>700</w:t>
            </w:r>
          </w:p>
        </w:tc>
      </w:tr>
      <w:tr w:rsidR="00650C7A" w:rsidRPr="00B57DB6" w14:paraId="4F186AD9"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120F8E94" w14:textId="721BE3D7" w:rsidR="00E23F58" w:rsidRPr="00B57DB6" w:rsidRDefault="00E23F58" w:rsidP="00E23F58">
            <w:r w:rsidRPr="00B57DB6">
              <w:t>Pomoći za podmirenje pogrebnih troškova</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79DD86D3" w14:textId="3D4F3011" w:rsidR="00E23F58" w:rsidRPr="00B57DB6" w:rsidRDefault="00E23F58" w:rsidP="00E23F58">
            <w:r w:rsidRPr="00B57DB6">
              <w:t>Pomoći za podmirenje pogrebnih troškova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428A3C4C" w14:textId="20C55BE1"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4C37FBF6" w14:textId="36361C47" w:rsidR="00E23F58" w:rsidRPr="00B57DB6" w:rsidRDefault="00E23F58" w:rsidP="00E23F58">
            <w:pPr>
              <w:jc w:val="center"/>
            </w:pPr>
            <w:r w:rsidRPr="00B57DB6">
              <w:t>30</w:t>
            </w:r>
          </w:p>
        </w:tc>
        <w:tc>
          <w:tcPr>
            <w:tcW w:w="1417" w:type="dxa"/>
            <w:tcBorders>
              <w:top w:val="single" w:sz="4" w:space="0" w:color="auto"/>
              <w:left w:val="single" w:sz="4" w:space="0" w:color="auto"/>
              <w:bottom w:val="single" w:sz="4" w:space="0" w:color="auto"/>
              <w:right w:val="single" w:sz="4" w:space="0" w:color="auto"/>
            </w:tcBorders>
            <w:vAlign w:val="center"/>
          </w:tcPr>
          <w:p w14:paraId="1AC9E9BB" w14:textId="56102146" w:rsidR="00E23F58" w:rsidRPr="00B57DB6" w:rsidRDefault="00E23F58" w:rsidP="00E23F58">
            <w:pPr>
              <w:jc w:val="center"/>
            </w:pPr>
            <w:r w:rsidRPr="00B57DB6">
              <w:t>21</w:t>
            </w:r>
          </w:p>
        </w:tc>
      </w:tr>
      <w:tr w:rsidR="00650C7A" w:rsidRPr="00B57DB6" w14:paraId="2B7DE43C"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76C7DE58" w14:textId="041B05E3" w:rsidR="00E23F58" w:rsidRPr="00B57DB6" w:rsidRDefault="00E23F58" w:rsidP="00E23F58">
            <w:bookmarkStart w:id="73" w:name="_Hlk163637372"/>
            <w:r w:rsidRPr="00B57DB6">
              <w:t xml:space="preserve">Broj korisnika pomoći – </w:t>
            </w:r>
            <w:proofErr w:type="spellStart"/>
            <w:r w:rsidRPr="00B57DB6">
              <w:t>uskrsnica</w:t>
            </w:r>
            <w:proofErr w:type="spellEnd"/>
            <w:r w:rsidRPr="00B57DB6">
              <w:t xml:space="preserve"> za umirovljenike</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6CA9DC2A" w14:textId="52ED63B2" w:rsidR="00E23F58" w:rsidRPr="00B57DB6" w:rsidRDefault="00E23F58" w:rsidP="00E23F58">
            <w:r w:rsidRPr="00B57DB6">
              <w:t xml:space="preserve">Broj korisnika pomoći – </w:t>
            </w:r>
            <w:proofErr w:type="spellStart"/>
            <w:r w:rsidRPr="00B57DB6">
              <w:t>uskrsnica</w:t>
            </w:r>
            <w:proofErr w:type="spellEnd"/>
            <w:r w:rsidRPr="00B57DB6">
              <w:t xml:space="preserve"> za umirovljenike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4B701D62" w14:textId="10837EEE"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2724289F" w14:textId="35870EDD" w:rsidR="00E23F58" w:rsidRPr="00B57DB6" w:rsidRDefault="00E23F58" w:rsidP="00E23F58">
            <w:pPr>
              <w:jc w:val="center"/>
            </w:pPr>
            <w:r w:rsidRPr="00B57DB6">
              <w:t>1.300</w:t>
            </w:r>
          </w:p>
        </w:tc>
        <w:tc>
          <w:tcPr>
            <w:tcW w:w="1417" w:type="dxa"/>
            <w:tcBorders>
              <w:top w:val="single" w:sz="4" w:space="0" w:color="auto"/>
              <w:left w:val="single" w:sz="4" w:space="0" w:color="auto"/>
              <w:bottom w:val="single" w:sz="4" w:space="0" w:color="auto"/>
              <w:right w:val="single" w:sz="4" w:space="0" w:color="auto"/>
            </w:tcBorders>
            <w:vAlign w:val="center"/>
          </w:tcPr>
          <w:p w14:paraId="31372472" w14:textId="78CA17C3" w:rsidR="00E23F58" w:rsidRPr="00B57DB6" w:rsidRDefault="00E23F58" w:rsidP="00E23F58">
            <w:pPr>
              <w:jc w:val="center"/>
            </w:pPr>
            <w:r w:rsidRPr="00B57DB6">
              <w:t>1.249</w:t>
            </w:r>
          </w:p>
        </w:tc>
      </w:tr>
      <w:bookmarkEnd w:id="73"/>
      <w:tr w:rsidR="00650C7A" w:rsidRPr="00B57DB6" w14:paraId="3EFC69A6"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17A99BD4" w14:textId="7220291E" w:rsidR="00E23F58" w:rsidRPr="00B57DB6" w:rsidRDefault="00E23F58" w:rsidP="00E23F58">
            <w:r w:rsidRPr="00B57DB6">
              <w:t xml:space="preserve">Broj korisnika pomoći – </w:t>
            </w:r>
            <w:proofErr w:type="spellStart"/>
            <w:r w:rsidRPr="00B57DB6">
              <w:t>uskrsnica</w:t>
            </w:r>
            <w:proofErr w:type="spellEnd"/>
            <w:r w:rsidRPr="00B57DB6">
              <w:t xml:space="preserve"> za nezaposlene osobe prijavljene na Zavodu za zapošljavanje</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60CBD92C" w14:textId="78161ED9" w:rsidR="00E23F58" w:rsidRPr="00B57DB6" w:rsidRDefault="00E23F58" w:rsidP="00E23F58">
            <w:r w:rsidRPr="00B57DB6">
              <w:t>Broj osoba koje su koristile program</w:t>
            </w:r>
          </w:p>
        </w:tc>
        <w:tc>
          <w:tcPr>
            <w:tcW w:w="1176" w:type="dxa"/>
            <w:tcBorders>
              <w:top w:val="single" w:sz="4" w:space="0" w:color="auto"/>
              <w:left w:val="single" w:sz="4" w:space="0" w:color="auto"/>
              <w:bottom w:val="single" w:sz="4" w:space="0" w:color="auto"/>
              <w:right w:val="single" w:sz="4" w:space="0" w:color="auto"/>
            </w:tcBorders>
            <w:vAlign w:val="center"/>
          </w:tcPr>
          <w:p w14:paraId="07575FEE" w14:textId="38F64B54"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3E07D300" w14:textId="3D7BAA72" w:rsidR="00E23F58" w:rsidRPr="00B57DB6" w:rsidRDefault="00E23F58" w:rsidP="00E23F58">
            <w:pPr>
              <w:jc w:val="center"/>
            </w:pPr>
            <w:r w:rsidRPr="00B57DB6">
              <w:t>570</w:t>
            </w:r>
          </w:p>
        </w:tc>
        <w:tc>
          <w:tcPr>
            <w:tcW w:w="1417" w:type="dxa"/>
            <w:tcBorders>
              <w:top w:val="single" w:sz="4" w:space="0" w:color="auto"/>
              <w:left w:val="single" w:sz="4" w:space="0" w:color="auto"/>
              <w:bottom w:val="single" w:sz="4" w:space="0" w:color="auto"/>
              <w:right w:val="single" w:sz="4" w:space="0" w:color="auto"/>
            </w:tcBorders>
            <w:vAlign w:val="center"/>
          </w:tcPr>
          <w:p w14:paraId="4D3680EA" w14:textId="50722C1E" w:rsidR="00E23F58" w:rsidRPr="00B57DB6" w:rsidRDefault="00E23F58" w:rsidP="00E23F58">
            <w:pPr>
              <w:jc w:val="center"/>
            </w:pPr>
            <w:r w:rsidRPr="00B57DB6">
              <w:t>622</w:t>
            </w:r>
          </w:p>
        </w:tc>
      </w:tr>
      <w:tr w:rsidR="00650C7A" w:rsidRPr="00B57DB6" w14:paraId="2A07152C"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746DDA92" w14:textId="4EDFA337" w:rsidR="00E23F58" w:rsidRPr="00B57DB6" w:rsidRDefault="00E23F58" w:rsidP="00E23F58">
            <w:r w:rsidRPr="00B57DB6">
              <w:t>Broj korisnika pomoći – božićnica za umirovljenike</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35670801" w14:textId="3A16757C" w:rsidR="00E23F58" w:rsidRPr="00B57DB6" w:rsidRDefault="00E23F58" w:rsidP="00E23F58">
            <w:r w:rsidRPr="00B57DB6">
              <w:t xml:space="preserve">Broj korisnika pomoći – </w:t>
            </w:r>
            <w:proofErr w:type="spellStart"/>
            <w:r w:rsidRPr="00B57DB6">
              <w:t>uskrsnica</w:t>
            </w:r>
            <w:proofErr w:type="spellEnd"/>
            <w:r w:rsidRPr="00B57DB6">
              <w:t xml:space="preserve"> za umirovljenike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4CAAD6AB" w14:textId="1C9A1600"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50FA42D3" w14:textId="730BA10A" w:rsidR="00E23F58" w:rsidRPr="00B57DB6" w:rsidRDefault="00E23F58" w:rsidP="00E23F58">
            <w:pPr>
              <w:jc w:val="center"/>
            </w:pPr>
            <w:r w:rsidRPr="00B57DB6">
              <w:t>1.300</w:t>
            </w:r>
          </w:p>
        </w:tc>
        <w:tc>
          <w:tcPr>
            <w:tcW w:w="1417" w:type="dxa"/>
            <w:tcBorders>
              <w:top w:val="single" w:sz="4" w:space="0" w:color="auto"/>
              <w:left w:val="single" w:sz="4" w:space="0" w:color="auto"/>
              <w:bottom w:val="single" w:sz="4" w:space="0" w:color="auto"/>
              <w:right w:val="single" w:sz="4" w:space="0" w:color="auto"/>
            </w:tcBorders>
            <w:vAlign w:val="center"/>
          </w:tcPr>
          <w:p w14:paraId="2BE2774A" w14:textId="1F8E6C63" w:rsidR="00E23F58" w:rsidRPr="00B57DB6" w:rsidRDefault="00E23F58" w:rsidP="00E23F58">
            <w:pPr>
              <w:jc w:val="center"/>
            </w:pPr>
            <w:r w:rsidRPr="00B57DB6">
              <w:t>1.249</w:t>
            </w:r>
          </w:p>
        </w:tc>
      </w:tr>
      <w:tr w:rsidR="00650C7A" w:rsidRPr="00B57DB6" w14:paraId="05C3AED3"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tcPr>
          <w:p w14:paraId="6CC3F0CE" w14:textId="0E6A4A8A" w:rsidR="00E23F58" w:rsidRPr="00B57DB6" w:rsidRDefault="00E23F58" w:rsidP="00E23F58">
            <w:r w:rsidRPr="00B57DB6">
              <w:t>Broj korisnika pomoći – božićnica za nezaposlene osobe prijavljene na Zavodu za zapošljavanje</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33F9F50A" w14:textId="6D474C3E" w:rsidR="00E23F58" w:rsidRPr="00B57DB6" w:rsidRDefault="00E23F58" w:rsidP="00E23F58">
            <w:r w:rsidRPr="00B57DB6">
              <w:t>Broj osoba koje su koristile program</w:t>
            </w:r>
          </w:p>
        </w:tc>
        <w:tc>
          <w:tcPr>
            <w:tcW w:w="1176" w:type="dxa"/>
            <w:tcBorders>
              <w:top w:val="single" w:sz="4" w:space="0" w:color="auto"/>
              <w:left w:val="single" w:sz="4" w:space="0" w:color="auto"/>
              <w:bottom w:val="single" w:sz="4" w:space="0" w:color="auto"/>
              <w:right w:val="single" w:sz="4" w:space="0" w:color="auto"/>
            </w:tcBorders>
            <w:vAlign w:val="center"/>
          </w:tcPr>
          <w:p w14:paraId="173A512F" w14:textId="6448EB6B"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334935AB" w14:textId="27E8BE29" w:rsidR="00E23F58" w:rsidRPr="00B57DB6" w:rsidRDefault="00E23F58" w:rsidP="00E23F58">
            <w:pPr>
              <w:jc w:val="center"/>
            </w:pPr>
            <w:r w:rsidRPr="00B57DB6">
              <w:t>570</w:t>
            </w:r>
          </w:p>
        </w:tc>
        <w:tc>
          <w:tcPr>
            <w:tcW w:w="1417" w:type="dxa"/>
            <w:tcBorders>
              <w:top w:val="single" w:sz="4" w:space="0" w:color="auto"/>
              <w:left w:val="single" w:sz="4" w:space="0" w:color="auto"/>
              <w:bottom w:val="single" w:sz="4" w:space="0" w:color="auto"/>
              <w:right w:val="single" w:sz="4" w:space="0" w:color="auto"/>
            </w:tcBorders>
            <w:vAlign w:val="center"/>
          </w:tcPr>
          <w:p w14:paraId="1A9CA070" w14:textId="2A1D87A4" w:rsidR="00E23F58" w:rsidRPr="00B57DB6" w:rsidRDefault="00E23F58" w:rsidP="00E23F58">
            <w:pPr>
              <w:jc w:val="center"/>
            </w:pPr>
            <w:r w:rsidRPr="00B57DB6">
              <w:t>524</w:t>
            </w:r>
          </w:p>
        </w:tc>
      </w:tr>
      <w:tr w:rsidR="00650C7A" w:rsidRPr="00B57DB6" w14:paraId="7BD04ECE"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tcPr>
          <w:p w14:paraId="3F1688BA" w14:textId="1A422F20" w:rsidR="00E23F58" w:rsidRPr="00B57DB6" w:rsidRDefault="00E23F58" w:rsidP="00E23F58">
            <w:r w:rsidRPr="00B57DB6">
              <w:lastRenderedPageBreak/>
              <w:t>Subvencioniranje troškova prijevoza za osobe s invaliditetom</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5E882AA0" w14:textId="191FF0E2" w:rsidR="00E23F58" w:rsidRPr="00B57DB6" w:rsidRDefault="00E23F58" w:rsidP="00E23F58">
            <w:r w:rsidRPr="00B57DB6">
              <w:t>Broj osoba koje su koristile program</w:t>
            </w:r>
          </w:p>
        </w:tc>
        <w:tc>
          <w:tcPr>
            <w:tcW w:w="1176" w:type="dxa"/>
            <w:tcBorders>
              <w:top w:val="single" w:sz="4" w:space="0" w:color="auto"/>
              <w:left w:val="single" w:sz="4" w:space="0" w:color="auto"/>
              <w:bottom w:val="single" w:sz="4" w:space="0" w:color="auto"/>
              <w:right w:val="single" w:sz="4" w:space="0" w:color="auto"/>
            </w:tcBorders>
            <w:vAlign w:val="center"/>
          </w:tcPr>
          <w:p w14:paraId="28D81AE9" w14:textId="4264219C"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058D2DDF" w14:textId="0589DB20" w:rsidR="00E23F58" w:rsidRPr="00B57DB6" w:rsidRDefault="00E23F58" w:rsidP="00E23F58">
            <w:pPr>
              <w:jc w:val="center"/>
            </w:pPr>
            <w:r w:rsidRPr="00B57DB6">
              <w:t>25</w:t>
            </w:r>
          </w:p>
        </w:tc>
        <w:tc>
          <w:tcPr>
            <w:tcW w:w="1417" w:type="dxa"/>
            <w:tcBorders>
              <w:top w:val="single" w:sz="4" w:space="0" w:color="auto"/>
              <w:left w:val="single" w:sz="4" w:space="0" w:color="auto"/>
              <w:bottom w:val="single" w:sz="4" w:space="0" w:color="auto"/>
              <w:right w:val="single" w:sz="4" w:space="0" w:color="auto"/>
            </w:tcBorders>
            <w:vAlign w:val="center"/>
          </w:tcPr>
          <w:p w14:paraId="14257398" w14:textId="0EB6072C" w:rsidR="00E23F58" w:rsidRPr="00B57DB6" w:rsidRDefault="00E23F58" w:rsidP="00E23F58">
            <w:pPr>
              <w:jc w:val="center"/>
            </w:pPr>
            <w:r w:rsidRPr="00B57DB6">
              <w:t>24</w:t>
            </w:r>
          </w:p>
        </w:tc>
      </w:tr>
      <w:tr w:rsidR="00650C7A" w:rsidRPr="00B57DB6" w14:paraId="3B0CC33F"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tcPr>
          <w:p w14:paraId="016C24B5" w14:textId="779E3B6F" w:rsidR="00E23F58" w:rsidRPr="00B57DB6" w:rsidRDefault="00E23F58" w:rsidP="00E23F58">
            <w:r w:rsidRPr="00B57DB6">
              <w:t>Subvencioniranje troškova prijevoza za umirovljenike</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2CC8EE93" w14:textId="195DE097" w:rsidR="00E23F58" w:rsidRPr="00B57DB6" w:rsidRDefault="00E23F58" w:rsidP="00E23F58">
            <w:r w:rsidRPr="00B57DB6">
              <w:t>Broj osoba koje su koristile program</w:t>
            </w:r>
          </w:p>
        </w:tc>
        <w:tc>
          <w:tcPr>
            <w:tcW w:w="1176" w:type="dxa"/>
            <w:tcBorders>
              <w:top w:val="single" w:sz="4" w:space="0" w:color="auto"/>
              <w:left w:val="single" w:sz="4" w:space="0" w:color="auto"/>
              <w:bottom w:val="single" w:sz="4" w:space="0" w:color="auto"/>
              <w:right w:val="single" w:sz="4" w:space="0" w:color="auto"/>
            </w:tcBorders>
            <w:vAlign w:val="center"/>
          </w:tcPr>
          <w:p w14:paraId="3375476F" w14:textId="10C3784D"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35423DFC" w14:textId="0E16C26D" w:rsidR="00E23F58" w:rsidRPr="00B57DB6" w:rsidRDefault="00E23F58" w:rsidP="00E23F58">
            <w:pPr>
              <w:jc w:val="center"/>
            </w:pPr>
            <w:r w:rsidRPr="00B57DB6">
              <w:t>45</w:t>
            </w:r>
          </w:p>
        </w:tc>
        <w:tc>
          <w:tcPr>
            <w:tcW w:w="1417" w:type="dxa"/>
            <w:tcBorders>
              <w:top w:val="single" w:sz="4" w:space="0" w:color="auto"/>
              <w:left w:val="single" w:sz="4" w:space="0" w:color="auto"/>
              <w:bottom w:val="single" w:sz="4" w:space="0" w:color="auto"/>
              <w:right w:val="single" w:sz="4" w:space="0" w:color="auto"/>
            </w:tcBorders>
            <w:vAlign w:val="center"/>
          </w:tcPr>
          <w:p w14:paraId="4950C7C6" w14:textId="5F0761B4" w:rsidR="00E23F58" w:rsidRPr="00B57DB6" w:rsidRDefault="00E23F58" w:rsidP="00E23F58">
            <w:pPr>
              <w:jc w:val="center"/>
            </w:pPr>
            <w:r w:rsidRPr="00B57DB6">
              <w:t>45</w:t>
            </w:r>
          </w:p>
        </w:tc>
      </w:tr>
      <w:tr w:rsidR="00650C7A" w:rsidRPr="00B57DB6" w14:paraId="2B703101" w14:textId="77777777" w:rsidTr="00E23F58">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73AB0E9E" w14:textId="50D452C5" w:rsidR="00E23F58" w:rsidRPr="00B57DB6" w:rsidRDefault="00E23F58" w:rsidP="00E23F58">
            <w:r w:rsidRPr="00B57DB6">
              <w:t>Broj korisnika pučke kuhinje</w:t>
            </w:r>
          </w:p>
        </w:tc>
        <w:tc>
          <w:tcPr>
            <w:tcW w:w="2924" w:type="dxa"/>
            <w:gridSpan w:val="2"/>
            <w:tcBorders>
              <w:top w:val="single" w:sz="4" w:space="0" w:color="auto"/>
              <w:left w:val="single" w:sz="4" w:space="0" w:color="auto"/>
              <w:bottom w:val="single" w:sz="4" w:space="0" w:color="auto"/>
              <w:right w:val="single" w:sz="4" w:space="0" w:color="auto"/>
            </w:tcBorders>
          </w:tcPr>
          <w:p w14:paraId="045CAF39" w14:textId="2743FEB1" w:rsidR="00E23F58" w:rsidRPr="00B57DB6" w:rsidRDefault="00E23F58" w:rsidP="00E23F58">
            <w:r w:rsidRPr="00B57DB6">
              <w:t>Broj korisnika pučke kuhinje (akt. 6.2. Dodjela subvencija, pomoći i donacija, PPGS)</w:t>
            </w:r>
          </w:p>
        </w:tc>
        <w:tc>
          <w:tcPr>
            <w:tcW w:w="1176" w:type="dxa"/>
            <w:tcBorders>
              <w:top w:val="single" w:sz="4" w:space="0" w:color="auto"/>
              <w:left w:val="single" w:sz="4" w:space="0" w:color="auto"/>
              <w:bottom w:val="single" w:sz="4" w:space="0" w:color="auto"/>
              <w:right w:val="single" w:sz="4" w:space="0" w:color="auto"/>
            </w:tcBorders>
            <w:vAlign w:val="center"/>
          </w:tcPr>
          <w:p w14:paraId="72BADFDE" w14:textId="5491FDE9" w:rsidR="00E23F58" w:rsidRPr="00B57DB6" w:rsidRDefault="00E23F58" w:rsidP="00E23F58">
            <w:pPr>
              <w:jc w:val="center"/>
            </w:pPr>
            <w:r w:rsidRPr="00B57DB6">
              <w:t>Broj osoba</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062B3067" w14:textId="06AC20AF" w:rsidR="00E23F58" w:rsidRPr="00B57DB6" w:rsidRDefault="00E23F58" w:rsidP="00E23F58">
            <w:pPr>
              <w:jc w:val="center"/>
            </w:pPr>
            <w:r w:rsidRPr="00B57DB6">
              <w:t>45</w:t>
            </w:r>
          </w:p>
        </w:tc>
        <w:tc>
          <w:tcPr>
            <w:tcW w:w="1417" w:type="dxa"/>
            <w:tcBorders>
              <w:top w:val="single" w:sz="4" w:space="0" w:color="auto"/>
              <w:left w:val="single" w:sz="4" w:space="0" w:color="auto"/>
              <w:bottom w:val="single" w:sz="4" w:space="0" w:color="auto"/>
              <w:right w:val="single" w:sz="4" w:space="0" w:color="auto"/>
            </w:tcBorders>
            <w:vAlign w:val="center"/>
          </w:tcPr>
          <w:p w14:paraId="41EC907F" w14:textId="715C6F6D" w:rsidR="00E23F58" w:rsidRPr="00B57DB6" w:rsidRDefault="00E23F58" w:rsidP="00E23F58">
            <w:pPr>
              <w:jc w:val="center"/>
            </w:pPr>
            <w:r w:rsidRPr="00B57DB6">
              <w:t>41</w:t>
            </w:r>
          </w:p>
        </w:tc>
      </w:tr>
      <w:tr w:rsidR="00650C7A" w:rsidRPr="00B57DB6" w14:paraId="013747A8" w14:textId="77777777" w:rsidTr="00FB4643">
        <w:trPr>
          <w:trHeight w:val="540"/>
        </w:trPr>
        <w:tc>
          <w:tcPr>
            <w:tcW w:w="2268" w:type="dxa"/>
            <w:gridSpan w:val="2"/>
            <w:tcBorders>
              <w:top w:val="single" w:sz="4" w:space="0" w:color="auto"/>
              <w:left w:val="single" w:sz="4" w:space="0" w:color="auto"/>
              <w:bottom w:val="single" w:sz="4" w:space="0" w:color="auto"/>
              <w:right w:val="single" w:sz="4" w:space="0" w:color="auto"/>
            </w:tcBorders>
            <w:vAlign w:val="center"/>
          </w:tcPr>
          <w:p w14:paraId="0A14B72D" w14:textId="5C70FAD4" w:rsidR="00E23F58" w:rsidRPr="00B57DB6" w:rsidRDefault="00E23F58" w:rsidP="00E23F58">
            <w:r w:rsidRPr="00B57DB6">
              <w:t>Sufinanciranje rada specijalističkih ambulanti u DZZŽ – Ispostava Samobor</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57C3FB95" w14:textId="1C8AD0D5" w:rsidR="00E23F58" w:rsidRPr="00B57DB6" w:rsidRDefault="00E23F58" w:rsidP="00E23F58">
            <w:r w:rsidRPr="00B57DB6">
              <w:t>Sufinanciranje rada specijalističkih ambulanti u DZZŽ – Ispostava Samobor (akt. 7.1. Poboljšanje opremljenosti i unapređivanje uvjeta za pružanje zdravstvenih usluga, PPGS)</w:t>
            </w:r>
          </w:p>
        </w:tc>
        <w:tc>
          <w:tcPr>
            <w:tcW w:w="1176" w:type="dxa"/>
            <w:tcBorders>
              <w:top w:val="single" w:sz="4" w:space="0" w:color="auto"/>
              <w:left w:val="single" w:sz="4" w:space="0" w:color="auto"/>
              <w:bottom w:val="single" w:sz="4" w:space="0" w:color="auto"/>
              <w:right w:val="single" w:sz="4" w:space="0" w:color="auto"/>
            </w:tcBorders>
            <w:vAlign w:val="center"/>
          </w:tcPr>
          <w:p w14:paraId="149772DA" w14:textId="2FBD49B6" w:rsidR="00E23F58" w:rsidRPr="00B57DB6" w:rsidRDefault="00E23F58" w:rsidP="00E23F58">
            <w:pPr>
              <w:jc w:val="center"/>
            </w:pPr>
            <w:r w:rsidRPr="00B57DB6">
              <w:t>Broj ambulanti</w:t>
            </w:r>
          </w:p>
        </w:tc>
        <w:tc>
          <w:tcPr>
            <w:tcW w:w="1402" w:type="dxa"/>
            <w:gridSpan w:val="3"/>
            <w:tcBorders>
              <w:top w:val="single" w:sz="4" w:space="0" w:color="auto"/>
              <w:left w:val="single" w:sz="4" w:space="0" w:color="auto"/>
              <w:bottom w:val="single" w:sz="4" w:space="0" w:color="auto"/>
              <w:right w:val="single" w:sz="4" w:space="0" w:color="auto"/>
            </w:tcBorders>
            <w:vAlign w:val="center"/>
          </w:tcPr>
          <w:p w14:paraId="111DC201" w14:textId="1F71D636" w:rsidR="00E23F58" w:rsidRPr="00B57DB6" w:rsidRDefault="00E23F58" w:rsidP="00E23F58">
            <w:pPr>
              <w:jc w:val="center"/>
            </w:pPr>
            <w:r w:rsidRPr="00B57DB6">
              <w:t>5</w:t>
            </w:r>
          </w:p>
        </w:tc>
        <w:tc>
          <w:tcPr>
            <w:tcW w:w="1417" w:type="dxa"/>
            <w:tcBorders>
              <w:top w:val="single" w:sz="4" w:space="0" w:color="auto"/>
              <w:left w:val="single" w:sz="4" w:space="0" w:color="auto"/>
              <w:bottom w:val="single" w:sz="4" w:space="0" w:color="auto"/>
              <w:right w:val="single" w:sz="4" w:space="0" w:color="auto"/>
            </w:tcBorders>
            <w:vAlign w:val="center"/>
          </w:tcPr>
          <w:p w14:paraId="3DA86BAB" w14:textId="70AB8685" w:rsidR="00E23F58" w:rsidRPr="00B57DB6" w:rsidRDefault="00E23F58" w:rsidP="00E23F58">
            <w:pPr>
              <w:jc w:val="center"/>
            </w:pPr>
            <w:r w:rsidRPr="00B57DB6">
              <w:t>6</w:t>
            </w:r>
          </w:p>
        </w:tc>
      </w:tr>
    </w:tbl>
    <w:p w14:paraId="12307BB3" w14:textId="77777777" w:rsidR="00770DD3" w:rsidRPr="00B57DB6" w:rsidRDefault="00770DD3" w:rsidP="00770DD3">
      <w:pPr>
        <w:rPr>
          <w:rFonts w:eastAsia="Calibri"/>
          <w:b/>
          <w:lang w:eastAsia="en-US"/>
        </w:rPr>
      </w:pPr>
    </w:p>
    <w:p w14:paraId="690638CC" w14:textId="25B57563" w:rsidR="00770DD3" w:rsidRPr="00B57DB6" w:rsidRDefault="00770DD3" w:rsidP="00770DD3">
      <w:pPr>
        <w:jc w:val="both"/>
        <w:rPr>
          <w:b/>
        </w:rPr>
      </w:pPr>
      <w:r w:rsidRPr="00B57DB6">
        <w:rPr>
          <w:b/>
        </w:rPr>
        <w:t>Program 4097 JAVNE POTREBE U TEHNIČKOJ KULTURI</w:t>
      </w:r>
    </w:p>
    <w:p w14:paraId="2EBDE1D9" w14:textId="77777777" w:rsidR="00770DD3" w:rsidRPr="00B57DB6" w:rsidRDefault="00770DD3" w:rsidP="00770DD3">
      <w:pPr>
        <w:ind w:firstLine="708"/>
        <w:jc w:val="both"/>
        <w:rPr>
          <w:b/>
          <w:i/>
        </w:rPr>
      </w:pPr>
    </w:p>
    <w:p w14:paraId="458DFF59" w14:textId="77777777" w:rsidR="00770DD3" w:rsidRPr="00B57DB6" w:rsidRDefault="00770DD3" w:rsidP="00770DD3">
      <w:pPr>
        <w:ind w:firstLine="708"/>
        <w:jc w:val="both"/>
      </w:pPr>
      <w:r w:rsidRPr="00B57DB6">
        <w:rPr>
          <w:b/>
          <w:i/>
        </w:rPr>
        <w:t>Opći i posebni cilj:</w:t>
      </w:r>
      <w:r w:rsidRPr="00B57DB6">
        <w:t xml:space="preserve"> Ulaganje u razvoj mladeži grada Samobora u cilju osposobljavanja mladeži za stjecanje znanja i vještina u području tehničkih, tehnoloških i informatičkih znanosti. Programi se odnose kako na darovitu djecu tako i na djecu s posebnim potrebama. </w:t>
      </w:r>
    </w:p>
    <w:p w14:paraId="7389D80A" w14:textId="77777777" w:rsidR="00770DD3" w:rsidRPr="00B57DB6" w:rsidRDefault="00770DD3" w:rsidP="00770DD3">
      <w:pPr>
        <w:ind w:firstLine="708"/>
        <w:jc w:val="both"/>
      </w:pPr>
      <w:r w:rsidRPr="00B57DB6">
        <w:t>Osigurati preduvjete za bavljenje aktivnostima što većeg broja djece školske dobi te objediniti zajedničke programe promaknuća tehnoloških inovacija i organizacija radionica te odlazak učenika i inovatora na županijska, državna, međunarodna i svjetska natjecanja i smotre. Programe realizira Zajednica tehničke kulture grada Samobora.</w:t>
      </w:r>
    </w:p>
    <w:p w14:paraId="0A31E841" w14:textId="77777777" w:rsidR="00770DD3" w:rsidRPr="00B57DB6" w:rsidRDefault="00770DD3" w:rsidP="00770DD3">
      <w:pPr>
        <w:ind w:firstLine="708"/>
        <w:jc w:val="both"/>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3656"/>
        <w:gridCol w:w="1298"/>
        <w:gridCol w:w="687"/>
        <w:gridCol w:w="569"/>
        <w:gridCol w:w="1415"/>
      </w:tblGrid>
      <w:tr w:rsidR="00650C7A" w:rsidRPr="00B57DB6" w14:paraId="7C9E08F3" w14:textId="77777777" w:rsidTr="00E23F58">
        <w:trPr>
          <w:trHeight w:val="198"/>
          <w:jc w:val="center"/>
        </w:trPr>
        <w:tc>
          <w:tcPr>
            <w:tcW w:w="1447" w:type="dxa"/>
            <w:vMerge w:val="restart"/>
            <w:shd w:val="clear" w:color="auto" w:fill="auto"/>
            <w:vAlign w:val="center"/>
          </w:tcPr>
          <w:p w14:paraId="37A7B964" w14:textId="4F8BC798" w:rsidR="00E23F58" w:rsidRPr="00B57DB6" w:rsidRDefault="00E23F58" w:rsidP="00E23F58">
            <w:pPr>
              <w:rPr>
                <w:b/>
              </w:rPr>
            </w:pPr>
            <w:r w:rsidRPr="00B57DB6">
              <w:rPr>
                <w:b/>
                <w:bCs/>
              </w:rPr>
              <w:t>Aktivnost</w:t>
            </w:r>
          </w:p>
        </w:tc>
        <w:tc>
          <w:tcPr>
            <w:tcW w:w="3656" w:type="dxa"/>
            <w:vMerge w:val="restart"/>
            <w:shd w:val="clear" w:color="auto" w:fill="auto"/>
            <w:vAlign w:val="center"/>
          </w:tcPr>
          <w:p w14:paraId="387FF883" w14:textId="62AA6BF0" w:rsidR="00E23F58" w:rsidRPr="00B57DB6" w:rsidRDefault="00E23F58" w:rsidP="00E23F58">
            <w:pPr>
              <w:rPr>
                <w:b/>
              </w:rPr>
            </w:pPr>
            <w:r w:rsidRPr="00B57DB6">
              <w:rPr>
                <w:b/>
                <w:bCs/>
              </w:rPr>
              <w:t>Zajednica tehničke kulture</w:t>
            </w:r>
          </w:p>
        </w:tc>
        <w:tc>
          <w:tcPr>
            <w:tcW w:w="1985" w:type="dxa"/>
            <w:gridSpan w:val="2"/>
            <w:vAlign w:val="center"/>
          </w:tcPr>
          <w:p w14:paraId="206D827F" w14:textId="5C6E223E" w:rsidR="00E23F58" w:rsidRPr="00B57DB6" w:rsidRDefault="00E23F58" w:rsidP="00E23F58">
            <w:pPr>
              <w:jc w:val="center"/>
            </w:pPr>
            <w:r w:rsidRPr="00B57DB6">
              <w:t>Tekući plan</w:t>
            </w:r>
          </w:p>
        </w:tc>
        <w:tc>
          <w:tcPr>
            <w:tcW w:w="1984" w:type="dxa"/>
            <w:gridSpan w:val="2"/>
            <w:shd w:val="clear" w:color="auto" w:fill="auto"/>
            <w:vAlign w:val="center"/>
          </w:tcPr>
          <w:p w14:paraId="243411DD" w14:textId="7DBCA8AD" w:rsidR="00E23F58" w:rsidRPr="00B57DB6" w:rsidRDefault="00E23F58" w:rsidP="00E23F58">
            <w:pPr>
              <w:jc w:val="center"/>
            </w:pPr>
            <w:r w:rsidRPr="00B57DB6">
              <w:t>Izvršenje</w:t>
            </w:r>
          </w:p>
        </w:tc>
      </w:tr>
      <w:tr w:rsidR="00650C7A" w:rsidRPr="00B57DB6" w14:paraId="6B2E2F36" w14:textId="77777777" w:rsidTr="00E23F58">
        <w:trPr>
          <w:trHeight w:val="337"/>
          <w:jc w:val="center"/>
        </w:trPr>
        <w:tc>
          <w:tcPr>
            <w:tcW w:w="1447" w:type="dxa"/>
            <w:vMerge/>
            <w:vAlign w:val="center"/>
          </w:tcPr>
          <w:p w14:paraId="55CA3EEC" w14:textId="77777777" w:rsidR="00E23F58" w:rsidRPr="00B57DB6" w:rsidRDefault="00E23F58" w:rsidP="00E23F58">
            <w:pPr>
              <w:rPr>
                <w:bCs/>
              </w:rPr>
            </w:pPr>
          </w:p>
        </w:tc>
        <w:tc>
          <w:tcPr>
            <w:tcW w:w="3656" w:type="dxa"/>
            <w:vMerge/>
            <w:vAlign w:val="center"/>
          </w:tcPr>
          <w:p w14:paraId="4ADCCC42" w14:textId="77777777" w:rsidR="00E23F58" w:rsidRPr="00B57DB6" w:rsidRDefault="00E23F58" w:rsidP="00E23F58">
            <w:pPr>
              <w:rPr>
                <w:bCs/>
              </w:rPr>
            </w:pPr>
          </w:p>
        </w:tc>
        <w:tc>
          <w:tcPr>
            <w:tcW w:w="1985" w:type="dxa"/>
            <w:gridSpan w:val="2"/>
            <w:tcBorders>
              <w:bottom w:val="single" w:sz="4" w:space="0" w:color="auto"/>
            </w:tcBorders>
            <w:vAlign w:val="center"/>
          </w:tcPr>
          <w:p w14:paraId="1394E8BB" w14:textId="1535EBC1" w:rsidR="00E23F58" w:rsidRPr="00B57DB6" w:rsidRDefault="00E23F58" w:rsidP="00E23F58">
            <w:pPr>
              <w:jc w:val="right"/>
              <w:rPr>
                <w:b/>
                <w:bCs/>
              </w:rPr>
            </w:pPr>
            <w:r w:rsidRPr="00B57DB6">
              <w:rPr>
                <w:b/>
                <w:bCs/>
              </w:rPr>
              <w:t>73.000</w:t>
            </w:r>
          </w:p>
        </w:tc>
        <w:tc>
          <w:tcPr>
            <w:tcW w:w="1984" w:type="dxa"/>
            <w:gridSpan w:val="2"/>
            <w:tcBorders>
              <w:bottom w:val="single" w:sz="4" w:space="0" w:color="auto"/>
            </w:tcBorders>
            <w:shd w:val="clear" w:color="auto" w:fill="auto"/>
            <w:vAlign w:val="center"/>
          </w:tcPr>
          <w:p w14:paraId="52B0FEDC" w14:textId="717FDAB9" w:rsidR="00E23F58" w:rsidRPr="00B57DB6" w:rsidRDefault="00E23F58" w:rsidP="00E23F58">
            <w:pPr>
              <w:jc w:val="right"/>
              <w:rPr>
                <w:b/>
                <w:bCs/>
              </w:rPr>
            </w:pPr>
            <w:r w:rsidRPr="00B57DB6">
              <w:rPr>
                <w:b/>
                <w:bCs/>
              </w:rPr>
              <w:t>73.000,00</w:t>
            </w:r>
          </w:p>
        </w:tc>
      </w:tr>
      <w:tr w:rsidR="00650C7A" w:rsidRPr="00B57DB6" w14:paraId="32ADF9BF" w14:textId="77777777" w:rsidTr="00C47978">
        <w:trPr>
          <w:trHeight w:val="559"/>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5D61D08" w14:textId="2AA0D91B" w:rsidR="00E23F58" w:rsidRPr="00B57DB6" w:rsidRDefault="00E23F58" w:rsidP="00E23F58">
            <w:r w:rsidRPr="00B57DB6">
              <w:t>Izvještaj o postignutim ciljevima</w:t>
            </w:r>
          </w:p>
        </w:tc>
        <w:tc>
          <w:tcPr>
            <w:tcW w:w="76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24A3D4" w14:textId="0D231964" w:rsidR="00E23F58" w:rsidRPr="00B57DB6" w:rsidRDefault="00E23F58" w:rsidP="00E23F58">
            <w:pPr>
              <w:jc w:val="both"/>
            </w:pPr>
            <w:r w:rsidRPr="00B57DB6">
              <w:t>Troškove za realizaciju Programa javnih potreba u tehničkoj kulturi Grada Samobora, sukladno Zakonu o tehničkoj kulturi, osigurava Grad Samobor. Transferom financijskih sredstava Zajednici tehničke kulture grada Samobora, koja skrbi o realizaciji Programa, osiguravaju se financijska sredstva u iznosu od 73.000,00 € za realizaciju programa Zajednice, Centara tehničke kulture pri školama te za realizaciju programa 11 udruga – članica Zajednice. U navedene programe, sukladno javnom pozivu za realizaciju Programa, osim udruga tehničke kulture uključena je svekolika populacija grada Samobora (mladež, učenici osnovnih i srednjih škola, studenti i odrasli – članovi pojedinih udruga). Tijekom izvještajnog razdoblja rashodi su izvršavani sukladno planu i Programu za 2024. godinu.</w:t>
            </w:r>
          </w:p>
        </w:tc>
      </w:tr>
      <w:tr w:rsidR="00650C7A" w:rsidRPr="00B57DB6" w14:paraId="4729649E" w14:textId="77777777" w:rsidTr="00E23F58">
        <w:trPr>
          <w:trHeight w:val="540"/>
          <w:jc w:val="center"/>
        </w:trPr>
        <w:tc>
          <w:tcPr>
            <w:tcW w:w="1447" w:type="dxa"/>
            <w:vAlign w:val="center"/>
          </w:tcPr>
          <w:p w14:paraId="5752E648" w14:textId="1DF27121" w:rsidR="00E23F58" w:rsidRPr="00B57DB6" w:rsidRDefault="00E23F58" w:rsidP="00E23F58">
            <w:pPr>
              <w:rPr>
                <w:b/>
                <w:bCs/>
              </w:rPr>
            </w:pPr>
            <w:r w:rsidRPr="00B57DB6">
              <w:rPr>
                <w:b/>
                <w:bCs/>
              </w:rPr>
              <w:t>Pokazatelj uspješnosti</w:t>
            </w:r>
          </w:p>
        </w:tc>
        <w:tc>
          <w:tcPr>
            <w:tcW w:w="3656" w:type="dxa"/>
            <w:vAlign w:val="center"/>
          </w:tcPr>
          <w:p w14:paraId="22594674" w14:textId="60C73A24" w:rsidR="00E23F58" w:rsidRPr="00B57DB6" w:rsidRDefault="00E23F58" w:rsidP="00E23F58">
            <w:pPr>
              <w:rPr>
                <w:b/>
                <w:bCs/>
              </w:rPr>
            </w:pPr>
            <w:r w:rsidRPr="00B57DB6">
              <w:rPr>
                <w:b/>
                <w:bCs/>
              </w:rPr>
              <w:t>Definicija</w:t>
            </w:r>
          </w:p>
        </w:tc>
        <w:tc>
          <w:tcPr>
            <w:tcW w:w="1298" w:type="dxa"/>
            <w:vAlign w:val="center"/>
          </w:tcPr>
          <w:p w14:paraId="55F09200" w14:textId="7EC19359" w:rsidR="00E23F58" w:rsidRPr="00B57DB6" w:rsidRDefault="00E23F58" w:rsidP="00E23F58">
            <w:pPr>
              <w:keepNext/>
              <w:jc w:val="center"/>
              <w:outlineLvl w:val="6"/>
              <w:rPr>
                <w:b/>
                <w:bCs/>
              </w:rPr>
            </w:pPr>
            <w:r w:rsidRPr="00B57DB6">
              <w:rPr>
                <w:b/>
                <w:bCs/>
              </w:rPr>
              <w:t>Jedinica</w:t>
            </w:r>
          </w:p>
        </w:tc>
        <w:tc>
          <w:tcPr>
            <w:tcW w:w="1256" w:type="dxa"/>
            <w:gridSpan w:val="2"/>
            <w:vAlign w:val="center"/>
          </w:tcPr>
          <w:p w14:paraId="091DFD3E" w14:textId="7A7B312F" w:rsidR="00E23F58" w:rsidRPr="00B57DB6" w:rsidRDefault="00E23F58" w:rsidP="00E23F58">
            <w:pPr>
              <w:jc w:val="center"/>
              <w:rPr>
                <w:b/>
                <w:bCs/>
              </w:rPr>
            </w:pPr>
            <w:r w:rsidRPr="00B57DB6">
              <w:rPr>
                <w:b/>
                <w:bCs/>
              </w:rPr>
              <w:t>Ciljana vrijednost</w:t>
            </w:r>
          </w:p>
        </w:tc>
        <w:tc>
          <w:tcPr>
            <w:tcW w:w="1415" w:type="dxa"/>
            <w:vAlign w:val="center"/>
          </w:tcPr>
          <w:p w14:paraId="5E88F4EF" w14:textId="169D5C57" w:rsidR="00E23F58" w:rsidRPr="00B57DB6" w:rsidRDefault="00E23F58" w:rsidP="00E23F58">
            <w:pPr>
              <w:keepNext/>
              <w:outlineLvl w:val="6"/>
              <w:rPr>
                <w:b/>
                <w:bCs/>
              </w:rPr>
            </w:pPr>
            <w:r w:rsidRPr="00B57DB6">
              <w:rPr>
                <w:b/>
                <w:bCs/>
              </w:rPr>
              <w:t>Ostvareno</w:t>
            </w:r>
          </w:p>
        </w:tc>
      </w:tr>
      <w:tr w:rsidR="00650C7A" w:rsidRPr="00B57DB6" w14:paraId="521E2DFE" w14:textId="77777777" w:rsidTr="00E23F58">
        <w:trPr>
          <w:trHeight w:val="540"/>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1A05DB8A" w14:textId="59E7E5AB" w:rsidR="00E23F58" w:rsidRPr="00B57DB6" w:rsidRDefault="00E23F58" w:rsidP="00E23F58">
            <w:r w:rsidRPr="00B57DB6">
              <w:t xml:space="preserve">Broj centara tehničke kulture pri osnovnim i </w:t>
            </w:r>
            <w:r w:rsidRPr="00B57DB6">
              <w:lastRenderedPageBreak/>
              <w:t xml:space="preserve">srednjim školama </w:t>
            </w:r>
          </w:p>
        </w:tc>
        <w:tc>
          <w:tcPr>
            <w:tcW w:w="3656" w:type="dxa"/>
            <w:tcBorders>
              <w:top w:val="single" w:sz="4" w:space="0" w:color="auto"/>
              <w:left w:val="single" w:sz="4" w:space="0" w:color="auto"/>
              <w:bottom w:val="single" w:sz="4" w:space="0" w:color="auto"/>
              <w:right w:val="single" w:sz="4" w:space="0" w:color="auto"/>
            </w:tcBorders>
            <w:shd w:val="clear" w:color="auto" w:fill="auto"/>
            <w:vAlign w:val="center"/>
          </w:tcPr>
          <w:p w14:paraId="6DC40450" w14:textId="555C447E" w:rsidR="00E23F58" w:rsidRPr="00B57DB6" w:rsidRDefault="00E23F58" w:rsidP="00E23F58">
            <w:r w:rsidRPr="00B57DB6">
              <w:lastRenderedPageBreak/>
              <w:t>Sufinanciranjem centara pri osnovnim i srednjim školama poticati djecu i mladež za stjecanje tehničkih, tehnoloških i informatičkih znanja i vještina</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13E66056" w14:textId="0E572614" w:rsidR="00E23F58" w:rsidRPr="00B57DB6" w:rsidRDefault="00E23F58" w:rsidP="00E23F58">
            <w:r w:rsidRPr="00B57DB6">
              <w:t>Broj centara</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A6CAE" w14:textId="36343CAC" w:rsidR="00E23F58" w:rsidRPr="00B57DB6" w:rsidRDefault="00E23F58" w:rsidP="00E23F58">
            <w:pPr>
              <w:jc w:val="center"/>
            </w:pPr>
            <w:r w:rsidRPr="00B57DB6">
              <w:t>7</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12F813D9" w14:textId="16BAA321" w:rsidR="00E23F58" w:rsidRPr="00B57DB6" w:rsidRDefault="00E23F58" w:rsidP="00E23F58">
            <w:pPr>
              <w:jc w:val="center"/>
            </w:pPr>
            <w:r w:rsidRPr="00B57DB6">
              <w:t>8</w:t>
            </w:r>
          </w:p>
        </w:tc>
      </w:tr>
      <w:tr w:rsidR="00650C7A" w:rsidRPr="00B57DB6" w14:paraId="216ECC71" w14:textId="77777777" w:rsidTr="00E23F58">
        <w:trPr>
          <w:trHeight w:val="270"/>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AD75205" w14:textId="512858E8" w:rsidR="00E23F58" w:rsidRPr="00B57DB6" w:rsidRDefault="00E23F58" w:rsidP="00E23F58">
            <w:r w:rsidRPr="00B57DB6">
              <w:t>Broj udruga tehničke kulture u gradu Samoboru</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1728778" w14:textId="38BE7AAE" w:rsidR="00E23F58" w:rsidRPr="00B57DB6" w:rsidRDefault="00E23F58" w:rsidP="00E23F58">
            <w:r w:rsidRPr="00B57DB6">
              <w:t>Sufinanciranjem udruga tehničke kulture omogućiti uključivanje što većeg broja polaznika te time poticati tehnološki i informatički razvoj sredine</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01C3F7F7" w14:textId="740BFB5D" w:rsidR="00E23F58" w:rsidRPr="00B57DB6" w:rsidRDefault="00E23F58" w:rsidP="00E23F58">
            <w:r w:rsidRPr="00B57DB6">
              <w:t>Broj udruga</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C6B63" w14:textId="2E2CA1A9" w:rsidR="00E23F58" w:rsidRPr="00B57DB6" w:rsidRDefault="00E23F58" w:rsidP="00E23F58">
            <w:pPr>
              <w:jc w:val="center"/>
            </w:pPr>
            <w:r w:rsidRPr="00B57DB6">
              <w:t>11</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358098B3" w14:textId="70C3E86E" w:rsidR="00E23F58" w:rsidRPr="00B57DB6" w:rsidRDefault="00E23F58" w:rsidP="00E23F58">
            <w:pPr>
              <w:jc w:val="center"/>
            </w:pPr>
            <w:r w:rsidRPr="00B57DB6">
              <w:t>11</w:t>
            </w:r>
          </w:p>
        </w:tc>
      </w:tr>
    </w:tbl>
    <w:p w14:paraId="0BC36490" w14:textId="77777777" w:rsidR="00770DD3" w:rsidRPr="00B57DB6" w:rsidRDefault="00770DD3" w:rsidP="00C91239">
      <w:pPr>
        <w:jc w:val="both"/>
        <w:rPr>
          <w:b/>
        </w:rPr>
      </w:pPr>
    </w:p>
    <w:p w14:paraId="597CABC4" w14:textId="674AB2F0" w:rsidR="00C91239" w:rsidRPr="00B57DB6" w:rsidRDefault="00C91239" w:rsidP="00C91239">
      <w:pPr>
        <w:jc w:val="both"/>
        <w:rPr>
          <w:b/>
        </w:rPr>
      </w:pPr>
      <w:r w:rsidRPr="00B57DB6">
        <w:rPr>
          <w:b/>
        </w:rPr>
        <w:t xml:space="preserve">GLAVA 00420 </w:t>
      </w:r>
      <w:r w:rsidR="007B4EAF" w:rsidRPr="00B57DB6">
        <w:rPr>
          <w:b/>
        </w:rPr>
        <w:t xml:space="preserve">USTANOVE U </w:t>
      </w:r>
      <w:r w:rsidRPr="00B57DB6">
        <w:rPr>
          <w:b/>
        </w:rPr>
        <w:t>KULTUR</w:t>
      </w:r>
      <w:r w:rsidR="007B4EAF" w:rsidRPr="00B57DB6">
        <w:rPr>
          <w:b/>
        </w:rPr>
        <w:t>I</w:t>
      </w:r>
    </w:p>
    <w:p w14:paraId="1ED66109" w14:textId="77777777" w:rsidR="00C91239" w:rsidRPr="00B57DB6" w:rsidRDefault="00C91239" w:rsidP="00C91239">
      <w:pPr>
        <w:jc w:val="both"/>
        <w:rPr>
          <w:b/>
        </w:rPr>
      </w:pPr>
      <w:r w:rsidRPr="00B57DB6">
        <w:rPr>
          <w:b/>
        </w:rPr>
        <w:t>Proračunski korisnik 26311 PUČKO OTVORENO UČILIŠTE SAMOBOR</w:t>
      </w:r>
    </w:p>
    <w:p w14:paraId="21556027" w14:textId="77777777" w:rsidR="00C91239" w:rsidRPr="00B57DB6" w:rsidRDefault="00C91239" w:rsidP="00C91239">
      <w:pPr>
        <w:jc w:val="both"/>
        <w:rPr>
          <w:b/>
        </w:rPr>
      </w:pPr>
      <w:r w:rsidRPr="00B57DB6">
        <w:rPr>
          <w:b/>
        </w:rPr>
        <w:t>Program 4040 JAVNE POTREBE U KULTURI</w:t>
      </w:r>
    </w:p>
    <w:p w14:paraId="63566F63" w14:textId="77777777" w:rsidR="00C91239" w:rsidRPr="00B57DB6" w:rsidRDefault="00C91239" w:rsidP="00C91239">
      <w:pPr>
        <w:ind w:firstLine="708"/>
        <w:jc w:val="both"/>
        <w:rPr>
          <w:b/>
          <w:bCs/>
          <w:i/>
        </w:rPr>
      </w:pPr>
    </w:p>
    <w:p w14:paraId="28D1886A" w14:textId="77777777" w:rsidR="00CC4F72" w:rsidRPr="00B57DB6" w:rsidRDefault="00C91239" w:rsidP="00CC4F72">
      <w:pPr>
        <w:ind w:firstLine="708"/>
        <w:jc w:val="both"/>
      </w:pPr>
      <w:r w:rsidRPr="00B57DB6">
        <w:rPr>
          <w:b/>
          <w:bCs/>
          <w:i/>
        </w:rPr>
        <w:t>Opći i posebni cilj:</w:t>
      </w:r>
      <w:r w:rsidRPr="00B57DB6">
        <w:t xml:space="preserve"> </w:t>
      </w:r>
      <w:r w:rsidR="00CC4F72" w:rsidRPr="00B57DB6">
        <w:t>Utvrditi standarde proračunskih izdvajanja za kulturu. Racionalizacija i minimiziranje troškova ustanova društvenih djelatnosti uz podizanje kvalitete programa. Obnova, uređenje te iznalaženje novih prostora za kulturne djelatnosti koji će biti primjereni i dostatni za daljnji razvoj. Povećanje dostupnosti kulturnih sadržaja stanovništvu iz slabije povezanih područja grada Samobora te afirmacija kulturno umjetničkih sadržaja izvan grada Samobora.</w:t>
      </w:r>
    </w:p>
    <w:p w14:paraId="096B2014" w14:textId="77777777" w:rsidR="00CC4F72" w:rsidRPr="00B57DB6" w:rsidRDefault="00CC4F72" w:rsidP="00CC4F72">
      <w:pPr>
        <w:ind w:firstLine="708"/>
        <w:jc w:val="both"/>
      </w:pPr>
      <w:r w:rsidRPr="00B57DB6">
        <w:t>Posebni ciljevi odnose se na zadovoljavanje kulturnih potreba stanovnika na području grada Samobora. Održavanje postignutih standarda kulturnih aktivnosti i poticanje izvrsnosti u djelatnosti. Osiguravanje kadrovskih i materijalnih uvjeta za rad ustanova kojima je osnivač Grad, uvažavajući specifične potrebe pojedinih proračunskih korisnika.</w:t>
      </w:r>
    </w:p>
    <w:p w14:paraId="64DCE7F6" w14:textId="6DBA635F" w:rsidR="00C91239" w:rsidRPr="00B57DB6" w:rsidRDefault="00C91239" w:rsidP="00CC4F72">
      <w:pPr>
        <w:ind w:firstLine="708"/>
        <w:jc w:val="both"/>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3"/>
        <w:gridCol w:w="2806"/>
        <w:gridCol w:w="1276"/>
        <w:gridCol w:w="709"/>
        <w:gridCol w:w="567"/>
        <w:gridCol w:w="1418"/>
      </w:tblGrid>
      <w:tr w:rsidR="00650C7A" w:rsidRPr="00B57DB6" w14:paraId="7BBC70F4" w14:textId="77777777" w:rsidTr="00364ACC">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9BBA3DC" w14:textId="53159BAD" w:rsidR="00E23F58" w:rsidRPr="00B57DB6" w:rsidRDefault="00E23F58" w:rsidP="00E23F58">
            <w:pPr>
              <w:rPr>
                <w:b/>
              </w:rPr>
            </w:pPr>
            <w:r w:rsidRPr="00B57DB6">
              <w:rPr>
                <w:b/>
              </w:rPr>
              <w:t>Aktivnost</w:t>
            </w:r>
          </w:p>
        </w:tc>
        <w:tc>
          <w:tcPr>
            <w:tcW w:w="3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89DA14" w14:textId="11344E03" w:rsidR="00E23F58" w:rsidRPr="00B57DB6" w:rsidRDefault="00E23F58" w:rsidP="00E23F58">
            <w:pPr>
              <w:rPr>
                <w:b/>
              </w:rPr>
            </w:pPr>
            <w:r w:rsidRPr="00B57DB6">
              <w:rPr>
                <w:b/>
              </w:rPr>
              <w:t xml:space="preserve">Redovna djelatnost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9802316" w14:textId="3798B14B" w:rsidR="00E23F58" w:rsidRPr="00B57DB6" w:rsidRDefault="00E23F58" w:rsidP="00E23F58">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3CEB32D" w14:textId="742F8FAA" w:rsidR="00E23F58" w:rsidRPr="00B57DB6" w:rsidRDefault="00E23F58" w:rsidP="00E23F58">
            <w:pPr>
              <w:jc w:val="center"/>
            </w:pPr>
            <w:r w:rsidRPr="00B57DB6">
              <w:t>Izvršenje</w:t>
            </w:r>
          </w:p>
        </w:tc>
      </w:tr>
      <w:tr w:rsidR="00650C7A" w:rsidRPr="00B57DB6" w14:paraId="5757A35F" w14:textId="77777777" w:rsidTr="00364ACC">
        <w:trPr>
          <w:trHeight w:val="383"/>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74635E8" w14:textId="77777777" w:rsidR="00E23F58" w:rsidRPr="00B57DB6" w:rsidRDefault="00E23F58" w:rsidP="00E23F58">
            <w:pPr>
              <w:rPr>
                <w:b/>
              </w:rPr>
            </w:pPr>
          </w:p>
        </w:tc>
        <w:tc>
          <w:tcPr>
            <w:tcW w:w="3689" w:type="dxa"/>
            <w:gridSpan w:val="2"/>
            <w:vMerge/>
            <w:tcBorders>
              <w:top w:val="single" w:sz="4" w:space="0" w:color="auto"/>
              <w:left w:val="single" w:sz="4" w:space="0" w:color="auto"/>
              <w:bottom w:val="single" w:sz="4" w:space="0" w:color="auto"/>
              <w:right w:val="single" w:sz="4" w:space="0" w:color="auto"/>
            </w:tcBorders>
            <w:vAlign w:val="center"/>
            <w:hideMark/>
          </w:tcPr>
          <w:p w14:paraId="2B8EC319" w14:textId="77777777" w:rsidR="00E23F58" w:rsidRPr="00B57DB6" w:rsidRDefault="00E23F58" w:rsidP="00E23F58">
            <w:pPr>
              <w:rPr>
                <w:b/>
              </w:rPr>
            </w:pPr>
          </w:p>
        </w:tc>
        <w:tc>
          <w:tcPr>
            <w:tcW w:w="1985" w:type="dxa"/>
            <w:gridSpan w:val="2"/>
            <w:tcBorders>
              <w:top w:val="single" w:sz="4" w:space="0" w:color="auto"/>
              <w:left w:val="nil"/>
              <w:bottom w:val="single" w:sz="4" w:space="0" w:color="auto"/>
              <w:right w:val="single" w:sz="4" w:space="0" w:color="auto"/>
            </w:tcBorders>
            <w:vAlign w:val="center"/>
            <w:hideMark/>
          </w:tcPr>
          <w:p w14:paraId="1EDF6A4E" w14:textId="348D70CE" w:rsidR="00E23F58" w:rsidRPr="00B57DB6" w:rsidRDefault="00E23F58" w:rsidP="00E23F58">
            <w:pPr>
              <w:jc w:val="right"/>
              <w:rPr>
                <w:b/>
              </w:rPr>
            </w:pPr>
            <w:r w:rsidRPr="00B57DB6">
              <w:rPr>
                <w:b/>
              </w:rPr>
              <w:t>937.900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BFDEC1A" w14:textId="357D2D60" w:rsidR="00E23F58" w:rsidRPr="00B57DB6" w:rsidRDefault="00E23F58" w:rsidP="00E23F58">
            <w:pPr>
              <w:jc w:val="right"/>
              <w:rPr>
                <w:b/>
              </w:rPr>
            </w:pPr>
            <w:r w:rsidRPr="00B57DB6">
              <w:rPr>
                <w:b/>
              </w:rPr>
              <w:t>870.223,60</w:t>
            </w:r>
          </w:p>
        </w:tc>
      </w:tr>
      <w:tr w:rsidR="00650C7A" w:rsidRPr="00B57DB6" w14:paraId="27783546" w14:textId="77777777" w:rsidTr="00364ACC">
        <w:trPr>
          <w:trHeight w:val="319"/>
          <w:jc w:val="center"/>
        </w:trPr>
        <w:tc>
          <w:tcPr>
            <w:tcW w:w="1413" w:type="dxa"/>
            <w:tcBorders>
              <w:top w:val="single" w:sz="4" w:space="0" w:color="auto"/>
              <w:left w:val="single" w:sz="4" w:space="0" w:color="auto"/>
              <w:bottom w:val="single" w:sz="4" w:space="0" w:color="auto"/>
              <w:right w:val="single" w:sz="4" w:space="0" w:color="auto"/>
            </w:tcBorders>
            <w:vAlign w:val="center"/>
          </w:tcPr>
          <w:p w14:paraId="58234C27" w14:textId="79A1D43B" w:rsidR="00E23F58" w:rsidRPr="00B57DB6" w:rsidRDefault="00E23F58" w:rsidP="00E23F58">
            <w:r w:rsidRPr="00B57DB6">
              <w:t>Izvještaj o postignutim ciljevima</w:t>
            </w:r>
          </w:p>
        </w:tc>
        <w:tc>
          <w:tcPr>
            <w:tcW w:w="7659" w:type="dxa"/>
            <w:gridSpan w:val="6"/>
            <w:tcBorders>
              <w:top w:val="single" w:sz="4" w:space="0" w:color="auto"/>
              <w:left w:val="single" w:sz="4" w:space="0" w:color="auto"/>
              <w:bottom w:val="single" w:sz="4" w:space="0" w:color="auto"/>
              <w:right w:val="single" w:sz="4" w:space="0" w:color="auto"/>
            </w:tcBorders>
            <w:vAlign w:val="center"/>
          </w:tcPr>
          <w:p w14:paraId="52AF0F46" w14:textId="77777777" w:rsidR="00E23F58" w:rsidRPr="00B57DB6" w:rsidRDefault="00E23F58" w:rsidP="00E23F58">
            <w:pPr>
              <w:jc w:val="both"/>
            </w:pPr>
            <w:r w:rsidRPr="00B57DB6">
              <w:t>Unutar ove aktivnosti u potpunosti se financiraju plaće, doprinosi na plaće, prijevoz zaposlenika na posao i s posla te ostala materijalna prava 22 zaposlenika Pučkog otvorenog učilišta Samobor.</w:t>
            </w:r>
          </w:p>
          <w:p w14:paraId="20E9C8B3" w14:textId="77777777" w:rsidR="00E23F58" w:rsidRPr="00B57DB6" w:rsidRDefault="00E23F58" w:rsidP="00E23F58">
            <w:pPr>
              <w:jc w:val="both"/>
            </w:pPr>
            <w:r w:rsidRPr="00B57DB6">
              <w:t>Uz rashode za zaposlene, unutar ove aktivnosti osiguravaju se financijska sredstva za materijalne rashode nužna za redovito funkcioniranje što uključuje uredski materijal, materijal i dijelove za tekuće i investicijsko održavanje, energiju, komunalne usluge, telekomunikacijske usluge, usluge tekućeg i investicijskog održavanja objekata i opreme, knjigovodstvene usluge, usluge održavanja informacijskih sustava i drugo.</w:t>
            </w:r>
          </w:p>
          <w:p w14:paraId="67B50B1D" w14:textId="43C52D74" w:rsidR="00E23F58" w:rsidRPr="00B57DB6" w:rsidRDefault="00E23F58" w:rsidP="00E23F58">
            <w:pPr>
              <w:jc w:val="both"/>
            </w:pPr>
            <w:r w:rsidRPr="00B57DB6">
              <w:t>Dio troškova redovne djelatnosti POU Samobor podmiruje i iz vlastitih prihoda koje ostvaruje iznajmljivanjem prostora i različite opreme te prihodima od ulaznica različitih programa i edukacija.</w:t>
            </w:r>
          </w:p>
        </w:tc>
      </w:tr>
      <w:tr w:rsidR="00650C7A" w:rsidRPr="00B57DB6" w14:paraId="4FE9C204" w14:textId="77777777" w:rsidTr="00364ACC">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9A07AD2" w14:textId="2CC1B820" w:rsidR="00E23F58" w:rsidRPr="00B57DB6" w:rsidRDefault="00E23F58" w:rsidP="00E23F58">
            <w:pPr>
              <w:rPr>
                <w:b/>
              </w:rPr>
            </w:pPr>
            <w:r w:rsidRPr="00B57DB6">
              <w:rPr>
                <w:b/>
              </w:rPr>
              <w:t>Aktivnost</w:t>
            </w:r>
          </w:p>
        </w:tc>
        <w:tc>
          <w:tcPr>
            <w:tcW w:w="3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94B391" w14:textId="7D28703B" w:rsidR="00E23F58" w:rsidRPr="00B57DB6" w:rsidRDefault="00E23F58" w:rsidP="00E23F58">
            <w:pPr>
              <w:rPr>
                <w:b/>
              </w:rPr>
            </w:pPr>
            <w:r w:rsidRPr="00B57DB6">
              <w:rPr>
                <w:b/>
              </w:rPr>
              <w:t>Samoborska glazbena jesen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FB97D04" w14:textId="5E88544E" w:rsidR="00E23F58" w:rsidRPr="00B57DB6" w:rsidRDefault="00E23F58" w:rsidP="00E23F58">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9FDFD42" w14:textId="26EB9374" w:rsidR="00E23F58" w:rsidRPr="00B57DB6" w:rsidRDefault="00E23F58" w:rsidP="00E23F58">
            <w:pPr>
              <w:jc w:val="center"/>
            </w:pPr>
            <w:r w:rsidRPr="00B57DB6">
              <w:t>Izvršenje</w:t>
            </w:r>
          </w:p>
        </w:tc>
      </w:tr>
      <w:tr w:rsidR="00650C7A" w:rsidRPr="00B57DB6" w14:paraId="0B3E9F68" w14:textId="77777777" w:rsidTr="00364ACC">
        <w:trPr>
          <w:trHeight w:val="41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5C4E2A7" w14:textId="77777777" w:rsidR="00E23F58" w:rsidRPr="00B57DB6" w:rsidRDefault="00E23F58" w:rsidP="00E23F58">
            <w:pPr>
              <w:rPr>
                <w:b/>
              </w:rPr>
            </w:pPr>
          </w:p>
        </w:tc>
        <w:tc>
          <w:tcPr>
            <w:tcW w:w="3689" w:type="dxa"/>
            <w:gridSpan w:val="2"/>
            <w:vMerge/>
            <w:tcBorders>
              <w:top w:val="single" w:sz="4" w:space="0" w:color="auto"/>
              <w:left w:val="single" w:sz="4" w:space="0" w:color="auto"/>
              <w:bottom w:val="single" w:sz="4" w:space="0" w:color="auto"/>
              <w:right w:val="single" w:sz="4" w:space="0" w:color="auto"/>
            </w:tcBorders>
            <w:vAlign w:val="center"/>
            <w:hideMark/>
          </w:tcPr>
          <w:p w14:paraId="7D37FA47" w14:textId="77777777" w:rsidR="00E23F58" w:rsidRPr="00B57DB6" w:rsidRDefault="00E23F58" w:rsidP="00E23F5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7897F49" w14:textId="195929C3" w:rsidR="00E23F58" w:rsidRPr="00B57DB6" w:rsidRDefault="00E23F58" w:rsidP="00E23F58">
            <w:pPr>
              <w:jc w:val="right"/>
              <w:rPr>
                <w:b/>
              </w:rPr>
            </w:pPr>
            <w:r w:rsidRPr="00B57DB6">
              <w:rPr>
                <w:b/>
              </w:rPr>
              <w:t>130.400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0E4F959" w14:textId="07E35116" w:rsidR="00E23F58" w:rsidRPr="00B57DB6" w:rsidRDefault="00E23F58" w:rsidP="00E23F58">
            <w:pPr>
              <w:jc w:val="right"/>
              <w:rPr>
                <w:b/>
              </w:rPr>
            </w:pPr>
            <w:r w:rsidRPr="00B57DB6">
              <w:rPr>
                <w:b/>
              </w:rPr>
              <w:t>108.047,08</w:t>
            </w:r>
          </w:p>
        </w:tc>
      </w:tr>
      <w:tr w:rsidR="00650C7A" w:rsidRPr="00B57DB6" w14:paraId="600D1435" w14:textId="77777777" w:rsidTr="00364ACC">
        <w:trPr>
          <w:trHeight w:val="48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76049C" w14:textId="44A55708" w:rsidR="00E23F58" w:rsidRPr="00B57DB6" w:rsidRDefault="00E23F58" w:rsidP="00E23F58">
            <w:r w:rsidRPr="00B57DB6">
              <w:t>Izvještaj o postignutim ciljevima</w:t>
            </w:r>
          </w:p>
        </w:tc>
        <w:tc>
          <w:tcPr>
            <w:tcW w:w="7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2F4688" w14:textId="77777777" w:rsidR="00E23F58" w:rsidRPr="00B57DB6" w:rsidRDefault="00E23F58" w:rsidP="00E23F58">
            <w:pPr>
              <w:jc w:val="both"/>
            </w:pPr>
            <w:r w:rsidRPr="00B57DB6">
              <w:t>Samoborska glazbena jesen jedna je od najznačajnijih kulturnih manifestacija u gradu Samoboru i Zagrebačkoj županiji, a svoje mjesto našla je i na kulturnom kalendaru Hrvatske.</w:t>
            </w:r>
          </w:p>
          <w:p w14:paraId="04B1C3B3" w14:textId="77777777" w:rsidR="00E23F58" w:rsidRPr="00B57DB6" w:rsidRDefault="00E23F58" w:rsidP="00E23F58">
            <w:pPr>
              <w:jc w:val="both"/>
            </w:pPr>
            <w:r w:rsidRPr="00B57DB6">
              <w:t>Financijska sredstva osigurava dijelom Grad Samobor iz svojih sredstava, dijelom POU Samobor od prodaje ulaznica, a aktivnost se sufinancira i pomoćima Ministarstva kulture i Zagrebačke županije.</w:t>
            </w:r>
          </w:p>
          <w:p w14:paraId="32AD59E8" w14:textId="77777777" w:rsidR="00E23F58" w:rsidRPr="00B57DB6" w:rsidRDefault="00E23F58" w:rsidP="00E23F58">
            <w:pPr>
              <w:jc w:val="both"/>
            </w:pPr>
            <w:r w:rsidRPr="00B57DB6">
              <w:t>U sklopu festivala organizirano je natjecanje mladih glazbenih umjetnika “Ferdo Livadić” i međunarodno natjecanje “New Note” čime se stavlja naglasak na mlade glazbenike.</w:t>
            </w:r>
          </w:p>
          <w:p w14:paraId="34C0B5D9" w14:textId="3F5EF5BE" w:rsidR="00E23F58" w:rsidRPr="00B57DB6" w:rsidRDefault="00E23F58" w:rsidP="00E23F58">
            <w:pPr>
              <w:jc w:val="both"/>
            </w:pPr>
            <w:r w:rsidRPr="00B57DB6">
              <w:lastRenderedPageBreak/>
              <w:t>U 2024. godini ostvaren je iznimno posjećen i kvalitetan program Samoborske glazbene jeseni te godišnji koncertni program u sklopu Ciklusa koncerata u Galeriji Prica.</w:t>
            </w:r>
          </w:p>
        </w:tc>
      </w:tr>
      <w:tr w:rsidR="00650C7A" w:rsidRPr="00B57DB6" w14:paraId="5A8E9A8D" w14:textId="77777777" w:rsidTr="00364ACC">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0CD0EF1" w14:textId="06FCF4E0" w:rsidR="00E23F58" w:rsidRPr="00B57DB6" w:rsidRDefault="00E23F58" w:rsidP="00E23F58">
            <w:pPr>
              <w:rPr>
                <w:b/>
              </w:rPr>
            </w:pPr>
            <w:r w:rsidRPr="00B57DB6">
              <w:rPr>
                <w:b/>
              </w:rPr>
              <w:lastRenderedPageBreak/>
              <w:t>Aktivnost</w:t>
            </w:r>
          </w:p>
        </w:tc>
        <w:tc>
          <w:tcPr>
            <w:tcW w:w="3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C31DA7" w14:textId="1FF97A35" w:rsidR="00E23F58" w:rsidRPr="00B57DB6" w:rsidRDefault="00E23F58" w:rsidP="00E23F58">
            <w:pPr>
              <w:rPr>
                <w:b/>
              </w:rPr>
            </w:pPr>
            <w:r w:rsidRPr="00B57DB6">
              <w:rPr>
                <w:b/>
              </w:rPr>
              <w:t xml:space="preserve">Galerija Prica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9554AF0" w14:textId="560C6667" w:rsidR="00E23F58" w:rsidRPr="00B57DB6" w:rsidRDefault="00E23F58" w:rsidP="00E23F58">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828A6AA" w14:textId="76F87F42" w:rsidR="00E23F58" w:rsidRPr="00B57DB6" w:rsidRDefault="00E23F58" w:rsidP="00E23F58">
            <w:pPr>
              <w:jc w:val="center"/>
            </w:pPr>
            <w:r w:rsidRPr="00B57DB6">
              <w:t>Izvršenje</w:t>
            </w:r>
          </w:p>
        </w:tc>
      </w:tr>
      <w:tr w:rsidR="00650C7A" w:rsidRPr="00B57DB6" w14:paraId="0B855A72" w14:textId="77777777" w:rsidTr="00364ACC">
        <w:trPr>
          <w:trHeight w:val="358"/>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BCC0869" w14:textId="77777777" w:rsidR="00E23F58" w:rsidRPr="00B57DB6" w:rsidRDefault="00E23F58" w:rsidP="00E23F58">
            <w:pPr>
              <w:rPr>
                <w:b/>
              </w:rPr>
            </w:pPr>
          </w:p>
        </w:tc>
        <w:tc>
          <w:tcPr>
            <w:tcW w:w="3689" w:type="dxa"/>
            <w:gridSpan w:val="2"/>
            <w:vMerge/>
            <w:tcBorders>
              <w:top w:val="single" w:sz="4" w:space="0" w:color="auto"/>
              <w:left w:val="single" w:sz="4" w:space="0" w:color="auto"/>
              <w:bottom w:val="single" w:sz="4" w:space="0" w:color="auto"/>
              <w:right w:val="single" w:sz="4" w:space="0" w:color="auto"/>
            </w:tcBorders>
            <w:vAlign w:val="center"/>
            <w:hideMark/>
          </w:tcPr>
          <w:p w14:paraId="4D6B8148" w14:textId="77777777" w:rsidR="00E23F58" w:rsidRPr="00B57DB6" w:rsidRDefault="00E23F58" w:rsidP="00E23F5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04B7888" w14:textId="78D618F9" w:rsidR="00E23F58" w:rsidRPr="00B57DB6" w:rsidRDefault="00E23F58" w:rsidP="00E23F58">
            <w:pPr>
              <w:jc w:val="right"/>
              <w:rPr>
                <w:b/>
              </w:rPr>
            </w:pPr>
            <w:r w:rsidRPr="00B57DB6">
              <w:rPr>
                <w:b/>
              </w:rPr>
              <w:t>56.500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A5BB6EC" w14:textId="4C26ACD4" w:rsidR="00E23F58" w:rsidRPr="00B57DB6" w:rsidRDefault="00E23F58" w:rsidP="00E23F58">
            <w:pPr>
              <w:jc w:val="right"/>
              <w:rPr>
                <w:b/>
              </w:rPr>
            </w:pPr>
            <w:r w:rsidRPr="00B57DB6">
              <w:rPr>
                <w:b/>
              </w:rPr>
              <w:t>56.621,99</w:t>
            </w:r>
          </w:p>
        </w:tc>
      </w:tr>
      <w:tr w:rsidR="00650C7A" w:rsidRPr="00B57DB6" w14:paraId="2053FFB2" w14:textId="77777777" w:rsidTr="00364ACC">
        <w:trPr>
          <w:trHeight w:val="1506"/>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5EB91AC" w14:textId="455B334A" w:rsidR="00E23F58" w:rsidRPr="00B57DB6" w:rsidRDefault="00E23F58" w:rsidP="00E23F58">
            <w:r w:rsidRPr="00B57DB6">
              <w:t>Izvještaj o postignutim ciljevima</w:t>
            </w:r>
          </w:p>
        </w:tc>
        <w:tc>
          <w:tcPr>
            <w:tcW w:w="7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8E7A3EC" w14:textId="77777777" w:rsidR="00E23F58" w:rsidRPr="00B57DB6" w:rsidRDefault="00E23F58" w:rsidP="00E23F58">
            <w:pPr>
              <w:jc w:val="both"/>
            </w:pPr>
            <w:r w:rsidRPr="00B57DB6">
              <w:t>Galerija Prica pohranjuje, čuva i prezentira zbirku donacije Zlatko i Vesna Prica te sistematski prikuplja i obrađuje dokumentaciju povezanu s radom kao i s vremenom djelovanja tih umjetnika.</w:t>
            </w:r>
          </w:p>
          <w:p w14:paraId="7D2C1CA6" w14:textId="49886F53" w:rsidR="00E23F58" w:rsidRPr="00B57DB6" w:rsidRDefault="00E23F58" w:rsidP="00E23F58">
            <w:pPr>
              <w:jc w:val="both"/>
            </w:pPr>
            <w:r w:rsidRPr="00B57DB6">
              <w:t>Uz stalni postav Zlatka Price, u Galeriji Prica tijekom 2024. godine održano je niz gostujućih izložbi, likovnih radionica i organiziranih vodstava.</w:t>
            </w:r>
          </w:p>
        </w:tc>
      </w:tr>
      <w:tr w:rsidR="00650C7A" w:rsidRPr="00B57DB6" w14:paraId="2A6B303A" w14:textId="77777777" w:rsidTr="00364ACC">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1851F03" w14:textId="2609A829" w:rsidR="00E23F58" w:rsidRPr="00B57DB6" w:rsidRDefault="00E23F58" w:rsidP="00E23F58">
            <w:pPr>
              <w:rPr>
                <w:b/>
              </w:rPr>
            </w:pPr>
            <w:r w:rsidRPr="00B57DB6">
              <w:rPr>
                <w:b/>
              </w:rPr>
              <w:t>Aktivnost</w:t>
            </w:r>
          </w:p>
        </w:tc>
        <w:tc>
          <w:tcPr>
            <w:tcW w:w="3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039DA3" w14:textId="15527AA9" w:rsidR="00E23F58" w:rsidRPr="00B57DB6" w:rsidRDefault="00E23F58" w:rsidP="00E23F58">
            <w:pPr>
              <w:rPr>
                <w:b/>
              </w:rPr>
            </w:pPr>
            <w:r w:rsidRPr="00B57DB6">
              <w:rPr>
                <w:b/>
              </w:rPr>
              <w:t>Posebni programi</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4C37777" w14:textId="43602413" w:rsidR="00E23F58" w:rsidRPr="00B57DB6" w:rsidRDefault="00E23F58" w:rsidP="00E23F58">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9CAF6CE" w14:textId="0008E7D5" w:rsidR="00E23F58" w:rsidRPr="00B57DB6" w:rsidRDefault="00E23F58" w:rsidP="00E23F58">
            <w:pPr>
              <w:jc w:val="center"/>
            </w:pPr>
            <w:r w:rsidRPr="00B57DB6">
              <w:t>Izvršenje</w:t>
            </w:r>
          </w:p>
        </w:tc>
      </w:tr>
      <w:tr w:rsidR="00650C7A" w:rsidRPr="00B57DB6" w14:paraId="6A80F20A" w14:textId="77777777" w:rsidTr="00364ACC">
        <w:trPr>
          <w:trHeight w:val="399"/>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D25F06B" w14:textId="77777777" w:rsidR="00E23F58" w:rsidRPr="00B57DB6" w:rsidRDefault="00E23F58" w:rsidP="00E23F58">
            <w:pPr>
              <w:rPr>
                <w:b/>
              </w:rPr>
            </w:pPr>
          </w:p>
        </w:tc>
        <w:tc>
          <w:tcPr>
            <w:tcW w:w="3689" w:type="dxa"/>
            <w:gridSpan w:val="2"/>
            <w:vMerge/>
            <w:tcBorders>
              <w:top w:val="single" w:sz="4" w:space="0" w:color="auto"/>
              <w:left w:val="single" w:sz="4" w:space="0" w:color="auto"/>
              <w:bottom w:val="single" w:sz="4" w:space="0" w:color="auto"/>
              <w:right w:val="single" w:sz="4" w:space="0" w:color="auto"/>
            </w:tcBorders>
            <w:vAlign w:val="center"/>
            <w:hideMark/>
          </w:tcPr>
          <w:p w14:paraId="6385206C" w14:textId="77777777" w:rsidR="00E23F58" w:rsidRPr="00B57DB6" w:rsidRDefault="00E23F58" w:rsidP="00E23F5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539AA47" w14:textId="09D2E598" w:rsidR="00E23F58" w:rsidRPr="00B57DB6" w:rsidRDefault="00E23F58" w:rsidP="00E23F58">
            <w:pPr>
              <w:jc w:val="right"/>
              <w:rPr>
                <w:b/>
              </w:rPr>
            </w:pPr>
            <w:r w:rsidRPr="00B57DB6">
              <w:rPr>
                <w:b/>
              </w:rPr>
              <w:t>90.630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0460D82" w14:textId="7E40EF2E" w:rsidR="00E23F58" w:rsidRPr="00B57DB6" w:rsidRDefault="00E23F58" w:rsidP="00E23F58">
            <w:pPr>
              <w:jc w:val="right"/>
              <w:rPr>
                <w:b/>
              </w:rPr>
            </w:pPr>
            <w:r w:rsidRPr="00B57DB6">
              <w:rPr>
                <w:b/>
              </w:rPr>
              <w:t>70.780,36</w:t>
            </w:r>
          </w:p>
        </w:tc>
      </w:tr>
      <w:tr w:rsidR="00650C7A" w:rsidRPr="00B57DB6" w14:paraId="469C017F" w14:textId="77777777" w:rsidTr="00364ACC">
        <w:trPr>
          <w:trHeight w:val="48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FD26437" w14:textId="469C6A2B" w:rsidR="00E23F58" w:rsidRPr="00B57DB6" w:rsidRDefault="00E23F58" w:rsidP="00E23F58">
            <w:r w:rsidRPr="00B57DB6">
              <w:t>Izvještaj o postignutim ciljevima</w:t>
            </w:r>
          </w:p>
        </w:tc>
        <w:tc>
          <w:tcPr>
            <w:tcW w:w="7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219F998" w14:textId="77777777" w:rsidR="00E23F58" w:rsidRPr="00B57DB6" w:rsidRDefault="00E23F58" w:rsidP="00E23F58">
            <w:pPr>
              <w:jc w:val="both"/>
            </w:pPr>
            <w:r w:rsidRPr="00B57DB6">
              <w:t>Posebni programi Pučkog otvorenog učilišta su cjelogodišnji kulturno-umjetnički, edukativni, obrazovni programi čijim se provođenjem zadovoljavaju potrebe stanovnika Samobora i okolice za raznolikim kulturno umjetničkim i edukativnim sadržajima te se njima uvelike podiže kvaliteta života.</w:t>
            </w:r>
          </w:p>
          <w:p w14:paraId="49892797" w14:textId="77777777" w:rsidR="00E23F58" w:rsidRPr="00B57DB6" w:rsidRDefault="00E23F58" w:rsidP="00E23F58">
            <w:pPr>
              <w:jc w:val="both"/>
            </w:pPr>
            <w:r w:rsidRPr="00B57DB6">
              <w:t>Od posebnih programa valja istaknuti Dječji svijet nedjeljom u 5, gostujuće kazališne predstave, Amatersko kazalište, Građanski utorak, Večer hrvatske ljubavne poezije „</w:t>
            </w:r>
            <w:proofErr w:type="spellStart"/>
            <w:r w:rsidRPr="00B57DB6">
              <w:t>Vrazova</w:t>
            </w:r>
            <w:proofErr w:type="spellEnd"/>
            <w:r w:rsidRPr="00B57DB6">
              <w:t xml:space="preserve"> ljubica“, Dan planeta Zemlje i dr.</w:t>
            </w:r>
          </w:p>
          <w:p w14:paraId="3401DD85" w14:textId="2DC0B0DC" w:rsidR="00E23F58" w:rsidRPr="00B57DB6" w:rsidRDefault="00E23F58" w:rsidP="00E23F58">
            <w:pPr>
              <w:jc w:val="both"/>
            </w:pPr>
            <w:r w:rsidRPr="00B57DB6">
              <w:t>Tijekom 2024. godine održani su svi planirani programi na vrlo visokoj razini kvalitete.</w:t>
            </w:r>
          </w:p>
        </w:tc>
      </w:tr>
      <w:tr w:rsidR="00650C7A" w:rsidRPr="00B57DB6" w14:paraId="0E2497BE" w14:textId="77777777" w:rsidTr="00364ACC">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9F2383B" w14:textId="0D77A083" w:rsidR="00E23F58" w:rsidRPr="00B57DB6" w:rsidRDefault="00E23F58" w:rsidP="00E23F58">
            <w:pPr>
              <w:rPr>
                <w:b/>
              </w:rPr>
            </w:pPr>
            <w:r w:rsidRPr="00B57DB6">
              <w:rPr>
                <w:b/>
              </w:rPr>
              <w:t>Aktivnost</w:t>
            </w:r>
          </w:p>
        </w:tc>
        <w:tc>
          <w:tcPr>
            <w:tcW w:w="3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641A23" w14:textId="07E02EB0" w:rsidR="00E23F58" w:rsidRPr="00B57DB6" w:rsidRDefault="00E23F58" w:rsidP="00E23F58">
            <w:pPr>
              <w:rPr>
                <w:b/>
              </w:rPr>
            </w:pPr>
            <w:proofErr w:type="spellStart"/>
            <w:r w:rsidRPr="00B57DB6">
              <w:rPr>
                <w:b/>
              </w:rPr>
              <w:t>Kinoprikazivačka</w:t>
            </w:r>
            <w:proofErr w:type="spellEnd"/>
            <w:r w:rsidRPr="00B57DB6">
              <w:rPr>
                <w:b/>
              </w:rPr>
              <w:t xml:space="preserve"> djelatnost</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74B5700" w14:textId="4593F647" w:rsidR="00E23F58" w:rsidRPr="00B57DB6" w:rsidRDefault="00E23F58" w:rsidP="00E23F58">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055943C" w14:textId="57EE7D0C" w:rsidR="00E23F58" w:rsidRPr="00B57DB6" w:rsidRDefault="00E23F58" w:rsidP="00E23F58">
            <w:pPr>
              <w:jc w:val="center"/>
            </w:pPr>
            <w:r w:rsidRPr="00B57DB6">
              <w:t>Izvršenje</w:t>
            </w:r>
          </w:p>
        </w:tc>
      </w:tr>
      <w:tr w:rsidR="00650C7A" w:rsidRPr="00B57DB6" w14:paraId="4E9027D9" w14:textId="77777777" w:rsidTr="00364ACC">
        <w:trPr>
          <w:trHeight w:val="362"/>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CDE149D" w14:textId="77777777" w:rsidR="00E23F58" w:rsidRPr="00B57DB6" w:rsidRDefault="00E23F58" w:rsidP="00E23F58">
            <w:pPr>
              <w:rPr>
                <w:b/>
              </w:rPr>
            </w:pPr>
          </w:p>
        </w:tc>
        <w:tc>
          <w:tcPr>
            <w:tcW w:w="3689" w:type="dxa"/>
            <w:gridSpan w:val="2"/>
            <w:vMerge/>
            <w:tcBorders>
              <w:top w:val="single" w:sz="4" w:space="0" w:color="auto"/>
              <w:left w:val="single" w:sz="4" w:space="0" w:color="auto"/>
              <w:bottom w:val="single" w:sz="4" w:space="0" w:color="auto"/>
              <w:right w:val="single" w:sz="4" w:space="0" w:color="auto"/>
            </w:tcBorders>
            <w:vAlign w:val="center"/>
            <w:hideMark/>
          </w:tcPr>
          <w:p w14:paraId="5EC9948A" w14:textId="77777777" w:rsidR="00E23F58" w:rsidRPr="00B57DB6" w:rsidRDefault="00E23F58" w:rsidP="00E23F5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654533D" w14:textId="7D3A762F" w:rsidR="00E23F58" w:rsidRPr="00B57DB6" w:rsidRDefault="00E23F58" w:rsidP="00E23F58">
            <w:pPr>
              <w:jc w:val="right"/>
              <w:rPr>
                <w:b/>
              </w:rPr>
            </w:pPr>
            <w:r w:rsidRPr="00B57DB6">
              <w:rPr>
                <w:b/>
              </w:rPr>
              <w:t>62.873</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C0A3496" w14:textId="722B4D59" w:rsidR="00E23F58" w:rsidRPr="00B57DB6" w:rsidRDefault="00E23F58" w:rsidP="00E23F58">
            <w:pPr>
              <w:jc w:val="right"/>
              <w:rPr>
                <w:b/>
              </w:rPr>
            </w:pPr>
            <w:r w:rsidRPr="00B57DB6">
              <w:rPr>
                <w:b/>
              </w:rPr>
              <w:t>55.457,01</w:t>
            </w:r>
          </w:p>
        </w:tc>
      </w:tr>
      <w:tr w:rsidR="00650C7A" w:rsidRPr="00B57DB6" w14:paraId="45A369EA" w14:textId="77777777" w:rsidTr="00364ACC">
        <w:trPr>
          <w:trHeight w:val="1974"/>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B558302" w14:textId="66C8A08F" w:rsidR="00E23F58" w:rsidRPr="00B57DB6" w:rsidRDefault="00E23F58" w:rsidP="00E23F58">
            <w:r w:rsidRPr="00B57DB6">
              <w:t>Izvještaj o postignutim ciljevima</w:t>
            </w:r>
          </w:p>
        </w:tc>
        <w:tc>
          <w:tcPr>
            <w:tcW w:w="7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069A690" w14:textId="77777777" w:rsidR="00E23F58" w:rsidRPr="00B57DB6" w:rsidRDefault="00E23F58" w:rsidP="00E23F58">
            <w:pPr>
              <w:jc w:val="both"/>
            </w:pPr>
            <w:proofErr w:type="spellStart"/>
            <w:r w:rsidRPr="00B57DB6">
              <w:t>Kinoprikazivačka</w:t>
            </w:r>
            <w:proofErr w:type="spellEnd"/>
            <w:r w:rsidRPr="00B57DB6">
              <w:t xml:space="preserve"> djelatnost obuhvaća sve aktivnosti vezane uz film, a odnosi se na: redovne kino projekcije, projekcije hrvatskih i europskih filmova, samoborske premijere hrvatskih filmova, filmski program Dječjeg svijeta nedjeljom u 5, </w:t>
            </w:r>
            <w:proofErr w:type="spellStart"/>
            <w:r w:rsidRPr="00B57DB6">
              <w:t>Filmko</w:t>
            </w:r>
            <w:proofErr w:type="spellEnd"/>
            <w:r w:rsidRPr="00B57DB6">
              <w:t xml:space="preserve">, Ljetno kino, Kino na putu, POP </w:t>
            </w:r>
            <w:proofErr w:type="spellStart"/>
            <w:r w:rsidRPr="00B57DB6">
              <w:t>up</w:t>
            </w:r>
            <w:proofErr w:type="spellEnd"/>
            <w:r w:rsidRPr="00B57DB6">
              <w:t xml:space="preserve"> Art kino, programi filmske pismenosti i dr.</w:t>
            </w:r>
          </w:p>
          <w:p w14:paraId="1F7AD0A7" w14:textId="3027CB23" w:rsidR="00E23F58" w:rsidRPr="00B57DB6" w:rsidRDefault="00E23F58" w:rsidP="00E23F58">
            <w:pPr>
              <w:jc w:val="both"/>
            </w:pPr>
            <w:r w:rsidRPr="00B57DB6">
              <w:t>Tijekom 2024. godine realizirani su svi planirani filmski programi, a posjećenost tih programa značajno je porasla u odnosu na prethodnu godinu.</w:t>
            </w:r>
          </w:p>
        </w:tc>
      </w:tr>
      <w:tr w:rsidR="00650C7A" w:rsidRPr="00B57DB6" w14:paraId="737F9596" w14:textId="77777777" w:rsidTr="00364ACC">
        <w:trPr>
          <w:trHeight w:val="24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29230848" w14:textId="0BC3F214" w:rsidR="00E23F58" w:rsidRPr="00B57DB6" w:rsidRDefault="00E23F58" w:rsidP="00E23F58">
            <w:pPr>
              <w:rPr>
                <w:b/>
              </w:rPr>
            </w:pPr>
            <w:r w:rsidRPr="00B57DB6">
              <w:rPr>
                <w:b/>
              </w:rPr>
              <w:t xml:space="preserve">Aktivnost  </w:t>
            </w:r>
          </w:p>
        </w:tc>
        <w:tc>
          <w:tcPr>
            <w:tcW w:w="3689" w:type="dxa"/>
            <w:gridSpan w:val="2"/>
            <w:vMerge w:val="restart"/>
            <w:tcBorders>
              <w:top w:val="single" w:sz="4" w:space="0" w:color="auto"/>
              <w:left w:val="single" w:sz="4" w:space="0" w:color="auto"/>
              <w:bottom w:val="single" w:sz="4" w:space="0" w:color="auto"/>
              <w:right w:val="single" w:sz="4" w:space="0" w:color="auto"/>
            </w:tcBorders>
            <w:vAlign w:val="center"/>
          </w:tcPr>
          <w:p w14:paraId="40017691" w14:textId="37FD0002" w:rsidR="00E23F58" w:rsidRPr="00B57DB6" w:rsidRDefault="00E23F58" w:rsidP="00E23F58">
            <w:pPr>
              <w:rPr>
                <w:b/>
              </w:rPr>
            </w:pPr>
            <w:r w:rsidRPr="00B57DB6">
              <w:rPr>
                <w:b/>
              </w:rPr>
              <w:t>Obrazovanje</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32E6C4C" w14:textId="1F9FEC75" w:rsidR="00E23F58" w:rsidRPr="00B57DB6" w:rsidRDefault="00E23F58" w:rsidP="00E23F58">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6FD6E5B" w14:textId="6BEA27C9" w:rsidR="00E23F58" w:rsidRPr="00B57DB6" w:rsidRDefault="00E23F58" w:rsidP="00E23F58">
            <w:pPr>
              <w:jc w:val="center"/>
            </w:pPr>
            <w:r w:rsidRPr="00B57DB6">
              <w:t>Izvršenje</w:t>
            </w:r>
          </w:p>
        </w:tc>
      </w:tr>
      <w:tr w:rsidR="00650C7A" w:rsidRPr="00B57DB6" w14:paraId="644708EB" w14:textId="77777777" w:rsidTr="00364ACC">
        <w:trPr>
          <w:trHeight w:val="467"/>
          <w:jc w:val="center"/>
        </w:trPr>
        <w:tc>
          <w:tcPr>
            <w:tcW w:w="1413" w:type="dxa"/>
            <w:vMerge/>
            <w:tcBorders>
              <w:left w:val="single" w:sz="4" w:space="0" w:color="auto"/>
              <w:bottom w:val="single" w:sz="4" w:space="0" w:color="auto"/>
              <w:right w:val="single" w:sz="4" w:space="0" w:color="auto"/>
            </w:tcBorders>
            <w:vAlign w:val="center"/>
          </w:tcPr>
          <w:p w14:paraId="009A9781" w14:textId="77777777" w:rsidR="00E23F58" w:rsidRPr="00B57DB6" w:rsidRDefault="00E23F58" w:rsidP="00E23F58"/>
        </w:tc>
        <w:tc>
          <w:tcPr>
            <w:tcW w:w="3689" w:type="dxa"/>
            <w:gridSpan w:val="2"/>
            <w:vMerge/>
            <w:tcBorders>
              <w:left w:val="single" w:sz="4" w:space="0" w:color="auto"/>
              <w:bottom w:val="single" w:sz="4" w:space="0" w:color="auto"/>
              <w:right w:val="single" w:sz="4" w:space="0" w:color="auto"/>
            </w:tcBorders>
            <w:shd w:val="clear" w:color="auto" w:fill="auto"/>
            <w:vAlign w:val="center"/>
          </w:tcPr>
          <w:p w14:paraId="45B2D4A7" w14:textId="77777777" w:rsidR="00E23F58" w:rsidRPr="00B57DB6" w:rsidRDefault="00E23F58" w:rsidP="00E23F58">
            <w:pPr>
              <w:jc w:val="both"/>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894EBA0" w14:textId="0ECA2ED3" w:rsidR="00E23F58" w:rsidRPr="00B57DB6" w:rsidRDefault="00E23F58" w:rsidP="00E23F58">
            <w:pPr>
              <w:jc w:val="right"/>
              <w:rPr>
                <w:b/>
              </w:rPr>
            </w:pPr>
            <w:r w:rsidRPr="00B57DB6">
              <w:rPr>
                <w:b/>
              </w:rPr>
              <w:t>165.588</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4204015" w14:textId="430874C5" w:rsidR="00E23F58" w:rsidRPr="00B57DB6" w:rsidRDefault="00E23F58" w:rsidP="00E23F58">
            <w:pPr>
              <w:jc w:val="right"/>
              <w:rPr>
                <w:b/>
              </w:rPr>
            </w:pPr>
            <w:r w:rsidRPr="00B57DB6">
              <w:rPr>
                <w:b/>
              </w:rPr>
              <w:t>111.207,37</w:t>
            </w:r>
          </w:p>
        </w:tc>
      </w:tr>
      <w:tr w:rsidR="00650C7A" w:rsidRPr="00B57DB6" w14:paraId="040B2555" w14:textId="77777777" w:rsidTr="00364ACC">
        <w:trPr>
          <w:trHeight w:val="480"/>
          <w:jc w:val="center"/>
        </w:trPr>
        <w:tc>
          <w:tcPr>
            <w:tcW w:w="1413" w:type="dxa"/>
            <w:tcBorders>
              <w:top w:val="single" w:sz="4" w:space="0" w:color="auto"/>
              <w:left w:val="single" w:sz="4" w:space="0" w:color="auto"/>
              <w:bottom w:val="single" w:sz="4" w:space="0" w:color="auto"/>
              <w:right w:val="single" w:sz="4" w:space="0" w:color="auto"/>
            </w:tcBorders>
            <w:vAlign w:val="center"/>
          </w:tcPr>
          <w:p w14:paraId="142E0E6B" w14:textId="2EBF8002" w:rsidR="00E23F58" w:rsidRPr="00B57DB6" w:rsidRDefault="00E23F58" w:rsidP="00E23F58">
            <w:r w:rsidRPr="00B57DB6">
              <w:t>Izvještaj o postignutim ciljevima</w:t>
            </w:r>
          </w:p>
        </w:tc>
        <w:tc>
          <w:tcPr>
            <w:tcW w:w="7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414A32" w14:textId="77777777" w:rsidR="00E23F58" w:rsidRPr="00B57DB6" w:rsidRDefault="00E23F58" w:rsidP="00E23F58">
            <w:pPr>
              <w:jc w:val="both"/>
            </w:pPr>
            <w:r w:rsidRPr="00B57DB6">
              <w:t>Cjeloživotno obrazovanje u Pučkom otvorenom učilištu Samobor obuhvaća niz formalnih i neformalnih programa edukacije za odrasle i neformalnih programa za djecu.</w:t>
            </w:r>
          </w:p>
          <w:p w14:paraId="45EBD9B1" w14:textId="07C8562E" w:rsidR="00E23F58" w:rsidRPr="00B57DB6" w:rsidRDefault="00E23F58" w:rsidP="00E23F58">
            <w:pPr>
              <w:jc w:val="both"/>
            </w:pPr>
            <w:r w:rsidRPr="00B57DB6">
              <w:t>Zahvaljujući državnoj mjeri „Vaučer“, pokrenut je cijeli niz novih obrazovnih programa u 2024. godini i ostvaren iznimno veliki broj obrazovnih grupa.</w:t>
            </w:r>
          </w:p>
        </w:tc>
      </w:tr>
      <w:tr w:rsidR="00650C7A" w:rsidRPr="00B57DB6" w14:paraId="0B921FDA" w14:textId="77777777" w:rsidTr="00364ACC">
        <w:trPr>
          <w:trHeight w:val="279"/>
          <w:jc w:val="center"/>
        </w:trPr>
        <w:tc>
          <w:tcPr>
            <w:tcW w:w="1413" w:type="dxa"/>
            <w:vMerge w:val="restart"/>
            <w:tcBorders>
              <w:top w:val="single" w:sz="4" w:space="0" w:color="auto"/>
              <w:left w:val="single" w:sz="4" w:space="0" w:color="auto"/>
              <w:right w:val="single" w:sz="4" w:space="0" w:color="auto"/>
            </w:tcBorders>
            <w:vAlign w:val="center"/>
          </w:tcPr>
          <w:p w14:paraId="6FFEBEF0" w14:textId="16C3240A" w:rsidR="00E23F58" w:rsidRPr="00B57DB6" w:rsidRDefault="00E23F58" w:rsidP="00E23F58">
            <w:pPr>
              <w:rPr>
                <w:b/>
              </w:rPr>
            </w:pPr>
            <w:r w:rsidRPr="00B57DB6">
              <w:rPr>
                <w:b/>
              </w:rPr>
              <w:t xml:space="preserve">Aktivnost  </w:t>
            </w:r>
          </w:p>
        </w:tc>
        <w:tc>
          <w:tcPr>
            <w:tcW w:w="3689" w:type="dxa"/>
            <w:gridSpan w:val="2"/>
            <w:vMerge w:val="restart"/>
            <w:tcBorders>
              <w:top w:val="single" w:sz="4" w:space="0" w:color="auto"/>
              <w:left w:val="single" w:sz="4" w:space="0" w:color="auto"/>
              <w:right w:val="single" w:sz="4" w:space="0" w:color="auto"/>
            </w:tcBorders>
            <w:vAlign w:val="center"/>
          </w:tcPr>
          <w:p w14:paraId="1AEFEABC" w14:textId="5A0F3264" w:rsidR="00E23F58" w:rsidRPr="00B57DB6" w:rsidRDefault="00E23F58" w:rsidP="00E23F58">
            <w:pPr>
              <w:rPr>
                <w:b/>
              </w:rPr>
            </w:pPr>
            <w:r w:rsidRPr="00B57DB6">
              <w:rPr>
                <w:b/>
              </w:rPr>
              <w:t>Erasmus projekti</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10CF75B" w14:textId="53D76BC1" w:rsidR="00E23F58" w:rsidRPr="00B57DB6" w:rsidRDefault="00E23F58" w:rsidP="00E23F58">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697A155A" w14:textId="6241D957" w:rsidR="00E23F58" w:rsidRPr="00B57DB6" w:rsidRDefault="00E23F58" w:rsidP="00E23F58">
            <w:pPr>
              <w:jc w:val="center"/>
            </w:pPr>
            <w:r w:rsidRPr="00B57DB6">
              <w:t>Izvršenje</w:t>
            </w:r>
          </w:p>
        </w:tc>
      </w:tr>
      <w:tr w:rsidR="00650C7A" w:rsidRPr="00B57DB6" w14:paraId="1F9DDE6B" w14:textId="77777777" w:rsidTr="00364ACC">
        <w:trPr>
          <w:trHeight w:val="409"/>
          <w:jc w:val="center"/>
        </w:trPr>
        <w:tc>
          <w:tcPr>
            <w:tcW w:w="1413" w:type="dxa"/>
            <w:vMerge/>
            <w:tcBorders>
              <w:left w:val="single" w:sz="4" w:space="0" w:color="auto"/>
              <w:right w:val="single" w:sz="4" w:space="0" w:color="auto"/>
            </w:tcBorders>
            <w:vAlign w:val="center"/>
          </w:tcPr>
          <w:p w14:paraId="680EBA81" w14:textId="77777777" w:rsidR="00E23F58" w:rsidRPr="00B57DB6" w:rsidRDefault="00E23F58" w:rsidP="00E23F58">
            <w:pPr>
              <w:rPr>
                <w:b/>
              </w:rPr>
            </w:pPr>
          </w:p>
        </w:tc>
        <w:tc>
          <w:tcPr>
            <w:tcW w:w="3689" w:type="dxa"/>
            <w:gridSpan w:val="2"/>
            <w:vMerge/>
            <w:tcBorders>
              <w:left w:val="single" w:sz="4" w:space="0" w:color="auto"/>
              <w:right w:val="single" w:sz="4" w:space="0" w:color="auto"/>
            </w:tcBorders>
            <w:vAlign w:val="center"/>
          </w:tcPr>
          <w:p w14:paraId="1815E3EC" w14:textId="77777777" w:rsidR="00E23F58" w:rsidRPr="00B57DB6" w:rsidRDefault="00E23F58" w:rsidP="00E23F5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AD58E48" w14:textId="7A7241C8" w:rsidR="00E23F58" w:rsidRPr="00B57DB6" w:rsidRDefault="00E23F58" w:rsidP="00E23F58">
            <w:pPr>
              <w:jc w:val="right"/>
            </w:pPr>
            <w:r w:rsidRPr="00B57DB6">
              <w:rPr>
                <w:b/>
              </w:rPr>
              <w:t>39.813</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DC026D1" w14:textId="57B36603" w:rsidR="00E23F58" w:rsidRPr="00B57DB6" w:rsidRDefault="00E23F58" w:rsidP="00E23F58">
            <w:pPr>
              <w:jc w:val="right"/>
            </w:pPr>
            <w:r w:rsidRPr="00B57DB6">
              <w:rPr>
                <w:b/>
              </w:rPr>
              <w:t>22.191,45</w:t>
            </w:r>
          </w:p>
        </w:tc>
      </w:tr>
      <w:tr w:rsidR="00650C7A" w:rsidRPr="00B57DB6" w14:paraId="05C5B165" w14:textId="77777777" w:rsidTr="00364ACC">
        <w:trPr>
          <w:trHeight w:val="279"/>
          <w:jc w:val="center"/>
        </w:trPr>
        <w:tc>
          <w:tcPr>
            <w:tcW w:w="1413" w:type="dxa"/>
            <w:tcBorders>
              <w:top w:val="single" w:sz="4" w:space="0" w:color="auto"/>
              <w:left w:val="single" w:sz="4" w:space="0" w:color="auto"/>
              <w:bottom w:val="single" w:sz="4" w:space="0" w:color="auto"/>
              <w:right w:val="single" w:sz="4" w:space="0" w:color="auto"/>
            </w:tcBorders>
            <w:vAlign w:val="center"/>
          </w:tcPr>
          <w:p w14:paraId="6BB993BF" w14:textId="5233BA16" w:rsidR="00E23F58" w:rsidRPr="00B57DB6" w:rsidRDefault="00E23F58" w:rsidP="00E23F58">
            <w:pPr>
              <w:rPr>
                <w:b/>
              </w:rPr>
            </w:pPr>
            <w:r w:rsidRPr="00B57DB6">
              <w:t>Izvještaj o postignutim ciljevima</w:t>
            </w:r>
          </w:p>
        </w:tc>
        <w:tc>
          <w:tcPr>
            <w:tcW w:w="76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F3E5D9" w14:textId="586881AD" w:rsidR="00E23F58" w:rsidRPr="00B57DB6" w:rsidRDefault="00E23F58" w:rsidP="00E23F58">
            <w:r w:rsidRPr="00B57DB6">
              <w:t>U sklopu Erasmus projekata koji su se provodili u 2024. godini uspješno su realizirane sve planirane mobilnosti.</w:t>
            </w:r>
          </w:p>
        </w:tc>
      </w:tr>
      <w:tr w:rsidR="00650C7A" w:rsidRPr="00B57DB6" w14:paraId="6CF17212" w14:textId="77777777" w:rsidTr="00364ACC">
        <w:trPr>
          <w:trHeight w:val="279"/>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AA3F30A" w14:textId="3E09F5AD" w:rsidR="00E23F58" w:rsidRPr="00B57DB6" w:rsidRDefault="00E23F58" w:rsidP="00E23F58">
            <w:pPr>
              <w:rPr>
                <w:b/>
              </w:rPr>
            </w:pPr>
            <w:r w:rsidRPr="00B57DB6">
              <w:rPr>
                <w:b/>
              </w:rPr>
              <w:t xml:space="preserve">Kapitalni projekt </w:t>
            </w:r>
          </w:p>
        </w:tc>
        <w:tc>
          <w:tcPr>
            <w:tcW w:w="3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AF9336" w14:textId="11DB1910" w:rsidR="00E23F58" w:rsidRPr="00B57DB6" w:rsidRDefault="00E23F58" w:rsidP="00E23F58">
            <w:pPr>
              <w:rPr>
                <w:b/>
              </w:rPr>
            </w:pPr>
            <w:r w:rsidRPr="00B57DB6">
              <w:rPr>
                <w:b/>
              </w:rPr>
              <w:t>Oprema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0AF4A84" w14:textId="1E57B56E" w:rsidR="00E23F58" w:rsidRPr="00B57DB6" w:rsidRDefault="00E23F58" w:rsidP="00E23F58">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FCAAA3C" w14:textId="6CF29386" w:rsidR="00E23F58" w:rsidRPr="00B57DB6" w:rsidRDefault="00E23F58" w:rsidP="00E23F58">
            <w:pPr>
              <w:jc w:val="center"/>
            </w:pPr>
            <w:r w:rsidRPr="00B57DB6">
              <w:t>Izvršenje</w:t>
            </w:r>
          </w:p>
        </w:tc>
      </w:tr>
      <w:tr w:rsidR="00650C7A" w:rsidRPr="00B57DB6" w14:paraId="295386B7" w14:textId="77777777" w:rsidTr="00364ACC">
        <w:trPr>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5B2182D" w14:textId="77777777" w:rsidR="00E23F58" w:rsidRPr="00B57DB6" w:rsidRDefault="00E23F58" w:rsidP="00E23F58">
            <w:pPr>
              <w:rPr>
                <w:b/>
              </w:rPr>
            </w:pPr>
          </w:p>
        </w:tc>
        <w:tc>
          <w:tcPr>
            <w:tcW w:w="3689" w:type="dxa"/>
            <w:gridSpan w:val="2"/>
            <w:vMerge/>
            <w:tcBorders>
              <w:top w:val="single" w:sz="4" w:space="0" w:color="auto"/>
              <w:left w:val="single" w:sz="4" w:space="0" w:color="auto"/>
              <w:bottom w:val="single" w:sz="4" w:space="0" w:color="auto"/>
              <w:right w:val="single" w:sz="4" w:space="0" w:color="auto"/>
            </w:tcBorders>
            <w:vAlign w:val="center"/>
            <w:hideMark/>
          </w:tcPr>
          <w:p w14:paraId="1C561EBD" w14:textId="77777777" w:rsidR="00E23F58" w:rsidRPr="00B57DB6" w:rsidRDefault="00E23F58" w:rsidP="00E23F58">
            <w:pPr>
              <w:rPr>
                <w:b/>
              </w:rPr>
            </w:pPr>
          </w:p>
        </w:tc>
        <w:tc>
          <w:tcPr>
            <w:tcW w:w="1985" w:type="dxa"/>
            <w:gridSpan w:val="2"/>
            <w:tcBorders>
              <w:top w:val="single" w:sz="4" w:space="0" w:color="auto"/>
              <w:left w:val="single" w:sz="4" w:space="0" w:color="auto"/>
              <w:bottom w:val="single" w:sz="4" w:space="0" w:color="auto"/>
              <w:right w:val="single" w:sz="8" w:space="0" w:color="auto"/>
            </w:tcBorders>
            <w:vAlign w:val="center"/>
            <w:hideMark/>
          </w:tcPr>
          <w:p w14:paraId="2EE5E877" w14:textId="29F143D6" w:rsidR="00E23F58" w:rsidRPr="00B57DB6" w:rsidRDefault="00E23F58" w:rsidP="00E23F58">
            <w:pPr>
              <w:jc w:val="right"/>
              <w:rPr>
                <w:b/>
              </w:rPr>
            </w:pPr>
            <w:r w:rsidRPr="00B57DB6">
              <w:rPr>
                <w:b/>
              </w:rPr>
              <w:t>54.400</w:t>
            </w:r>
          </w:p>
        </w:tc>
        <w:tc>
          <w:tcPr>
            <w:tcW w:w="1985" w:type="dxa"/>
            <w:gridSpan w:val="2"/>
            <w:tcBorders>
              <w:top w:val="single" w:sz="4" w:space="0" w:color="auto"/>
              <w:left w:val="nil"/>
              <w:bottom w:val="single" w:sz="4" w:space="0" w:color="auto"/>
              <w:right w:val="single" w:sz="4" w:space="0" w:color="auto"/>
            </w:tcBorders>
            <w:vAlign w:val="center"/>
            <w:hideMark/>
          </w:tcPr>
          <w:p w14:paraId="4513F2B9" w14:textId="2E9D06EA" w:rsidR="00E23F58" w:rsidRPr="00B57DB6" w:rsidRDefault="00E23F58" w:rsidP="00E23F58">
            <w:pPr>
              <w:jc w:val="right"/>
              <w:rPr>
                <w:b/>
              </w:rPr>
            </w:pPr>
            <w:r w:rsidRPr="00B57DB6">
              <w:rPr>
                <w:b/>
              </w:rPr>
              <w:t>59.956,00</w:t>
            </w:r>
          </w:p>
        </w:tc>
      </w:tr>
      <w:tr w:rsidR="00650C7A" w:rsidRPr="00B57DB6" w14:paraId="28D876FE" w14:textId="77777777" w:rsidTr="00364ACC">
        <w:trPr>
          <w:trHeight w:val="836"/>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463D65A" w14:textId="1870B55C" w:rsidR="00E23F58" w:rsidRPr="00B57DB6" w:rsidRDefault="00E23F58" w:rsidP="00E23F58">
            <w:r w:rsidRPr="00B57DB6">
              <w:lastRenderedPageBreak/>
              <w:t>Izvještaj o postignutim ciljevima</w:t>
            </w:r>
          </w:p>
        </w:tc>
        <w:tc>
          <w:tcPr>
            <w:tcW w:w="765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522F332" w14:textId="5740A517" w:rsidR="00E23F58" w:rsidRPr="00B57DB6" w:rsidRDefault="00E23F58" w:rsidP="00E23F58">
            <w:pPr>
              <w:jc w:val="both"/>
            </w:pPr>
            <w:r w:rsidRPr="00B57DB6">
              <w:t xml:space="preserve">U 2024. godini nabavljena je sljedeća oprema: informatička oprema, scenska oprema, uredska oprema, 2 defibrilatora, video nadzor i </w:t>
            </w:r>
            <w:proofErr w:type="spellStart"/>
            <w:r w:rsidRPr="00B57DB6">
              <w:t>plinodojava</w:t>
            </w:r>
            <w:proofErr w:type="spellEnd"/>
            <w:r w:rsidRPr="00B57DB6">
              <w:t xml:space="preserve"> za Bunker te stolci za dvoranu.</w:t>
            </w:r>
          </w:p>
        </w:tc>
      </w:tr>
      <w:tr w:rsidR="00650C7A" w:rsidRPr="00B57DB6" w14:paraId="502935AC" w14:textId="77777777" w:rsidTr="00E23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40"/>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6F9F8E" w14:textId="6611688D" w:rsidR="00E23F58" w:rsidRPr="00B57DB6" w:rsidRDefault="00E23F58" w:rsidP="00E23F58">
            <w:pPr>
              <w:rPr>
                <w:b/>
                <w:bCs/>
              </w:rPr>
            </w:pPr>
            <w:r w:rsidRPr="00B57DB6">
              <w:rPr>
                <w:b/>
                <w:bCs/>
              </w:rPr>
              <w:t>Pokazatelj uspješnosti</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90D69" w14:textId="1A74A7F3" w:rsidR="00E23F58" w:rsidRPr="00B57DB6" w:rsidRDefault="00E23F58" w:rsidP="00E23F58">
            <w:pPr>
              <w:rPr>
                <w:b/>
                <w:bCs/>
              </w:rPr>
            </w:pPr>
            <w:r w:rsidRPr="00B57DB6">
              <w:rPr>
                <w:b/>
                <w:bCs/>
              </w:rPr>
              <w:t>Definicija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454AD" w14:textId="440EE756" w:rsidR="00E23F58" w:rsidRPr="00B57DB6" w:rsidRDefault="00E23F58" w:rsidP="00E23F58">
            <w:pPr>
              <w:rPr>
                <w:b/>
                <w:bCs/>
              </w:rPr>
            </w:pPr>
            <w:r w:rsidRPr="00B57DB6">
              <w:rPr>
                <w:b/>
                <w:bCs/>
              </w:rPr>
              <w:t>Jedinica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16163" w14:textId="104E2CF1" w:rsidR="00E23F58" w:rsidRPr="00B57DB6" w:rsidRDefault="00E23F58" w:rsidP="00E23F58">
            <w:pPr>
              <w:jc w:val="center"/>
              <w:rPr>
                <w:b/>
                <w:bCs/>
              </w:rPr>
            </w:pPr>
            <w:r w:rsidRPr="00B57DB6">
              <w:rPr>
                <w:b/>
                <w:bCs/>
              </w:rPr>
              <w:t>Ciljana vrijednost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20C94" w14:textId="112568CE" w:rsidR="00E23F58" w:rsidRPr="00B57DB6" w:rsidRDefault="00E23F58" w:rsidP="00E23F58">
            <w:pPr>
              <w:keepNext/>
              <w:outlineLvl w:val="6"/>
              <w:rPr>
                <w:b/>
                <w:bCs/>
              </w:rPr>
            </w:pPr>
            <w:r w:rsidRPr="00B57DB6">
              <w:rPr>
                <w:b/>
                <w:bCs/>
              </w:rPr>
              <w:t>Ostvareno</w:t>
            </w:r>
          </w:p>
        </w:tc>
      </w:tr>
      <w:tr w:rsidR="00650C7A" w:rsidRPr="00B57DB6" w14:paraId="2BA293B4" w14:textId="77777777" w:rsidTr="00E23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25"/>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FCF242" w14:textId="212F192A" w:rsidR="00E23F58" w:rsidRPr="00B57DB6" w:rsidRDefault="00E23F58" w:rsidP="00E23F58">
            <w:pPr>
              <w:spacing w:line="252" w:lineRule="auto"/>
            </w:pPr>
            <w:r w:rsidRPr="00B57DB6">
              <w:t>Ukupan broj realiziranih aktivnosti i programa</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6A199" w14:textId="3DDF5D36" w:rsidR="00E23F58" w:rsidRPr="00B57DB6" w:rsidRDefault="00E23F58" w:rsidP="00E23F58">
            <w:pPr>
              <w:spacing w:line="252" w:lineRule="auto"/>
            </w:pPr>
            <w:r w:rsidRPr="00B57DB6">
              <w:t>Povećati ukupan broj realiziranih i provedenih aktivnosti i programa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23955" w14:textId="69E84A70" w:rsidR="00E23F58" w:rsidRPr="00B57DB6" w:rsidRDefault="00E23F58" w:rsidP="00E23F58">
            <w:pPr>
              <w:spacing w:line="252" w:lineRule="auto"/>
              <w:jc w:val="center"/>
            </w:pPr>
            <w:r w:rsidRPr="00B57DB6">
              <w:t>Broj događanja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EE480C" w14:textId="37ACF870" w:rsidR="00E23F58" w:rsidRPr="00B57DB6" w:rsidRDefault="00E23F58" w:rsidP="00E23F58">
            <w:pPr>
              <w:spacing w:line="252" w:lineRule="auto"/>
              <w:jc w:val="center"/>
            </w:pPr>
            <w:r w:rsidRPr="00B57DB6">
              <w:t>915</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4EC9DB" w14:textId="4D7E5737" w:rsidR="00E23F58" w:rsidRPr="00B57DB6" w:rsidRDefault="00E23F58" w:rsidP="00E23F58">
            <w:pPr>
              <w:spacing w:line="252" w:lineRule="auto"/>
              <w:jc w:val="center"/>
            </w:pPr>
            <w:r w:rsidRPr="00B57DB6">
              <w:t>1.570</w:t>
            </w:r>
          </w:p>
        </w:tc>
      </w:tr>
      <w:tr w:rsidR="00650C7A" w:rsidRPr="00B57DB6" w14:paraId="66FBA70C" w14:textId="77777777" w:rsidTr="00E23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64"/>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091C43" w14:textId="19489B01" w:rsidR="00E23F58" w:rsidRPr="00B57DB6" w:rsidRDefault="00E23F58" w:rsidP="00E23F58">
            <w:pPr>
              <w:spacing w:line="252" w:lineRule="auto"/>
            </w:pPr>
            <w:r w:rsidRPr="00B57DB6">
              <w:t>Samoborska glazbena jesen</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8DEED6" w14:textId="70E903FE" w:rsidR="00E23F58" w:rsidRPr="00B57DB6" w:rsidRDefault="00E23F58" w:rsidP="00E23F58">
            <w:pPr>
              <w:spacing w:line="252" w:lineRule="auto"/>
            </w:pPr>
            <w:r w:rsidRPr="00B57DB6">
              <w:t>Održati ukupan broj kulturnih događanja na Samoborskoj glazbenoj jeseni</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105FF0" w14:textId="7AEE93CF" w:rsidR="00E23F58" w:rsidRPr="00B57DB6" w:rsidRDefault="00E23F58" w:rsidP="00E23F58">
            <w:pPr>
              <w:spacing w:line="252" w:lineRule="auto"/>
              <w:jc w:val="center"/>
            </w:pPr>
            <w:r w:rsidRPr="00B57DB6">
              <w:t>Broj događanja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3D25A6" w14:textId="545503C2" w:rsidR="00E23F58" w:rsidRPr="00B57DB6" w:rsidRDefault="00E23F58" w:rsidP="00E23F58">
            <w:pPr>
              <w:spacing w:line="252" w:lineRule="auto"/>
              <w:jc w:val="center"/>
            </w:pPr>
            <w:r w:rsidRPr="00B57DB6">
              <w:t>12</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DA1245" w14:textId="69F024FC" w:rsidR="00E23F58" w:rsidRPr="00B57DB6" w:rsidRDefault="00E23F58" w:rsidP="00E23F58">
            <w:pPr>
              <w:spacing w:line="252" w:lineRule="auto"/>
              <w:jc w:val="center"/>
            </w:pPr>
            <w:r w:rsidRPr="00B57DB6">
              <w:t>15</w:t>
            </w:r>
          </w:p>
        </w:tc>
      </w:tr>
      <w:tr w:rsidR="00650C7A" w:rsidRPr="00B57DB6" w14:paraId="5451DFF8" w14:textId="77777777" w:rsidTr="00E23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446A39" w14:textId="5462CF55" w:rsidR="00E23F58" w:rsidRPr="00B57DB6" w:rsidRDefault="00E23F58" w:rsidP="00E23F58">
            <w:pPr>
              <w:spacing w:line="252" w:lineRule="auto"/>
            </w:pPr>
            <w:r w:rsidRPr="00B57DB6">
              <w:t>Galerija Prica</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ABF801" w14:textId="687AE2D8" w:rsidR="00E23F58" w:rsidRPr="00B57DB6" w:rsidRDefault="00E23F58" w:rsidP="00E23F58">
            <w:pPr>
              <w:spacing w:line="252" w:lineRule="auto"/>
            </w:pPr>
            <w:r w:rsidRPr="00B57DB6">
              <w:t>Održati ukupan broj izložbi i ostalih aktivnosti</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561C67" w14:textId="152D78B2" w:rsidR="00E23F58" w:rsidRPr="00B57DB6" w:rsidRDefault="00E23F58" w:rsidP="00E23F58">
            <w:pPr>
              <w:spacing w:line="252" w:lineRule="auto"/>
              <w:jc w:val="center"/>
            </w:pPr>
            <w:r w:rsidRPr="00B57DB6">
              <w:t>Broj događanja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8C4D52" w14:textId="0B5E4995" w:rsidR="00E23F58" w:rsidRPr="00B57DB6" w:rsidRDefault="00E23F58" w:rsidP="00E23F58">
            <w:pPr>
              <w:spacing w:line="252" w:lineRule="auto"/>
              <w:jc w:val="center"/>
            </w:pPr>
            <w:r w:rsidRPr="00B57DB6">
              <w:t>20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7F1B95" w14:textId="280DBC6A" w:rsidR="00E23F58" w:rsidRPr="00B57DB6" w:rsidRDefault="00E23F58" w:rsidP="00E23F58">
            <w:pPr>
              <w:spacing w:line="252" w:lineRule="auto"/>
              <w:jc w:val="center"/>
            </w:pPr>
            <w:r w:rsidRPr="00B57DB6">
              <w:t>93</w:t>
            </w:r>
          </w:p>
        </w:tc>
      </w:tr>
      <w:tr w:rsidR="00650C7A" w:rsidRPr="00B57DB6" w14:paraId="701E2A94" w14:textId="77777777" w:rsidTr="00E23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0A19D0" w14:textId="12CD9298" w:rsidR="00E23F58" w:rsidRPr="00B57DB6" w:rsidRDefault="00E23F58" w:rsidP="00E23F58">
            <w:pPr>
              <w:spacing w:line="252" w:lineRule="auto"/>
            </w:pPr>
            <w:r w:rsidRPr="00B57DB6">
              <w:t>Posebni programi</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8D2FE7" w14:textId="3221A949" w:rsidR="00E23F58" w:rsidRPr="00B57DB6" w:rsidRDefault="00E23F58" w:rsidP="00E23F58">
            <w:pPr>
              <w:spacing w:line="252" w:lineRule="auto"/>
            </w:pPr>
            <w:r w:rsidRPr="00B57DB6">
              <w:t>Povećati ukupan broj događanja posebnih programa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ADFA" w14:textId="44DFD145" w:rsidR="00E23F58" w:rsidRPr="00B57DB6" w:rsidRDefault="00E23F58" w:rsidP="00E23F58">
            <w:pPr>
              <w:spacing w:line="252" w:lineRule="auto"/>
              <w:jc w:val="center"/>
            </w:pPr>
            <w:r w:rsidRPr="00B57DB6">
              <w:t>Broj događanja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60971" w14:textId="24F4D13F" w:rsidR="00E23F58" w:rsidRPr="00B57DB6" w:rsidRDefault="00E23F58" w:rsidP="00E23F58">
            <w:pPr>
              <w:spacing w:line="252" w:lineRule="auto"/>
              <w:jc w:val="center"/>
            </w:pPr>
            <w:r w:rsidRPr="00B57DB6">
              <w:t>27</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501AE" w14:textId="7078469F" w:rsidR="00E23F58" w:rsidRPr="00B57DB6" w:rsidRDefault="00E23F58" w:rsidP="00E23F58">
            <w:pPr>
              <w:spacing w:line="252" w:lineRule="auto"/>
              <w:jc w:val="center"/>
            </w:pPr>
            <w:r w:rsidRPr="00B57DB6">
              <w:t>99</w:t>
            </w:r>
          </w:p>
        </w:tc>
      </w:tr>
      <w:tr w:rsidR="00650C7A" w:rsidRPr="00B57DB6" w14:paraId="2EED2141" w14:textId="77777777" w:rsidTr="00E23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45CB6" w14:textId="4271B8F2" w:rsidR="00E23F58" w:rsidRPr="00B57DB6" w:rsidRDefault="00E23F58" w:rsidP="00E23F58">
            <w:pPr>
              <w:spacing w:line="252" w:lineRule="auto"/>
            </w:pPr>
            <w:proofErr w:type="spellStart"/>
            <w:r w:rsidRPr="00B57DB6">
              <w:t>Kinoprikazivaštvo</w:t>
            </w:r>
            <w:proofErr w:type="spellEnd"/>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59027" w14:textId="2BCD3D2E" w:rsidR="00E23F58" w:rsidRPr="00B57DB6" w:rsidRDefault="00E23F58" w:rsidP="00E23F58">
            <w:pPr>
              <w:spacing w:line="252" w:lineRule="auto"/>
            </w:pPr>
            <w:r w:rsidRPr="00B57DB6">
              <w:t>Povećati ukupan broj kino projekcija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28006E" w14:textId="484630B8" w:rsidR="00E23F58" w:rsidRPr="00B57DB6" w:rsidRDefault="00E23F58" w:rsidP="00E23F58">
            <w:pPr>
              <w:spacing w:line="252" w:lineRule="auto"/>
              <w:jc w:val="center"/>
            </w:pPr>
            <w:r w:rsidRPr="00B57DB6">
              <w:t>Broj projekcija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A57B1D" w14:textId="5A9AA989" w:rsidR="00E23F58" w:rsidRPr="00B57DB6" w:rsidRDefault="00E23F58" w:rsidP="00E23F58">
            <w:pPr>
              <w:spacing w:line="252" w:lineRule="auto"/>
              <w:jc w:val="center"/>
            </w:pPr>
            <w:r w:rsidRPr="00B57DB6">
              <w:t>625</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70EAD1" w14:textId="57537883" w:rsidR="00E23F58" w:rsidRPr="00B57DB6" w:rsidRDefault="00E23F58" w:rsidP="00E23F58">
            <w:pPr>
              <w:spacing w:line="252" w:lineRule="auto"/>
              <w:jc w:val="center"/>
            </w:pPr>
            <w:r w:rsidRPr="00B57DB6">
              <w:t>886</w:t>
            </w:r>
          </w:p>
        </w:tc>
      </w:tr>
      <w:tr w:rsidR="00650C7A" w:rsidRPr="00B57DB6" w14:paraId="22766698" w14:textId="77777777" w:rsidTr="00E23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217F79" w14:textId="7FC33AD6" w:rsidR="00E23F58" w:rsidRPr="00B57DB6" w:rsidRDefault="00E23F58" w:rsidP="00E23F58">
            <w:pPr>
              <w:spacing w:line="252" w:lineRule="auto"/>
            </w:pPr>
            <w:r w:rsidRPr="00B57DB6">
              <w:t>Obrazovanje</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241C06" w14:textId="64058317" w:rsidR="00E23F58" w:rsidRPr="00B57DB6" w:rsidRDefault="00E23F58" w:rsidP="00E23F58">
            <w:pPr>
              <w:spacing w:line="252" w:lineRule="auto"/>
            </w:pPr>
            <w:r w:rsidRPr="00B57DB6">
              <w:t>Održati ukupan broj obrazovnih grupa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53EE91" w14:textId="339A7818" w:rsidR="00E23F58" w:rsidRPr="00B57DB6" w:rsidRDefault="00E23F58" w:rsidP="00E23F58">
            <w:pPr>
              <w:spacing w:line="252" w:lineRule="auto"/>
              <w:jc w:val="center"/>
            </w:pPr>
            <w:r w:rsidRPr="00B57DB6">
              <w:t>Broj obrazovnih grupa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F40918" w14:textId="766C72B0" w:rsidR="00E23F58" w:rsidRPr="00B57DB6" w:rsidRDefault="00E23F58" w:rsidP="00E23F58">
            <w:pPr>
              <w:spacing w:line="252" w:lineRule="auto"/>
              <w:jc w:val="center"/>
            </w:pPr>
            <w:r w:rsidRPr="00B57DB6">
              <w:t>12</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D9E16" w14:textId="6AE6CDB3" w:rsidR="00E23F58" w:rsidRPr="00B57DB6" w:rsidRDefault="00E23F58" w:rsidP="00E23F58">
            <w:pPr>
              <w:spacing w:line="252" w:lineRule="auto"/>
              <w:jc w:val="center"/>
            </w:pPr>
            <w:r w:rsidRPr="00B57DB6">
              <w:t>44</w:t>
            </w:r>
          </w:p>
        </w:tc>
      </w:tr>
      <w:tr w:rsidR="00650C7A" w:rsidRPr="00B57DB6" w14:paraId="49697319" w14:textId="77777777" w:rsidTr="00E23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4A9C54" w14:textId="290AA9A2" w:rsidR="00E23F58" w:rsidRPr="00B57DB6" w:rsidRDefault="00E23F58" w:rsidP="00E23F58">
            <w:pPr>
              <w:spacing w:line="252" w:lineRule="auto"/>
            </w:pPr>
            <w:r w:rsidRPr="00B57DB6">
              <w:t xml:space="preserve">Oprema </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C0474" w14:textId="2814D9A8" w:rsidR="00E23F58" w:rsidRPr="00B57DB6" w:rsidRDefault="00E23F58" w:rsidP="00E23F58">
            <w:pPr>
              <w:spacing w:line="252" w:lineRule="auto"/>
            </w:pPr>
            <w:r w:rsidRPr="00B57DB6">
              <w:t>Svu nabavljenu opremu staviti u funkciju</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23A9FC" w14:textId="5F92B5E6" w:rsidR="00E23F58" w:rsidRPr="00B57DB6" w:rsidRDefault="00E23F58" w:rsidP="00E23F58">
            <w:pPr>
              <w:spacing w:line="252" w:lineRule="auto"/>
              <w:jc w:val="center"/>
            </w:pPr>
            <w:r w:rsidRPr="00B57DB6">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3D0C33" w14:textId="68DDFEEF" w:rsidR="00E23F58" w:rsidRPr="00B57DB6" w:rsidRDefault="00E23F58" w:rsidP="00E23F58">
            <w:pPr>
              <w:spacing w:line="252" w:lineRule="auto"/>
              <w:jc w:val="center"/>
            </w:pPr>
            <w:r w:rsidRPr="00B57DB6">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09F0D8" w14:textId="76F8A0D8" w:rsidR="00E23F58" w:rsidRPr="00B57DB6" w:rsidRDefault="00E23F58" w:rsidP="00E23F58">
            <w:pPr>
              <w:spacing w:line="252" w:lineRule="auto"/>
              <w:jc w:val="center"/>
            </w:pPr>
            <w:r w:rsidRPr="00B57DB6">
              <w:rPr>
                <w:lang w:val="hr"/>
              </w:rPr>
              <w:t>100</w:t>
            </w:r>
            <w:r w:rsidRPr="00B57DB6">
              <w:t xml:space="preserve"> </w:t>
            </w:r>
          </w:p>
        </w:tc>
      </w:tr>
      <w:tr w:rsidR="00650C7A" w:rsidRPr="00B57DB6" w14:paraId="068D1610" w14:textId="77777777" w:rsidTr="0068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96BB15" w14:textId="345C59CC" w:rsidR="00860B6C" w:rsidRPr="00B57DB6" w:rsidRDefault="00860B6C" w:rsidP="00860B6C">
            <w:pPr>
              <w:spacing w:line="252" w:lineRule="auto"/>
            </w:pPr>
            <w:r w:rsidRPr="00B57DB6">
              <w:t>Erasmus projekti</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F164" w14:textId="1E14203F" w:rsidR="00860B6C" w:rsidRPr="00B57DB6" w:rsidRDefault="00860B6C" w:rsidP="00860B6C">
            <w:pPr>
              <w:spacing w:line="252" w:lineRule="auto"/>
            </w:pPr>
            <w:r w:rsidRPr="00B57DB6">
              <w:t>Održati planirani broj aktivnosti u projektu u zadanoj godini</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A05E38" w14:textId="1954A2A2" w:rsidR="00860B6C" w:rsidRPr="00B57DB6" w:rsidRDefault="00860B6C" w:rsidP="00860B6C">
            <w:pPr>
              <w:spacing w:line="252" w:lineRule="auto"/>
              <w:jc w:val="center"/>
            </w:pPr>
            <w:r w:rsidRPr="00B57DB6">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B82D4" w14:textId="3620D91B" w:rsidR="00860B6C" w:rsidRPr="00B57DB6" w:rsidRDefault="00860B6C" w:rsidP="00860B6C">
            <w:pPr>
              <w:spacing w:line="252" w:lineRule="auto"/>
              <w:jc w:val="center"/>
            </w:pPr>
            <w:r w:rsidRPr="00B57DB6">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E6DBD9" w14:textId="16B9C156" w:rsidR="00860B6C" w:rsidRPr="00B57DB6" w:rsidRDefault="00860B6C" w:rsidP="00860B6C">
            <w:pPr>
              <w:spacing w:line="252" w:lineRule="auto"/>
              <w:jc w:val="center"/>
              <w:rPr>
                <w:lang w:val="hr"/>
              </w:rPr>
            </w:pPr>
            <w:r w:rsidRPr="00B57DB6">
              <w:rPr>
                <w:lang w:val="hr"/>
              </w:rPr>
              <w:t>100</w:t>
            </w:r>
          </w:p>
        </w:tc>
      </w:tr>
    </w:tbl>
    <w:p w14:paraId="6D715DBF" w14:textId="77777777" w:rsidR="00C91239" w:rsidRPr="00B57DB6" w:rsidRDefault="00C91239" w:rsidP="00C91239"/>
    <w:p w14:paraId="31265628" w14:textId="77777777" w:rsidR="00C91239" w:rsidRPr="00B57DB6" w:rsidRDefault="00C91239" w:rsidP="00C91239">
      <w:pPr>
        <w:jc w:val="both"/>
        <w:rPr>
          <w:b/>
        </w:rPr>
      </w:pPr>
      <w:bookmarkStart w:id="74" w:name="_Hlk164843324"/>
      <w:r w:rsidRPr="00B57DB6">
        <w:rPr>
          <w:b/>
        </w:rPr>
        <w:t>Proračunski korisnik 26320 GRADSKA KNJIŽNICA SAMOBOR</w:t>
      </w:r>
    </w:p>
    <w:p w14:paraId="26C41A6B" w14:textId="77777777" w:rsidR="00C91239" w:rsidRPr="00B57DB6" w:rsidRDefault="00C91239" w:rsidP="00C91239">
      <w:pPr>
        <w:jc w:val="both"/>
        <w:rPr>
          <w:b/>
        </w:rPr>
      </w:pPr>
      <w:r w:rsidRPr="00B57DB6">
        <w:rPr>
          <w:b/>
        </w:rPr>
        <w:t>Program 4040 JAVNE POTREBE U KULTURI</w:t>
      </w:r>
    </w:p>
    <w:bookmarkEnd w:id="74"/>
    <w:p w14:paraId="4C364533" w14:textId="77777777" w:rsidR="00C91239" w:rsidRPr="00B57DB6" w:rsidRDefault="00C91239" w:rsidP="00C91239"/>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676"/>
        <w:gridCol w:w="2980"/>
        <w:gridCol w:w="1276"/>
        <w:gridCol w:w="709"/>
        <w:gridCol w:w="567"/>
        <w:gridCol w:w="1418"/>
      </w:tblGrid>
      <w:tr w:rsidR="00650C7A" w:rsidRPr="00B57DB6" w14:paraId="10E1EFDE" w14:textId="77777777" w:rsidTr="00E23F58">
        <w:trPr>
          <w:trHeight w:val="255"/>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909968F" w14:textId="1FC6AC07" w:rsidR="00860B6C" w:rsidRPr="00B57DB6" w:rsidRDefault="00860B6C" w:rsidP="00860B6C">
            <w:pPr>
              <w:rPr>
                <w:b/>
              </w:rPr>
            </w:pPr>
            <w:bookmarkStart w:id="75" w:name="_Hlk164843159"/>
            <w:r w:rsidRPr="00B57DB6">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E1CE67" w14:textId="6FD582D8" w:rsidR="00860B6C" w:rsidRPr="00B57DB6" w:rsidRDefault="00860B6C" w:rsidP="00860B6C">
            <w:pPr>
              <w:rPr>
                <w:b/>
              </w:rPr>
            </w:pPr>
            <w:r w:rsidRPr="00B57DB6">
              <w:rPr>
                <w:b/>
              </w:rPr>
              <w:t xml:space="preserve">Redovna djelatnost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4B8392E" w14:textId="2363D98B" w:rsidR="00860B6C" w:rsidRPr="00B57DB6" w:rsidRDefault="00860B6C" w:rsidP="00860B6C">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A768BE6" w14:textId="5D3A521F" w:rsidR="00860B6C" w:rsidRPr="00B57DB6" w:rsidRDefault="00860B6C" w:rsidP="00860B6C">
            <w:pPr>
              <w:jc w:val="center"/>
            </w:pPr>
            <w:r w:rsidRPr="00B57DB6">
              <w:t>Izvršenje</w:t>
            </w:r>
          </w:p>
        </w:tc>
      </w:tr>
      <w:tr w:rsidR="00650C7A" w:rsidRPr="00B57DB6" w14:paraId="64DFD349" w14:textId="77777777" w:rsidTr="00E23F58">
        <w:trPr>
          <w:trHeight w:val="383"/>
          <w:jc w:val="center"/>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46BBCE0C" w14:textId="77777777" w:rsidR="00860B6C" w:rsidRPr="00B57DB6" w:rsidRDefault="00860B6C" w:rsidP="00860B6C">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2DDC7741" w14:textId="77777777" w:rsidR="00860B6C" w:rsidRPr="00B57DB6" w:rsidRDefault="00860B6C" w:rsidP="00860B6C">
            <w:pPr>
              <w:rPr>
                <w:b/>
              </w:rPr>
            </w:pPr>
          </w:p>
        </w:tc>
        <w:tc>
          <w:tcPr>
            <w:tcW w:w="1985" w:type="dxa"/>
            <w:gridSpan w:val="2"/>
            <w:tcBorders>
              <w:top w:val="single" w:sz="4" w:space="0" w:color="auto"/>
              <w:left w:val="nil"/>
              <w:bottom w:val="single" w:sz="4" w:space="0" w:color="auto"/>
              <w:right w:val="single" w:sz="4" w:space="0" w:color="auto"/>
            </w:tcBorders>
            <w:vAlign w:val="center"/>
            <w:hideMark/>
          </w:tcPr>
          <w:p w14:paraId="7DD7CABB" w14:textId="796EF28B" w:rsidR="00860B6C" w:rsidRPr="00B57DB6" w:rsidRDefault="00860B6C" w:rsidP="00860B6C">
            <w:pPr>
              <w:jc w:val="right"/>
              <w:rPr>
                <w:b/>
              </w:rPr>
            </w:pPr>
            <w:r w:rsidRPr="00B57DB6">
              <w:rPr>
                <w:b/>
              </w:rPr>
              <w:t>687.177</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A896B22" w14:textId="4AE92830" w:rsidR="00860B6C" w:rsidRPr="00B57DB6" w:rsidRDefault="00860B6C" w:rsidP="00860B6C">
            <w:pPr>
              <w:jc w:val="right"/>
              <w:rPr>
                <w:b/>
              </w:rPr>
            </w:pPr>
            <w:r w:rsidRPr="00B57DB6">
              <w:rPr>
                <w:b/>
              </w:rPr>
              <w:t>580.777,31</w:t>
            </w:r>
          </w:p>
        </w:tc>
      </w:tr>
      <w:tr w:rsidR="00650C7A" w:rsidRPr="00B57DB6" w14:paraId="18733CE8" w14:textId="77777777" w:rsidTr="00E23F58">
        <w:trPr>
          <w:trHeight w:val="319"/>
          <w:jc w:val="center"/>
        </w:trPr>
        <w:tc>
          <w:tcPr>
            <w:tcW w:w="1446" w:type="dxa"/>
            <w:tcBorders>
              <w:top w:val="single" w:sz="4" w:space="0" w:color="auto"/>
              <w:left w:val="single" w:sz="4" w:space="0" w:color="auto"/>
              <w:bottom w:val="single" w:sz="4" w:space="0" w:color="auto"/>
              <w:right w:val="single" w:sz="4" w:space="0" w:color="auto"/>
            </w:tcBorders>
            <w:vAlign w:val="center"/>
          </w:tcPr>
          <w:p w14:paraId="79B992D9" w14:textId="36B97B0B" w:rsidR="00860B6C" w:rsidRPr="00B57DB6" w:rsidRDefault="00860B6C" w:rsidP="00860B6C">
            <w:r w:rsidRPr="00B57DB6">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vAlign w:val="center"/>
          </w:tcPr>
          <w:p w14:paraId="41A1E617" w14:textId="77777777" w:rsidR="00860B6C" w:rsidRPr="00B57DB6" w:rsidRDefault="00860B6C" w:rsidP="00860B6C">
            <w:pPr>
              <w:contextualSpacing/>
              <w:jc w:val="both"/>
            </w:pPr>
            <w:r w:rsidRPr="00B57DB6">
              <w:t>Unutar ove aktivnosti u potpunosti se financiraju plaće, doprinosi na plaće, prijevoz zaposlenika na posao i s posla te ostala materijalna prava 15 zaposlenika Gradske knjižnice Samobor.</w:t>
            </w:r>
          </w:p>
          <w:p w14:paraId="7B04C79C" w14:textId="77777777" w:rsidR="00860B6C" w:rsidRPr="00B57DB6" w:rsidRDefault="00860B6C" w:rsidP="00860B6C">
            <w:pPr>
              <w:contextualSpacing/>
              <w:jc w:val="both"/>
            </w:pPr>
            <w:r w:rsidRPr="00B57DB6">
              <w:t>Uz rashode za zaposlene, unutar ove aktivnosti osiguravaju se financijska sredstva za materijalne rashode nužna za redovito funkcioniranje što uključuje materijal i dijelove za tekuće i investicijsko održavanje, energiju, komunalne usluge, telekomunikacijske usluge, usluge tekućeg i investicijskog održavanja objekata i opreme, knjigovodstvene usluge, usluge održavanja informacijskih sustava i drugo.</w:t>
            </w:r>
          </w:p>
          <w:p w14:paraId="3DB65F4F" w14:textId="016AA1EA" w:rsidR="00860B6C" w:rsidRPr="00B57DB6" w:rsidRDefault="00860B6C" w:rsidP="00860B6C">
            <w:pPr>
              <w:contextualSpacing/>
              <w:jc w:val="both"/>
            </w:pPr>
            <w:r w:rsidRPr="00B57DB6">
              <w:t>Ostali rashodi odnose se na nabavu zaštitne folije za knjige, nastavak digitalizacije novina, programsku podršku ZAKI te usluge tekućeg i investicijskog održavanja.</w:t>
            </w:r>
          </w:p>
        </w:tc>
      </w:tr>
      <w:bookmarkEnd w:id="75"/>
      <w:tr w:rsidR="00650C7A" w:rsidRPr="00B57DB6" w14:paraId="0596AF12" w14:textId="77777777" w:rsidTr="00E23F58">
        <w:trPr>
          <w:trHeight w:val="158"/>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14:paraId="17F456A4" w14:textId="05274BEE" w:rsidR="00860B6C" w:rsidRPr="00B57DB6" w:rsidRDefault="00860B6C" w:rsidP="00860B6C">
            <w:pPr>
              <w:rPr>
                <w:b/>
              </w:rPr>
            </w:pPr>
            <w:r w:rsidRPr="00B57DB6">
              <w:rPr>
                <w:b/>
              </w:rPr>
              <w:t xml:space="preserve">Aktivnost </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tcPr>
          <w:p w14:paraId="13AC9A90" w14:textId="2DCF0918" w:rsidR="00860B6C" w:rsidRPr="00B57DB6" w:rsidRDefault="00860B6C" w:rsidP="00860B6C">
            <w:pPr>
              <w:rPr>
                <w:b/>
              </w:rPr>
            </w:pPr>
            <w:r w:rsidRPr="00B57DB6">
              <w:rPr>
                <w:b/>
              </w:rPr>
              <w:t>Ostali posebni programi</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5FB236A4" w14:textId="64B44EBD" w:rsidR="00860B6C" w:rsidRPr="00B57DB6" w:rsidRDefault="00860B6C" w:rsidP="00860B6C">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52E7117C" w14:textId="7862278C" w:rsidR="00860B6C" w:rsidRPr="00B57DB6" w:rsidRDefault="00860B6C" w:rsidP="00860B6C">
            <w:pPr>
              <w:jc w:val="center"/>
            </w:pPr>
            <w:r w:rsidRPr="00B57DB6">
              <w:t>Izvršenje</w:t>
            </w:r>
          </w:p>
        </w:tc>
      </w:tr>
      <w:tr w:rsidR="00650C7A" w:rsidRPr="00B57DB6" w14:paraId="238C8E4B" w14:textId="77777777" w:rsidTr="00E23F58">
        <w:trPr>
          <w:trHeight w:val="416"/>
          <w:jc w:val="center"/>
        </w:trPr>
        <w:tc>
          <w:tcPr>
            <w:tcW w:w="1446" w:type="dxa"/>
            <w:vMerge/>
            <w:tcBorders>
              <w:left w:val="single" w:sz="4" w:space="0" w:color="auto"/>
              <w:bottom w:val="single" w:sz="4" w:space="0" w:color="auto"/>
              <w:right w:val="single" w:sz="4" w:space="0" w:color="auto"/>
            </w:tcBorders>
            <w:vAlign w:val="center"/>
          </w:tcPr>
          <w:p w14:paraId="00C70409" w14:textId="77777777" w:rsidR="00860B6C" w:rsidRPr="00B57DB6" w:rsidRDefault="00860B6C" w:rsidP="00860B6C"/>
        </w:tc>
        <w:tc>
          <w:tcPr>
            <w:tcW w:w="3656" w:type="dxa"/>
            <w:gridSpan w:val="2"/>
            <w:vMerge/>
            <w:tcBorders>
              <w:left w:val="single" w:sz="4" w:space="0" w:color="auto"/>
              <w:bottom w:val="single" w:sz="4" w:space="0" w:color="auto"/>
              <w:right w:val="single" w:sz="4" w:space="0" w:color="auto"/>
            </w:tcBorders>
            <w:vAlign w:val="center"/>
          </w:tcPr>
          <w:p w14:paraId="6DF26D1D" w14:textId="77777777" w:rsidR="00860B6C" w:rsidRPr="00B57DB6" w:rsidRDefault="00860B6C" w:rsidP="00860B6C">
            <w:pPr>
              <w:jc w:val="both"/>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850D2F2" w14:textId="13C7A51E" w:rsidR="00860B6C" w:rsidRPr="00B57DB6" w:rsidRDefault="00860B6C" w:rsidP="00860B6C">
            <w:pPr>
              <w:jc w:val="right"/>
              <w:rPr>
                <w:b/>
              </w:rPr>
            </w:pPr>
            <w:r w:rsidRPr="00B57DB6">
              <w:rPr>
                <w:b/>
              </w:rPr>
              <w:t>25.950</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FB95207" w14:textId="07887255" w:rsidR="00860B6C" w:rsidRPr="00B57DB6" w:rsidRDefault="00860B6C" w:rsidP="00860B6C">
            <w:pPr>
              <w:jc w:val="right"/>
              <w:rPr>
                <w:b/>
              </w:rPr>
            </w:pPr>
            <w:r w:rsidRPr="00B57DB6">
              <w:rPr>
                <w:b/>
              </w:rPr>
              <w:t>24.006,87</w:t>
            </w:r>
          </w:p>
        </w:tc>
      </w:tr>
      <w:tr w:rsidR="00650C7A" w:rsidRPr="00B57DB6" w14:paraId="6688F3D0" w14:textId="77777777" w:rsidTr="00E23F58">
        <w:trPr>
          <w:trHeight w:val="319"/>
          <w:jc w:val="center"/>
        </w:trPr>
        <w:tc>
          <w:tcPr>
            <w:tcW w:w="1446" w:type="dxa"/>
            <w:tcBorders>
              <w:top w:val="single" w:sz="4" w:space="0" w:color="auto"/>
              <w:left w:val="single" w:sz="4" w:space="0" w:color="auto"/>
              <w:bottom w:val="single" w:sz="4" w:space="0" w:color="auto"/>
              <w:right w:val="single" w:sz="4" w:space="0" w:color="auto"/>
            </w:tcBorders>
            <w:vAlign w:val="center"/>
          </w:tcPr>
          <w:p w14:paraId="623B8C1D" w14:textId="6E82E3E2" w:rsidR="00860B6C" w:rsidRPr="00B57DB6" w:rsidRDefault="00860B6C" w:rsidP="00860B6C">
            <w:r w:rsidRPr="00B57DB6">
              <w:lastRenderedPageBreak/>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467BEA" w14:textId="77777777" w:rsidR="00860B6C" w:rsidRPr="00B57DB6" w:rsidRDefault="00860B6C" w:rsidP="00860B6C">
            <w:pPr>
              <w:contextualSpacing/>
              <w:jc w:val="both"/>
            </w:pPr>
            <w:r w:rsidRPr="00B57DB6">
              <w:t xml:space="preserve">Od programa i projekata Gradske knjižnice Samobor u 2024. godini vezanih uz književnu i nakladničku djelatnost izdvaja se 12. zbirka kratkih priča s natječaja iz 2023. godine u kojoj se nalazi 20-ak najboljih priča izabranih od strane komisije, </w:t>
            </w:r>
            <w:proofErr w:type="spellStart"/>
            <w:r w:rsidRPr="00B57DB6">
              <w:t>facebook</w:t>
            </w:r>
            <w:proofErr w:type="spellEnd"/>
            <w:r w:rsidRPr="00B57DB6">
              <w:t xml:space="preserve"> brošura o </w:t>
            </w:r>
            <w:proofErr w:type="spellStart"/>
            <w:r w:rsidRPr="00B57DB6">
              <w:t>Frani</w:t>
            </w:r>
            <w:proofErr w:type="spellEnd"/>
            <w:r w:rsidRPr="00B57DB6">
              <w:t xml:space="preserve"> </w:t>
            </w:r>
            <w:proofErr w:type="spellStart"/>
            <w:r w:rsidRPr="00B57DB6">
              <w:t>Hrčiću</w:t>
            </w:r>
            <w:proofErr w:type="spellEnd"/>
            <w:r w:rsidRPr="00B57DB6">
              <w:t xml:space="preserve">, brošura pjesama Josipa </w:t>
            </w:r>
            <w:proofErr w:type="spellStart"/>
            <w:r w:rsidRPr="00B57DB6">
              <w:t>Prudeusa</w:t>
            </w:r>
            <w:proofErr w:type="spellEnd"/>
            <w:r w:rsidRPr="00B57DB6">
              <w:t xml:space="preserve"> kojom je obilježen pjesnički natječaj „Josip </w:t>
            </w:r>
            <w:proofErr w:type="spellStart"/>
            <w:r w:rsidRPr="00B57DB6">
              <w:t>Prudeus</w:t>
            </w:r>
            <w:proofErr w:type="spellEnd"/>
            <w:r w:rsidRPr="00B57DB6">
              <w:t xml:space="preserve">“ te zbirka crtica, priča, sjećanja i eseja o nogometašu Božidaru </w:t>
            </w:r>
            <w:proofErr w:type="spellStart"/>
            <w:r w:rsidRPr="00B57DB6">
              <w:t>Štefkoviću</w:t>
            </w:r>
            <w:proofErr w:type="spellEnd"/>
            <w:r w:rsidRPr="00B57DB6">
              <w:t xml:space="preserve"> Boki nazvana „Samoborske </w:t>
            </w:r>
            <w:proofErr w:type="spellStart"/>
            <w:r w:rsidRPr="00B57DB6">
              <w:t>zavičarije</w:t>
            </w:r>
            <w:proofErr w:type="spellEnd"/>
            <w:r w:rsidRPr="00B57DB6">
              <w:t xml:space="preserve"> od A do Ž – Božidar </w:t>
            </w:r>
            <w:proofErr w:type="spellStart"/>
            <w:r w:rsidRPr="00B57DB6">
              <w:t>Štefković</w:t>
            </w:r>
            <w:proofErr w:type="spellEnd"/>
            <w:r w:rsidRPr="00B57DB6">
              <w:t xml:space="preserve">  - Boka“.</w:t>
            </w:r>
          </w:p>
          <w:p w14:paraId="780C91FA" w14:textId="77777777" w:rsidR="00860B6C" w:rsidRPr="00B57DB6" w:rsidRDefault="00860B6C" w:rsidP="00860B6C">
            <w:pPr>
              <w:contextualSpacing/>
              <w:jc w:val="both"/>
            </w:pPr>
            <w:r w:rsidRPr="00B57DB6">
              <w:t xml:space="preserve">Od ostalih manifestacija ističu se programi „Volim hrvatski“, „Dani </w:t>
            </w:r>
            <w:proofErr w:type="spellStart"/>
            <w:r w:rsidRPr="00B57DB6">
              <w:t>kratkopričaš</w:t>
            </w:r>
            <w:proofErr w:type="spellEnd"/>
            <w:r w:rsidRPr="00B57DB6">
              <w:t>“, „Dani dramskog odgoja“ i „Noć knjige.</w:t>
            </w:r>
          </w:p>
          <w:p w14:paraId="0DDCB142" w14:textId="15491916" w:rsidR="00860B6C" w:rsidRPr="00B57DB6" w:rsidRDefault="00860B6C" w:rsidP="00860B6C">
            <w:pPr>
              <w:contextualSpacing/>
              <w:jc w:val="both"/>
              <w:rPr>
                <w:shd w:val="clear" w:color="auto" w:fill="FFFFFF"/>
              </w:rPr>
            </w:pPr>
            <w:r w:rsidRPr="00B57DB6">
              <w:t xml:space="preserve">Dan Gradske knjižnice Samobor obilježen je predstavom </w:t>
            </w:r>
            <w:proofErr w:type="spellStart"/>
            <w:r w:rsidRPr="00B57DB6">
              <w:t>Zijaha</w:t>
            </w:r>
            <w:proofErr w:type="spellEnd"/>
            <w:r w:rsidRPr="00B57DB6">
              <w:t xml:space="preserve"> Sokolovića, a po drugi put organiziran je i Festival pripovijedanja „Osvoji me pričom“ kroz koju se izvođači i publika upoznaju s pripovjednim stvaralaštvom, pripovjednim tehnikama, kulturom govora i atmosferom priča.</w:t>
            </w:r>
          </w:p>
        </w:tc>
      </w:tr>
      <w:tr w:rsidR="00650C7A" w:rsidRPr="00B57DB6" w14:paraId="069B1817" w14:textId="77777777" w:rsidTr="00E23F58">
        <w:trPr>
          <w:trHeight w:val="255"/>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EFE4D4D" w14:textId="0893B8EB" w:rsidR="00860B6C" w:rsidRPr="00B57DB6" w:rsidRDefault="00860B6C" w:rsidP="00860B6C">
            <w:pPr>
              <w:rPr>
                <w:b/>
              </w:rPr>
            </w:pPr>
            <w:bookmarkStart w:id="76" w:name="_Hlk164843523"/>
            <w:r w:rsidRPr="00B57DB6">
              <w:rPr>
                <w:b/>
              </w:rPr>
              <w:t>Kapitalni projekt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E85B89" w14:textId="2D949471" w:rsidR="00860B6C" w:rsidRPr="00B57DB6" w:rsidRDefault="00860B6C" w:rsidP="00860B6C">
            <w:pPr>
              <w:rPr>
                <w:b/>
              </w:rPr>
            </w:pPr>
            <w:r w:rsidRPr="00B57DB6">
              <w:rPr>
                <w:b/>
              </w:rPr>
              <w:t>Nabava oprema i knjige</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90C8B6F" w14:textId="45C28DD7" w:rsidR="00860B6C" w:rsidRPr="00B57DB6" w:rsidRDefault="00860B6C" w:rsidP="00860B6C">
            <w:pPr>
              <w:jc w:val="center"/>
            </w:pPr>
            <w:r w:rsidRPr="00B57DB6">
              <w:t>Tekući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14DF41E" w14:textId="44496A99" w:rsidR="00860B6C" w:rsidRPr="00B57DB6" w:rsidRDefault="00860B6C" w:rsidP="00860B6C">
            <w:pPr>
              <w:jc w:val="center"/>
            </w:pPr>
            <w:r w:rsidRPr="00B57DB6">
              <w:t>Izvršenje</w:t>
            </w:r>
          </w:p>
        </w:tc>
      </w:tr>
      <w:tr w:rsidR="00650C7A" w:rsidRPr="00B57DB6" w14:paraId="4BB900C6" w14:textId="77777777" w:rsidTr="00E23F58">
        <w:trPr>
          <w:trHeight w:val="378"/>
          <w:jc w:val="center"/>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06F7E122" w14:textId="77777777" w:rsidR="00860B6C" w:rsidRPr="00B57DB6" w:rsidRDefault="00860B6C" w:rsidP="00860B6C">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6E84805C" w14:textId="77777777" w:rsidR="00860B6C" w:rsidRPr="00B57DB6" w:rsidRDefault="00860B6C" w:rsidP="00860B6C">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C3D2D4D" w14:textId="2C47B486" w:rsidR="00860B6C" w:rsidRPr="00B57DB6" w:rsidRDefault="00860B6C" w:rsidP="00860B6C">
            <w:pPr>
              <w:jc w:val="right"/>
              <w:rPr>
                <w:b/>
              </w:rPr>
            </w:pPr>
            <w:r w:rsidRPr="00B57DB6">
              <w:rPr>
                <w:b/>
              </w:rPr>
              <w:t>78.988</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1FFC1C3" w14:textId="5496A3CC" w:rsidR="00860B6C" w:rsidRPr="00B57DB6" w:rsidRDefault="00860B6C" w:rsidP="00860B6C">
            <w:pPr>
              <w:jc w:val="right"/>
              <w:rPr>
                <w:b/>
              </w:rPr>
            </w:pPr>
            <w:r w:rsidRPr="00B57DB6">
              <w:rPr>
                <w:b/>
              </w:rPr>
              <w:t>77.172,76</w:t>
            </w:r>
          </w:p>
        </w:tc>
      </w:tr>
      <w:tr w:rsidR="00650C7A" w:rsidRPr="00B57DB6" w14:paraId="778973E8" w14:textId="77777777" w:rsidTr="00701E22">
        <w:trPr>
          <w:trHeight w:val="559"/>
          <w:jc w:val="center"/>
        </w:trPr>
        <w:tc>
          <w:tcPr>
            <w:tcW w:w="1446" w:type="dxa"/>
            <w:tcBorders>
              <w:top w:val="single" w:sz="4" w:space="0" w:color="auto"/>
              <w:left w:val="single" w:sz="4" w:space="0" w:color="auto"/>
              <w:bottom w:val="single" w:sz="4" w:space="0" w:color="auto"/>
              <w:right w:val="single" w:sz="4" w:space="0" w:color="auto"/>
            </w:tcBorders>
            <w:vAlign w:val="center"/>
            <w:hideMark/>
          </w:tcPr>
          <w:p w14:paraId="135F88D9" w14:textId="297EB590" w:rsidR="00860B6C" w:rsidRPr="00B57DB6" w:rsidRDefault="00860B6C" w:rsidP="00860B6C">
            <w:r w:rsidRPr="00B57DB6">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A959533" w14:textId="20320C55" w:rsidR="00860B6C" w:rsidRPr="00B57DB6" w:rsidRDefault="00860B6C" w:rsidP="00860B6C">
            <w:pPr>
              <w:jc w:val="both"/>
            </w:pPr>
            <w:r w:rsidRPr="00B57DB6">
              <w:t xml:space="preserve">U 2024. godini sredstvima Grada Samobora, Ministarstva kulture i medija te Zagrebačke županije i poklonima privatnih osoba nabavljeno je preko 2.698 jedinica knjižne i </w:t>
            </w:r>
            <w:proofErr w:type="spellStart"/>
            <w:r w:rsidRPr="00B57DB6">
              <w:t>neknjižne</w:t>
            </w:r>
            <w:proofErr w:type="spellEnd"/>
            <w:r w:rsidRPr="00B57DB6">
              <w:t xml:space="preserve"> građe od čega 1.997 jedinica kupnjom, otkupom Ministarstva i Županije 475 jedinica te poklonom privatnih osoba 226 jedinica. Također, nabavljeno je i 5 računala te uredska oprema i namještaj za oba odjela.</w:t>
            </w:r>
          </w:p>
        </w:tc>
      </w:tr>
      <w:bookmarkEnd w:id="76"/>
      <w:tr w:rsidR="00650C7A" w:rsidRPr="00B57DB6" w14:paraId="13265D86" w14:textId="77777777" w:rsidTr="00C120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40"/>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F3075D4" w14:textId="12D5310B" w:rsidR="00860B6C" w:rsidRPr="00B57DB6" w:rsidRDefault="00860B6C" w:rsidP="00860B6C">
            <w:pPr>
              <w:rPr>
                <w:b/>
                <w:bCs/>
              </w:rPr>
            </w:pPr>
            <w:r w:rsidRPr="00B57DB6">
              <w:rPr>
                <w:b/>
                <w:bCs/>
              </w:rPr>
              <w:t>Pokazatelj uspješnosti</w:t>
            </w:r>
          </w:p>
        </w:tc>
        <w:tc>
          <w:tcPr>
            <w:tcW w:w="29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1252B3F" w14:textId="505AA7C3" w:rsidR="00860B6C" w:rsidRPr="00B57DB6" w:rsidRDefault="00860B6C" w:rsidP="00860B6C">
            <w:pPr>
              <w:rPr>
                <w:b/>
                <w:bCs/>
              </w:rPr>
            </w:pPr>
            <w:r w:rsidRPr="00B57DB6">
              <w:rPr>
                <w:b/>
                <w:bCs/>
              </w:rPr>
              <w:t>Definicija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9F8D2A5" w14:textId="58792C84" w:rsidR="00860B6C" w:rsidRPr="00B57DB6" w:rsidRDefault="00860B6C" w:rsidP="00860B6C">
            <w:pPr>
              <w:rPr>
                <w:b/>
                <w:bCs/>
              </w:rPr>
            </w:pPr>
            <w:r w:rsidRPr="00B57DB6">
              <w:rPr>
                <w:b/>
                <w:bCs/>
              </w:rPr>
              <w:t>Jedinica</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9B5FE13" w14:textId="101DB451" w:rsidR="00860B6C" w:rsidRPr="00B57DB6" w:rsidRDefault="00860B6C" w:rsidP="00860B6C">
            <w:pPr>
              <w:jc w:val="center"/>
              <w:rPr>
                <w:b/>
                <w:bCs/>
              </w:rPr>
            </w:pPr>
            <w:r w:rsidRPr="00B57DB6">
              <w:rPr>
                <w:b/>
                <w:bCs/>
              </w:rPr>
              <w:t>Ciljana vrijednost</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5E0FBBD" w14:textId="03E4C4F5" w:rsidR="00860B6C" w:rsidRPr="00B57DB6" w:rsidRDefault="00860B6C" w:rsidP="00860B6C">
            <w:pPr>
              <w:keepNext/>
              <w:jc w:val="center"/>
              <w:outlineLvl w:val="6"/>
              <w:rPr>
                <w:b/>
                <w:bCs/>
              </w:rPr>
            </w:pPr>
            <w:r w:rsidRPr="00B57DB6">
              <w:rPr>
                <w:b/>
                <w:bCs/>
              </w:rPr>
              <w:t>Ostvareno</w:t>
            </w:r>
          </w:p>
        </w:tc>
      </w:tr>
      <w:tr w:rsidR="00650C7A" w:rsidRPr="00B57DB6" w14:paraId="399FFBA8" w14:textId="77777777" w:rsidTr="00C120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88"/>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1DEABAE" w14:textId="7FDEB4D6" w:rsidR="00860B6C" w:rsidRPr="00B57DB6" w:rsidRDefault="00860B6C" w:rsidP="00860B6C">
            <w:pPr>
              <w:rPr>
                <w:bCs/>
              </w:rPr>
            </w:pPr>
            <w:r w:rsidRPr="00B57DB6">
              <w:rPr>
                <w:bCs/>
              </w:rPr>
              <w:t>Broj posebnih programa</w:t>
            </w:r>
          </w:p>
        </w:tc>
        <w:tc>
          <w:tcPr>
            <w:tcW w:w="29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6D0F6D" w14:textId="47F8151C" w:rsidR="00860B6C" w:rsidRPr="00B57DB6" w:rsidRDefault="00860B6C" w:rsidP="00860B6C">
            <w:pPr>
              <w:rPr>
                <w:bCs/>
              </w:rPr>
            </w:pPr>
            <w:r w:rsidRPr="00B57DB6">
              <w:rPr>
                <w:bCs/>
              </w:rPr>
              <w:t>Povećati broj posebnih programa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0F57A92" w14:textId="4BA0C5A6" w:rsidR="00860B6C" w:rsidRPr="00B57DB6" w:rsidRDefault="00860B6C" w:rsidP="00860B6C">
            <w:pPr>
              <w:jc w:val="center"/>
              <w:rPr>
                <w:bCs/>
              </w:rPr>
            </w:pPr>
            <w:r w:rsidRPr="00B57DB6">
              <w:rPr>
                <w:bCs/>
              </w:rPr>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6C392A" w14:textId="222AD84B" w:rsidR="00860B6C" w:rsidRPr="00B57DB6" w:rsidRDefault="00860B6C" w:rsidP="00860B6C">
            <w:pPr>
              <w:jc w:val="center"/>
              <w:rPr>
                <w:bCs/>
              </w:rPr>
            </w:pPr>
            <w:r w:rsidRPr="00B57DB6">
              <w:rPr>
                <w:bCs/>
              </w:rPr>
              <w:t>20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D9B922" w14:textId="1EEF435D" w:rsidR="00860B6C" w:rsidRPr="00B57DB6" w:rsidRDefault="00860B6C" w:rsidP="00860B6C">
            <w:pPr>
              <w:keepNext/>
              <w:jc w:val="center"/>
              <w:outlineLvl w:val="6"/>
              <w:rPr>
                <w:bCs/>
              </w:rPr>
            </w:pPr>
            <w:r w:rsidRPr="00B57DB6">
              <w:t>13</w:t>
            </w:r>
          </w:p>
        </w:tc>
      </w:tr>
      <w:tr w:rsidR="00650C7A" w:rsidRPr="00B57DB6" w14:paraId="7EAB924A" w14:textId="77777777" w:rsidTr="00C120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84"/>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9863F9C" w14:textId="53D8678B" w:rsidR="00860B6C" w:rsidRPr="00B57DB6" w:rsidRDefault="00860B6C" w:rsidP="00860B6C">
            <w:pPr>
              <w:rPr>
                <w:bCs/>
              </w:rPr>
            </w:pPr>
            <w:r w:rsidRPr="00B57DB6">
              <w:t xml:space="preserve">Broj izdanih članskih iskaznica </w:t>
            </w:r>
          </w:p>
        </w:tc>
        <w:tc>
          <w:tcPr>
            <w:tcW w:w="29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432CDF" w14:textId="6BAA210B" w:rsidR="00860B6C" w:rsidRPr="00B57DB6" w:rsidRDefault="00860B6C" w:rsidP="00860B6C">
            <w:pPr>
              <w:rPr>
                <w:bCs/>
              </w:rPr>
            </w:pPr>
            <w:r w:rsidRPr="00B57DB6">
              <w:t>Povećati broj izdanih članskih iskaznica Gradske knjižnice Samobor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1D41C0" w14:textId="5E3AEA6D" w:rsidR="00860B6C" w:rsidRPr="00B57DB6" w:rsidRDefault="00860B6C" w:rsidP="00860B6C">
            <w:pPr>
              <w:jc w:val="center"/>
              <w:rPr>
                <w:bCs/>
              </w:rPr>
            </w:pPr>
            <w:r w:rsidRPr="00B57DB6">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703B51" w14:textId="5F5B71D1" w:rsidR="00860B6C" w:rsidRPr="00B57DB6" w:rsidRDefault="00860B6C" w:rsidP="00860B6C">
            <w:pPr>
              <w:jc w:val="center"/>
              <w:rPr>
                <w:bCs/>
              </w:rPr>
            </w:pPr>
            <w:r w:rsidRPr="00B57DB6">
              <w:t>4.450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A060BB" w14:textId="3BC766BC" w:rsidR="00860B6C" w:rsidRPr="00B57DB6" w:rsidRDefault="00860B6C" w:rsidP="00860B6C">
            <w:pPr>
              <w:keepNext/>
              <w:jc w:val="center"/>
              <w:outlineLvl w:val="6"/>
              <w:rPr>
                <w:bCs/>
              </w:rPr>
            </w:pPr>
            <w:r w:rsidRPr="00B57DB6">
              <w:t>4.199</w:t>
            </w:r>
          </w:p>
        </w:tc>
      </w:tr>
      <w:tr w:rsidR="00650C7A" w:rsidRPr="00B57DB6" w14:paraId="30B4DC32" w14:textId="77777777" w:rsidTr="00C120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9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180F1B" w14:textId="4D982CF5" w:rsidR="00860B6C" w:rsidRPr="00B57DB6" w:rsidRDefault="00860B6C" w:rsidP="00860B6C">
            <w:pPr>
              <w:rPr>
                <w:bCs/>
              </w:rPr>
            </w:pPr>
            <w:r w:rsidRPr="00B57DB6">
              <w:t xml:space="preserve">Broj nabavljene knjižne i </w:t>
            </w:r>
            <w:proofErr w:type="spellStart"/>
            <w:r w:rsidRPr="00B57DB6">
              <w:t>neknjižne</w:t>
            </w:r>
            <w:proofErr w:type="spellEnd"/>
            <w:r w:rsidRPr="00B57DB6">
              <w:t xml:space="preserve"> građe</w:t>
            </w:r>
          </w:p>
        </w:tc>
        <w:tc>
          <w:tcPr>
            <w:tcW w:w="29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0839C8" w14:textId="72CF71C1" w:rsidR="00860B6C" w:rsidRPr="00B57DB6" w:rsidRDefault="00860B6C" w:rsidP="00860B6C">
            <w:pPr>
              <w:rPr>
                <w:bCs/>
              </w:rPr>
            </w:pPr>
            <w:r w:rsidRPr="00B57DB6">
              <w:t>Povećati broj nabavljene građe za oba odjela putem raznih izvora (kroz kupnju, otkup nadležnog ministarstva i poklonima)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9D5F43" w14:textId="4D15A542" w:rsidR="00860B6C" w:rsidRPr="00B57DB6" w:rsidRDefault="00860B6C" w:rsidP="00860B6C">
            <w:pPr>
              <w:jc w:val="center"/>
              <w:rPr>
                <w:bCs/>
              </w:rPr>
            </w:pPr>
            <w:r w:rsidRPr="00B57DB6">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5C4A42" w14:textId="6ECDB3C7" w:rsidR="00860B6C" w:rsidRPr="00B57DB6" w:rsidRDefault="00860B6C" w:rsidP="00860B6C">
            <w:pPr>
              <w:jc w:val="center"/>
              <w:rPr>
                <w:bCs/>
              </w:rPr>
            </w:pPr>
            <w:r w:rsidRPr="00B57DB6">
              <w:t>3.220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99934E" w14:textId="39A606F5" w:rsidR="00860B6C" w:rsidRPr="00B57DB6" w:rsidRDefault="00860B6C" w:rsidP="00860B6C">
            <w:pPr>
              <w:keepNext/>
              <w:jc w:val="center"/>
              <w:outlineLvl w:val="6"/>
              <w:rPr>
                <w:bCs/>
              </w:rPr>
            </w:pPr>
            <w:r w:rsidRPr="00B57DB6">
              <w:t>2.968</w:t>
            </w:r>
          </w:p>
        </w:tc>
      </w:tr>
      <w:tr w:rsidR="00650C7A" w:rsidRPr="00B57DB6" w14:paraId="731C19F8" w14:textId="77777777" w:rsidTr="00C120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00"/>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F86B8FB" w14:textId="2690DF11" w:rsidR="00860B6C" w:rsidRPr="00B57DB6" w:rsidRDefault="00860B6C" w:rsidP="00860B6C">
            <w:r w:rsidRPr="00B57DB6">
              <w:t>Broj posudbe građe</w:t>
            </w:r>
          </w:p>
        </w:tc>
        <w:tc>
          <w:tcPr>
            <w:tcW w:w="29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73267D" w14:textId="52B917D4" w:rsidR="00860B6C" w:rsidRPr="00B57DB6" w:rsidRDefault="00860B6C" w:rsidP="00860B6C">
            <w:r w:rsidRPr="00B57DB6">
              <w:t>Povećati posudbu građe za sve uzraste korisnika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9850D1" w14:textId="5BF43A6D" w:rsidR="00860B6C" w:rsidRPr="00B57DB6" w:rsidRDefault="00860B6C" w:rsidP="00860B6C">
            <w:pPr>
              <w:jc w:val="center"/>
            </w:pPr>
            <w:r w:rsidRPr="00B57DB6">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613FBD" w14:textId="15F3E16F" w:rsidR="00860B6C" w:rsidRPr="00B57DB6" w:rsidRDefault="00860B6C" w:rsidP="00860B6C">
            <w:pPr>
              <w:jc w:val="center"/>
            </w:pPr>
            <w:r w:rsidRPr="00B57DB6">
              <w:t>173.100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D6F906" w14:textId="7926A757" w:rsidR="00860B6C" w:rsidRPr="00B57DB6" w:rsidRDefault="00860B6C" w:rsidP="00860B6C">
            <w:pPr>
              <w:keepNext/>
              <w:jc w:val="center"/>
              <w:outlineLvl w:val="6"/>
            </w:pPr>
            <w:r w:rsidRPr="00B57DB6">
              <w:t>174.120</w:t>
            </w:r>
          </w:p>
        </w:tc>
      </w:tr>
      <w:tr w:rsidR="00650C7A" w:rsidRPr="00B57DB6" w14:paraId="2749E17D" w14:textId="77777777" w:rsidTr="00C120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9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A47601" w14:textId="0EE3C5AE" w:rsidR="00860B6C" w:rsidRPr="00B57DB6" w:rsidRDefault="00860B6C" w:rsidP="00860B6C">
            <w:r w:rsidRPr="00B57DB6">
              <w:t>Broj posjeta programima</w:t>
            </w:r>
          </w:p>
        </w:tc>
        <w:tc>
          <w:tcPr>
            <w:tcW w:w="298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4FF163" w14:textId="1109C888" w:rsidR="00860B6C" w:rsidRPr="00B57DB6" w:rsidRDefault="00860B6C" w:rsidP="00860B6C">
            <w:r w:rsidRPr="00B57DB6">
              <w:t>Povećati posjećenost i praćenost programa na oba odjela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FEC2174" w14:textId="309ADA9C" w:rsidR="00860B6C" w:rsidRPr="00B57DB6" w:rsidRDefault="00860B6C" w:rsidP="00860B6C">
            <w:pPr>
              <w:jc w:val="center"/>
            </w:pPr>
            <w:r w:rsidRPr="00B57DB6">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0CC4BB6" w14:textId="7A8C4DD6" w:rsidR="00860B6C" w:rsidRPr="00B57DB6" w:rsidRDefault="00860B6C" w:rsidP="00860B6C">
            <w:pPr>
              <w:jc w:val="center"/>
            </w:pPr>
            <w:r w:rsidRPr="00B57DB6">
              <w:t>1.580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8816699" w14:textId="69FB2463" w:rsidR="00860B6C" w:rsidRPr="00B57DB6" w:rsidRDefault="00860B6C" w:rsidP="00860B6C">
            <w:pPr>
              <w:keepNext/>
              <w:jc w:val="center"/>
              <w:outlineLvl w:val="6"/>
            </w:pPr>
            <w:r w:rsidRPr="00B57DB6">
              <w:t>2.095</w:t>
            </w:r>
          </w:p>
        </w:tc>
      </w:tr>
    </w:tbl>
    <w:p w14:paraId="2570413C" w14:textId="77777777" w:rsidR="00C91239" w:rsidRPr="00B57DB6" w:rsidRDefault="00C91239" w:rsidP="00C91239"/>
    <w:p w14:paraId="5E8350D2" w14:textId="77CB82C0" w:rsidR="00C91239" w:rsidRPr="00B57DB6" w:rsidRDefault="00C91239" w:rsidP="00C91239">
      <w:pPr>
        <w:jc w:val="both"/>
        <w:rPr>
          <w:b/>
        </w:rPr>
      </w:pPr>
      <w:r w:rsidRPr="00B57DB6">
        <w:rPr>
          <w:b/>
        </w:rPr>
        <w:t>Proračunski korisnik 27134 SAMOBORSKI MUZEJ</w:t>
      </w:r>
      <w:r w:rsidR="004E2B0F" w:rsidRPr="00B57DB6">
        <w:rPr>
          <w:b/>
        </w:rPr>
        <w:t xml:space="preserve"> SAMOBOR</w:t>
      </w:r>
    </w:p>
    <w:p w14:paraId="6EC060B4" w14:textId="77777777" w:rsidR="00C91239" w:rsidRPr="00B57DB6" w:rsidRDefault="00C91239" w:rsidP="00C91239">
      <w:pPr>
        <w:rPr>
          <w:b/>
        </w:rPr>
      </w:pPr>
      <w:r w:rsidRPr="00B57DB6">
        <w:rPr>
          <w:b/>
        </w:rPr>
        <w:t>Program 4040 JAVNE POTREBE U KULTURI</w:t>
      </w:r>
    </w:p>
    <w:p w14:paraId="654AC01E" w14:textId="77777777" w:rsidR="00C91239" w:rsidRPr="00B57DB6" w:rsidRDefault="00C91239" w:rsidP="00C91239"/>
    <w:tbl>
      <w:tblPr>
        <w:tblpPr w:leftFromText="180" w:rightFromText="180" w:vertAnchor="text" w:tblpXSpec="center" w:tblpY="1"/>
        <w:tblOverlap w:val="neve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67"/>
        <w:gridCol w:w="3140"/>
        <w:gridCol w:w="1277"/>
        <w:gridCol w:w="708"/>
        <w:gridCol w:w="569"/>
        <w:gridCol w:w="1418"/>
      </w:tblGrid>
      <w:tr w:rsidR="00650C7A" w:rsidRPr="00B57DB6" w14:paraId="5422B58E" w14:textId="77777777" w:rsidTr="00A278B1">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FB919EF" w14:textId="7F97B2CC" w:rsidR="00860B6C" w:rsidRPr="00B57DB6" w:rsidRDefault="00860B6C" w:rsidP="00860B6C">
            <w:pPr>
              <w:rPr>
                <w:b/>
              </w:rPr>
            </w:pPr>
            <w:bookmarkStart w:id="77" w:name="_Hlk164843956"/>
            <w:r w:rsidRPr="00B57DB6">
              <w:rPr>
                <w:b/>
              </w:rPr>
              <w:t>Aktivnost</w:t>
            </w:r>
          </w:p>
        </w:tc>
        <w:tc>
          <w:tcPr>
            <w:tcW w:w="37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24DA42" w14:textId="6AF2A842" w:rsidR="00860B6C" w:rsidRPr="00B57DB6" w:rsidRDefault="00860B6C" w:rsidP="00860B6C">
            <w:pPr>
              <w:rPr>
                <w:b/>
              </w:rPr>
            </w:pPr>
            <w:r w:rsidRPr="00B57DB6">
              <w:rPr>
                <w:b/>
              </w:rPr>
              <w:t xml:space="preserve">Redovna djelatnost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FD620AB" w14:textId="4B049DE9" w:rsidR="00860B6C" w:rsidRPr="00B57DB6" w:rsidRDefault="00860B6C" w:rsidP="00860B6C">
            <w:pPr>
              <w:jc w:val="center"/>
            </w:pPr>
            <w:r w:rsidRPr="00B57DB6">
              <w:t>Tekući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64B0225A" w14:textId="05A0CE22" w:rsidR="00860B6C" w:rsidRPr="00B57DB6" w:rsidRDefault="00860B6C" w:rsidP="00860B6C">
            <w:pPr>
              <w:jc w:val="center"/>
            </w:pPr>
            <w:r w:rsidRPr="00B57DB6">
              <w:t>Izvršenje</w:t>
            </w:r>
          </w:p>
        </w:tc>
      </w:tr>
      <w:tr w:rsidR="00650C7A" w:rsidRPr="00B57DB6" w14:paraId="73FF8291" w14:textId="77777777" w:rsidTr="00A278B1">
        <w:trPr>
          <w:trHeight w:val="383"/>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29BE0C7" w14:textId="77777777" w:rsidR="00860B6C" w:rsidRPr="00B57DB6" w:rsidRDefault="00860B6C" w:rsidP="00860B6C">
            <w:pPr>
              <w:rPr>
                <w:b/>
              </w:rPr>
            </w:pPr>
          </w:p>
        </w:tc>
        <w:tc>
          <w:tcPr>
            <w:tcW w:w="3707" w:type="dxa"/>
            <w:gridSpan w:val="2"/>
            <w:vMerge/>
            <w:tcBorders>
              <w:top w:val="single" w:sz="4" w:space="0" w:color="auto"/>
              <w:left w:val="single" w:sz="4" w:space="0" w:color="auto"/>
              <w:bottom w:val="single" w:sz="4" w:space="0" w:color="auto"/>
              <w:right w:val="single" w:sz="4" w:space="0" w:color="auto"/>
            </w:tcBorders>
            <w:vAlign w:val="center"/>
            <w:hideMark/>
          </w:tcPr>
          <w:p w14:paraId="410B041D" w14:textId="77777777" w:rsidR="00860B6C" w:rsidRPr="00B57DB6" w:rsidRDefault="00860B6C" w:rsidP="00860B6C">
            <w:pPr>
              <w:rPr>
                <w:b/>
              </w:rPr>
            </w:pPr>
          </w:p>
        </w:tc>
        <w:tc>
          <w:tcPr>
            <w:tcW w:w="1985" w:type="dxa"/>
            <w:gridSpan w:val="2"/>
            <w:tcBorders>
              <w:top w:val="single" w:sz="4" w:space="0" w:color="auto"/>
              <w:left w:val="nil"/>
              <w:bottom w:val="single" w:sz="4" w:space="0" w:color="auto"/>
              <w:right w:val="single" w:sz="4" w:space="0" w:color="auto"/>
            </w:tcBorders>
            <w:vAlign w:val="center"/>
            <w:hideMark/>
          </w:tcPr>
          <w:p w14:paraId="5EA9B3DC" w14:textId="6C4ABA99" w:rsidR="00860B6C" w:rsidRPr="00B57DB6" w:rsidRDefault="00860B6C" w:rsidP="00860B6C">
            <w:pPr>
              <w:jc w:val="right"/>
              <w:rPr>
                <w:b/>
              </w:rPr>
            </w:pPr>
            <w:r w:rsidRPr="00B57DB6">
              <w:rPr>
                <w:b/>
              </w:rPr>
              <w:t>360.665</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2F65EB45" w14:textId="3F7ECC27" w:rsidR="00860B6C" w:rsidRPr="00B57DB6" w:rsidRDefault="00860B6C" w:rsidP="00860B6C">
            <w:pPr>
              <w:jc w:val="right"/>
              <w:rPr>
                <w:b/>
              </w:rPr>
            </w:pPr>
            <w:r w:rsidRPr="00B57DB6">
              <w:rPr>
                <w:b/>
              </w:rPr>
              <w:t>270.815,17</w:t>
            </w:r>
          </w:p>
        </w:tc>
      </w:tr>
      <w:tr w:rsidR="00650C7A" w:rsidRPr="00B57DB6" w14:paraId="3C09636C" w14:textId="77777777" w:rsidTr="00A278B1">
        <w:trPr>
          <w:trHeight w:val="319"/>
          <w:jc w:val="center"/>
        </w:trPr>
        <w:tc>
          <w:tcPr>
            <w:tcW w:w="1413" w:type="dxa"/>
            <w:tcBorders>
              <w:top w:val="single" w:sz="4" w:space="0" w:color="auto"/>
              <w:left w:val="single" w:sz="4" w:space="0" w:color="auto"/>
              <w:bottom w:val="single" w:sz="4" w:space="0" w:color="auto"/>
              <w:right w:val="single" w:sz="4" w:space="0" w:color="auto"/>
            </w:tcBorders>
            <w:vAlign w:val="center"/>
          </w:tcPr>
          <w:p w14:paraId="2C40DFFA" w14:textId="62769402" w:rsidR="00860B6C" w:rsidRPr="00B57DB6" w:rsidRDefault="00860B6C" w:rsidP="00860B6C">
            <w:r w:rsidRPr="00B57DB6">
              <w:t>Izvještaj o postignutim ciljevima</w:t>
            </w:r>
          </w:p>
        </w:tc>
        <w:tc>
          <w:tcPr>
            <w:tcW w:w="7679" w:type="dxa"/>
            <w:gridSpan w:val="6"/>
            <w:tcBorders>
              <w:top w:val="single" w:sz="4" w:space="0" w:color="auto"/>
              <w:left w:val="single" w:sz="4" w:space="0" w:color="auto"/>
              <w:bottom w:val="single" w:sz="4" w:space="0" w:color="auto"/>
              <w:right w:val="single" w:sz="4" w:space="0" w:color="auto"/>
            </w:tcBorders>
            <w:vAlign w:val="center"/>
          </w:tcPr>
          <w:p w14:paraId="73C08709" w14:textId="2CC2A21F" w:rsidR="00860B6C" w:rsidRPr="00B57DB6" w:rsidRDefault="00860B6C" w:rsidP="00860B6C">
            <w:pPr>
              <w:jc w:val="both"/>
            </w:pPr>
            <w:r w:rsidRPr="00B57DB6">
              <w:t xml:space="preserve">Tijekom 2024. godine iz ove su se aktivnosti u potpunosti financirale plaće za 7 djelatnika, ostala materijalna prava, doprinosi za zdravstveno osiguranje, doprinosi za zapošljavanje, službena putovanja, stručna usavršavanja, naknada za prijevoz na posao i s posla, rashodi za materijal i energiju, rashodi za usluge, </w:t>
            </w:r>
            <w:r w:rsidRPr="00B57DB6">
              <w:lastRenderedPageBreak/>
              <w:t>ostali nespomenuti rashodi poslovanja, bankarske usluge i usluge platnog prometa te otkup muzejske građe.</w:t>
            </w:r>
          </w:p>
        </w:tc>
      </w:tr>
      <w:bookmarkEnd w:id="77"/>
      <w:tr w:rsidR="00650C7A" w:rsidRPr="00B57DB6" w14:paraId="6C1E03B3" w14:textId="77777777" w:rsidTr="00A278B1">
        <w:trPr>
          <w:trHeight w:val="158"/>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F380984" w14:textId="597CE6AB" w:rsidR="00860B6C" w:rsidRPr="00B57DB6" w:rsidRDefault="00860B6C" w:rsidP="00860B6C">
            <w:pPr>
              <w:rPr>
                <w:b/>
              </w:rPr>
            </w:pPr>
            <w:r w:rsidRPr="00B57DB6">
              <w:rPr>
                <w:b/>
              </w:rPr>
              <w:lastRenderedPageBreak/>
              <w:t>Aktivnost</w:t>
            </w:r>
          </w:p>
        </w:tc>
        <w:tc>
          <w:tcPr>
            <w:tcW w:w="3707" w:type="dxa"/>
            <w:gridSpan w:val="2"/>
            <w:vMerge w:val="restart"/>
            <w:tcBorders>
              <w:top w:val="single" w:sz="4" w:space="0" w:color="auto"/>
              <w:left w:val="single" w:sz="4" w:space="0" w:color="auto"/>
              <w:bottom w:val="single" w:sz="4" w:space="0" w:color="auto"/>
              <w:right w:val="single" w:sz="4" w:space="0" w:color="auto"/>
            </w:tcBorders>
            <w:vAlign w:val="center"/>
          </w:tcPr>
          <w:p w14:paraId="33D1DA48" w14:textId="458985CB" w:rsidR="00860B6C" w:rsidRPr="00B57DB6" w:rsidRDefault="00860B6C" w:rsidP="00860B6C">
            <w:pPr>
              <w:rPr>
                <w:b/>
              </w:rPr>
            </w:pPr>
            <w:r w:rsidRPr="00B57DB6">
              <w:rPr>
                <w:b/>
              </w:rPr>
              <w:t>Ostali posebni programi</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4AFC105" w14:textId="3EE82553" w:rsidR="00860B6C" w:rsidRPr="00B57DB6" w:rsidRDefault="00860B6C" w:rsidP="00860B6C">
            <w:pPr>
              <w:jc w:val="center"/>
            </w:pPr>
            <w:r w:rsidRPr="00B57DB6">
              <w:t>Tekući plan</w:t>
            </w:r>
          </w:p>
        </w:tc>
        <w:tc>
          <w:tcPr>
            <w:tcW w:w="1987" w:type="dxa"/>
            <w:gridSpan w:val="2"/>
            <w:tcBorders>
              <w:top w:val="single" w:sz="4" w:space="0" w:color="auto"/>
              <w:left w:val="single" w:sz="4" w:space="0" w:color="auto"/>
              <w:bottom w:val="single" w:sz="4" w:space="0" w:color="auto"/>
              <w:right w:val="single" w:sz="4" w:space="0" w:color="auto"/>
            </w:tcBorders>
            <w:vAlign w:val="center"/>
          </w:tcPr>
          <w:p w14:paraId="358C8D85" w14:textId="143391F4" w:rsidR="00860B6C" w:rsidRPr="00B57DB6" w:rsidRDefault="00860B6C" w:rsidP="00860B6C">
            <w:pPr>
              <w:jc w:val="center"/>
            </w:pPr>
            <w:r w:rsidRPr="00B57DB6">
              <w:t>Izvršenje</w:t>
            </w:r>
          </w:p>
        </w:tc>
      </w:tr>
      <w:tr w:rsidR="00650C7A" w:rsidRPr="00B57DB6" w14:paraId="0CC149DC" w14:textId="77777777" w:rsidTr="00A278B1">
        <w:trPr>
          <w:trHeight w:val="385"/>
          <w:jc w:val="center"/>
        </w:trPr>
        <w:tc>
          <w:tcPr>
            <w:tcW w:w="1413" w:type="dxa"/>
            <w:vMerge/>
            <w:tcBorders>
              <w:left w:val="single" w:sz="4" w:space="0" w:color="auto"/>
              <w:bottom w:val="single" w:sz="4" w:space="0" w:color="auto"/>
              <w:right w:val="single" w:sz="4" w:space="0" w:color="auto"/>
            </w:tcBorders>
            <w:vAlign w:val="center"/>
          </w:tcPr>
          <w:p w14:paraId="5680E8CE" w14:textId="77777777" w:rsidR="00860B6C" w:rsidRPr="00B57DB6" w:rsidRDefault="00860B6C" w:rsidP="00860B6C"/>
        </w:tc>
        <w:tc>
          <w:tcPr>
            <w:tcW w:w="3707" w:type="dxa"/>
            <w:gridSpan w:val="2"/>
            <w:vMerge/>
            <w:tcBorders>
              <w:left w:val="single" w:sz="4" w:space="0" w:color="auto"/>
              <w:bottom w:val="single" w:sz="4" w:space="0" w:color="auto"/>
              <w:right w:val="single" w:sz="4" w:space="0" w:color="auto"/>
            </w:tcBorders>
            <w:vAlign w:val="center"/>
          </w:tcPr>
          <w:p w14:paraId="2A700D90" w14:textId="77777777" w:rsidR="00860B6C" w:rsidRPr="00B57DB6" w:rsidRDefault="00860B6C" w:rsidP="00860B6C">
            <w:pPr>
              <w:jc w:val="both"/>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27C52847" w14:textId="691A6342" w:rsidR="00860B6C" w:rsidRPr="00B57DB6" w:rsidRDefault="00860B6C" w:rsidP="00860B6C">
            <w:pPr>
              <w:jc w:val="right"/>
              <w:rPr>
                <w:b/>
              </w:rPr>
            </w:pPr>
            <w:r w:rsidRPr="00B57DB6">
              <w:rPr>
                <w:b/>
              </w:rPr>
              <w:t>40.286</w:t>
            </w:r>
          </w:p>
        </w:tc>
        <w:tc>
          <w:tcPr>
            <w:tcW w:w="1987" w:type="dxa"/>
            <w:gridSpan w:val="2"/>
            <w:tcBorders>
              <w:top w:val="single" w:sz="4" w:space="0" w:color="auto"/>
              <w:left w:val="single" w:sz="4" w:space="0" w:color="auto"/>
              <w:bottom w:val="single" w:sz="4" w:space="0" w:color="auto"/>
              <w:right w:val="single" w:sz="4" w:space="0" w:color="auto"/>
            </w:tcBorders>
            <w:vAlign w:val="center"/>
          </w:tcPr>
          <w:p w14:paraId="51A6F2E6" w14:textId="34679844" w:rsidR="00860B6C" w:rsidRPr="00B57DB6" w:rsidRDefault="00860B6C" w:rsidP="00860B6C">
            <w:pPr>
              <w:jc w:val="right"/>
              <w:rPr>
                <w:b/>
              </w:rPr>
            </w:pPr>
            <w:r w:rsidRPr="00B57DB6">
              <w:rPr>
                <w:b/>
              </w:rPr>
              <w:t>28.192,41</w:t>
            </w:r>
          </w:p>
        </w:tc>
      </w:tr>
      <w:tr w:rsidR="00650C7A" w:rsidRPr="00B57DB6" w14:paraId="092C421B" w14:textId="77777777" w:rsidTr="00A278B1">
        <w:trPr>
          <w:trHeight w:val="319"/>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3B2A67" w14:textId="64A7B5E5" w:rsidR="00860B6C" w:rsidRPr="00B57DB6" w:rsidRDefault="00860B6C" w:rsidP="00860B6C">
            <w:r w:rsidRPr="00B57DB6">
              <w:t>Izvještaj o postignutim ciljevima</w:t>
            </w:r>
          </w:p>
        </w:tc>
        <w:tc>
          <w:tcPr>
            <w:tcW w:w="767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147E40" w14:textId="77777777" w:rsidR="00860B6C" w:rsidRPr="00B57DB6" w:rsidRDefault="00860B6C" w:rsidP="00860B6C">
            <w:pPr>
              <w:contextualSpacing/>
              <w:jc w:val="both"/>
              <w:rPr>
                <w:shd w:val="clear" w:color="auto" w:fill="FFFFFF"/>
              </w:rPr>
            </w:pPr>
            <w:r w:rsidRPr="00B57DB6">
              <w:rPr>
                <w:shd w:val="clear" w:color="auto" w:fill="FFFFFF"/>
              </w:rPr>
              <w:t>Samoborski muzej, sukladno Programu rada i razvitka Samoborskog muzeja za 2024. godinu realizirao je sljedeće programe:</w:t>
            </w:r>
          </w:p>
          <w:p w14:paraId="303C3930"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izložba povijesti stripa iz Zbirke Novaković</w:t>
            </w:r>
          </w:p>
          <w:p w14:paraId="116ABB69"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 xml:space="preserve">izložba Maje </w:t>
            </w:r>
            <w:proofErr w:type="spellStart"/>
            <w:r w:rsidRPr="00B57DB6">
              <w:rPr>
                <w:shd w:val="clear" w:color="auto" w:fill="FFFFFF"/>
              </w:rPr>
              <w:t>Cipek</w:t>
            </w:r>
            <w:proofErr w:type="spellEnd"/>
          </w:p>
          <w:p w14:paraId="46A45DDF"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 xml:space="preserve">izložba radova Branka </w:t>
            </w:r>
            <w:proofErr w:type="spellStart"/>
            <w:r w:rsidRPr="00B57DB6">
              <w:rPr>
                <w:shd w:val="clear" w:color="auto" w:fill="FFFFFF"/>
              </w:rPr>
              <w:t>Adameka</w:t>
            </w:r>
            <w:proofErr w:type="spellEnd"/>
          </w:p>
          <w:p w14:paraId="2AB20CBA"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 xml:space="preserve">izložba radova – </w:t>
            </w:r>
            <w:proofErr w:type="spellStart"/>
            <w:r w:rsidRPr="00B57DB6">
              <w:rPr>
                <w:shd w:val="clear" w:color="auto" w:fill="FFFFFF"/>
              </w:rPr>
              <w:t>hommage</w:t>
            </w:r>
            <w:proofErr w:type="spellEnd"/>
            <w:r w:rsidRPr="00B57DB6">
              <w:rPr>
                <w:shd w:val="clear" w:color="auto" w:fill="FFFFFF"/>
              </w:rPr>
              <w:t xml:space="preserve"> Ivanki Brekalo</w:t>
            </w:r>
          </w:p>
          <w:p w14:paraId="0B9F17D0"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zbornik radova Ivanke Brekalo</w:t>
            </w:r>
          </w:p>
          <w:p w14:paraId="71612AAD"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izložba „Narodne nošnje okićkog kraja</w:t>
            </w:r>
          </w:p>
          <w:p w14:paraId="37AF1DD1"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predstavljanje projekta „Od sjetve do žetve“</w:t>
            </w:r>
          </w:p>
          <w:p w14:paraId="5417B537"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„70 godina Samoborskog muzeja“</w:t>
            </w:r>
          </w:p>
          <w:p w14:paraId="2C8FD41A"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„Suvremena znanost kroz postav muzeja“</w:t>
            </w:r>
          </w:p>
          <w:p w14:paraId="24C8AA1C"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 xml:space="preserve">radionice okićkog </w:t>
            </w:r>
            <w:proofErr w:type="spellStart"/>
            <w:r w:rsidRPr="00B57DB6">
              <w:rPr>
                <w:shd w:val="clear" w:color="auto" w:fill="FFFFFF"/>
              </w:rPr>
              <w:t>kraluša</w:t>
            </w:r>
            <w:proofErr w:type="spellEnd"/>
          </w:p>
          <w:p w14:paraId="4132C4A5"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„Putujući muzej“</w:t>
            </w:r>
          </w:p>
          <w:p w14:paraId="53AECAED"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„Priče iz starine“</w:t>
            </w:r>
          </w:p>
          <w:p w14:paraId="73ABCFE5"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Ljetne radionice</w:t>
            </w:r>
          </w:p>
          <w:p w14:paraId="21537051"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w:t>
            </w:r>
            <w:proofErr w:type="spellStart"/>
            <w:r w:rsidRPr="00B57DB6">
              <w:rPr>
                <w:shd w:val="clear" w:color="auto" w:fill="FFFFFF"/>
              </w:rPr>
              <w:t>Sudnikov</w:t>
            </w:r>
            <w:proofErr w:type="spellEnd"/>
            <w:r w:rsidRPr="00B57DB6">
              <w:rPr>
                <w:shd w:val="clear" w:color="auto" w:fill="FFFFFF"/>
              </w:rPr>
              <w:t xml:space="preserve"> pohod“</w:t>
            </w:r>
          </w:p>
          <w:p w14:paraId="19088B1A" w14:textId="77777777" w:rsidR="00860B6C" w:rsidRPr="00B57DB6" w:rsidRDefault="00860B6C" w:rsidP="00860B6C">
            <w:pPr>
              <w:numPr>
                <w:ilvl w:val="0"/>
                <w:numId w:val="17"/>
              </w:numPr>
              <w:contextualSpacing/>
              <w:jc w:val="both"/>
              <w:rPr>
                <w:shd w:val="clear" w:color="auto" w:fill="FFFFFF"/>
              </w:rPr>
            </w:pPr>
            <w:r w:rsidRPr="00B57DB6">
              <w:rPr>
                <w:shd w:val="clear" w:color="auto" w:fill="FFFFFF"/>
              </w:rPr>
              <w:t>Prigodna predavanja i obilježavanje važnih datuma poput Noći muzeja, Međunarodnog dana muzeja, Dana Grada Samobora i sl.</w:t>
            </w:r>
          </w:p>
          <w:p w14:paraId="5F638D30" w14:textId="77CD1658" w:rsidR="00860B6C" w:rsidRPr="00B57DB6" w:rsidRDefault="00860B6C" w:rsidP="00860B6C">
            <w:pPr>
              <w:contextualSpacing/>
              <w:jc w:val="both"/>
              <w:rPr>
                <w:shd w:val="clear" w:color="auto" w:fill="FFFFFF"/>
              </w:rPr>
            </w:pPr>
            <w:r w:rsidRPr="00B57DB6">
              <w:rPr>
                <w:shd w:val="clear" w:color="auto" w:fill="FFFFFF"/>
              </w:rPr>
              <w:t>Planirani rashodi odnose se uglavnom na nabavu materijala za izvođenje navedenih radionica, intelektualne usluge za izradu dizajna i grafičku pripremu kataloga za izložbe, usluge tiska kataloga i plakata te na osiguranje muzejskih izložaka za gostujuće izložbe.</w:t>
            </w:r>
          </w:p>
        </w:tc>
      </w:tr>
      <w:tr w:rsidR="00650C7A" w:rsidRPr="00B57DB6" w14:paraId="1C9A32BF" w14:textId="77777777" w:rsidTr="00A278B1">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1F0CD38" w14:textId="32B32A36" w:rsidR="00860B6C" w:rsidRPr="00B57DB6" w:rsidRDefault="00860B6C" w:rsidP="00860B6C">
            <w:pPr>
              <w:rPr>
                <w:b/>
              </w:rPr>
            </w:pPr>
            <w:r w:rsidRPr="00B57DB6">
              <w:rPr>
                <w:b/>
              </w:rPr>
              <w:t>Aktivnost</w:t>
            </w:r>
          </w:p>
        </w:tc>
        <w:tc>
          <w:tcPr>
            <w:tcW w:w="37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FD94CB" w14:textId="740C10C4" w:rsidR="00860B6C" w:rsidRPr="00B57DB6" w:rsidRDefault="00860B6C" w:rsidP="00860B6C">
            <w:pPr>
              <w:rPr>
                <w:b/>
              </w:rPr>
            </w:pPr>
            <w:r w:rsidRPr="00B57DB6">
              <w:rPr>
                <w:b/>
              </w:rPr>
              <w:t>Bitka kod Samobora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441F31C" w14:textId="36205A58" w:rsidR="00860B6C" w:rsidRPr="00B57DB6" w:rsidRDefault="00860B6C" w:rsidP="00860B6C">
            <w:pPr>
              <w:jc w:val="center"/>
            </w:pPr>
            <w:r w:rsidRPr="00B57DB6">
              <w:t>Tekući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01184EF8" w14:textId="567CC0A4" w:rsidR="00860B6C" w:rsidRPr="00B57DB6" w:rsidRDefault="00860B6C" w:rsidP="00860B6C">
            <w:pPr>
              <w:jc w:val="center"/>
            </w:pPr>
            <w:r w:rsidRPr="00B57DB6">
              <w:t>Izvršenje</w:t>
            </w:r>
          </w:p>
        </w:tc>
      </w:tr>
      <w:tr w:rsidR="00650C7A" w:rsidRPr="00B57DB6" w14:paraId="1BF2ED61" w14:textId="77777777" w:rsidTr="00A278B1">
        <w:trPr>
          <w:trHeight w:val="375"/>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2999B22" w14:textId="77777777" w:rsidR="00860B6C" w:rsidRPr="00B57DB6" w:rsidRDefault="00860B6C" w:rsidP="00860B6C">
            <w:pPr>
              <w:rPr>
                <w:b/>
              </w:rPr>
            </w:pPr>
          </w:p>
        </w:tc>
        <w:tc>
          <w:tcPr>
            <w:tcW w:w="3707" w:type="dxa"/>
            <w:gridSpan w:val="2"/>
            <w:vMerge/>
            <w:tcBorders>
              <w:top w:val="single" w:sz="4" w:space="0" w:color="auto"/>
              <w:left w:val="single" w:sz="4" w:space="0" w:color="auto"/>
              <w:bottom w:val="single" w:sz="4" w:space="0" w:color="auto"/>
              <w:right w:val="single" w:sz="4" w:space="0" w:color="auto"/>
            </w:tcBorders>
            <w:vAlign w:val="center"/>
            <w:hideMark/>
          </w:tcPr>
          <w:p w14:paraId="39E15336" w14:textId="77777777" w:rsidR="00860B6C" w:rsidRPr="00B57DB6" w:rsidRDefault="00860B6C" w:rsidP="00860B6C">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4421756" w14:textId="48E0C4AC" w:rsidR="00860B6C" w:rsidRPr="00B57DB6" w:rsidRDefault="00860B6C" w:rsidP="00860B6C">
            <w:pPr>
              <w:jc w:val="right"/>
              <w:rPr>
                <w:b/>
              </w:rPr>
            </w:pPr>
            <w:r w:rsidRPr="00B57DB6">
              <w:rPr>
                <w:b/>
              </w:rPr>
              <w:t>19.168</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4685F41E" w14:textId="16F5BE03" w:rsidR="00860B6C" w:rsidRPr="00B57DB6" w:rsidRDefault="00860B6C" w:rsidP="00860B6C">
            <w:pPr>
              <w:jc w:val="right"/>
              <w:rPr>
                <w:b/>
              </w:rPr>
            </w:pPr>
            <w:r w:rsidRPr="00B57DB6">
              <w:rPr>
                <w:b/>
              </w:rPr>
              <w:t>19.165,20</w:t>
            </w:r>
          </w:p>
        </w:tc>
      </w:tr>
      <w:tr w:rsidR="00650C7A" w:rsidRPr="00B57DB6" w14:paraId="14B8395C" w14:textId="77777777" w:rsidTr="00A278B1">
        <w:trPr>
          <w:trHeight w:val="48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1896AD8" w14:textId="1938832D" w:rsidR="00860B6C" w:rsidRPr="00B57DB6" w:rsidRDefault="00860B6C" w:rsidP="00860B6C">
            <w:r w:rsidRPr="00B57DB6">
              <w:t>Izvještaj o postignutim ciljevima</w:t>
            </w:r>
          </w:p>
        </w:tc>
        <w:tc>
          <w:tcPr>
            <w:tcW w:w="767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B17AA49" w14:textId="77777777" w:rsidR="00860B6C" w:rsidRPr="00B57DB6" w:rsidRDefault="00860B6C" w:rsidP="00860B6C">
            <w:pPr>
              <w:jc w:val="both"/>
            </w:pPr>
            <w:r w:rsidRPr="00B57DB6">
              <w:t xml:space="preserve">Bitka kod Samobora, kojom se obilježava sukob između vojske kraljice Elizabete i poljskog kralja Vladislava </w:t>
            </w:r>
            <w:proofErr w:type="spellStart"/>
            <w:r w:rsidRPr="00B57DB6">
              <w:t>Jagelovića</w:t>
            </w:r>
            <w:proofErr w:type="spellEnd"/>
            <w:r w:rsidRPr="00B57DB6">
              <w:t xml:space="preserve"> iz 1441. godine. Bitka je uspješno realizirana 2024. godine, 19. put.</w:t>
            </w:r>
          </w:p>
          <w:p w14:paraId="75EC829D" w14:textId="77777777" w:rsidR="00860B6C" w:rsidRPr="00B57DB6" w:rsidRDefault="00860B6C" w:rsidP="00860B6C">
            <w:pPr>
              <w:jc w:val="both"/>
            </w:pPr>
            <w:r w:rsidRPr="00B57DB6">
              <w:t>Planirana sredstva odgovaraju realizaciji programa te rashodima koji su realizirani</w:t>
            </w:r>
          </w:p>
          <w:p w14:paraId="3F0A99BA" w14:textId="0D5BC7E9" w:rsidR="00860B6C" w:rsidRPr="00B57DB6" w:rsidRDefault="00860B6C" w:rsidP="00860B6C">
            <w:pPr>
              <w:jc w:val="both"/>
            </w:pPr>
            <w:r w:rsidRPr="00B57DB6">
              <w:t xml:space="preserve">Predmetni rashodi uglavnom se odnose na intelektualne usluge za različite viteške skupine koje izvode uprizorenje Bitke, na usluge promidžbe za tisak </w:t>
            </w:r>
            <w:proofErr w:type="spellStart"/>
            <w:r w:rsidRPr="00B57DB6">
              <w:t>najavnih</w:t>
            </w:r>
            <w:proofErr w:type="spellEnd"/>
            <w:r w:rsidRPr="00B57DB6">
              <w:t xml:space="preserve"> plakata te zakupninu plakatnih mjesta za najavu manifestacije.</w:t>
            </w:r>
          </w:p>
        </w:tc>
      </w:tr>
      <w:tr w:rsidR="00650C7A" w:rsidRPr="00B57DB6" w14:paraId="61B03780" w14:textId="77777777" w:rsidTr="00A278B1">
        <w:trPr>
          <w:trHeight w:val="255"/>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A7D2827" w14:textId="222847BA" w:rsidR="00860B6C" w:rsidRPr="00B57DB6" w:rsidRDefault="00860B6C" w:rsidP="00860B6C">
            <w:pPr>
              <w:rPr>
                <w:b/>
              </w:rPr>
            </w:pPr>
            <w:r w:rsidRPr="00B57DB6">
              <w:rPr>
                <w:b/>
              </w:rPr>
              <w:t>Aktivnost</w:t>
            </w:r>
          </w:p>
        </w:tc>
        <w:tc>
          <w:tcPr>
            <w:tcW w:w="37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7A670A" w14:textId="07BC8C1C" w:rsidR="00860B6C" w:rsidRPr="00B57DB6" w:rsidRDefault="00860B6C" w:rsidP="00860B6C">
            <w:pPr>
              <w:rPr>
                <w:b/>
              </w:rPr>
            </w:pPr>
            <w:r w:rsidRPr="00B57DB6">
              <w:rPr>
                <w:b/>
              </w:rPr>
              <w:t>Rudnik sveta Barbara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8CFC2AD" w14:textId="2D594738" w:rsidR="00860B6C" w:rsidRPr="00B57DB6" w:rsidRDefault="00860B6C" w:rsidP="00860B6C">
            <w:pPr>
              <w:jc w:val="center"/>
            </w:pPr>
            <w:r w:rsidRPr="00B57DB6">
              <w:t>Tekući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456C2ABC" w14:textId="13E28003" w:rsidR="00860B6C" w:rsidRPr="00B57DB6" w:rsidRDefault="00860B6C" w:rsidP="00860B6C">
            <w:pPr>
              <w:jc w:val="center"/>
            </w:pPr>
            <w:r w:rsidRPr="00B57DB6">
              <w:t>Izvršenje</w:t>
            </w:r>
          </w:p>
        </w:tc>
      </w:tr>
      <w:tr w:rsidR="00650C7A" w:rsidRPr="00B57DB6" w14:paraId="64A46C2D" w14:textId="77777777" w:rsidTr="00A278B1">
        <w:trPr>
          <w:trHeight w:val="261"/>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04E1519" w14:textId="77777777" w:rsidR="00860B6C" w:rsidRPr="00B57DB6" w:rsidRDefault="00860B6C" w:rsidP="00860B6C">
            <w:pPr>
              <w:rPr>
                <w:b/>
              </w:rPr>
            </w:pPr>
          </w:p>
        </w:tc>
        <w:tc>
          <w:tcPr>
            <w:tcW w:w="3707" w:type="dxa"/>
            <w:gridSpan w:val="2"/>
            <w:vMerge/>
            <w:tcBorders>
              <w:top w:val="single" w:sz="4" w:space="0" w:color="auto"/>
              <w:left w:val="single" w:sz="4" w:space="0" w:color="auto"/>
              <w:bottom w:val="single" w:sz="4" w:space="0" w:color="auto"/>
              <w:right w:val="single" w:sz="4" w:space="0" w:color="auto"/>
            </w:tcBorders>
            <w:vAlign w:val="center"/>
            <w:hideMark/>
          </w:tcPr>
          <w:p w14:paraId="0E8C33A1" w14:textId="77777777" w:rsidR="00860B6C" w:rsidRPr="00B57DB6" w:rsidRDefault="00860B6C" w:rsidP="00860B6C">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3A56F45" w14:textId="389BD212" w:rsidR="00860B6C" w:rsidRPr="00B57DB6" w:rsidRDefault="00860B6C" w:rsidP="00860B6C">
            <w:pPr>
              <w:jc w:val="right"/>
              <w:rPr>
                <w:b/>
              </w:rPr>
            </w:pPr>
            <w:r w:rsidRPr="00B57DB6">
              <w:rPr>
                <w:b/>
              </w:rPr>
              <w:t>15.055</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6CAA845A" w14:textId="69979126" w:rsidR="00860B6C" w:rsidRPr="00B57DB6" w:rsidRDefault="00860B6C" w:rsidP="00860B6C">
            <w:pPr>
              <w:jc w:val="right"/>
              <w:rPr>
                <w:b/>
              </w:rPr>
            </w:pPr>
            <w:r w:rsidRPr="00B57DB6">
              <w:rPr>
                <w:b/>
              </w:rPr>
              <w:t>14.544,19</w:t>
            </w:r>
          </w:p>
        </w:tc>
      </w:tr>
      <w:tr w:rsidR="00650C7A" w:rsidRPr="00B57DB6" w14:paraId="4B616351" w14:textId="77777777" w:rsidTr="00A278B1">
        <w:trPr>
          <w:trHeight w:val="48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2D6E161" w14:textId="31B0FFA9" w:rsidR="00860B6C" w:rsidRPr="00B57DB6" w:rsidRDefault="00860B6C" w:rsidP="00860B6C">
            <w:r w:rsidRPr="00B57DB6">
              <w:t>Izvještaj o postignutim ciljevima</w:t>
            </w:r>
          </w:p>
        </w:tc>
        <w:tc>
          <w:tcPr>
            <w:tcW w:w="767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4955732" w14:textId="77777777" w:rsidR="00860B6C" w:rsidRPr="00B57DB6" w:rsidRDefault="00860B6C" w:rsidP="00860B6C">
            <w:pPr>
              <w:jc w:val="both"/>
            </w:pPr>
            <w:r w:rsidRPr="00B57DB6">
              <w:t xml:space="preserve">Rudnik sv. Barbara ustrojbena je jedinica Samoborskog muzeja koja je dana na održavanje KUD-u Oštrc. Samoborski muzej planira sredstvima Ministarstva kulture i medija podmiriti troškove tekućeg održavanja koji se odnose na zamjenu dijela drvenih stupaca metalnim te osiguranje nekoliko segmenata rovova metalnom </w:t>
            </w:r>
            <w:proofErr w:type="spellStart"/>
            <w:r w:rsidRPr="00B57DB6">
              <w:t>podgradom</w:t>
            </w:r>
            <w:proofErr w:type="spellEnd"/>
            <w:r w:rsidRPr="00B57DB6">
              <w:t>.</w:t>
            </w:r>
          </w:p>
          <w:p w14:paraId="5890F059" w14:textId="403ED123" w:rsidR="00860B6C" w:rsidRPr="00B57DB6" w:rsidRDefault="00860B6C" w:rsidP="00860B6C">
            <w:pPr>
              <w:jc w:val="both"/>
            </w:pPr>
            <w:r w:rsidRPr="00B57DB6">
              <w:t>Sredstvima općih prihoda i primitaka sufinancirat će se preostala izmjena stepeništa te će se podmiriti troškovi police osiguranja i honorar stručne osobe za ispitivanje količine jamskih plinova i pregled stanja rudnika za 12 mjeseci angažmana.</w:t>
            </w:r>
          </w:p>
        </w:tc>
      </w:tr>
      <w:tr w:rsidR="00650C7A" w:rsidRPr="00B57DB6" w14:paraId="0217B1B4" w14:textId="77777777" w:rsidTr="00D87464">
        <w:trPr>
          <w:trHeight w:val="279"/>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22C0439" w14:textId="574B9036" w:rsidR="00860B6C" w:rsidRPr="00B57DB6" w:rsidRDefault="00860B6C" w:rsidP="00860B6C">
            <w:pPr>
              <w:rPr>
                <w:b/>
              </w:rPr>
            </w:pPr>
            <w:r w:rsidRPr="00B57DB6">
              <w:rPr>
                <w:b/>
              </w:rPr>
              <w:t xml:space="preserve">Kapitalni projekt </w:t>
            </w:r>
          </w:p>
        </w:tc>
        <w:tc>
          <w:tcPr>
            <w:tcW w:w="37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AAEAD5" w14:textId="545CF20F" w:rsidR="00860B6C" w:rsidRPr="00B57DB6" w:rsidRDefault="00860B6C" w:rsidP="00860B6C">
            <w:pPr>
              <w:rPr>
                <w:b/>
              </w:rPr>
            </w:pPr>
            <w:r w:rsidRPr="00B57DB6">
              <w:rPr>
                <w:b/>
              </w:rPr>
              <w:t>Oprema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0FFA50D" w14:textId="17D6D515" w:rsidR="00860B6C" w:rsidRPr="00B57DB6" w:rsidRDefault="00860B6C" w:rsidP="00860B6C">
            <w:pPr>
              <w:jc w:val="center"/>
            </w:pPr>
            <w:r w:rsidRPr="00B57DB6">
              <w:t>Tekući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2A6BBBFD" w14:textId="099D7C79" w:rsidR="00860B6C" w:rsidRPr="00B57DB6" w:rsidRDefault="00860B6C" w:rsidP="00860B6C">
            <w:pPr>
              <w:jc w:val="center"/>
            </w:pPr>
            <w:r w:rsidRPr="00B57DB6">
              <w:t>Izvršenje</w:t>
            </w:r>
          </w:p>
        </w:tc>
      </w:tr>
      <w:tr w:rsidR="00650C7A" w:rsidRPr="00B57DB6" w14:paraId="3BEAC480" w14:textId="77777777" w:rsidTr="00D87464">
        <w:trPr>
          <w:trHeight w:val="459"/>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209033B" w14:textId="77777777" w:rsidR="00860B6C" w:rsidRPr="00B57DB6" w:rsidRDefault="00860B6C" w:rsidP="00860B6C">
            <w:pPr>
              <w:rPr>
                <w:b/>
              </w:rPr>
            </w:pPr>
          </w:p>
        </w:tc>
        <w:tc>
          <w:tcPr>
            <w:tcW w:w="3707" w:type="dxa"/>
            <w:gridSpan w:val="2"/>
            <w:vMerge/>
            <w:tcBorders>
              <w:top w:val="single" w:sz="4" w:space="0" w:color="auto"/>
              <w:left w:val="single" w:sz="4" w:space="0" w:color="auto"/>
              <w:bottom w:val="single" w:sz="4" w:space="0" w:color="auto"/>
              <w:right w:val="single" w:sz="4" w:space="0" w:color="auto"/>
            </w:tcBorders>
            <w:vAlign w:val="center"/>
            <w:hideMark/>
          </w:tcPr>
          <w:p w14:paraId="0ECDDB29" w14:textId="77777777" w:rsidR="00860B6C" w:rsidRPr="00B57DB6" w:rsidRDefault="00860B6C" w:rsidP="00860B6C">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A5D6D85" w14:textId="5F4383EF" w:rsidR="00860B6C" w:rsidRPr="00B57DB6" w:rsidRDefault="00860B6C" w:rsidP="00860B6C">
            <w:pPr>
              <w:jc w:val="right"/>
              <w:rPr>
                <w:b/>
              </w:rPr>
            </w:pPr>
            <w:r w:rsidRPr="00B57DB6">
              <w:rPr>
                <w:b/>
              </w:rPr>
              <w:t>95.402</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3D3F2E94" w14:textId="1697DF1F" w:rsidR="00860B6C" w:rsidRPr="00B57DB6" w:rsidRDefault="00860B6C" w:rsidP="00860B6C">
            <w:pPr>
              <w:jc w:val="right"/>
              <w:rPr>
                <w:b/>
              </w:rPr>
            </w:pPr>
            <w:r w:rsidRPr="00B57DB6">
              <w:rPr>
                <w:b/>
              </w:rPr>
              <w:t>83.628,08</w:t>
            </w:r>
          </w:p>
        </w:tc>
      </w:tr>
      <w:tr w:rsidR="00650C7A" w:rsidRPr="00B57DB6" w14:paraId="2011DA49" w14:textId="77777777" w:rsidTr="00A278B1">
        <w:trPr>
          <w:trHeight w:val="557"/>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8812915" w14:textId="42DCE285" w:rsidR="00860B6C" w:rsidRPr="00B57DB6" w:rsidRDefault="00860B6C" w:rsidP="00860B6C">
            <w:r w:rsidRPr="00B57DB6">
              <w:t>Izvještaj o postignutim ciljevima</w:t>
            </w:r>
          </w:p>
        </w:tc>
        <w:tc>
          <w:tcPr>
            <w:tcW w:w="767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1568A8" w14:textId="77777777" w:rsidR="00860B6C" w:rsidRPr="00B57DB6" w:rsidRDefault="00860B6C" w:rsidP="00860B6C">
            <w:pPr>
              <w:contextualSpacing/>
              <w:jc w:val="both"/>
            </w:pPr>
            <w:r w:rsidRPr="00B57DB6">
              <w:t xml:space="preserve">Tijekom 2024. godine kupljen je uredski namještaj za opremanje Ville </w:t>
            </w:r>
            <w:proofErr w:type="spellStart"/>
            <w:r w:rsidRPr="00B57DB6">
              <w:t>Allnoch</w:t>
            </w:r>
            <w:proofErr w:type="spellEnd"/>
            <w:r w:rsidRPr="00B57DB6">
              <w:t>, uređena je suvenirnica, izložbeni prostori i uredski prostori zaposlenika, kupljena je potrebna računalna oprema i komunikacijska oprema te oprema za ostale namjene.</w:t>
            </w:r>
          </w:p>
          <w:p w14:paraId="4E11E883" w14:textId="445C9CF8" w:rsidR="00860B6C" w:rsidRPr="00B57DB6" w:rsidRDefault="00860B6C" w:rsidP="00860B6C">
            <w:pPr>
              <w:contextualSpacing/>
              <w:jc w:val="both"/>
            </w:pPr>
            <w:r w:rsidRPr="00B57DB6">
              <w:t>Aktivnost se djelomično financira namjenskim sredstvima iz državnog proračuna za rashode vezane za kupnju opreme za ostale namjene.</w:t>
            </w:r>
          </w:p>
        </w:tc>
      </w:tr>
      <w:tr w:rsidR="00650C7A" w:rsidRPr="00B57DB6" w14:paraId="0CA38C19" w14:textId="77777777" w:rsidTr="00D87464">
        <w:trPr>
          <w:trHeight w:val="279"/>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0C71AB6" w14:textId="3F0FCB5E" w:rsidR="00144928" w:rsidRPr="00B57DB6" w:rsidRDefault="00144928" w:rsidP="00144928">
            <w:pPr>
              <w:rPr>
                <w:b/>
              </w:rPr>
            </w:pPr>
            <w:r w:rsidRPr="00B57DB6">
              <w:rPr>
                <w:b/>
              </w:rPr>
              <w:t xml:space="preserve">Kapitalni projekt </w:t>
            </w:r>
          </w:p>
        </w:tc>
        <w:tc>
          <w:tcPr>
            <w:tcW w:w="37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589329" w14:textId="116B0333" w:rsidR="00144928" w:rsidRPr="00B57DB6" w:rsidRDefault="00144928" w:rsidP="00144928">
            <w:pPr>
              <w:rPr>
                <w:b/>
              </w:rPr>
            </w:pPr>
            <w:proofErr w:type="spellStart"/>
            <w:r w:rsidRPr="00B57DB6">
              <w:rPr>
                <w:b/>
              </w:rPr>
              <w:t>En.obnova</w:t>
            </w:r>
            <w:proofErr w:type="spellEnd"/>
            <w:r w:rsidRPr="00B57DB6">
              <w:rPr>
                <w:b/>
              </w:rPr>
              <w:t xml:space="preserve"> zgrade sa statusom </w:t>
            </w:r>
            <w:proofErr w:type="spellStart"/>
            <w:r w:rsidRPr="00B57DB6">
              <w:rPr>
                <w:b/>
              </w:rPr>
              <w:t>kult.dobra</w:t>
            </w:r>
            <w:proofErr w:type="spellEnd"/>
            <w:r w:rsidRPr="00B57DB6">
              <w:rPr>
                <w:b/>
              </w:rPr>
              <w:t xml:space="preserve"> i poboljšanja </w:t>
            </w:r>
            <w:proofErr w:type="spellStart"/>
            <w:r w:rsidRPr="00B57DB6">
              <w:rPr>
                <w:b/>
              </w:rPr>
              <w:t>meh.otpornosti</w:t>
            </w:r>
            <w:proofErr w:type="spellEnd"/>
            <w:r w:rsidRPr="00B57DB6">
              <w:rPr>
                <w:b/>
              </w:rPr>
              <w:t xml:space="preserve"> i </w:t>
            </w:r>
            <w:proofErr w:type="spellStart"/>
            <w:r w:rsidRPr="00B57DB6">
              <w:rPr>
                <w:b/>
              </w:rPr>
              <w:t>stab</w:t>
            </w:r>
            <w:proofErr w:type="spellEnd"/>
            <w:r w:rsidRPr="00B57DB6">
              <w:rPr>
                <w:b/>
              </w:rPr>
              <w:t>. NPOO.C6.1.R1-I3.01.0011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E12339B" w14:textId="646F2BFF" w:rsidR="00144928" w:rsidRPr="00B57DB6" w:rsidRDefault="00144928" w:rsidP="00144928">
            <w:pPr>
              <w:jc w:val="center"/>
            </w:pPr>
            <w:r w:rsidRPr="00B57DB6">
              <w:t>Tekući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5B52A57D" w14:textId="15445F49" w:rsidR="00144928" w:rsidRPr="00B57DB6" w:rsidRDefault="00144928" w:rsidP="00144928">
            <w:pPr>
              <w:jc w:val="center"/>
            </w:pPr>
            <w:r w:rsidRPr="00B57DB6">
              <w:t>Izvršenje</w:t>
            </w:r>
          </w:p>
        </w:tc>
      </w:tr>
      <w:tr w:rsidR="00650C7A" w:rsidRPr="00B57DB6" w14:paraId="2447EACC" w14:textId="77777777" w:rsidTr="00D87464">
        <w:trPr>
          <w:trHeight w:val="459"/>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9424CD5" w14:textId="77777777" w:rsidR="00144928" w:rsidRPr="00B57DB6" w:rsidRDefault="00144928" w:rsidP="00144928">
            <w:pPr>
              <w:rPr>
                <w:b/>
              </w:rPr>
            </w:pPr>
          </w:p>
        </w:tc>
        <w:tc>
          <w:tcPr>
            <w:tcW w:w="3707" w:type="dxa"/>
            <w:gridSpan w:val="2"/>
            <w:vMerge/>
            <w:tcBorders>
              <w:top w:val="single" w:sz="4" w:space="0" w:color="auto"/>
              <w:left w:val="single" w:sz="4" w:space="0" w:color="auto"/>
              <w:bottom w:val="single" w:sz="4" w:space="0" w:color="auto"/>
              <w:right w:val="single" w:sz="4" w:space="0" w:color="auto"/>
            </w:tcBorders>
            <w:vAlign w:val="center"/>
            <w:hideMark/>
          </w:tcPr>
          <w:p w14:paraId="7F8A7898" w14:textId="77777777" w:rsidR="00144928" w:rsidRPr="00B57DB6" w:rsidRDefault="00144928" w:rsidP="0014492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E414ABD" w14:textId="06422E7B" w:rsidR="00144928" w:rsidRPr="00B57DB6" w:rsidRDefault="00144928" w:rsidP="00144928">
            <w:pPr>
              <w:jc w:val="right"/>
              <w:rPr>
                <w:b/>
              </w:rPr>
            </w:pPr>
            <w:r w:rsidRPr="00B57DB6">
              <w:rPr>
                <w:b/>
              </w:rPr>
              <w:t>693.229</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29DD27AD" w14:textId="2BD074C7" w:rsidR="00144928" w:rsidRPr="00B57DB6" w:rsidRDefault="00144928" w:rsidP="00144928">
            <w:pPr>
              <w:jc w:val="right"/>
              <w:rPr>
                <w:b/>
              </w:rPr>
            </w:pPr>
            <w:r w:rsidRPr="00B57DB6">
              <w:rPr>
                <w:b/>
              </w:rPr>
              <w:t>389.045,11</w:t>
            </w:r>
          </w:p>
        </w:tc>
      </w:tr>
      <w:tr w:rsidR="00650C7A" w:rsidRPr="00B57DB6" w14:paraId="5DBB65C6" w14:textId="77777777" w:rsidTr="00053D51">
        <w:trPr>
          <w:trHeight w:val="3134"/>
          <w:jc w:val="center"/>
        </w:trPr>
        <w:tc>
          <w:tcPr>
            <w:tcW w:w="1413" w:type="dxa"/>
            <w:tcBorders>
              <w:top w:val="single" w:sz="4" w:space="0" w:color="auto"/>
              <w:left w:val="single" w:sz="4" w:space="0" w:color="auto"/>
              <w:bottom w:val="single" w:sz="4" w:space="0" w:color="auto"/>
              <w:right w:val="single" w:sz="4" w:space="0" w:color="auto"/>
            </w:tcBorders>
            <w:vAlign w:val="center"/>
          </w:tcPr>
          <w:p w14:paraId="7ACF7B75" w14:textId="771CAF4F" w:rsidR="00144928" w:rsidRPr="00B57DB6" w:rsidRDefault="00144928" w:rsidP="00144928">
            <w:r w:rsidRPr="00B57DB6">
              <w:t>Izvještaj o postignutim ciljevima</w:t>
            </w:r>
          </w:p>
        </w:tc>
        <w:tc>
          <w:tcPr>
            <w:tcW w:w="767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7E72AC" w14:textId="77777777" w:rsidR="00144928" w:rsidRPr="00B57DB6" w:rsidRDefault="00144928" w:rsidP="00144928">
            <w:pPr>
              <w:contextualSpacing/>
              <w:jc w:val="both"/>
            </w:pPr>
            <w:r w:rsidRPr="00B57DB6">
              <w:t>Samoborski muzej dobio je sredstva za projekt “Energetska obnova zgrade sa statusom kulturnog dobra i poboljšanja mehaničke otpornosti i stabilnosti zgrade sanacijom vlage”. Iznos bespovratnih sredstava iznosi 798.736,42 €.</w:t>
            </w:r>
          </w:p>
          <w:p w14:paraId="6801E575" w14:textId="77777777" w:rsidR="00144928" w:rsidRPr="00B57DB6" w:rsidRDefault="00144928" w:rsidP="00144928">
            <w:pPr>
              <w:contextualSpacing/>
              <w:jc w:val="both"/>
            </w:pPr>
            <w:r w:rsidRPr="00B57DB6">
              <w:t>Projekt je započeo potpisom ugovora u listopadu 2023. godine te traje do travnja 2026. godine. Dinamikom do sada izvedenih radova očekuje se završetak do polovice 2025. godine.</w:t>
            </w:r>
          </w:p>
          <w:p w14:paraId="2BCCA374" w14:textId="77777777" w:rsidR="00144928" w:rsidRPr="00B57DB6" w:rsidRDefault="00144928" w:rsidP="00144928">
            <w:pPr>
              <w:contextualSpacing/>
              <w:jc w:val="both"/>
            </w:pPr>
            <w:r w:rsidRPr="00B57DB6">
              <w:t xml:space="preserve">Unutar projekta financiraju se toplinska izolacija krova i stropa objekta, zamjena derutne stolarije novom i učinkovitijom, ugradnja dizalice topline s </w:t>
            </w:r>
            <w:proofErr w:type="spellStart"/>
            <w:r w:rsidRPr="00B57DB6">
              <w:t>ventilokonvektorima</w:t>
            </w:r>
            <w:proofErr w:type="spellEnd"/>
            <w:r w:rsidRPr="00B57DB6">
              <w:t xml:space="preserve"> te sanacija vlage.</w:t>
            </w:r>
          </w:p>
          <w:p w14:paraId="04C03B9B" w14:textId="64A76CD5" w:rsidR="00144928" w:rsidRPr="00B57DB6" w:rsidRDefault="00144928" w:rsidP="00144928">
            <w:pPr>
              <w:contextualSpacing/>
              <w:jc w:val="both"/>
            </w:pPr>
            <w:r w:rsidRPr="00B57DB6">
              <w:t>Preostala sredstva potrebna za realizaciju programa osigurana su iz izvora opći prihodi i primici.</w:t>
            </w:r>
          </w:p>
        </w:tc>
      </w:tr>
      <w:tr w:rsidR="00650C7A" w:rsidRPr="00B57DB6" w14:paraId="02D4A827" w14:textId="77777777" w:rsidTr="00053D51">
        <w:trPr>
          <w:trHeight w:val="279"/>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10D2825" w14:textId="04878B9D" w:rsidR="00144928" w:rsidRPr="00B57DB6" w:rsidRDefault="00144928" w:rsidP="00144928">
            <w:pPr>
              <w:rPr>
                <w:b/>
              </w:rPr>
            </w:pPr>
            <w:r w:rsidRPr="00B57DB6">
              <w:rPr>
                <w:b/>
              </w:rPr>
              <w:t xml:space="preserve">Kapitalni projekt </w:t>
            </w:r>
          </w:p>
        </w:tc>
        <w:tc>
          <w:tcPr>
            <w:tcW w:w="37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CA0748" w14:textId="2EB6D3D4" w:rsidR="00144928" w:rsidRPr="00B57DB6" w:rsidRDefault="00144928" w:rsidP="00144928">
            <w:pPr>
              <w:rPr>
                <w:b/>
              </w:rPr>
            </w:pPr>
            <w:r w:rsidRPr="00B57DB6">
              <w:rPr>
                <w:b/>
              </w:rPr>
              <w:t>Energetska obnova Etno kuće NPOO.C6.1.R1-I3.01.0044</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186281B" w14:textId="2E40B332" w:rsidR="00144928" w:rsidRPr="00B57DB6" w:rsidRDefault="00144928" w:rsidP="00144928">
            <w:pPr>
              <w:jc w:val="center"/>
            </w:pPr>
            <w:r w:rsidRPr="00B57DB6">
              <w:t>Tekući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12BD4A36" w14:textId="19323281" w:rsidR="00144928" w:rsidRPr="00B57DB6" w:rsidRDefault="00144928" w:rsidP="00144928">
            <w:pPr>
              <w:jc w:val="center"/>
            </w:pPr>
            <w:r w:rsidRPr="00B57DB6">
              <w:t>Izvršenje</w:t>
            </w:r>
          </w:p>
        </w:tc>
      </w:tr>
      <w:tr w:rsidR="00650C7A" w:rsidRPr="00B57DB6" w14:paraId="773423E8" w14:textId="77777777" w:rsidTr="00053D51">
        <w:trPr>
          <w:trHeight w:val="404"/>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343976E" w14:textId="77777777" w:rsidR="00144928" w:rsidRPr="00B57DB6" w:rsidRDefault="00144928" w:rsidP="00144928">
            <w:pPr>
              <w:rPr>
                <w:b/>
              </w:rPr>
            </w:pPr>
          </w:p>
        </w:tc>
        <w:tc>
          <w:tcPr>
            <w:tcW w:w="3707" w:type="dxa"/>
            <w:gridSpan w:val="2"/>
            <w:vMerge/>
            <w:tcBorders>
              <w:top w:val="single" w:sz="4" w:space="0" w:color="auto"/>
              <w:left w:val="single" w:sz="4" w:space="0" w:color="auto"/>
              <w:bottom w:val="single" w:sz="4" w:space="0" w:color="auto"/>
              <w:right w:val="single" w:sz="4" w:space="0" w:color="auto"/>
            </w:tcBorders>
            <w:vAlign w:val="center"/>
            <w:hideMark/>
          </w:tcPr>
          <w:p w14:paraId="43151C16" w14:textId="77777777" w:rsidR="00144928" w:rsidRPr="00B57DB6" w:rsidRDefault="00144928" w:rsidP="0014492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BE344E9" w14:textId="5BAAA301" w:rsidR="00144928" w:rsidRPr="00B57DB6" w:rsidRDefault="00144928" w:rsidP="00144928">
            <w:pPr>
              <w:jc w:val="right"/>
              <w:rPr>
                <w:b/>
              </w:rPr>
            </w:pPr>
            <w:r w:rsidRPr="00B57DB6">
              <w:rPr>
                <w:b/>
              </w:rPr>
              <w:t>183.025</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78D75065" w14:textId="6F0FE130" w:rsidR="00144928" w:rsidRPr="00B57DB6" w:rsidRDefault="00144928" w:rsidP="00144928">
            <w:pPr>
              <w:jc w:val="right"/>
              <w:rPr>
                <w:b/>
              </w:rPr>
            </w:pPr>
            <w:r w:rsidRPr="00B57DB6">
              <w:rPr>
                <w:b/>
              </w:rPr>
              <w:t>56.676,80</w:t>
            </w:r>
          </w:p>
        </w:tc>
      </w:tr>
      <w:tr w:rsidR="00650C7A" w:rsidRPr="00B57DB6" w14:paraId="45C920BB" w14:textId="77777777" w:rsidTr="00A278B1">
        <w:trPr>
          <w:trHeight w:val="557"/>
          <w:jc w:val="center"/>
        </w:trPr>
        <w:tc>
          <w:tcPr>
            <w:tcW w:w="1413" w:type="dxa"/>
            <w:tcBorders>
              <w:top w:val="single" w:sz="4" w:space="0" w:color="auto"/>
              <w:left w:val="single" w:sz="4" w:space="0" w:color="auto"/>
              <w:bottom w:val="single" w:sz="4" w:space="0" w:color="auto"/>
              <w:right w:val="single" w:sz="4" w:space="0" w:color="auto"/>
            </w:tcBorders>
            <w:vAlign w:val="center"/>
          </w:tcPr>
          <w:p w14:paraId="7AC2FE2F" w14:textId="38E922D8" w:rsidR="00144928" w:rsidRPr="00B57DB6" w:rsidRDefault="00144928" w:rsidP="00144928">
            <w:r w:rsidRPr="00B57DB6">
              <w:t>Izvještaj o postignutim ciljevima</w:t>
            </w:r>
          </w:p>
        </w:tc>
        <w:tc>
          <w:tcPr>
            <w:tcW w:w="767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CA54ABD" w14:textId="77777777" w:rsidR="00144928" w:rsidRPr="00B57DB6" w:rsidRDefault="00144928" w:rsidP="00144928">
            <w:pPr>
              <w:contextualSpacing/>
              <w:jc w:val="both"/>
            </w:pPr>
            <w:r w:rsidRPr="00B57DB6">
              <w:t>Samoborskom muzeju su prijavom projekta “Energetska obnova Etno kuće” na poziv za dodjelu sredstava „Energetska obnova zgrada sa statusom kulturnog dobra“ odobrena bespovratna sredstva u iznosu od 155.626,50 €.</w:t>
            </w:r>
          </w:p>
          <w:p w14:paraId="4C312773" w14:textId="77777777" w:rsidR="00144928" w:rsidRPr="00B57DB6" w:rsidRDefault="00144928" w:rsidP="00144928">
            <w:pPr>
              <w:contextualSpacing/>
              <w:jc w:val="both"/>
            </w:pPr>
            <w:r w:rsidRPr="00B57DB6">
              <w:t>Projekt je započeo potpisom ugovora u travnju 2024. godine te traje do travnja 2026. godine. Dinamikom do sada izvedenih radova očekuje se završetak do polovice 2025. godine.</w:t>
            </w:r>
          </w:p>
          <w:p w14:paraId="14C34B1C" w14:textId="77777777" w:rsidR="00144928" w:rsidRPr="00B57DB6" w:rsidRDefault="00144928" w:rsidP="00144928">
            <w:pPr>
              <w:contextualSpacing/>
              <w:jc w:val="both"/>
            </w:pPr>
            <w:r w:rsidRPr="00B57DB6">
              <w:t xml:space="preserve">Dobivenim sredstvima radi se toplinska izolacija krova i stropa prema negrijanom tavanu, zamjena postojeće stolarije energetski učinkovitijom, zamjena postojećeg sustava grijanja iz plinskog na sustav primjene dizalice topline s </w:t>
            </w:r>
            <w:proofErr w:type="spellStart"/>
            <w:r w:rsidRPr="00B57DB6">
              <w:t>ventilokonvektorima</w:t>
            </w:r>
            <w:proofErr w:type="spellEnd"/>
            <w:r w:rsidRPr="00B57DB6">
              <w:t xml:space="preserve"> čime će se sanirati vlaga u objektu kako bi se osigurali zdravi klimatski uvjeti.</w:t>
            </w:r>
          </w:p>
          <w:p w14:paraId="259E5254" w14:textId="23252CF7" w:rsidR="00144928" w:rsidRPr="00B57DB6" w:rsidRDefault="00144928" w:rsidP="00144928">
            <w:pPr>
              <w:contextualSpacing/>
              <w:jc w:val="both"/>
            </w:pPr>
            <w:r w:rsidRPr="00B57DB6">
              <w:t>Preostala sredstva potrebna za realizaciju programa osigurana su iz izvora opći prihodi i primici.</w:t>
            </w:r>
          </w:p>
        </w:tc>
      </w:tr>
      <w:tr w:rsidR="00650C7A" w:rsidRPr="00B57DB6" w14:paraId="7E7DE273" w14:textId="77777777" w:rsidTr="00701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40"/>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7EFDD30" w14:textId="317C807A" w:rsidR="00144928" w:rsidRPr="00B57DB6" w:rsidRDefault="00144928" w:rsidP="00144928">
            <w:pPr>
              <w:rPr>
                <w:b/>
                <w:bCs/>
              </w:rPr>
            </w:pPr>
            <w:r w:rsidRPr="00B57DB6">
              <w:rPr>
                <w:b/>
                <w:bCs/>
              </w:rPr>
              <w:t>Pokazatelj uspješnosti</w:t>
            </w:r>
          </w:p>
        </w:tc>
        <w:tc>
          <w:tcPr>
            <w:tcW w:w="3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8055CE4" w14:textId="567E754B" w:rsidR="00144928" w:rsidRPr="00B57DB6" w:rsidRDefault="00144928" w:rsidP="00144928">
            <w:pPr>
              <w:rPr>
                <w:b/>
                <w:bCs/>
              </w:rPr>
            </w:pPr>
            <w:r w:rsidRPr="00B57DB6">
              <w:rPr>
                <w:b/>
                <w:bCs/>
              </w:rPr>
              <w:t>Definicija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0C98A99" w14:textId="19BF74D1" w:rsidR="00144928" w:rsidRPr="00B57DB6" w:rsidRDefault="00144928" w:rsidP="00144928">
            <w:pPr>
              <w:rPr>
                <w:b/>
                <w:bCs/>
              </w:rPr>
            </w:pPr>
            <w:r w:rsidRPr="00B57DB6">
              <w:rPr>
                <w:b/>
                <w:bCs/>
              </w:rPr>
              <w:t>Jedinica</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ED6B51F" w14:textId="22D8F789" w:rsidR="00144928" w:rsidRPr="00B57DB6" w:rsidRDefault="00144928" w:rsidP="00144928">
            <w:pPr>
              <w:jc w:val="center"/>
              <w:rPr>
                <w:b/>
                <w:bCs/>
              </w:rPr>
            </w:pPr>
            <w:r w:rsidRPr="00B57DB6">
              <w:rPr>
                <w:b/>
                <w:bCs/>
              </w:rPr>
              <w:t>Ciljana vrijednost</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DEF402E" w14:textId="3A714B9C" w:rsidR="00144928" w:rsidRPr="00B57DB6" w:rsidRDefault="00144928" w:rsidP="00144928">
            <w:pPr>
              <w:keepNext/>
              <w:jc w:val="center"/>
              <w:outlineLvl w:val="6"/>
              <w:rPr>
                <w:b/>
                <w:bCs/>
              </w:rPr>
            </w:pPr>
            <w:r w:rsidRPr="00B57DB6">
              <w:rPr>
                <w:b/>
                <w:bCs/>
              </w:rPr>
              <w:t>Ostvareno</w:t>
            </w:r>
          </w:p>
        </w:tc>
      </w:tr>
      <w:tr w:rsidR="00650C7A" w:rsidRPr="00B57DB6" w14:paraId="3B6FD177" w14:textId="77777777" w:rsidTr="00701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E654964" w14:textId="51D703AE" w:rsidR="00144928" w:rsidRPr="00B57DB6" w:rsidRDefault="00144928" w:rsidP="00144928">
            <w:r w:rsidRPr="00B57DB6">
              <w:t>Broj posjetitelja</w:t>
            </w:r>
          </w:p>
        </w:tc>
        <w:tc>
          <w:tcPr>
            <w:tcW w:w="3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EBD65A8" w14:textId="7A0A882B" w:rsidR="00144928" w:rsidRPr="00B57DB6" w:rsidRDefault="00144928" w:rsidP="00144928">
            <w:r w:rsidRPr="00B57DB6">
              <w:t>Povećati broj posjetitelja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2F1C030" w14:textId="65393F31" w:rsidR="00144928" w:rsidRPr="00B57DB6" w:rsidRDefault="00144928" w:rsidP="00144928">
            <w:pPr>
              <w:jc w:val="center"/>
            </w:pPr>
            <w:r w:rsidRPr="00B57DB6">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F66C955" w14:textId="2F4AD3CF" w:rsidR="00144928" w:rsidRPr="00B57DB6" w:rsidRDefault="00144928" w:rsidP="00144928">
            <w:pPr>
              <w:jc w:val="center"/>
            </w:pPr>
            <w:r w:rsidRPr="00B57DB6">
              <w:t>4.000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54677D4" w14:textId="49C73D7E" w:rsidR="00144928" w:rsidRPr="00B57DB6" w:rsidRDefault="00144928" w:rsidP="00144928">
            <w:pPr>
              <w:jc w:val="center"/>
            </w:pPr>
            <w:r w:rsidRPr="00B57DB6">
              <w:t>1.864</w:t>
            </w:r>
          </w:p>
        </w:tc>
      </w:tr>
      <w:tr w:rsidR="00650C7A" w:rsidRPr="00B57DB6" w14:paraId="34742D7C" w14:textId="77777777" w:rsidTr="00701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C386B7" w14:textId="36AE0CA3" w:rsidR="00144928" w:rsidRPr="00B57DB6" w:rsidRDefault="00144928" w:rsidP="00144928">
            <w:r w:rsidRPr="00B57DB6">
              <w:t xml:space="preserve">Broj </w:t>
            </w:r>
            <w:proofErr w:type="spellStart"/>
            <w:r w:rsidRPr="00B57DB6">
              <w:t>inventiranih</w:t>
            </w:r>
            <w:proofErr w:type="spellEnd"/>
            <w:r w:rsidRPr="00B57DB6">
              <w:t xml:space="preserve"> muzejskih predmeta</w:t>
            </w:r>
          </w:p>
        </w:tc>
        <w:tc>
          <w:tcPr>
            <w:tcW w:w="3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13F512" w14:textId="5DECCCB1" w:rsidR="00144928" w:rsidRPr="00B57DB6" w:rsidRDefault="00144928" w:rsidP="00144928">
            <w:r w:rsidRPr="00B57DB6">
              <w:t xml:space="preserve">Povećanje </w:t>
            </w:r>
            <w:proofErr w:type="spellStart"/>
            <w:r w:rsidRPr="00B57DB6">
              <w:t>inventiranih</w:t>
            </w:r>
            <w:proofErr w:type="spellEnd"/>
            <w:r w:rsidRPr="00B57DB6">
              <w:t xml:space="preserve"> predmeta pridonosi kvalitetnoj zaštiti i obradi predmeta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AD7E2B" w14:textId="19E8578F" w:rsidR="00144928" w:rsidRPr="00B57DB6" w:rsidRDefault="00144928" w:rsidP="00144928">
            <w:pPr>
              <w:jc w:val="center"/>
            </w:pPr>
            <w:r w:rsidRPr="00B57DB6">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CE0E29" w14:textId="50B16C07" w:rsidR="00144928" w:rsidRPr="00B57DB6" w:rsidRDefault="00144928" w:rsidP="00144928">
            <w:pPr>
              <w:jc w:val="center"/>
            </w:pPr>
            <w:r w:rsidRPr="00B57DB6">
              <w:t>100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902333C" w14:textId="6B2DA88C" w:rsidR="00144928" w:rsidRPr="00B57DB6" w:rsidRDefault="00144928" w:rsidP="00144928">
            <w:pPr>
              <w:jc w:val="center"/>
            </w:pPr>
            <w:r w:rsidRPr="00B57DB6">
              <w:t>756</w:t>
            </w:r>
          </w:p>
        </w:tc>
      </w:tr>
      <w:tr w:rsidR="00650C7A" w:rsidRPr="00B57DB6" w14:paraId="019A30B7" w14:textId="77777777" w:rsidTr="00701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801B9B9" w14:textId="316B5DF3" w:rsidR="00144928" w:rsidRPr="00B57DB6" w:rsidRDefault="00144928" w:rsidP="00144928">
            <w:r w:rsidRPr="00B57DB6">
              <w:t>Restauracija predmeta iz fundusa</w:t>
            </w:r>
          </w:p>
        </w:tc>
        <w:tc>
          <w:tcPr>
            <w:tcW w:w="3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3ED995" w14:textId="3CA2D07F" w:rsidR="00144928" w:rsidRPr="00B57DB6" w:rsidRDefault="00144928" w:rsidP="00144928">
            <w:r w:rsidRPr="00B57DB6">
              <w:t>Povećanje broja muzejskih predmeta doprinosi zaštiti i očuvanju kulturnih dobara i stanju fundusa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2DE7C4" w14:textId="326F8006" w:rsidR="00144928" w:rsidRPr="00B57DB6" w:rsidRDefault="00144928" w:rsidP="00144928">
            <w:pPr>
              <w:jc w:val="center"/>
            </w:pPr>
            <w:r w:rsidRPr="00B57DB6">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72144B6" w14:textId="657DC724" w:rsidR="00144928" w:rsidRPr="00B57DB6" w:rsidRDefault="00144928" w:rsidP="00144928">
            <w:pPr>
              <w:jc w:val="center"/>
            </w:pPr>
            <w:r w:rsidRPr="00B57DB6">
              <w:t>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55D35C" w14:textId="2CFB33A9" w:rsidR="00144928" w:rsidRPr="00B57DB6" w:rsidRDefault="00144928" w:rsidP="00144928">
            <w:pPr>
              <w:jc w:val="center"/>
            </w:pPr>
            <w:r w:rsidRPr="00B57DB6">
              <w:t>12</w:t>
            </w:r>
          </w:p>
        </w:tc>
      </w:tr>
      <w:tr w:rsidR="00650C7A" w:rsidRPr="00B57DB6" w14:paraId="27CB1031" w14:textId="77777777" w:rsidTr="00701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34B8A1D" w14:textId="75F16E8D" w:rsidR="00144928" w:rsidRPr="00B57DB6" w:rsidRDefault="00144928" w:rsidP="00144928">
            <w:r w:rsidRPr="00B57DB6">
              <w:lastRenderedPageBreak/>
              <w:t>Otkup muzejske građe</w:t>
            </w:r>
          </w:p>
        </w:tc>
        <w:tc>
          <w:tcPr>
            <w:tcW w:w="3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FE45C3" w14:textId="71A4888D" w:rsidR="00144928" w:rsidRPr="00B57DB6" w:rsidRDefault="00144928" w:rsidP="00144928">
            <w:r w:rsidRPr="00B57DB6">
              <w:t>Povećanje broja muzejskih predmeta doprinosi obogaćivanju fundusa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C73D44" w14:textId="2E20390A" w:rsidR="00144928" w:rsidRPr="00B57DB6" w:rsidRDefault="00144928" w:rsidP="00144928">
            <w:pPr>
              <w:jc w:val="center"/>
            </w:pPr>
            <w:r w:rsidRPr="00B57DB6">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863FC1" w14:textId="158BD08F" w:rsidR="00144928" w:rsidRPr="00B57DB6" w:rsidRDefault="00144928" w:rsidP="00144928">
            <w:pPr>
              <w:jc w:val="center"/>
            </w:pPr>
            <w:r w:rsidRPr="00B57DB6">
              <w:t>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48B816" w14:textId="5C99BEEE" w:rsidR="00144928" w:rsidRPr="00B57DB6" w:rsidRDefault="00144928" w:rsidP="00144928">
            <w:pPr>
              <w:jc w:val="center"/>
            </w:pPr>
            <w:r w:rsidRPr="00B57DB6">
              <w:t>31</w:t>
            </w:r>
          </w:p>
        </w:tc>
      </w:tr>
      <w:tr w:rsidR="00650C7A" w:rsidRPr="00B57DB6" w14:paraId="6367C7E3" w14:textId="77777777" w:rsidTr="00701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38E65E" w14:textId="28D08C30" w:rsidR="00144928" w:rsidRPr="00B57DB6" w:rsidRDefault="00144928" w:rsidP="00144928">
            <w:r w:rsidRPr="00B57DB6">
              <w:t>Broj posjetitelja rudnika sv. Barbara</w:t>
            </w:r>
          </w:p>
        </w:tc>
        <w:tc>
          <w:tcPr>
            <w:tcW w:w="3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EA7154" w14:textId="5F27627A" w:rsidR="00144928" w:rsidRPr="00B57DB6" w:rsidRDefault="00144928" w:rsidP="00144928">
            <w:r w:rsidRPr="00B57DB6">
              <w:t>Provedba programa doprinosi novoj kulturnoj i turističkoj ponudi grada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0A5A71" w14:textId="7D15D2A8" w:rsidR="00144928" w:rsidRPr="00B57DB6" w:rsidRDefault="00144928" w:rsidP="00144928">
            <w:pPr>
              <w:jc w:val="center"/>
            </w:pPr>
            <w:r w:rsidRPr="00B57DB6">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3C59FF" w14:textId="21837958" w:rsidR="00144928" w:rsidRPr="00B57DB6" w:rsidRDefault="00144928" w:rsidP="00144928">
            <w:pPr>
              <w:jc w:val="center"/>
            </w:pPr>
            <w:r w:rsidRPr="00B57DB6">
              <w:t>3.200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C556747" w14:textId="74BD6873" w:rsidR="00144928" w:rsidRPr="00B57DB6" w:rsidRDefault="00144928" w:rsidP="00144928">
            <w:pPr>
              <w:jc w:val="center"/>
            </w:pPr>
            <w:r w:rsidRPr="00B57DB6">
              <w:t>3.450</w:t>
            </w:r>
          </w:p>
        </w:tc>
      </w:tr>
      <w:tr w:rsidR="00650C7A" w:rsidRPr="00B57DB6" w14:paraId="27BA5C92" w14:textId="77777777" w:rsidTr="00701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F6C390B" w14:textId="09855951" w:rsidR="00144928" w:rsidRPr="00B57DB6" w:rsidRDefault="00144928" w:rsidP="00144928">
            <w:r w:rsidRPr="00B57DB6">
              <w:t xml:space="preserve">Broj sudionika </w:t>
            </w:r>
            <w:proofErr w:type="spellStart"/>
            <w:r w:rsidRPr="00B57DB6">
              <w:t>Sudnikovog</w:t>
            </w:r>
            <w:proofErr w:type="spellEnd"/>
            <w:r w:rsidRPr="00B57DB6">
              <w:t xml:space="preserve"> pohoda</w:t>
            </w:r>
          </w:p>
        </w:tc>
        <w:tc>
          <w:tcPr>
            <w:tcW w:w="3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D50BDA" w14:textId="73E5CB2B" w:rsidR="00144928" w:rsidRPr="00B57DB6" w:rsidRDefault="00144928" w:rsidP="00144928">
            <w:r w:rsidRPr="00B57DB6">
              <w:t xml:space="preserve">Održavanje tradicionalnog pohoda čuva sjećanje na lik i djelo jednog od osnivača Muzeja, Ivice </w:t>
            </w:r>
            <w:proofErr w:type="spellStart"/>
            <w:r w:rsidRPr="00B57DB6">
              <w:t>Sudnika</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9346E28" w14:textId="6DBE524C" w:rsidR="00144928" w:rsidRPr="00B57DB6" w:rsidRDefault="00144928" w:rsidP="00144928">
            <w:pPr>
              <w:jc w:val="center"/>
            </w:pPr>
            <w:r w:rsidRPr="00B57DB6">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72C4B4" w14:textId="6C3C7BAF" w:rsidR="00144928" w:rsidRPr="00B57DB6" w:rsidRDefault="00144928" w:rsidP="00144928">
            <w:pPr>
              <w:jc w:val="center"/>
            </w:pPr>
            <w:r w:rsidRPr="00B57DB6">
              <w:t>170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F114DD" w14:textId="30C49C48" w:rsidR="00144928" w:rsidRPr="00B57DB6" w:rsidRDefault="00144928" w:rsidP="00144928">
            <w:pPr>
              <w:jc w:val="center"/>
            </w:pPr>
            <w:r w:rsidRPr="00B57DB6">
              <w:t>150</w:t>
            </w:r>
          </w:p>
        </w:tc>
      </w:tr>
      <w:tr w:rsidR="00650C7A" w:rsidRPr="00B57DB6" w14:paraId="4895EA40" w14:textId="77777777" w:rsidTr="00701E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198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37E114D" w14:textId="4940E9EC" w:rsidR="00144928" w:rsidRPr="00B57DB6" w:rsidRDefault="00144928" w:rsidP="00144928">
            <w:r w:rsidRPr="00B57DB6">
              <w:t>Broj održanih radionica</w:t>
            </w:r>
          </w:p>
        </w:tc>
        <w:tc>
          <w:tcPr>
            <w:tcW w:w="3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66A7CA9" w14:textId="6B87B3AB" w:rsidR="00144928" w:rsidRPr="00B57DB6" w:rsidRDefault="00144928" w:rsidP="00144928">
            <w:r w:rsidRPr="00B57DB6">
              <w:t>Osvježavanje sadržaja interaktivnog i edukativnog karaktera privlači mlađu publiku</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3D1006" w14:textId="5C40BC28" w:rsidR="00144928" w:rsidRPr="00B57DB6" w:rsidRDefault="00144928" w:rsidP="00144928">
            <w:pPr>
              <w:jc w:val="center"/>
            </w:pPr>
            <w:r w:rsidRPr="00B57DB6">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9C8B99" w14:textId="3F7FCA30" w:rsidR="00144928" w:rsidRPr="00B57DB6" w:rsidRDefault="00144928" w:rsidP="00144928">
            <w:pPr>
              <w:jc w:val="center"/>
            </w:pPr>
            <w:r w:rsidRPr="00B57DB6">
              <w:t>95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A4491E" w14:textId="5173D141" w:rsidR="00144928" w:rsidRPr="00B57DB6" w:rsidRDefault="00144928" w:rsidP="00144928">
            <w:pPr>
              <w:jc w:val="center"/>
            </w:pPr>
            <w:r w:rsidRPr="00B57DB6">
              <w:t>90</w:t>
            </w:r>
          </w:p>
        </w:tc>
      </w:tr>
    </w:tbl>
    <w:p w14:paraId="1780A46C" w14:textId="77777777" w:rsidR="00C91239" w:rsidRPr="00B57DB6" w:rsidRDefault="00C91239" w:rsidP="00C91239"/>
    <w:p w14:paraId="23C3DD8D" w14:textId="10E65902" w:rsidR="00144928" w:rsidRPr="00B57DB6" w:rsidRDefault="00144928" w:rsidP="000431EA">
      <w:pPr>
        <w:spacing w:line="276" w:lineRule="auto"/>
        <w:rPr>
          <w:rFonts w:eastAsia="Calibri"/>
          <w:b/>
          <w:szCs w:val="22"/>
          <w:lang w:eastAsia="en-US"/>
        </w:rPr>
      </w:pPr>
      <w:r w:rsidRPr="00B57DB6">
        <w:rPr>
          <w:rFonts w:eastAsia="Calibri"/>
          <w:b/>
          <w:szCs w:val="22"/>
          <w:lang w:eastAsia="en-US"/>
        </w:rPr>
        <w:t>GLAVA 00424 USTANOVE U SPORTU</w:t>
      </w:r>
    </w:p>
    <w:p w14:paraId="2C17342E" w14:textId="77777777" w:rsidR="00144928" w:rsidRPr="00B57DB6" w:rsidRDefault="00144928" w:rsidP="00144928">
      <w:pPr>
        <w:spacing w:line="276" w:lineRule="auto"/>
        <w:rPr>
          <w:rFonts w:eastAsia="Calibri"/>
          <w:b/>
          <w:szCs w:val="22"/>
          <w:lang w:eastAsia="en-US"/>
        </w:rPr>
      </w:pPr>
      <w:r w:rsidRPr="00B57DB6">
        <w:rPr>
          <w:rFonts w:eastAsia="Calibri"/>
          <w:b/>
          <w:szCs w:val="22"/>
          <w:lang w:eastAsia="en-US"/>
        </w:rPr>
        <w:t>Proračunski korisnik 54028 USTANOVA ZA UPRAVLJANJE SPORTSKIM OBJEKTIMA SPORTSKI OBJEKTI SAMOBOR</w:t>
      </w:r>
    </w:p>
    <w:p w14:paraId="113986E8" w14:textId="77777777" w:rsidR="00144928" w:rsidRPr="00B57DB6" w:rsidRDefault="00144928" w:rsidP="00144928">
      <w:pPr>
        <w:rPr>
          <w:b/>
          <w:i/>
        </w:rPr>
      </w:pPr>
    </w:p>
    <w:p w14:paraId="66F91C9D" w14:textId="77777777" w:rsidR="00144928" w:rsidRPr="00B57DB6" w:rsidRDefault="00144928" w:rsidP="00144928">
      <w:pPr>
        <w:ind w:firstLine="708"/>
        <w:jc w:val="both"/>
      </w:pPr>
      <w:r w:rsidRPr="00B57DB6">
        <w:rPr>
          <w:b/>
          <w:i/>
        </w:rPr>
        <w:t>Opći i posebni cilj:</w:t>
      </w:r>
      <w:r w:rsidRPr="00B57DB6">
        <w:t xml:space="preserve">  Upravljanje i održavanje sportskih građevina, sportska poduka te sportska rekreacija. </w:t>
      </w:r>
    </w:p>
    <w:p w14:paraId="7DCBA4EC" w14:textId="77777777" w:rsidR="00144928" w:rsidRPr="00B57DB6" w:rsidRDefault="00144928" w:rsidP="00144928">
      <w:pPr>
        <w:ind w:firstLine="708"/>
        <w:jc w:val="both"/>
      </w:pPr>
      <w:r w:rsidRPr="00B57DB6">
        <w:t>Vizija je postaviti Ustanovu SOS kao središnje mjesto koje zadovoljava sve uvjete za održavanje sportskih aktivnosti klubova, udruga i rekreativaca. Misija Ustanove SOS je uspješno upravljanje, održavanje i trajno ulaganje u sportske objekte. Stalnim ulaganjem u sportske građevine koje su Ustanovi SOS dane na upravljanje i održavanje, realiziraju se ciljevi koji proizlaze iz vizije i misije, a prvenstveno se odnose na uspješno poslovanje koje omogućuje redovito održavanje sportskih građevina i ulaganja u iste.</w:t>
      </w:r>
    </w:p>
    <w:p w14:paraId="0882F589" w14:textId="77777777" w:rsidR="00144928" w:rsidRPr="00B57DB6" w:rsidRDefault="00144928" w:rsidP="00144928">
      <w:pPr>
        <w:ind w:firstLine="708"/>
        <w:jc w:val="both"/>
      </w:pPr>
      <w:r w:rsidRPr="00B57DB6">
        <w:t>Provedbeni program Grada Samobora za razdoblje 2021. – 2025. (Službene vijesti Grada Samobora br. 7/21) – razvojna mjera: 8. Kultura, tjelesna kultura i sport.</w:t>
      </w:r>
    </w:p>
    <w:p w14:paraId="23124FBB" w14:textId="77777777" w:rsidR="00144928" w:rsidRPr="00B57DB6" w:rsidRDefault="00144928" w:rsidP="00144928">
      <w:pPr>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816"/>
        <w:gridCol w:w="2840"/>
        <w:gridCol w:w="1276"/>
        <w:gridCol w:w="709"/>
        <w:gridCol w:w="44"/>
        <w:gridCol w:w="523"/>
        <w:gridCol w:w="1417"/>
      </w:tblGrid>
      <w:tr w:rsidR="00650C7A" w:rsidRPr="00B57DB6" w14:paraId="332A0A02" w14:textId="77777777" w:rsidTr="00A278B1">
        <w:trPr>
          <w:trHeight w:val="255"/>
          <w:jc w:val="center"/>
        </w:trPr>
        <w:tc>
          <w:tcPr>
            <w:tcW w:w="1447" w:type="dxa"/>
            <w:vMerge w:val="restart"/>
            <w:vAlign w:val="center"/>
            <w:hideMark/>
          </w:tcPr>
          <w:p w14:paraId="10896CF0" w14:textId="77777777" w:rsidR="00144928" w:rsidRPr="00B57DB6" w:rsidRDefault="00144928" w:rsidP="00A278B1">
            <w:pPr>
              <w:rPr>
                <w:b/>
              </w:rPr>
            </w:pPr>
            <w:r w:rsidRPr="00B57DB6">
              <w:rPr>
                <w:b/>
              </w:rPr>
              <w:t>Aktivnost</w:t>
            </w:r>
          </w:p>
        </w:tc>
        <w:tc>
          <w:tcPr>
            <w:tcW w:w="3656" w:type="dxa"/>
            <w:gridSpan w:val="2"/>
            <w:vMerge w:val="restart"/>
            <w:vAlign w:val="center"/>
            <w:hideMark/>
          </w:tcPr>
          <w:p w14:paraId="0324E8EA" w14:textId="77777777" w:rsidR="00144928" w:rsidRPr="00B57DB6" w:rsidRDefault="00144928" w:rsidP="00A278B1">
            <w:pPr>
              <w:rPr>
                <w:b/>
              </w:rPr>
            </w:pPr>
            <w:r w:rsidRPr="00B57DB6">
              <w:rPr>
                <w:b/>
              </w:rPr>
              <w:t>Redovna djelatnost SOS</w:t>
            </w:r>
          </w:p>
        </w:tc>
        <w:tc>
          <w:tcPr>
            <w:tcW w:w="2029" w:type="dxa"/>
            <w:gridSpan w:val="3"/>
            <w:vAlign w:val="center"/>
            <w:hideMark/>
          </w:tcPr>
          <w:p w14:paraId="3A08158D" w14:textId="77777777" w:rsidR="00144928" w:rsidRPr="00B57DB6" w:rsidRDefault="00144928" w:rsidP="00A278B1">
            <w:pPr>
              <w:jc w:val="center"/>
            </w:pPr>
            <w:r w:rsidRPr="00B57DB6">
              <w:t>Tekući plan</w:t>
            </w:r>
          </w:p>
        </w:tc>
        <w:tc>
          <w:tcPr>
            <w:tcW w:w="1940" w:type="dxa"/>
            <w:gridSpan w:val="2"/>
            <w:vAlign w:val="center"/>
            <w:hideMark/>
          </w:tcPr>
          <w:p w14:paraId="632F9312" w14:textId="77777777" w:rsidR="00144928" w:rsidRPr="00B57DB6" w:rsidRDefault="00144928" w:rsidP="00A278B1">
            <w:pPr>
              <w:jc w:val="center"/>
            </w:pPr>
            <w:r w:rsidRPr="00B57DB6">
              <w:t>Izvršenje</w:t>
            </w:r>
          </w:p>
        </w:tc>
      </w:tr>
      <w:tr w:rsidR="00650C7A" w:rsidRPr="00B57DB6" w14:paraId="6DC4D970" w14:textId="77777777" w:rsidTr="00A278B1">
        <w:trPr>
          <w:trHeight w:val="379"/>
          <w:jc w:val="center"/>
        </w:trPr>
        <w:tc>
          <w:tcPr>
            <w:tcW w:w="1447" w:type="dxa"/>
            <w:vMerge/>
            <w:vAlign w:val="center"/>
            <w:hideMark/>
          </w:tcPr>
          <w:p w14:paraId="6ECEBADA" w14:textId="77777777" w:rsidR="00144928" w:rsidRPr="00B57DB6" w:rsidRDefault="00144928" w:rsidP="00A278B1">
            <w:pPr>
              <w:rPr>
                <w:b/>
              </w:rPr>
            </w:pPr>
          </w:p>
        </w:tc>
        <w:tc>
          <w:tcPr>
            <w:tcW w:w="3656" w:type="dxa"/>
            <w:gridSpan w:val="2"/>
            <w:vMerge/>
            <w:vAlign w:val="center"/>
            <w:hideMark/>
          </w:tcPr>
          <w:p w14:paraId="0BE32C05" w14:textId="77777777" w:rsidR="00144928" w:rsidRPr="00B57DB6" w:rsidRDefault="00144928" w:rsidP="00A278B1">
            <w:pPr>
              <w:rPr>
                <w:b/>
              </w:rPr>
            </w:pPr>
          </w:p>
        </w:tc>
        <w:tc>
          <w:tcPr>
            <w:tcW w:w="2029" w:type="dxa"/>
            <w:gridSpan w:val="3"/>
            <w:vAlign w:val="center"/>
            <w:hideMark/>
          </w:tcPr>
          <w:p w14:paraId="251C61CF" w14:textId="77777777" w:rsidR="00144928" w:rsidRPr="00B57DB6" w:rsidRDefault="00144928" w:rsidP="00A278B1">
            <w:pPr>
              <w:jc w:val="right"/>
              <w:rPr>
                <w:b/>
              </w:rPr>
            </w:pPr>
            <w:r w:rsidRPr="00B57DB6">
              <w:rPr>
                <w:b/>
              </w:rPr>
              <w:t>1.220.062</w:t>
            </w:r>
          </w:p>
        </w:tc>
        <w:tc>
          <w:tcPr>
            <w:tcW w:w="1940" w:type="dxa"/>
            <w:gridSpan w:val="2"/>
            <w:vAlign w:val="center"/>
            <w:hideMark/>
          </w:tcPr>
          <w:p w14:paraId="4CE0F932" w14:textId="77777777" w:rsidR="00144928" w:rsidRPr="00B57DB6" w:rsidRDefault="00144928" w:rsidP="00A278B1">
            <w:pPr>
              <w:jc w:val="right"/>
              <w:rPr>
                <w:b/>
              </w:rPr>
            </w:pPr>
            <w:r w:rsidRPr="00B57DB6">
              <w:rPr>
                <w:b/>
              </w:rPr>
              <w:t>792.878,17</w:t>
            </w:r>
          </w:p>
        </w:tc>
      </w:tr>
      <w:tr w:rsidR="00650C7A" w:rsidRPr="00B57DB6" w14:paraId="345E8C7E" w14:textId="77777777" w:rsidTr="00A278B1">
        <w:trPr>
          <w:trHeight w:val="283"/>
          <w:jc w:val="center"/>
        </w:trPr>
        <w:tc>
          <w:tcPr>
            <w:tcW w:w="1447" w:type="dxa"/>
            <w:vAlign w:val="center"/>
            <w:hideMark/>
          </w:tcPr>
          <w:p w14:paraId="33D69B91" w14:textId="77777777" w:rsidR="00144928" w:rsidRPr="00B57DB6" w:rsidRDefault="00144928" w:rsidP="00A278B1">
            <w:r w:rsidRPr="00B57DB6">
              <w:t>Izvještaj o postignutim ciljevima</w:t>
            </w:r>
          </w:p>
        </w:tc>
        <w:tc>
          <w:tcPr>
            <w:tcW w:w="7625" w:type="dxa"/>
            <w:gridSpan w:val="7"/>
            <w:shd w:val="clear" w:color="auto" w:fill="auto"/>
            <w:vAlign w:val="center"/>
          </w:tcPr>
          <w:p w14:paraId="4B1AE982" w14:textId="77777777" w:rsidR="00144928" w:rsidRPr="00B57DB6" w:rsidRDefault="00144928" w:rsidP="00A278B1">
            <w:pPr>
              <w:jc w:val="both"/>
              <w:rPr>
                <w:bCs/>
              </w:rPr>
            </w:pPr>
            <w:r w:rsidRPr="00B57DB6">
              <w:rPr>
                <w:bCs/>
              </w:rPr>
              <w:t xml:space="preserve">Unutar ove aktivnosti u potpunosti se financiraju plaće, ostali rashodi za zaposlene te svi materijalni i financijski rashodi neophodni za realizaciju djelatnosti. Djelatnost Ustanove SOS financira se općim prihodima i primicima Proračuna Grada Samobora i vlastitim prihodima. </w:t>
            </w:r>
          </w:p>
          <w:p w14:paraId="627D0647" w14:textId="77777777" w:rsidR="00144928" w:rsidRPr="00B57DB6" w:rsidRDefault="00144928" w:rsidP="00A278B1">
            <w:pPr>
              <w:jc w:val="both"/>
              <w:rPr>
                <w:bCs/>
              </w:rPr>
            </w:pPr>
            <w:r w:rsidRPr="00B57DB6">
              <w:rPr>
                <w:bCs/>
              </w:rPr>
              <w:t xml:space="preserve">Redovnu djelatnost Ustanove provodi ukupno 14 zaposlenih. </w:t>
            </w:r>
          </w:p>
          <w:p w14:paraId="7166BAC4" w14:textId="77777777" w:rsidR="00144928" w:rsidRPr="00B57DB6" w:rsidRDefault="00144928" w:rsidP="00A278B1">
            <w:pPr>
              <w:jc w:val="both"/>
            </w:pPr>
            <w:r w:rsidRPr="00B57DB6">
              <w:t>Ustanova SOS izvršava zadaće radi kojih je osnovana, a to su:</w:t>
            </w:r>
          </w:p>
          <w:p w14:paraId="0D17DD67" w14:textId="77777777" w:rsidR="00144928" w:rsidRPr="00B57DB6" w:rsidRDefault="00144928" w:rsidP="00A278B1">
            <w:pPr>
              <w:pStyle w:val="Odlomakpopisa"/>
              <w:numPr>
                <w:ilvl w:val="0"/>
                <w:numId w:val="17"/>
              </w:numPr>
              <w:jc w:val="both"/>
              <w:rPr>
                <w:bCs/>
              </w:rPr>
            </w:pPr>
            <w:r w:rsidRPr="00B57DB6">
              <w:rPr>
                <w:bCs/>
              </w:rPr>
              <w:t>upravljanje i održavanje sportskih građevina</w:t>
            </w:r>
          </w:p>
          <w:p w14:paraId="679576FB" w14:textId="77777777" w:rsidR="00144928" w:rsidRPr="00B57DB6" w:rsidRDefault="00144928" w:rsidP="00A278B1">
            <w:pPr>
              <w:pStyle w:val="Odlomakpopisa"/>
              <w:numPr>
                <w:ilvl w:val="0"/>
                <w:numId w:val="17"/>
              </w:numPr>
              <w:jc w:val="both"/>
              <w:rPr>
                <w:bCs/>
              </w:rPr>
            </w:pPr>
            <w:r w:rsidRPr="00B57DB6">
              <w:rPr>
                <w:bCs/>
              </w:rPr>
              <w:t>sportska poduka i</w:t>
            </w:r>
          </w:p>
          <w:p w14:paraId="6C026EB8" w14:textId="77777777" w:rsidR="00144928" w:rsidRPr="00B57DB6" w:rsidRDefault="00144928" w:rsidP="00A278B1">
            <w:pPr>
              <w:pStyle w:val="Odlomakpopisa"/>
              <w:numPr>
                <w:ilvl w:val="0"/>
                <w:numId w:val="17"/>
              </w:numPr>
              <w:jc w:val="both"/>
              <w:rPr>
                <w:bCs/>
              </w:rPr>
            </w:pPr>
            <w:r w:rsidRPr="00B57DB6">
              <w:rPr>
                <w:bCs/>
              </w:rPr>
              <w:t>sportska rekreacija.</w:t>
            </w:r>
          </w:p>
        </w:tc>
      </w:tr>
      <w:tr w:rsidR="00650C7A" w:rsidRPr="00B57DB6" w14:paraId="00AE822F" w14:textId="77777777" w:rsidTr="00A278B1">
        <w:tblPrEx>
          <w:tblLook w:val="0000" w:firstRow="0" w:lastRow="0" w:firstColumn="0" w:lastColumn="0" w:noHBand="0" w:noVBand="0"/>
        </w:tblPrEx>
        <w:trPr>
          <w:trHeight w:val="252"/>
          <w:jc w:val="center"/>
        </w:trPr>
        <w:tc>
          <w:tcPr>
            <w:tcW w:w="1447" w:type="dxa"/>
            <w:vMerge w:val="restart"/>
            <w:shd w:val="clear" w:color="auto" w:fill="auto"/>
            <w:vAlign w:val="center"/>
          </w:tcPr>
          <w:p w14:paraId="2A409D29" w14:textId="121CDCBE" w:rsidR="00A278B1" w:rsidRPr="00B57DB6" w:rsidRDefault="00144928" w:rsidP="00A278B1">
            <w:pPr>
              <w:rPr>
                <w:b/>
              </w:rPr>
            </w:pPr>
            <w:r w:rsidRPr="00B57DB6">
              <w:rPr>
                <w:b/>
              </w:rPr>
              <w:t>Kapitalni projekt</w:t>
            </w:r>
          </w:p>
        </w:tc>
        <w:tc>
          <w:tcPr>
            <w:tcW w:w="3656" w:type="dxa"/>
            <w:gridSpan w:val="2"/>
            <w:vMerge w:val="restart"/>
            <w:shd w:val="clear" w:color="auto" w:fill="auto"/>
            <w:vAlign w:val="center"/>
          </w:tcPr>
          <w:p w14:paraId="0BD9EA24" w14:textId="77777777" w:rsidR="00144928" w:rsidRPr="00B57DB6" w:rsidRDefault="00144928" w:rsidP="00A278B1">
            <w:pPr>
              <w:rPr>
                <w:b/>
              </w:rPr>
            </w:pPr>
            <w:r w:rsidRPr="00B57DB6">
              <w:rPr>
                <w:b/>
              </w:rPr>
              <w:t>Ulaganja u nefinancijsku imovinu</w:t>
            </w:r>
          </w:p>
        </w:tc>
        <w:tc>
          <w:tcPr>
            <w:tcW w:w="1985" w:type="dxa"/>
            <w:gridSpan w:val="2"/>
            <w:shd w:val="clear" w:color="auto" w:fill="auto"/>
            <w:vAlign w:val="center"/>
          </w:tcPr>
          <w:p w14:paraId="41F81C0D" w14:textId="77777777" w:rsidR="00144928" w:rsidRPr="00B57DB6" w:rsidRDefault="00144928" w:rsidP="00A278B1">
            <w:pPr>
              <w:jc w:val="center"/>
            </w:pPr>
            <w:r w:rsidRPr="00B57DB6">
              <w:t>Tekući plan</w:t>
            </w:r>
          </w:p>
        </w:tc>
        <w:tc>
          <w:tcPr>
            <w:tcW w:w="1984" w:type="dxa"/>
            <w:gridSpan w:val="3"/>
            <w:vAlign w:val="center"/>
          </w:tcPr>
          <w:p w14:paraId="665908AB" w14:textId="77777777" w:rsidR="00144928" w:rsidRPr="00B57DB6" w:rsidRDefault="00144928" w:rsidP="00A278B1">
            <w:pPr>
              <w:jc w:val="center"/>
            </w:pPr>
            <w:r w:rsidRPr="00B57DB6">
              <w:t>Izvršenje</w:t>
            </w:r>
          </w:p>
        </w:tc>
      </w:tr>
      <w:tr w:rsidR="00650C7A" w:rsidRPr="00B57DB6" w14:paraId="1DCAF8CA" w14:textId="77777777" w:rsidTr="00A278B1">
        <w:tblPrEx>
          <w:tblLook w:val="0000" w:firstRow="0" w:lastRow="0" w:firstColumn="0" w:lastColumn="0" w:noHBand="0" w:noVBand="0"/>
        </w:tblPrEx>
        <w:trPr>
          <w:trHeight w:val="417"/>
          <w:jc w:val="center"/>
        </w:trPr>
        <w:tc>
          <w:tcPr>
            <w:tcW w:w="1447" w:type="dxa"/>
            <w:vMerge/>
            <w:shd w:val="clear" w:color="auto" w:fill="auto"/>
            <w:vAlign w:val="center"/>
          </w:tcPr>
          <w:p w14:paraId="41C4F46E" w14:textId="77777777" w:rsidR="00144928" w:rsidRPr="00B57DB6" w:rsidRDefault="00144928" w:rsidP="00A278B1"/>
        </w:tc>
        <w:tc>
          <w:tcPr>
            <w:tcW w:w="3656" w:type="dxa"/>
            <w:gridSpan w:val="2"/>
            <w:vMerge/>
            <w:shd w:val="clear" w:color="auto" w:fill="auto"/>
            <w:vAlign w:val="center"/>
          </w:tcPr>
          <w:p w14:paraId="3BE1F202" w14:textId="77777777" w:rsidR="00144928" w:rsidRPr="00B57DB6" w:rsidRDefault="00144928" w:rsidP="00A278B1"/>
        </w:tc>
        <w:tc>
          <w:tcPr>
            <w:tcW w:w="1985" w:type="dxa"/>
            <w:gridSpan w:val="2"/>
            <w:shd w:val="clear" w:color="auto" w:fill="auto"/>
            <w:vAlign w:val="center"/>
          </w:tcPr>
          <w:p w14:paraId="660E180E" w14:textId="77777777" w:rsidR="00144928" w:rsidRPr="00B57DB6" w:rsidRDefault="00144928" w:rsidP="00A278B1">
            <w:pPr>
              <w:jc w:val="right"/>
              <w:rPr>
                <w:b/>
              </w:rPr>
            </w:pPr>
            <w:r w:rsidRPr="00B57DB6">
              <w:rPr>
                <w:b/>
              </w:rPr>
              <w:t>58.500</w:t>
            </w:r>
          </w:p>
        </w:tc>
        <w:tc>
          <w:tcPr>
            <w:tcW w:w="1984" w:type="dxa"/>
            <w:gridSpan w:val="3"/>
            <w:vAlign w:val="center"/>
          </w:tcPr>
          <w:p w14:paraId="45BDCF6A" w14:textId="77777777" w:rsidR="00144928" w:rsidRPr="00B57DB6" w:rsidRDefault="00144928" w:rsidP="00A278B1">
            <w:pPr>
              <w:jc w:val="right"/>
              <w:rPr>
                <w:b/>
              </w:rPr>
            </w:pPr>
            <w:r w:rsidRPr="00B57DB6">
              <w:rPr>
                <w:b/>
              </w:rPr>
              <w:t>48.845,33</w:t>
            </w:r>
          </w:p>
        </w:tc>
      </w:tr>
      <w:tr w:rsidR="00650C7A" w:rsidRPr="00B57DB6" w14:paraId="42F72AEC" w14:textId="77777777" w:rsidTr="00A278B1">
        <w:trPr>
          <w:trHeight w:val="283"/>
          <w:jc w:val="center"/>
        </w:trPr>
        <w:tc>
          <w:tcPr>
            <w:tcW w:w="1447" w:type="dxa"/>
            <w:vAlign w:val="center"/>
            <w:hideMark/>
          </w:tcPr>
          <w:p w14:paraId="60B47B98" w14:textId="77777777" w:rsidR="00A278B1" w:rsidRPr="00B57DB6" w:rsidRDefault="00A278B1" w:rsidP="00A278B1">
            <w:r w:rsidRPr="00B57DB6">
              <w:t>Izvještaj o postignutim ciljevima</w:t>
            </w:r>
          </w:p>
        </w:tc>
        <w:tc>
          <w:tcPr>
            <w:tcW w:w="7625" w:type="dxa"/>
            <w:gridSpan w:val="7"/>
            <w:shd w:val="clear" w:color="auto" w:fill="auto"/>
            <w:vAlign w:val="center"/>
          </w:tcPr>
          <w:p w14:paraId="349ADD02" w14:textId="77777777" w:rsidR="00A278B1" w:rsidRPr="00B57DB6" w:rsidRDefault="00A278B1" w:rsidP="00A278B1">
            <w:pPr>
              <w:jc w:val="both"/>
            </w:pPr>
            <w:r w:rsidRPr="00B57DB6">
              <w:t xml:space="preserve">Nabava nefinancijske imovine Ustanove SOS realizirana je iz izvora opći prihodi i primici te ostvarenih vlastitih prihoda. </w:t>
            </w:r>
          </w:p>
          <w:p w14:paraId="1FC77C45" w14:textId="341D769C" w:rsidR="00A278B1" w:rsidRPr="00B57DB6" w:rsidRDefault="00A278B1" w:rsidP="00A278B1">
            <w:pPr>
              <w:jc w:val="both"/>
              <w:rPr>
                <w:bCs/>
              </w:rPr>
            </w:pPr>
            <w:r w:rsidRPr="00B57DB6">
              <w:t xml:space="preserve">Nabava nefinancijske imovine vrši se sukcesivno tijekom godine, sukladno Planu nabave. U izvještajnom razdoblju ostvarena su značajna ulaganja u nefinancijsku imovinu pri čemu je najveći dio utrošen na sportsku i glazbenu </w:t>
            </w:r>
            <w:r w:rsidRPr="00B57DB6">
              <w:lastRenderedPageBreak/>
              <w:t xml:space="preserve">opremu, zatim opremu za ostale namjene, komunikacijsku opremu te  namještaj. </w:t>
            </w:r>
          </w:p>
        </w:tc>
      </w:tr>
      <w:tr w:rsidR="00650C7A" w:rsidRPr="00B57DB6" w14:paraId="3D2EC01D" w14:textId="77777777" w:rsidTr="00A278B1">
        <w:trPr>
          <w:jc w:val="center"/>
        </w:trPr>
        <w:tc>
          <w:tcPr>
            <w:tcW w:w="2263" w:type="dxa"/>
            <w:gridSpan w:val="2"/>
            <w:tcBorders>
              <w:top w:val="single" w:sz="4" w:space="0" w:color="auto"/>
            </w:tcBorders>
            <w:shd w:val="clear" w:color="auto" w:fill="auto"/>
            <w:vAlign w:val="center"/>
          </w:tcPr>
          <w:p w14:paraId="63D3D49C" w14:textId="77777777" w:rsidR="00144928" w:rsidRPr="00B57DB6" w:rsidRDefault="00144928" w:rsidP="00A278B1">
            <w:pPr>
              <w:rPr>
                <w:rFonts w:eastAsia="Calibri"/>
                <w:b/>
                <w:bCs/>
              </w:rPr>
            </w:pPr>
            <w:r w:rsidRPr="00B57DB6">
              <w:rPr>
                <w:rFonts w:eastAsia="Calibri"/>
                <w:b/>
                <w:bCs/>
              </w:rPr>
              <w:lastRenderedPageBreak/>
              <w:t>Pokazatelj uspješnosti</w:t>
            </w:r>
          </w:p>
        </w:tc>
        <w:tc>
          <w:tcPr>
            <w:tcW w:w="2840" w:type="dxa"/>
            <w:tcBorders>
              <w:top w:val="single" w:sz="4" w:space="0" w:color="auto"/>
            </w:tcBorders>
            <w:shd w:val="clear" w:color="auto" w:fill="auto"/>
            <w:vAlign w:val="center"/>
          </w:tcPr>
          <w:p w14:paraId="50904B66" w14:textId="77777777" w:rsidR="00144928" w:rsidRPr="00B57DB6" w:rsidRDefault="00144928" w:rsidP="00A278B1">
            <w:pPr>
              <w:rPr>
                <w:rFonts w:eastAsia="Calibri"/>
                <w:b/>
                <w:bCs/>
              </w:rPr>
            </w:pPr>
            <w:r w:rsidRPr="00B57DB6">
              <w:rPr>
                <w:rFonts w:eastAsia="Calibri"/>
                <w:b/>
                <w:bCs/>
              </w:rPr>
              <w:t>Definicija</w:t>
            </w:r>
          </w:p>
        </w:tc>
        <w:tc>
          <w:tcPr>
            <w:tcW w:w="1276" w:type="dxa"/>
            <w:tcBorders>
              <w:top w:val="single" w:sz="4" w:space="0" w:color="auto"/>
            </w:tcBorders>
            <w:shd w:val="clear" w:color="auto" w:fill="auto"/>
            <w:vAlign w:val="center"/>
          </w:tcPr>
          <w:p w14:paraId="4AA96304" w14:textId="77777777" w:rsidR="00144928" w:rsidRPr="00B57DB6" w:rsidRDefault="00144928" w:rsidP="00A278B1">
            <w:pPr>
              <w:keepNext/>
              <w:jc w:val="center"/>
              <w:outlineLvl w:val="6"/>
              <w:rPr>
                <w:b/>
                <w:bCs/>
              </w:rPr>
            </w:pPr>
            <w:r w:rsidRPr="00B57DB6">
              <w:rPr>
                <w:b/>
                <w:bCs/>
              </w:rPr>
              <w:t>Jedinica</w:t>
            </w:r>
          </w:p>
        </w:tc>
        <w:tc>
          <w:tcPr>
            <w:tcW w:w="1276" w:type="dxa"/>
            <w:gridSpan w:val="3"/>
            <w:tcBorders>
              <w:top w:val="single" w:sz="4" w:space="0" w:color="auto"/>
            </w:tcBorders>
            <w:shd w:val="clear" w:color="auto" w:fill="auto"/>
            <w:vAlign w:val="center"/>
          </w:tcPr>
          <w:p w14:paraId="5F487DEC" w14:textId="77777777" w:rsidR="00144928" w:rsidRPr="00B57DB6" w:rsidRDefault="00144928" w:rsidP="00A278B1">
            <w:pPr>
              <w:jc w:val="center"/>
              <w:rPr>
                <w:b/>
                <w:bCs/>
              </w:rPr>
            </w:pPr>
            <w:r w:rsidRPr="00B57DB6">
              <w:rPr>
                <w:b/>
                <w:bCs/>
              </w:rPr>
              <w:t>Ciljana vrijednost</w:t>
            </w:r>
          </w:p>
        </w:tc>
        <w:tc>
          <w:tcPr>
            <w:tcW w:w="1417" w:type="dxa"/>
            <w:tcBorders>
              <w:top w:val="single" w:sz="4" w:space="0" w:color="auto"/>
            </w:tcBorders>
            <w:shd w:val="clear" w:color="auto" w:fill="auto"/>
            <w:vAlign w:val="center"/>
          </w:tcPr>
          <w:p w14:paraId="7B13AF08" w14:textId="77777777" w:rsidR="00144928" w:rsidRPr="00B57DB6" w:rsidRDefault="00144928" w:rsidP="00A278B1">
            <w:pPr>
              <w:keepNext/>
              <w:outlineLvl w:val="6"/>
              <w:rPr>
                <w:b/>
                <w:bCs/>
              </w:rPr>
            </w:pPr>
            <w:r w:rsidRPr="00B57DB6">
              <w:rPr>
                <w:b/>
                <w:bCs/>
              </w:rPr>
              <w:t>Ostvareno</w:t>
            </w:r>
          </w:p>
        </w:tc>
      </w:tr>
      <w:tr w:rsidR="00650C7A" w:rsidRPr="00B57DB6" w14:paraId="34D15788" w14:textId="77777777" w:rsidTr="00A278B1">
        <w:trPr>
          <w:trHeight w:val="1433"/>
          <w:jc w:val="center"/>
        </w:trPr>
        <w:tc>
          <w:tcPr>
            <w:tcW w:w="2263" w:type="dxa"/>
            <w:gridSpan w:val="2"/>
            <w:shd w:val="clear" w:color="auto" w:fill="auto"/>
            <w:vAlign w:val="center"/>
          </w:tcPr>
          <w:p w14:paraId="458CFC44" w14:textId="77777777" w:rsidR="00144928" w:rsidRPr="00B57DB6" w:rsidRDefault="00144928" w:rsidP="00A278B1">
            <w:r w:rsidRPr="00B57DB6">
              <w:t>Broj sportskih objekata kojima ustanova upravlja i održava ih</w:t>
            </w:r>
          </w:p>
        </w:tc>
        <w:tc>
          <w:tcPr>
            <w:tcW w:w="2840" w:type="dxa"/>
            <w:shd w:val="clear" w:color="auto" w:fill="auto"/>
            <w:vAlign w:val="center"/>
          </w:tcPr>
          <w:p w14:paraId="4CB68D7A" w14:textId="77777777" w:rsidR="00144928" w:rsidRPr="00B57DB6" w:rsidRDefault="00144928" w:rsidP="00A278B1">
            <w:r w:rsidRPr="00B57DB6">
              <w:t xml:space="preserve">Kontinuiranim ulaganjem u sportske objekte osigurati što kvalitetnije uvjete za korisnike </w:t>
            </w:r>
          </w:p>
        </w:tc>
        <w:tc>
          <w:tcPr>
            <w:tcW w:w="1276" w:type="dxa"/>
            <w:shd w:val="clear" w:color="auto" w:fill="auto"/>
            <w:vAlign w:val="center"/>
          </w:tcPr>
          <w:p w14:paraId="125E53D2" w14:textId="0F0F0E09" w:rsidR="00144928" w:rsidRPr="00B57DB6" w:rsidRDefault="00144928" w:rsidP="00A278B1">
            <w:pPr>
              <w:jc w:val="center"/>
            </w:pPr>
            <w:r w:rsidRPr="00B57DB6">
              <w:t>Broj objekata u koje su izvršena ulaganja</w:t>
            </w:r>
          </w:p>
        </w:tc>
        <w:tc>
          <w:tcPr>
            <w:tcW w:w="1276" w:type="dxa"/>
            <w:gridSpan w:val="3"/>
            <w:shd w:val="clear" w:color="auto" w:fill="auto"/>
            <w:vAlign w:val="center"/>
          </w:tcPr>
          <w:p w14:paraId="47C2523D" w14:textId="77777777" w:rsidR="00144928" w:rsidRPr="00B57DB6" w:rsidRDefault="00144928" w:rsidP="00A278B1">
            <w:pPr>
              <w:jc w:val="center"/>
            </w:pPr>
            <w:r w:rsidRPr="00B57DB6">
              <w:rPr>
                <w:rFonts w:eastAsia="Calibri"/>
              </w:rPr>
              <w:t>6</w:t>
            </w:r>
          </w:p>
        </w:tc>
        <w:tc>
          <w:tcPr>
            <w:tcW w:w="1417" w:type="dxa"/>
            <w:shd w:val="clear" w:color="auto" w:fill="auto"/>
            <w:vAlign w:val="center"/>
          </w:tcPr>
          <w:p w14:paraId="04D9DBC9" w14:textId="77777777" w:rsidR="00144928" w:rsidRPr="00B57DB6" w:rsidRDefault="00144928" w:rsidP="00A278B1">
            <w:pPr>
              <w:jc w:val="center"/>
            </w:pPr>
            <w:r w:rsidRPr="00B57DB6">
              <w:t>6</w:t>
            </w:r>
          </w:p>
        </w:tc>
      </w:tr>
      <w:tr w:rsidR="00650C7A" w:rsidRPr="00B57DB6" w14:paraId="5CAFE91B" w14:textId="77777777" w:rsidTr="00A278B1">
        <w:trPr>
          <w:trHeight w:val="439"/>
          <w:jc w:val="center"/>
        </w:trPr>
        <w:tc>
          <w:tcPr>
            <w:tcW w:w="2263" w:type="dxa"/>
            <w:gridSpan w:val="2"/>
            <w:shd w:val="clear" w:color="auto" w:fill="auto"/>
          </w:tcPr>
          <w:p w14:paraId="5E17C802" w14:textId="77777777" w:rsidR="00144928" w:rsidRPr="00B57DB6" w:rsidRDefault="00144928" w:rsidP="00A278B1">
            <w:r w:rsidRPr="00B57DB6">
              <w:t>Broj prodanih ulaznica za bazen</w:t>
            </w:r>
          </w:p>
        </w:tc>
        <w:tc>
          <w:tcPr>
            <w:tcW w:w="2840" w:type="dxa"/>
            <w:shd w:val="clear" w:color="auto" w:fill="auto"/>
            <w:vAlign w:val="center"/>
          </w:tcPr>
          <w:p w14:paraId="5160D921" w14:textId="77777777" w:rsidR="00144928" w:rsidRPr="00B57DB6" w:rsidRDefault="00144928" w:rsidP="00A278B1">
            <w:r w:rsidRPr="00B57DB6">
              <w:t>Povećati broj posjetitelja</w:t>
            </w:r>
          </w:p>
        </w:tc>
        <w:tc>
          <w:tcPr>
            <w:tcW w:w="1276" w:type="dxa"/>
            <w:shd w:val="clear" w:color="auto" w:fill="auto"/>
            <w:vAlign w:val="center"/>
          </w:tcPr>
          <w:p w14:paraId="0B76B01E" w14:textId="77777777" w:rsidR="00144928" w:rsidRPr="00B57DB6" w:rsidRDefault="00144928" w:rsidP="00A278B1">
            <w:pPr>
              <w:jc w:val="center"/>
            </w:pPr>
            <w:r w:rsidRPr="00B57DB6">
              <w:t>Broj</w:t>
            </w:r>
          </w:p>
        </w:tc>
        <w:tc>
          <w:tcPr>
            <w:tcW w:w="1276" w:type="dxa"/>
            <w:gridSpan w:val="3"/>
            <w:shd w:val="clear" w:color="auto" w:fill="auto"/>
            <w:vAlign w:val="center"/>
          </w:tcPr>
          <w:p w14:paraId="634F1C4E" w14:textId="77777777" w:rsidR="00144928" w:rsidRPr="00B57DB6" w:rsidRDefault="00144928" w:rsidP="00A278B1">
            <w:pPr>
              <w:jc w:val="center"/>
            </w:pPr>
            <w:r w:rsidRPr="00B57DB6">
              <w:rPr>
                <w:rFonts w:eastAsia="Calibri"/>
              </w:rPr>
              <w:t>15.000</w:t>
            </w:r>
          </w:p>
        </w:tc>
        <w:tc>
          <w:tcPr>
            <w:tcW w:w="1417" w:type="dxa"/>
            <w:shd w:val="clear" w:color="auto" w:fill="auto"/>
            <w:vAlign w:val="center"/>
          </w:tcPr>
          <w:p w14:paraId="6CFDB905" w14:textId="77777777" w:rsidR="00144928" w:rsidRPr="00B57DB6" w:rsidRDefault="00144928" w:rsidP="00A278B1">
            <w:pPr>
              <w:jc w:val="center"/>
            </w:pPr>
            <w:r w:rsidRPr="00B57DB6">
              <w:t>19.620</w:t>
            </w:r>
          </w:p>
        </w:tc>
      </w:tr>
      <w:tr w:rsidR="00144928" w:rsidRPr="00B57DB6" w14:paraId="74121710" w14:textId="77777777" w:rsidTr="00A278B1">
        <w:trPr>
          <w:trHeight w:val="588"/>
          <w:jc w:val="center"/>
        </w:trPr>
        <w:tc>
          <w:tcPr>
            <w:tcW w:w="2263" w:type="dxa"/>
            <w:gridSpan w:val="2"/>
            <w:shd w:val="clear" w:color="auto" w:fill="auto"/>
          </w:tcPr>
          <w:p w14:paraId="638E870D" w14:textId="77777777" w:rsidR="00144928" w:rsidRPr="00B57DB6" w:rsidRDefault="00144928" w:rsidP="00A278B1">
            <w:r w:rsidRPr="00B57DB6">
              <w:t>Broj prodanih ulaznica za klizalište</w:t>
            </w:r>
          </w:p>
        </w:tc>
        <w:tc>
          <w:tcPr>
            <w:tcW w:w="2840" w:type="dxa"/>
            <w:shd w:val="clear" w:color="auto" w:fill="auto"/>
            <w:vAlign w:val="center"/>
          </w:tcPr>
          <w:p w14:paraId="6DDFDA2F" w14:textId="77777777" w:rsidR="00144928" w:rsidRPr="00B57DB6" w:rsidRDefault="00144928" w:rsidP="00A278B1">
            <w:r w:rsidRPr="00B57DB6">
              <w:t>Povećati broj posjetitelja</w:t>
            </w:r>
          </w:p>
        </w:tc>
        <w:tc>
          <w:tcPr>
            <w:tcW w:w="1276" w:type="dxa"/>
            <w:shd w:val="clear" w:color="auto" w:fill="auto"/>
            <w:vAlign w:val="center"/>
          </w:tcPr>
          <w:p w14:paraId="3FC21C75" w14:textId="77777777" w:rsidR="00144928" w:rsidRPr="00B57DB6" w:rsidRDefault="00144928" w:rsidP="00A278B1">
            <w:pPr>
              <w:jc w:val="center"/>
            </w:pPr>
            <w:r w:rsidRPr="00B57DB6">
              <w:t>Broj</w:t>
            </w:r>
          </w:p>
        </w:tc>
        <w:tc>
          <w:tcPr>
            <w:tcW w:w="1276" w:type="dxa"/>
            <w:gridSpan w:val="3"/>
            <w:shd w:val="clear" w:color="auto" w:fill="auto"/>
            <w:vAlign w:val="center"/>
          </w:tcPr>
          <w:p w14:paraId="14CA9730" w14:textId="77777777" w:rsidR="00144928" w:rsidRPr="00B57DB6" w:rsidRDefault="00144928" w:rsidP="00A278B1">
            <w:pPr>
              <w:jc w:val="center"/>
            </w:pPr>
            <w:r w:rsidRPr="00B57DB6">
              <w:rPr>
                <w:rFonts w:eastAsia="Calibri"/>
              </w:rPr>
              <w:t>2.750</w:t>
            </w:r>
          </w:p>
        </w:tc>
        <w:tc>
          <w:tcPr>
            <w:tcW w:w="1417" w:type="dxa"/>
            <w:shd w:val="clear" w:color="auto" w:fill="auto"/>
            <w:vAlign w:val="center"/>
          </w:tcPr>
          <w:p w14:paraId="3B16C861" w14:textId="77777777" w:rsidR="00144928" w:rsidRPr="00B57DB6" w:rsidRDefault="00144928" w:rsidP="00A278B1">
            <w:pPr>
              <w:jc w:val="center"/>
            </w:pPr>
            <w:r w:rsidRPr="00B57DB6">
              <w:t>5.219</w:t>
            </w:r>
          </w:p>
        </w:tc>
      </w:tr>
    </w:tbl>
    <w:p w14:paraId="1F5E04D3" w14:textId="77777777" w:rsidR="00144928" w:rsidRPr="00B57DB6" w:rsidRDefault="00144928" w:rsidP="00C91239"/>
    <w:p w14:paraId="3AC1600D" w14:textId="6FF14F21" w:rsidR="001C4256" w:rsidRPr="00B57DB6" w:rsidRDefault="0088171E" w:rsidP="001C4256">
      <w:r w:rsidRPr="00B57DB6">
        <w:rPr>
          <w:b/>
          <w:bCs/>
        </w:rPr>
        <w:t>GLAVA 00430 OSNOVNE ŠKOLE</w:t>
      </w:r>
    </w:p>
    <w:p w14:paraId="278EB39B" w14:textId="77777777" w:rsidR="001C4256" w:rsidRPr="00B57DB6" w:rsidRDefault="001C4256" w:rsidP="001C4256">
      <w:pPr>
        <w:rPr>
          <w:b/>
        </w:rPr>
      </w:pPr>
      <w:r w:rsidRPr="00B57DB6">
        <w:rPr>
          <w:b/>
        </w:rPr>
        <w:t>Proračunski korisnik 10811 OSNOVNA ŠKOLA RUDE</w:t>
      </w:r>
    </w:p>
    <w:p w14:paraId="288D15D4" w14:textId="77777777" w:rsidR="001C4256" w:rsidRPr="00B57DB6" w:rsidRDefault="001C4256" w:rsidP="001C4256">
      <w:pPr>
        <w:rPr>
          <w:b/>
        </w:rPr>
      </w:pPr>
      <w:r w:rsidRPr="00B57DB6">
        <w:rPr>
          <w:b/>
        </w:rPr>
        <w:t>Program 4070 DECENTRALIZIRANE FUNKCIJE</w:t>
      </w:r>
    </w:p>
    <w:p w14:paraId="478B3BA9" w14:textId="77777777" w:rsidR="001C4256" w:rsidRPr="00B57DB6" w:rsidRDefault="001C4256" w:rsidP="001C4256">
      <w:pPr>
        <w:rPr>
          <w:b/>
        </w:rPr>
      </w:pPr>
    </w:p>
    <w:p w14:paraId="437C8D79" w14:textId="77777777" w:rsidR="001C4256" w:rsidRPr="00B57DB6" w:rsidRDefault="001C4256" w:rsidP="001C4256">
      <w:pPr>
        <w:ind w:firstLine="708"/>
        <w:jc w:val="both"/>
      </w:pPr>
      <w:r w:rsidRPr="00B57DB6">
        <w:rPr>
          <w:b/>
          <w:i/>
        </w:rPr>
        <w:t>Opći i posebni cilj:</w:t>
      </w:r>
      <w:r w:rsidRPr="00B57DB6">
        <w:t xml:space="preserve">  Svim učenicima omogućiti stjecanje kvalitetnog obrazovanja i uspješnog razvoja potencijalnih sposobnosti pod jednakim uvjetima.</w:t>
      </w:r>
    </w:p>
    <w:p w14:paraId="1C4C34F3" w14:textId="77777777" w:rsidR="001C4256" w:rsidRPr="00B57DB6" w:rsidRDefault="001C4256" w:rsidP="001C4256">
      <w:pPr>
        <w:ind w:firstLine="708"/>
        <w:jc w:val="both"/>
      </w:pPr>
      <w:r w:rsidRPr="00B57DB6">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006B5BE6" w14:textId="5A114BF4" w:rsidR="00C91239" w:rsidRPr="00B57DB6" w:rsidRDefault="00C91239" w:rsidP="001C4256">
      <w:pPr>
        <w:jc w:val="both"/>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50C7A" w:rsidRPr="00B57DB6" w14:paraId="0DC6945B" w14:textId="77777777" w:rsidTr="00B168D4">
        <w:trPr>
          <w:trHeight w:val="255"/>
          <w:jc w:val="center"/>
        </w:trPr>
        <w:tc>
          <w:tcPr>
            <w:tcW w:w="1447" w:type="dxa"/>
            <w:vMerge w:val="restart"/>
            <w:vAlign w:val="center"/>
            <w:hideMark/>
          </w:tcPr>
          <w:p w14:paraId="31B1328A" w14:textId="3D687EF0" w:rsidR="001C4256" w:rsidRPr="00B57DB6" w:rsidRDefault="001C4256" w:rsidP="001C4256">
            <w:pPr>
              <w:rPr>
                <w:b/>
              </w:rPr>
            </w:pPr>
            <w:r w:rsidRPr="00B57DB6">
              <w:rPr>
                <w:b/>
              </w:rPr>
              <w:t>Aktivnost</w:t>
            </w:r>
          </w:p>
        </w:tc>
        <w:tc>
          <w:tcPr>
            <w:tcW w:w="3656" w:type="dxa"/>
            <w:vMerge w:val="restart"/>
            <w:vAlign w:val="center"/>
            <w:hideMark/>
          </w:tcPr>
          <w:p w14:paraId="75ECA382" w14:textId="169373BB" w:rsidR="001C4256" w:rsidRPr="00B57DB6" w:rsidRDefault="001C4256" w:rsidP="001C4256">
            <w:pPr>
              <w:rPr>
                <w:b/>
              </w:rPr>
            </w:pPr>
            <w:r w:rsidRPr="00B57DB6">
              <w:rPr>
                <w:b/>
              </w:rPr>
              <w:t>Materijalni rashodi</w:t>
            </w:r>
          </w:p>
        </w:tc>
        <w:tc>
          <w:tcPr>
            <w:tcW w:w="2029" w:type="dxa"/>
            <w:gridSpan w:val="3"/>
            <w:vAlign w:val="center"/>
            <w:hideMark/>
          </w:tcPr>
          <w:p w14:paraId="1249B398" w14:textId="671B4D0A" w:rsidR="001C4256" w:rsidRPr="00B57DB6" w:rsidRDefault="001C4256" w:rsidP="001C4256">
            <w:pPr>
              <w:jc w:val="center"/>
            </w:pPr>
            <w:r w:rsidRPr="00B57DB6">
              <w:t>Tekući plan</w:t>
            </w:r>
          </w:p>
        </w:tc>
        <w:tc>
          <w:tcPr>
            <w:tcW w:w="1940" w:type="dxa"/>
            <w:gridSpan w:val="2"/>
            <w:vAlign w:val="center"/>
            <w:hideMark/>
          </w:tcPr>
          <w:p w14:paraId="307B85BE" w14:textId="21CDA6DF" w:rsidR="001C4256" w:rsidRPr="00B57DB6" w:rsidRDefault="001C4256" w:rsidP="001C4256">
            <w:pPr>
              <w:jc w:val="center"/>
            </w:pPr>
            <w:r w:rsidRPr="00B57DB6">
              <w:t>Izvršenje</w:t>
            </w:r>
          </w:p>
        </w:tc>
      </w:tr>
      <w:tr w:rsidR="00650C7A" w:rsidRPr="00B57DB6" w14:paraId="711DDAF7" w14:textId="77777777" w:rsidTr="00B168D4">
        <w:trPr>
          <w:trHeight w:val="379"/>
          <w:jc w:val="center"/>
        </w:trPr>
        <w:tc>
          <w:tcPr>
            <w:tcW w:w="1447" w:type="dxa"/>
            <w:vMerge/>
            <w:vAlign w:val="center"/>
            <w:hideMark/>
          </w:tcPr>
          <w:p w14:paraId="163621BB" w14:textId="77777777" w:rsidR="001C4256" w:rsidRPr="00B57DB6" w:rsidRDefault="001C4256" w:rsidP="001C4256">
            <w:pPr>
              <w:rPr>
                <w:b/>
              </w:rPr>
            </w:pPr>
          </w:p>
        </w:tc>
        <w:tc>
          <w:tcPr>
            <w:tcW w:w="3656" w:type="dxa"/>
            <w:vMerge/>
            <w:vAlign w:val="center"/>
            <w:hideMark/>
          </w:tcPr>
          <w:p w14:paraId="35B8BF07" w14:textId="77777777" w:rsidR="001C4256" w:rsidRPr="00B57DB6" w:rsidRDefault="001C4256" w:rsidP="001C4256">
            <w:pPr>
              <w:rPr>
                <w:b/>
              </w:rPr>
            </w:pPr>
          </w:p>
        </w:tc>
        <w:tc>
          <w:tcPr>
            <w:tcW w:w="2029" w:type="dxa"/>
            <w:gridSpan w:val="3"/>
            <w:vAlign w:val="center"/>
            <w:hideMark/>
          </w:tcPr>
          <w:p w14:paraId="0B853CF3" w14:textId="0BD283A7" w:rsidR="001C4256" w:rsidRPr="00B57DB6" w:rsidRDefault="001C4256" w:rsidP="001C4256">
            <w:pPr>
              <w:jc w:val="right"/>
              <w:rPr>
                <w:b/>
              </w:rPr>
            </w:pPr>
            <w:r w:rsidRPr="00B57DB6">
              <w:rPr>
                <w:b/>
              </w:rPr>
              <w:t>184.322</w:t>
            </w:r>
          </w:p>
        </w:tc>
        <w:tc>
          <w:tcPr>
            <w:tcW w:w="1940" w:type="dxa"/>
            <w:gridSpan w:val="2"/>
            <w:vAlign w:val="center"/>
            <w:hideMark/>
          </w:tcPr>
          <w:p w14:paraId="117FDBBF" w14:textId="04202A90" w:rsidR="001C4256" w:rsidRPr="00B57DB6" w:rsidRDefault="001C4256" w:rsidP="001C4256">
            <w:pPr>
              <w:jc w:val="right"/>
              <w:rPr>
                <w:b/>
              </w:rPr>
            </w:pPr>
            <w:r w:rsidRPr="00B57DB6">
              <w:rPr>
                <w:b/>
              </w:rPr>
              <w:t>126.610,15</w:t>
            </w:r>
          </w:p>
        </w:tc>
      </w:tr>
      <w:tr w:rsidR="00650C7A" w:rsidRPr="00B57DB6" w14:paraId="5C790CF5" w14:textId="77777777" w:rsidTr="00B168D4">
        <w:trPr>
          <w:trHeight w:val="283"/>
          <w:jc w:val="center"/>
        </w:trPr>
        <w:tc>
          <w:tcPr>
            <w:tcW w:w="1447" w:type="dxa"/>
            <w:vAlign w:val="center"/>
            <w:hideMark/>
          </w:tcPr>
          <w:p w14:paraId="216638DB" w14:textId="5E242ACC" w:rsidR="001C4256" w:rsidRPr="00B57DB6" w:rsidRDefault="001C4256" w:rsidP="001C4256">
            <w:r w:rsidRPr="00B57DB6">
              <w:t>Izvještaj o postignutim ciljevima</w:t>
            </w:r>
          </w:p>
        </w:tc>
        <w:tc>
          <w:tcPr>
            <w:tcW w:w="7625" w:type="dxa"/>
            <w:gridSpan w:val="6"/>
            <w:shd w:val="clear" w:color="auto" w:fill="auto"/>
            <w:vAlign w:val="center"/>
          </w:tcPr>
          <w:p w14:paraId="6099056E" w14:textId="77777777" w:rsidR="001C4256" w:rsidRPr="00B57DB6" w:rsidRDefault="001C4256" w:rsidP="001C4256">
            <w:pPr>
              <w:jc w:val="both"/>
              <w:rPr>
                <w:bCs/>
              </w:rPr>
            </w:pPr>
            <w:r w:rsidRPr="00B57DB6">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planirani su i udžbenici radnog karaktera za učenike osnovnih škola koji su financirani na teret Ministarstva znanosti, obrazovanja i mladih. Rashodi za udžbenike trajnog karaktera, koji se evidentiraju kao imovina, knjiženi su u okviru Kapitalnog projekta Ulaganja na materijalnoj imovini. </w:t>
            </w:r>
          </w:p>
          <w:p w14:paraId="39F73A01" w14:textId="69722A8B" w:rsidR="001C4256" w:rsidRPr="00B57DB6" w:rsidRDefault="001C4256" w:rsidP="001C4256">
            <w:pPr>
              <w:jc w:val="both"/>
              <w:rPr>
                <w:bCs/>
              </w:rPr>
            </w:pPr>
            <w:r w:rsidRPr="00B57DB6">
              <w:rPr>
                <w:bCs/>
              </w:rPr>
              <w:t>Tijekom izvještajnog razdoblja, materijalni rashodi financirani su prema realnim potrebama i dinamici djelatnosti.</w:t>
            </w:r>
          </w:p>
        </w:tc>
      </w:tr>
      <w:tr w:rsidR="00650C7A" w:rsidRPr="00B57DB6" w14:paraId="2A31B3B2" w14:textId="77777777" w:rsidTr="00B168D4">
        <w:tblPrEx>
          <w:tblLook w:val="0000" w:firstRow="0" w:lastRow="0" w:firstColumn="0" w:lastColumn="0" w:noHBand="0" w:noVBand="0"/>
        </w:tblPrEx>
        <w:trPr>
          <w:trHeight w:val="252"/>
          <w:jc w:val="center"/>
        </w:trPr>
        <w:tc>
          <w:tcPr>
            <w:tcW w:w="1447" w:type="dxa"/>
            <w:vMerge w:val="restart"/>
            <w:shd w:val="clear" w:color="auto" w:fill="auto"/>
            <w:vAlign w:val="center"/>
          </w:tcPr>
          <w:p w14:paraId="2AF2EF9E" w14:textId="29C9516D" w:rsidR="001C4256" w:rsidRPr="00B57DB6" w:rsidRDefault="001C4256" w:rsidP="001C4256">
            <w:pPr>
              <w:rPr>
                <w:b/>
              </w:rPr>
            </w:pPr>
            <w:r w:rsidRPr="00B57DB6">
              <w:rPr>
                <w:b/>
              </w:rPr>
              <w:t>Aktivnost</w:t>
            </w:r>
          </w:p>
        </w:tc>
        <w:tc>
          <w:tcPr>
            <w:tcW w:w="3656" w:type="dxa"/>
            <w:vMerge w:val="restart"/>
            <w:shd w:val="clear" w:color="auto" w:fill="auto"/>
            <w:vAlign w:val="center"/>
          </w:tcPr>
          <w:p w14:paraId="44DF475B" w14:textId="235C623D" w:rsidR="001C4256" w:rsidRPr="00B57DB6" w:rsidRDefault="001C4256" w:rsidP="001C4256">
            <w:pPr>
              <w:rPr>
                <w:b/>
              </w:rPr>
            </w:pPr>
            <w:r w:rsidRPr="00B57DB6">
              <w:rPr>
                <w:b/>
              </w:rPr>
              <w:t>Rashodi za zaposlene - OŠ Rude</w:t>
            </w:r>
          </w:p>
        </w:tc>
        <w:tc>
          <w:tcPr>
            <w:tcW w:w="1985" w:type="dxa"/>
            <w:gridSpan w:val="2"/>
            <w:shd w:val="clear" w:color="auto" w:fill="auto"/>
            <w:vAlign w:val="center"/>
          </w:tcPr>
          <w:p w14:paraId="44C1486C" w14:textId="4A0BBBE8" w:rsidR="001C4256" w:rsidRPr="00B57DB6" w:rsidRDefault="001C4256" w:rsidP="001C4256">
            <w:pPr>
              <w:jc w:val="center"/>
            </w:pPr>
            <w:r w:rsidRPr="00B57DB6">
              <w:t>Tekući plan</w:t>
            </w:r>
          </w:p>
        </w:tc>
        <w:tc>
          <w:tcPr>
            <w:tcW w:w="1984" w:type="dxa"/>
            <w:gridSpan w:val="3"/>
            <w:vAlign w:val="center"/>
          </w:tcPr>
          <w:p w14:paraId="46043352" w14:textId="5EDD0702" w:rsidR="001C4256" w:rsidRPr="00B57DB6" w:rsidRDefault="001C4256" w:rsidP="001C4256">
            <w:pPr>
              <w:jc w:val="center"/>
            </w:pPr>
            <w:r w:rsidRPr="00B57DB6">
              <w:t>Izvršenje</w:t>
            </w:r>
          </w:p>
        </w:tc>
      </w:tr>
      <w:tr w:rsidR="00650C7A" w:rsidRPr="00B57DB6" w14:paraId="7968C7BB" w14:textId="77777777" w:rsidTr="00B168D4">
        <w:tblPrEx>
          <w:tblLook w:val="0000" w:firstRow="0" w:lastRow="0" w:firstColumn="0" w:lastColumn="0" w:noHBand="0" w:noVBand="0"/>
        </w:tblPrEx>
        <w:trPr>
          <w:trHeight w:val="417"/>
          <w:jc w:val="center"/>
        </w:trPr>
        <w:tc>
          <w:tcPr>
            <w:tcW w:w="1447" w:type="dxa"/>
            <w:vMerge/>
            <w:shd w:val="clear" w:color="auto" w:fill="auto"/>
            <w:vAlign w:val="center"/>
          </w:tcPr>
          <w:p w14:paraId="4FC78483" w14:textId="77777777" w:rsidR="001C4256" w:rsidRPr="00B57DB6" w:rsidRDefault="001C4256" w:rsidP="001C4256"/>
        </w:tc>
        <w:tc>
          <w:tcPr>
            <w:tcW w:w="3656" w:type="dxa"/>
            <w:vMerge/>
            <w:shd w:val="clear" w:color="auto" w:fill="auto"/>
            <w:vAlign w:val="center"/>
          </w:tcPr>
          <w:p w14:paraId="34336F0E" w14:textId="77777777" w:rsidR="001C4256" w:rsidRPr="00B57DB6" w:rsidRDefault="001C4256" w:rsidP="001C4256"/>
        </w:tc>
        <w:tc>
          <w:tcPr>
            <w:tcW w:w="1985" w:type="dxa"/>
            <w:gridSpan w:val="2"/>
            <w:shd w:val="clear" w:color="auto" w:fill="auto"/>
            <w:vAlign w:val="center"/>
          </w:tcPr>
          <w:p w14:paraId="34384148" w14:textId="4892D332" w:rsidR="001C4256" w:rsidRPr="00B57DB6" w:rsidRDefault="001C4256" w:rsidP="001C4256">
            <w:pPr>
              <w:jc w:val="right"/>
              <w:rPr>
                <w:b/>
              </w:rPr>
            </w:pPr>
            <w:r w:rsidRPr="00B57DB6">
              <w:rPr>
                <w:b/>
              </w:rPr>
              <w:t>888.830</w:t>
            </w:r>
          </w:p>
        </w:tc>
        <w:tc>
          <w:tcPr>
            <w:tcW w:w="1984" w:type="dxa"/>
            <w:gridSpan w:val="3"/>
            <w:vAlign w:val="center"/>
          </w:tcPr>
          <w:p w14:paraId="6D2D2EC9" w14:textId="46476740" w:rsidR="001C4256" w:rsidRPr="00B57DB6" w:rsidRDefault="001C4256" w:rsidP="001C4256">
            <w:pPr>
              <w:jc w:val="right"/>
              <w:rPr>
                <w:b/>
              </w:rPr>
            </w:pPr>
            <w:r w:rsidRPr="00B57DB6">
              <w:rPr>
                <w:b/>
              </w:rPr>
              <w:t>877.216,50</w:t>
            </w:r>
          </w:p>
        </w:tc>
      </w:tr>
      <w:tr w:rsidR="00650C7A" w:rsidRPr="00B57DB6" w14:paraId="50CF9CE8" w14:textId="77777777" w:rsidTr="00B168D4">
        <w:tblPrEx>
          <w:tblLook w:val="0000" w:firstRow="0" w:lastRow="0" w:firstColumn="0" w:lastColumn="0" w:noHBand="0" w:noVBand="0"/>
        </w:tblPrEx>
        <w:trPr>
          <w:trHeight w:val="1813"/>
          <w:jc w:val="center"/>
        </w:trPr>
        <w:tc>
          <w:tcPr>
            <w:tcW w:w="1447" w:type="dxa"/>
            <w:shd w:val="clear" w:color="auto" w:fill="auto"/>
            <w:vAlign w:val="center"/>
          </w:tcPr>
          <w:p w14:paraId="43C354BC" w14:textId="0285EDA6" w:rsidR="001C4256" w:rsidRPr="00B57DB6" w:rsidRDefault="001C4256" w:rsidP="001C4256">
            <w:r w:rsidRPr="00B57DB6">
              <w:lastRenderedPageBreak/>
              <w:t>Izvještaj o postignutim ciljevima</w:t>
            </w:r>
          </w:p>
        </w:tc>
        <w:tc>
          <w:tcPr>
            <w:tcW w:w="7625" w:type="dxa"/>
            <w:gridSpan w:val="6"/>
            <w:shd w:val="clear" w:color="auto" w:fill="auto"/>
            <w:vAlign w:val="center"/>
          </w:tcPr>
          <w:p w14:paraId="3764C19E" w14:textId="77777777" w:rsidR="001C4256" w:rsidRPr="00B57DB6" w:rsidRDefault="001C4256" w:rsidP="001C4256">
            <w:pPr>
              <w:jc w:val="both"/>
            </w:pPr>
            <w:r w:rsidRPr="00B57DB6">
              <w:t>U ovoj aktivnosti planiraju se plaće i ostali rashodi za zaposlene u školi, a isti se financiraju iz državnog proračuna na teret nadležnog ministarstva.</w:t>
            </w:r>
          </w:p>
          <w:p w14:paraId="2269D2FB" w14:textId="2F64ADFB" w:rsidR="001C4256" w:rsidRPr="00B57DB6" w:rsidRDefault="001C4256" w:rsidP="001C4256">
            <w:pPr>
              <w:jc w:val="both"/>
            </w:pPr>
            <w:r w:rsidRPr="00B57DB6">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650C7A" w:rsidRPr="00B57DB6" w14:paraId="26FC16A8" w14:textId="77777777" w:rsidTr="00B168D4">
        <w:tblPrEx>
          <w:tblLook w:val="0000" w:firstRow="0" w:lastRow="0" w:firstColumn="0" w:lastColumn="0" w:noHBand="0" w:noVBand="0"/>
        </w:tblPrEx>
        <w:trPr>
          <w:trHeight w:val="252"/>
          <w:jc w:val="center"/>
        </w:trPr>
        <w:tc>
          <w:tcPr>
            <w:tcW w:w="1447" w:type="dxa"/>
            <w:vMerge w:val="restart"/>
            <w:shd w:val="clear" w:color="auto" w:fill="auto"/>
            <w:vAlign w:val="center"/>
          </w:tcPr>
          <w:p w14:paraId="47C35330" w14:textId="04DA84CE" w:rsidR="001C4256" w:rsidRPr="00B57DB6" w:rsidRDefault="001C4256" w:rsidP="001C4256">
            <w:pPr>
              <w:rPr>
                <w:b/>
              </w:rPr>
            </w:pPr>
            <w:r w:rsidRPr="00B57DB6">
              <w:rPr>
                <w:b/>
              </w:rPr>
              <w:t>Kapitalni projekt</w:t>
            </w:r>
          </w:p>
        </w:tc>
        <w:tc>
          <w:tcPr>
            <w:tcW w:w="3656" w:type="dxa"/>
            <w:vMerge w:val="restart"/>
            <w:shd w:val="clear" w:color="auto" w:fill="auto"/>
            <w:vAlign w:val="center"/>
          </w:tcPr>
          <w:p w14:paraId="2B5B2949" w14:textId="10707ECF" w:rsidR="001C4256" w:rsidRPr="00B57DB6" w:rsidRDefault="001C4256" w:rsidP="001C4256">
            <w:pPr>
              <w:rPr>
                <w:b/>
              </w:rPr>
            </w:pPr>
            <w:r w:rsidRPr="00B57DB6">
              <w:rPr>
                <w:b/>
              </w:rPr>
              <w:t>Ulaganja na materijalnoj imovini</w:t>
            </w:r>
          </w:p>
        </w:tc>
        <w:tc>
          <w:tcPr>
            <w:tcW w:w="1985" w:type="dxa"/>
            <w:gridSpan w:val="2"/>
            <w:vAlign w:val="center"/>
          </w:tcPr>
          <w:p w14:paraId="634BAEFB" w14:textId="6D0257EA" w:rsidR="001C4256" w:rsidRPr="00B57DB6" w:rsidRDefault="001C4256" w:rsidP="001C4256">
            <w:pPr>
              <w:jc w:val="center"/>
            </w:pPr>
            <w:r w:rsidRPr="00B57DB6">
              <w:t>Tekući plan</w:t>
            </w:r>
          </w:p>
        </w:tc>
        <w:tc>
          <w:tcPr>
            <w:tcW w:w="1984" w:type="dxa"/>
            <w:gridSpan w:val="3"/>
            <w:shd w:val="clear" w:color="auto" w:fill="auto"/>
            <w:vAlign w:val="center"/>
          </w:tcPr>
          <w:p w14:paraId="6984CEBD" w14:textId="58B7DEA3" w:rsidR="001C4256" w:rsidRPr="00B57DB6" w:rsidRDefault="001C4256" w:rsidP="001C4256">
            <w:pPr>
              <w:jc w:val="center"/>
            </w:pPr>
            <w:r w:rsidRPr="00B57DB6">
              <w:t>Izvršenje</w:t>
            </w:r>
          </w:p>
        </w:tc>
      </w:tr>
      <w:tr w:rsidR="00650C7A" w:rsidRPr="00B57DB6" w14:paraId="4CF49357" w14:textId="77777777" w:rsidTr="00B168D4">
        <w:tblPrEx>
          <w:tblLook w:val="0000" w:firstRow="0" w:lastRow="0" w:firstColumn="0" w:lastColumn="0" w:noHBand="0" w:noVBand="0"/>
        </w:tblPrEx>
        <w:trPr>
          <w:trHeight w:val="415"/>
          <w:jc w:val="center"/>
        </w:trPr>
        <w:tc>
          <w:tcPr>
            <w:tcW w:w="1447" w:type="dxa"/>
            <w:vMerge/>
            <w:shd w:val="clear" w:color="auto" w:fill="auto"/>
            <w:vAlign w:val="center"/>
          </w:tcPr>
          <w:p w14:paraId="2FFDF762" w14:textId="77777777" w:rsidR="001C4256" w:rsidRPr="00B57DB6" w:rsidRDefault="001C4256" w:rsidP="001C4256"/>
        </w:tc>
        <w:tc>
          <w:tcPr>
            <w:tcW w:w="3656" w:type="dxa"/>
            <w:vMerge/>
            <w:shd w:val="clear" w:color="auto" w:fill="auto"/>
            <w:vAlign w:val="center"/>
          </w:tcPr>
          <w:p w14:paraId="3D0847F6" w14:textId="77777777" w:rsidR="001C4256" w:rsidRPr="00B57DB6" w:rsidRDefault="001C4256" w:rsidP="001C4256"/>
        </w:tc>
        <w:tc>
          <w:tcPr>
            <w:tcW w:w="1985" w:type="dxa"/>
            <w:gridSpan w:val="2"/>
            <w:tcBorders>
              <w:bottom w:val="single" w:sz="4" w:space="0" w:color="auto"/>
            </w:tcBorders>
            <w:shd w:val="clear" w:color="auto" w:fill="auto"/>
            <w:vAlign w:val="center"/>
          </w:tcPr>
          <w:p w14:paraId="01BD8EA6" w14:textId="0CC27D18" w:rsidR="001C4256" w:rsidRPr="00B57DB6" w:rsidRDefault="001C4256" w:rsidP="001C4256">
            <w:pPr>
              <w:jc w:val="right"/>
              <w:rPr>
                <w:b/>
              </w:rPr>
            </w:pPr>
            <w:r w:rsidRPr="00B57DB6">
              <w:rPr>
                <w:b/>
              </w:rPr>
              <w:t>190.821</w:t>
            </w:r>
          </w:p>
        </w:tc>
        <w:tc>
          <w:tcPr>
            <w:tcW w:w="1984" w:type="dxa"/>
            <w:gridSpan w:val="3"/>
            <w:tcBorders>
              <w:bottom w:val="single" w:sz="4" w:space="0" w:color="auto"/>
            </w:tcBorders>
            <w:vAlign w:val="center"/>
          </w:tcPr>
          <w:p w14:paraId="60162775" w14:textId="38847980" w:rsidR="001C4256" w:rsidRPr="00B57DB6" w:rsidRDefault="001C4256" w:rsidP="001C4256">
            <w:pPr>
              <w:jc w:val="right"/>
              <w:rPr>
                <w:b/>
              </w:rPr>
            </w:pPr>
            <w:r w:rsidRPr="00B57DB6">
              <w:rPr>
                <w:b/>
              </w:rPr>
              <w:t>184.489,15</w:t>
            </w:r>
          </w:p>
        </w:tc>
      </w:tr>
      <w:tr w:rsidR="00650C7A" w:rsidRPr="00B57DB6" w14:paraId="4B32CAF9" w14:textId="77777777" w:rsidTr="00B168D4">
        <w:tblPrEx>
          <w:tblLook w:val="0000" w:firstRow="0" w:lastRow="0" w:firstColumn="0" w:lastColumn="0" w:noHBand="0" w:noVBand="0"/>
        </w:tblPrEx>
        <w:trPr>
          <w:trHeight w:val="70"/>
          <w:jc w:val="center"/>
        </w:trPr>
        <w:tc>
          <w:tcPr>
            <w:tcW w:w="1447" w:type="dxa"/>
            <w:shd w:val="clear" w:color="auto" w:fill="auto"/>
            <w:vAlign w:val="center"/>
          </w:tcPr>
          <w:p w14:paraId="5DC5474C" w14:textId="2C55D7FE" w:rsidR="001C4256" w:rsidRPr="00B57DB6" w:rsidRDefault="001C4256" w:rsidP="001C4256">
            <w:r w:rsidRPr="00B57DB6">
              <w:t>Izvještaj o postignutim ciljevima</w:t>
            </w:r>
          </w:p>
        </w:tc>
        <w:tc>
          <w:tcPr>
            <w:tcW w:w="7625" w:type="dxa"/>
            <w:gridSpan w:val="6"/>
            <w:shd w:val="clear" w:color="auto" w:fill="auto"/>
            <w:vAlign w:val="center"/>
          </w:tcPr>
          <w:p w14:paraId="222DE990" w14:textId="77777777" w:rsidR="001C4256" w:rsidRPr="00B57DB6" w:rsidRDefault="001C4256" w:rsidP="001C4256">
            <w:pPr>
              <w:jc w:val="both"/>
            </w:pPr>
            <w:r w:rsidRPr="00B57DB6">
              <w:t xml:space="preserve">U sklopu projekta planirana su sredstva za opremanje učionica, nabavu informatičke opreme, potrebnih uređaja i strojeva i medicinske opreme na teret općih prihoda i primitaka Grada Samobora i prihoda od donacija te za nabavu udžbenika trajnog karaktera i obvezne lektire na teret Ministarstva znanosti, obrazovanja i mladih, a temeljem iskazanih potreba proračunskog korisnika. Također, u cijelosti je sanirana postojeća zgrada na igralištu škole (sanirano krovište, izmijenjena limarija i stolarija, uređene su prostorije sa sanitarnim čvorom, izrađena je energetska ovojnica) te je izgrađeno dječje igralište sa spravama i ljetna učionica. </w:t>
            </w:r>
          </w:p>
          <w:p w14:paraId="744D0E84" w14:textId="56660FDB" w:rsidR="001C4256" w:rsidRPr="00B57DB6" w:rsidRDefault="001C4256" w:rsidP="001C4256">
            <w:pPr>
              <w:jc w:val="both"/>
              <w:rPr>
                <w:bCs/>
              </w:rPr>
            </w:pPr>
            <w:r w:rsidRPr="00B57DB6">
              <w:t>U izvještajnom razdoblju rashodi su izvršeni sukladno planu i realnim potrebama.</w:t>
            </w:r>
          </w:p>
        </w:tc>
      </w:tr>
      <w:tr w:rsidR="00650C7A" w:rsidRPr="00B57DB6" w14:paraId="5D51F5FF" w14:textId="77777777" w:rsidTr="00B168D4">
        <w:trPr>
          <w:jc w:val="center"/>
        </w:trPr>
        <w:tc>
          <w:tcPr>
            <w:tcW w:w="1447" w:type="dxa"/>
            <w:tcBorders>
              <w:top w:val="single" w:sz="4" w:space="0" w:color="auto"/>
            </w:tcBorders>
            <w:shd w:val="clear" w:color="auto" w:fill="auto"/>
            <w:vAlign w:val="center"/>
          </w:tcPr>
          <w:p w14:paraId="76A19762" w14:textId="008D998B" w:rsidR="001C4256" w:rsidRPr="00B57DB6" w:rsidRDefault="001C4256" w:rsidP="001C4256">
            <w:pPr>
              <w:rPr>
                <w:rFonts w:eastAsia="Calibri"/>
                <w:b/>
                <w:bCs/>
              </w:rPr>
            </w:pPr>
            <w:r w:rsidRPr="00B57DB6">
              <w:rPr>
                <w:rFonts w:eastAsia="Calibri"/>
                <w:b/>
                <w:bCs/>
              </w:rPr>
              <w:t>Pokazatelj uspješnosti</w:t>
            </w:r>
          </w:p>
        </w:tc>
        <w:tc>
          <w:tcPr>
            <w:tcW w:w="3656" w:type="dxa"/>
            <w:tcBorders>
              <w:top w:val="single" w:sz="4" w:space="0" w:color="auto"/>
            </w:tcBorders>
            <w:shd w:val="clear" w:color="auto" w:fill="auto"/>
            <w:vAlign w:val="center"/>
          </w:tcPr>
          <w:p w14:paraId="30397E24" w14:textId="0F24FE4D" w:rsidR="001C4256" w:rsidRPr="00B57DB6" w:rsidRDefault="001C4256" w:rsidP="001C4256">
            <w:pPr>
              <w:rPr>
                <w:rFonts w:eastAsia="Calibri"/>
                <w:b/>
                <w:bCs/>
              </w:rPr>
            </w:pPr>
            <w:r w:rsidRPr="00B57DB6">
              <w:rPr>
                <w:rFonts w:eastAsia="Calibri"/>
                <w:b/>
                <w:bCs/>
              </w:rPr>
              <w:t>Definicija</w:t>
            </w:r>
          </w:p>
        </w:tc>
        <w:tc>
          <w:tcPr>
            <w:tcW w:w="1276" w:type="dxa"/>
            <w:tcBorders>
              <w:top w:val="single" w:sz="4" w:space="0" w:color="auto"/>
            </w:tcBorders>
            <w:shd w:val="clear" w:color="auto" w:fill="auto"/>
            <w:vAlign w:val="center"/>
          </w:tcPr>
          <w:p w14:paraId="28A90884" w14:textId="3FE7F755" w:rsidR="001C4256" w:rsidRPr="00B57DB6" w:rsidRDefault="001C4256" w:rsidP="001C4256">
            <w:pPr>
              <w:keepNext/>
              <w:jc w:val="center"/>
              <w:outlineLvl w:val="6"/>
              <w:rPr>
                <w:b/>
                <w:bCs/>
              </w:rPr>
            </w:pPr>
            <w:r w:rsidRPr="00B57DB6">
              <w:rPr>
                <w:b/>
                <w:bCs/>
              </w:rPr>
              <w:t>Jedinica</w:t>
            </w:r>
          </w:p>
        </w:tc>
        <w:tc>
          <w:tcPr>
            <w:tcW w:w="1276" w:type="dxa"/>
            <w:gridSpan w:val="3"/>
            <w:tcBorders>
              <w:top w:val="single" w:sz="4" w:space="0" w:color="auto"/>
            </w:tcBorders>
            <w:shd w:val="clear" w:color="auto" w:fill="auto"/>
            <w:vAlign w:val="center"/>
          </w:tcPr>
          <w:p w14:paraId="77B876D5" w14:textId="7550E73D" w:rsidR="001C4256" w:rsidRPr="00B57DB6" w:rsidRDefault="001C4256" w:rsidP="001C4256">
            <w:pPr>
              <w:jc w:val="center"/>
              <w:rPr>
                <w:b/>
                <w:bCs/>
              </w:rPr>
            </w:pPr>
            <w:r w:rsidRPr="00B57DB6">
              <w:rPr>
                <w:b/>
                <w:bCs/>
              </w:rPr>
              <w:t>Ciljana vrijednost</w:t>
            </w:r>
          </w:p>
        </w:tc>
        <w:tc>
          <w:tcPr>
            <w:tcW w:w="1417" w:type="dxa"/>
            <w:tcBorders>
              <w:top w:val="single" w:sz="4" w:space="0" w:color="auto"/>
            </w:tcBorders>
            <w:shd w:val="clear" w:color="auto" w:fill="auto"/>
            <w:vAlign w:val="center"/>
          </w:tcPr>
          <w:p w14:paraId="7AB3C322" w14:textId="6BC1F234" w:rsidR="001C4256" w:rsidRPr="00B57DB6" w:rsidRDefault="001C4256" w:rsidP="001C4256">
            <w:pPr>
              <w:keepNext/>
              <w:outlineLvl w:val="6"/>
              <w:rPr>
                <w:b/>
                <w:bCs/>
              </w:rPr>
            </w:pPr>
            <w:r w:rsidRPr="00B57DB6">
              <w:rPr>
                <w:b/>
                <w:bCs/>
              </w:rPr>
              <w:t>Ostvareno</w:t>
            </w:r>
          </w:p>
        </w:tc>
      </w:tr>
      <w:tr w:rsidR="00650C7A" w:rsidRPr="00B57DB6" w14:paraId="199B9D4E" w14:textId="77777777" w:rsidTr="00B168D4">
        <w:trPr>
          <w:trHeight w:val="1433"/>
          <w:jc w:val="center"/>
        </w:trPr>
        <w:tc>
          <w:tcPr>
            <w:tcW w:w="1447" w:type="dxa"/>
            <w:shd w:val="clear" w:color="auto" w:fill="auto"/>
            <w:vAlign w:val="center"/>
          </w:tcPr>
          <w:p w14:paraId="2C572136" w14:textId="5C4D3DF5" w:rsidR="001C4256" w:rsidRPr="00B57DB6" w:rsidRDefault="001C4256" w:rsidP="001C4256">
            <w:r w:rsidRPr="00B57DB6">
              <w:t>Broj učenika</w:t>
            </w:r>
          </w:p>
        </w:tc>
        <w:tc>
          <w:tcPr>
            <w:tcW w:w="3656" w:type="dxa"/>
            <w:shd w:val="clear" w:color="auto" w:fill="auto"/>
          </w:tcPr>
          <w:p w14:paraId="25A1EBD6" w14:textId="592E05C9" w:rsidR="001C4256" w:rsidRPr="00B57DB6" w:rsidRDefault="001C4256" w:rsidP="001C4256">
            <w:r w:rsidRPr="00B57DB6">
              <w:t xml:space="preserve">Osiguravanjem dodatnih financijskih sredstava od strane Grada Samobora osigurava se ravnomjeran razvoj školstva na području grada Samobora </w:t>
            </w:r>
          </w:p>
        </w:tc>
        <w:tc>
          <w:tcPr>
            <w:tcW w:w="1276" w:type="dxa"/>
            <w:shd w:val="clear" w:color="auto" w:fill="auto"/>
            <w:vAlign w:val="center"/>
          </w:tcPr>
          <w:p w14:paraId="4FE134B4" w14:textId="17720BCF" w:rsidR="001C4256" w:rsidRPr="00B57DB6" w:rsidRDefault="001C4256" w:rsidP="001C4256">
            <w:pPr>
              <w:jc w:val="center"/>
            </w:pPr>
            <w:r w:rsidRPr="00B57DB6">
              <w:t>broj</w:t>
            </w:r>
          </w:p>
        </w:tc>
        <w:tc>
          <w:tcPr>
            <w:tcW w:w="1276" w:type="dxa"/>
            <w:gridSpan w:val="3"/>
            <w:shd w:val="clear" w:color="auto" w:fill="auto"/>
            <w:vAlign w:val="center"/>
          </w:tcPr>
          <w:p w14:paraId="0DAFAD91" w14:textId="47895371" w:rsidR="001C4256" w:rsidRPr="00B57DB6" w:rsidRDefault="001C4256" w:rsidP="001C4256">
            <w:pPr>
              <w:jc w:val="center"/>
            </w:pPr>
            <w:r w:rsidRPr="00B57DB6">
              <w:t>151</w:t>
            </w:r>
          </w:p>
        </w:tc>
        <w:tc>
          <w:tcPr>
            <w:tcW w:w="1417" w:type="dxa"/>
            <w:shd w:val="clear" w:color="auto" w:fill="auto"/>
            <w:vAlign w:val="center"/>
          </w:tcPr>
          <w:p w14:paraId="27A254CA" w14:textId="5A70B382" w:rsidR="001C4256" w:rsidRPr="00B57DB6" w:rsidRDefault="001C4256" w:rsidP="001C4256">
            <w:pPr>
              <w:jc w:val="center"/>
            </w:pPr>
            <w:r w:rsidRPr="00B57DB6">
              <w:t>162</w:t>
            </w:r>
          </w:p>
        </w:tc>
      </w:tr>
      <w:tr w:rsidR="00650C7A" w:rsidRPr="00B57DB6" w14:paraId="1C4AF932" w14:textId="77777777" w:rsidTr="00B168D4">
        <w:trPr>
          <w:trHeight w:val="1433"/>
          <w:jc w:val="center"/>
        </w:trPr>
        <w:tc>
          <w:tcPr>
            <w:tcW w:w="1447" w:type="dxa"/>
            <w:shd w:val="clear" w:color="auto" w:fill="auto"/>
            <w:vAlign w:val="center"/>
          </w:tcPr>
          <w:p w14:paraId="01EE7D9A" w14:textId="07E734A4" w:rsidR="001C4256" w:rsidRPr="00B57DB6" w:rsidRDefault="001C4256" w:rsidP="001C4256">
            <w:r w:rsidRPr="00B57DB6">
              <w:t>Broj zaposlenih na teret državnog proračuna</w:t>
            </w:r>
          </w:p>
        </w:tc>
        <w:tc>
          <w:tcPr>
            <w:tcW w:w="3656" w:type="dxa"/>
            <w:shd w:val="clear" w:color="auto" w:fill="auto"/>
            <w:vAlign w:val="center"/>
          </w:tcPr>
          <w:p w14:paraId="35551C44" w14:textId="3431B130" w:rsidR="001C4256" w:rsidRPr="00B57DB6" w:rsidRDefault="001C4256" w:rsidP="001C4256">
            <w:r w:rsidRPr="00B57DB6">
              <w:t>Osiguranjem sredstava za rashode za zaposlene omogućuje se ostvarivanje prava na osnovnoškolsko obrazovanje</w:t>
            </w:r>
          </w:p>
        </w:tc>
        <w:tc>
          <w:tcPr>
            <w:tcW w:w="1276" w:type="dxa"/>
            <w:shd w:val="clear" w:color="auto" w:fill="auto"/>
            <w:vAlign w:val="center"/>
          </w:tcPr>
          <w:p w14:paraId="1D2A33B3" w14:textId="22458967" w:rsidR="001C4256" w:rsidRPr="00B57DB6" w:rsidRDefault="001C4256" w:rsidP="001C4256">
            <w:pPr>
              <w:jc w:val="center"/>
            </w:pPr>
            <w:r w:rsidRPr="00B57DB6">
              <w:t>broj</w:t>
            </w:r>
          </w:p>
        </w:tc>
        <w:tc>
          <w:tcPr>
            <w:tcW w:w="1276" w:type="dxa"/>
            <w:gridSpan w:val="3"/>
            <w:shd w:val="clear" w:color="auto" w:fill="auto"/>
            <w:vAlign w:val="center"/>
          </w:tcPr>
          <w:p w14:paraId="770E2015" w14:textId="185080EF" w:rsidR="001C4256" w:rsidRPr="00B57DB6" w:rsidRDefault="001C4256" w:rsidP="001C4256">
            <w:pPr>
              <w:jc w:val="center"/>
            </w:pPr>
            <w:r w:rsidRPr="00B57DB6">
              <w:t>36</w:t>
            </w:r>
          </w:p>
        </w:tc>
        <w:tc>
          <w:tcPr>
            <w:tcW w:w="1417" w:type="dxa"/>
            <w:shd w:val="clear" w:color="auto" w:fill="auto"/>
            <w:vAlign w:val="center"/>
          </w:tcPr>
          <w:p w14:paraId="73F1BF76" w14:textId="366EFF5A" w:rsidR="001C4256" w:rsidRPr="00B57DB6" w:rsidRDefault="001C4256" w:rsidP="001C4256">
            <w:pPr>
              <w:jc w:val="center"/>
            </w:pPr>
            <w:r w:rsidRPr="00B57DB6">
              <w:t>35</w:t>
            </w:r>
          </w:p>
        </w:tc>
      </w:tr>
    </w:tbl>
    <w:p w14:paraId="0346B93A" w14:textId="77777777" w:rsidR="00C91239" w:rsidRPr="00B57DB6" w:rsidRDefault="00C91239" w:rsidP="00C91239"/>
    <w:p w14:paraId="4B3C932D" w14:textId="77777777" w:rsidR="00C91239" w:rsidRPr="00B57DB6" w:rsidRDefault="00C91239" w:rsidP="00C91239">
      <w:pPr>
        <w:jc w:val="both"/>
        <w:rPr>
          <w:b/>
        </w:rPr>
      </w:pPr>
      <w:r w:rsidRPr="00B57DB6">
        <w:rPr>
          <w:b/>
        </w:rPr>
        <w:t>Program 4071 DODATNE POTREBE U OSNOVNOM ŠKOLSTVU</w:t>
      </w:r>
    </w:p>
    <w:p w14:paraId="6DE70C86" w14:textId="77777777" w:rsidR="00C91239" w:rsidRPr="00B57DB6" w:rsidRDefault="00C91239" w:rsidP="00C91239">
      <w:pPr>
        <w:jc w:val="both"/>
        <w:rPr>
          <w:b/>
        </w:rPr>
      </w:pPr>
    </w:p>
    <w:p w14:paraId="2034F321" w14:textId="77777777" w:rsidR="00CB53D1" w:rsidRPr="00B57DB6" w:rsidRDefault="00C91239" w:rsidP="00CB53D1">
      <w:pPr>
        <w:ind w:firstLine="708"/>
        <w:jc w:val="both"/>
      </w:pPr>
      <w:r w:rsidRPr="00B57DB6">
        <w:rPr>
          <w:b/>
          <w:i/>
        </w:rPr>
        <w:t>Opći i posebni cilj:</w:t>
      </w:r>
      <w:r w:rsidRPr="00B57DB6">
        <w:t xml:space="preserve"> </w:t>
      </w:r>
      <w:r w:rsidR="00CB53D1" w:rsidRPr="00B57DB6">
        <w:t>Omogućiti stjecanje znanja i vještina učenika prema njihovim potrebama i interesima te uvjetima i programima koje pojedina škola može ponuditi.</w:t>
      </w:r>
    </w:p>
    <w:p w14:paraId="2A5FF648" w14:textId="77777777" w:rsidR="00CB53D1" w:rsidRPr="00B57DB6" w:rsidRDefault="00CB53D1" w:rsidP="00CB53D1">
      <w:pPr>
        <w:ind w:firstLine="708"/>
        <w:jc w:val="both"/>
      </w:pPr>
      <w:r w:rsidRPr="00B57DB6">
        <w:t>Zadovoljiti specifične potrebe pojedinih grupacija učenika (učenika s teškoćama, darovitih učenika, učenika-putnika), poboljšati sigurnost u školama, društveno promovirati djelatnost, poboljšati prostorne uvjete rada.</w:t>
      </w:r>
    </w:p>
    <w:p w14:paraId="47374CB5" w14:textId="3E77F1F6" w:rsidR="00C91239" w:rsidRPr="00B57DB6" w:rsidRDefault="00CB53D1" w:rsidP="00CB53D1">
      <w:pPr>
        <w:ind w:firstLine="708"/>
        <w:jc w:val="both"/>
      </w:pPr>
      <w:r w:rsidRPr="00B57DB6">
        <w:t>Provedbeni program Grada Samobora za razdoblje 2021. – 2025. (Službene vijesti Grada Samobora br. 7/21) – razvojna mjera: 4. Odgoj i obrazovanje.</w:t>
      </w:r>
    </w:p>
    <w:p w14:paraId="44EBDC7D" w14:textId="77777777" w:rsidR="00CB53D1" w:rsidRPr="00B57DB6" w:rsidRDefault="00CB53D1" w:rsidP="00CB53D1">
      <w:pPr>
        <w:ind w:firstLine="708"/>
        <w:jc w:val="both"/>
        <w:rPr>
          <w:b/>
          <w:bCs/>
        </w:rPr>
      </w:pP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60"/>
        <w:gridCol w:w="2694"/>
        <w:gridCol w:w="141"/>
        <w:gridCol w:w="1276"/>
        <w:gridCol w:w="709"/>
        <w:gridCol w:w="567"/>
        <w:gridCol w:w="1417"/>
      </w:tblGrid>
      <w:tr w:rsidR="00650C7A" w:rsidRPr="00B57DB6" w14:paraId="24BBDB01" w14:textId="77777777" w:rsidTr="00DD34CC">
        <w:trPr>
          <w:trHeight w:val="326"/>
          <w:jc w:val="center"/>
        </w:trPr>
        <w:tc>
          <w:tcPr>
            <w:tcW w:w="1418" w:type="dxa"/>
            <w:vMerge w:val="restart"/>
            <w:shd w:val="clear" w:color="auto" w:fill="auto"/>
            <w:vAlign w:val="center"/>
          </w:tcPr>
          <w:p w14:paraId="1E30BE01" w14:textId="77777777" w:rsidR="00585E6F" w:rsidRPr="00B57DB6" w:rsidRDefault="00585E6F" w:rsidP="0009308E">
            <w:pPr>
              <w:rPr>
                <w:b/>
              </w:rPr>
            </w:pPr>
            <w:r w:rsidRPr="00B57DB6">
              <w:rPr>
                <w:b/>
              </w:rPr>
              <w:t>Aktivnost</w:t>
            </w:r>
          </w:p>
        </w:tc>
        <w:tc>
          <w:tcPr>
            <w:tcW w:w="3695" w:type="dxa"/>
            <w:gridSpan w:val="3"/>
            <w:vMerge w:val="restart"/>
            <w:shd w:val="clear" w:color="auto" w:fill="auto"/>
            <w:vAlign w:val="center"/>
          </w:tcPr>
          <w:p w14:paraId="4EF6006F" w14:textId="77777777" w:rsidR="00585E6F" w:rsidRPr="00B57DB6" w:rsidRDefault="00585E6F" w:rsidP="0009308E">
            <w:pPr>
              <w:rPr>
                <w:b/>
              </w:rPr>
            </w:pPr>
            <w:r w:rsidRPr="00B57DB6">
              <w:rPr>
                <w:b/>
              </w:rPr>
              <w:t>Izborna nastava i ostale izvannastavne aktivnosti</w:t>
            </w:r>
          </w:p>
        </w:tc>
        <w:tc>
          <w:tcPr>
            <w:tcW w:w="1985" w:type="dxa"/>
            <w:gridSpan w:val="2"/>
            <w:shd w:val="clear" w:color="auto" w:fill="auto"/>
            <w:vAlign w:val="center"/>
          </w:tcPr>
          <w:p w14:paraId="4E7B7485" w14:textId="77777777" w:rsidR="00585E6F" w:rsidRPr="00B57DB6" w:rsidRDefault="00585E6F" w:rsidP="0009308E">
            <w:pPr>
              <w:jc w:val="center"/>
            </w:pPr>
            <w:r w:rsidRPr="00B57DB6">
              <w:t>Tekući plan</w:t>
            </w:r>
          </w:p>
        </w:tc>
        <w:tc>
          <w:tcPr>
            <w:tcW w:w="1984" w:type="dxa"/>
            <w:gridSpan w:val="2"/>
            <w:vAlign w:val="center"/>
          </w:tcPr>
          <w:p w14:paraId="7131F61E" w14:textId="77777777" w:rsidR="00585E6F" w:rsidRPr="00B57DB6" w:rsidRDefault="00585E6F" w:rsidP="0009308E">
            <w:pPr>
              <w:jc w:val="center"/>
            </w:pPr>
            <w:r w:rsidRPr="00B57DB6">
              <w:t>Izvršenje</w:t>
            </w:r>
          </w:p>
        </w:tc>
      </w:tr>
      <w:tr w:rsidR="00650C7A" w:rsidRPr="00B57DB6" w14:paraId="52C44410" w14:textId="77777777" w:rsidTr="00DD34CC">
        <w:trPr>
          <w:trHeight w:val="482"/>
          <w:jc w:val="center"/>
        </w:trPr>
        <w:tc>
          <w:tcPr>
            <w:tcW w:w="1418" w:type="dxa"/>
            <w:vMerge/>
            <w:shd w:val="clear" w:color="auto" w:fill="auto"/>
            <w:vAlign w:val="center"/>
          </w:tcPr>
          <w:p w14:paraId="55CD83D0" w14:textId="77777777" w:rsidR="00585E6F" w:rsidRPr="00B57DB6" w:rsidRDefault="00585E6F" w:rsidP="0009308E"/>
        </w:tc>
        <w:tc>
          <w:tcPr>
            <w:tcW w:w="3695" w:type="dxa"/>
            <w:gridSpan w:val="3"/>
            <w:vMerge/>
            <w:shd w:val="clear" w:color="auto" w:fill="auto"/>
            <w:vAlign w:val="center"/>
          </w:tcPr>
          <w:p w14:paraId="4846A338" w14:textId="77777777" w:rsidR="00585E6F" w:rsidRPr="00B57DB6" w:rsidRDefault="00585E6F" w:rsidP="0009308E"/>
        </w:tc>
        <w:tc>
          <w:tcPr>
            <w:tcW w:w="1985" w:type="dxa"/>
            <w:gridSpan w:val="2"/>
            <w:shd w:val="clear" w:color="auto" w:fill="auto"/>
            <w:vAlign w:val="center"/>
          </w:tcPr>
          <w:p w14:paraId="58F08152" w14:textId="77777777" w:rsidR="00585E6F" w:rsidRPr="00B57DB6" w:rsidRDefault="00585E6F" w:rsidP="0009308E">
            <w:pPr>
              <w:jc w:val="right"/>
              <w:rPr>
                <w:b/>
              </w:rPr>
            </w:pPr>
            <w:r w:rsidRPr="00B57DB6">
              <w:rPr>
                <w:b/>
              </w:rPr>
              <w:t>13.870</w:t>
            </w:r>
          </w:p>
        </w:tc>
        <w:tc>
          <w:tcPr>
            <w:tcW w:w="1984" w:type="dxa"/>
            <w:gridSpan w:val="2"/>
            <w:vAlign w:val="center"/>
          </w:tcPr>
          <w:p w14:paraId="1D9E08CC" w14:textId="77777777" w:rsidR="00585E6F" w:rsidRPr="00B57DB6" w:rsidRDefault="00585E6F" w:rsidP="0009308E">
            <w:pPr>
              <w:jc w:val="right"/>
              <w:rPr>
                <w:b/>
              </w:rPr>
            </w:pPr>
            <w:r w:rsidRPr="00B57DB6">
              <w:rPr>
                <w:b/>
              </w:rPr>
              <w:t>10.440,58</w:t>
            </w:r>
          </w:p>
        </w:tc>
      </w:tr>
      <w:tr w:rsidR="00650C7A" w:rsidRPr="00B57DB6" w14:paraId="2FAF4C5C" w14:textId="77777777" w:rsidTr="00DD34CC">
        <w:trPr>
          <w:trHeight w:val="412"/>
          <w:jc w:val="center"/>
        </w:trPr>
        <w:tc>
          <w:tcPr>
            <w:tcW w:w="1418" w:type="dxa"/>
            <w:shd w:val="clear" w:color="auto" w:fill="auto"/>
            <w:vAlign w:val="center"/>
          </w:tcPr>
          <w:p w14:paraId="4E73FE5E" w14:textId="77777777" w:rsidR="00585E6F" w:rsidRPr="00B57DB6" w:rsidRDefault="00585E6F" w:rsidP="0009308E">
            <w:r w:rsidRPr="00B57DB6">
              <w:t>Izvještaj o postignutim ciljevima</w:t>
            </w:r>
          </w:p>
        </w:tc>
        <w:tc>
          <w:tcPr>
            <w:tcW w:w="7664" w:type="dxa"/>
            <w:gridSpan w:val="7"/>
            <w:shd w:val="clear" w:color="auto" w:fill="auto"/>
            <w:vAlign w:val="center"/>
          </w:tcPr>
          <w:p w14:paraId="52F22CD8" w14:textId="77777777" w:rsidR="00585E6F" w:rsidRPr="00B57DB6" w:rsidRDefault="00585E6F" w:rsidP="0009308E">
            <w:pPr>
              <w:jc w:val="both"/>
              <w:rPr>
                <w:bCs/>
              </w:rPr>
            </w:pPr>
            <w:r w:rsidRPr="00B57DB6">
              <w:rPr>
                <w:bCs/>
              </w:rPr>
              <w:t xml:space="preserve">Grad Samobor osigurao je financijska sredstva za financiranje širih javnih potreba u osnovnim školama. Cilj jest podizanje standarda učeničkog obrazovanja. Unutar ove aktivnosti podmiruju se svi rashodi vezani uz izbornu </w:t>
            </w:r>
            <w:r w:rsidRPr="00B57DB6">
              <w:rPr>
                <w:bCs/>
              </w:rPr>
              <w:lastRenderedPageBreak/>
              <w:t>nastavu i izvannastavne aktivnosti učenika te provedbu sportskih i drugih natjecanja koje organiziraju samoborske osnovne škole odnosno na kojima sudjeluju učenici osnovnih škola Grada Samobora, kao i rashodi vezani uz organizaciju i provedbu programa za Fašnik. Isti su se uz opće prihode i primitke Grada Samobora financirali i prihodima od donacija. U izvještajnom razdoblju sredstva su realizirana sukladno stvarnim troškovima, broju grupa izborne nastave i izvannastavnih aktivnosti te broju učenika korisnika programa.</w:t>
            </w:r>
          </w:p>
        </w:tc>
      </w:tr>
      <w:tr w:rsidR="00650C7A" w:rsidRPr="00B57DB6" w14:paraId="6E74FEC2" w14:textId="77777777" w:rsidTr="00DD34CC">
        <w:trPr>
          <w:trHeight w:val="270"/>
          <w:jc w:val="center"/>
        </w:trPr>
        <w:tc>
          <w:tcPr>
            <w:tcW w:w="1418" w:type="dxa"/>
            <w:vMerge w:val="restart"/>
            <w:shd w:val="clear" w:color="auto" w:fill="auto"/>
            <w:vAlign w:val="center"/>
          </w:tcPr>
          <w:p w14:paraId="731142DB" w14:textId="77777777" w:rsidR="00585E6F" w:rsidRPr="00B57DB6" w:rsidRDefault="00585E6F" w:rsidP="0009308E">
            <w:pPr>
              <w:rPr>
                <w:b/>
              </w:rPr>
            </w:pPr>
            <w:r w:rsidRPr="00B57DB6">
              <w:rPr>
                <w:b/>
              </w:rPr>
              <w:lastRenderedPageBreak/>
              <w:t xml:space="preserve">Aktivnost </w:t>
            </w:r>
          </w:p>
        </w:tc>
        <w:tc>
          <w:tcPr>
            <w:tcW w:w="3695" w:type="dxa"/>
            <w:gridSpan w:val="3"/>
            <w:vMerge w:val="restart"/>
            <w:shd w:val="clear" w:color="auto" w:fill="auto"/>
            <w:vAlign w:val="center"/>
          </w:tcPr>
          <w:p w14:paraId="783EB8CD" w14:textId="77777777" w:rsidR="00585E6F" w:rsidRPr="00B57DB6" w:rsidRDefault="00585E6F" w:rsidP="0009308E">
            <w:pPr>
              <w:rPr>
                <w:b/>
              </w:rPr>
            </w:pPr>
            <w:r w:rsidRPr="00B57DB6">
              <w:rPr>
                <w:b/>
              </w:rPr>
              <w:t>Produženi boravak i školska prehrana</w:t>
            </w:r>
          </w:p>
        </w:tc>
        <w:tc>
          <w:tcPr>
            <w:tcW w:w="1985" w:type="dxa"/>
            <w:gridSpan w:val="2"/>
            <w:vAlign w:val="center"/>
          </w:tcPr>
          <w:p w14:paraId="19448A62" w14:textId="77777777" w:rsidR="00585E6F" w:rsidRPr="00B57DB6" w:rsidRDefault="00585E6F" w:rsidP="0009308E">
            <w:pPr>
              <w:jc w:val="center"/>
            </w:pPr>
            <w:r w:rsidRPr="00B57DB6">
              <w:t>Tekući plan</w:t>
            </w:r>
          </w:p>
        </w:tc>
        <w:tc>
          <w:tcPr>
            <w:tcW w:w="1984" w:type="dxa"/>
            <w:gridSpan w:val="2"/>
            <w:shd w:val="clear" w:color="auto" w:fill="auto"/>
            <w:vAlign w:val="center"/>
          </w:tcPr>
          <w:p w14:paraId="757D9974" w14:textId="77777777" w:rsidR="00585E6F" w:rsidRPr="00B57DB6" w:rsidRDefault="00585E6F" w:rsidP="0009308E">
            <w:pPr>
              <w:jc w:val="center"/>
            </w:pPr>
            <w:r w:rsidRPr="00B57DB6">
              <w:t>Izvršenje</w:t>
            </w:r>
          </w:p>
        </w:tc>
      </w:tr>
      <w:tr w:rsidR="00650C7A" w:rsidRPr="00B57DB6" w14:paraId="0B337028" w14:textId="77777777" w:rsidTr="00DD34CC">
        <w:trPr>
          <w:trHeight w:val="482"/>
          <w:jc w:val="center"/>
        </w:trPr>
        <w:tc>
          <w:tcPr>
            <w:tcW w:w="1418" w:type="dxa"/>
            <w:vMerge/>
            <w:shd w:val="clear" w:color="auto" w:fill="auto"/>
            <w:vAlign w:val="center"/>
          </w:tcPr>
          <w:p w14:paraId="195E4FFD" w14:textId="77777777" w:rsidR="00585E6F" w:rsidRPr="00B57DB6" w:rsidRDefault="00585E6F" w:rsidP="0009308E"/>
        </w:tc>
        <w:tc>
          <w:tcPr>
            <w:tcW w:w="3695" w:type="dxa"/>
            <w:gridSpan w:val="3"/>
            <w:vMerge/>
            <w:shd w:val="clear" w:color="auto" w:fill="auto"/>
            <w:vAlign w:val="center"/>
          </w:tcPr>
          <w:p w14:paraId="522F6BF5" w14:textId="77777777" w:rsidR="00585E6F" w:rsidRPr="00B57DB6" w:rsidRDefault="00585E6F" w:rsidP="0009308E"/>
        </w:tc>
        <w:tc>
          <w:tcPr>
            <w:tcW w:w="1985" w:type="dxa"/>
            <w:gridSpan w:val="2"/>
            <w:vAlign w:val="center"/>
          </w:tcPr>
          <w:p w14:paraId="004D880D" w14:textId="77777777" w:rsidR="00585E6F" w:rsidRPr="00B57DB6" w:rsidRDefault="00585E6F" w:rsidP="0009308E">
            <w:pPr>
              <w:jc w:val="right"/>
              <w:rPr>
                <w:b/>
              </w:rPr>
            </w:pPr>
            <w:r w:rsidRPr="00B57DB6">
              <w:rPr>
                <w:b/>
              </w:rPr>
              <w:t>57.473</w:t>
            </w:r>
          </w:p>
        </w:tc>
        <w:tc>
          <w:tcPr>
            <w:tcW w:w="1984" w:type="dxa"/>
            <w:gridSpan w:val="2"/>
            <w:shd w:val="clear" w:color="auto" w:fill="auto"/>
            <w:vAlign w:val="center"/>
          </w:tcPr>
          <w:p w14:paraId="3968F95E" w14:textId="77777777" w:rsidR="00585E6F" w:rsidRPr="00B57DB6" w:rsidRDefault="00585E6F" w:rsidP="0009308E">
            <w:pPr>
              <w:jc w:val="right"/>
              <w:rPr>
                <w:b/>
              </w:rPr>
            </w:pPr>
            <w:r w:rsidRPr="00B57DB6">
              <w:rPr>
                <w:b/>
              </w:rPr>
              <w:t>41.941,06</w:t>
            </w:r>
          </w:p>
        </w:tc>
      </w:tr>
      <w:tr w:rsidR="00650C7A" w:rsidRPr="00B57DB6" w14:paraId="7736B722" w14:textId="77777777" w:rsidTr="00DD34CC">
        <w:trPr>
          <w:trHeight w:val="4522"/>
          <w:jc w:val="center"/>
        </w:trPr>
        <w:tc>
          <w:tcPr>
            <w:tcW w:w="1418" w:type="dxa"/>
            <w:tcBorders>
              <w:bottom w:val="single" w:sz="4" w:space="0" w:color="auto"/>
            </w:tcBorders>
            <w:shd w:val="clear" w:color="auto" w:fill="auto"/>
            <w:vAlign w:val="center"/>
          </w:tcPr>
          <w:p w14:paraId="4F626AB3" w14:textId="77777777" w:rsidR="00585E6F" w:rsidRPr="00B57DB6" w:rsidRDefault="00585E6F" w:rsidP="0009308E">
            <w:r w:rsidRPr="00B57DB6">
              <w:t>Izvještaj o postignutim ciljevima</w:t>
            </w:r>
          </w:p>
        </w:tc>
        <w:tc>
          <w:tcPr>
            <w:tcW w:w="7664" w:type="dxa"/>
            <w:gridSpan w:val="7"/>
            <w:tcBorders>
              <w:bottom w:val="single" w:sz="4" w:space="0" w:color="auto"/>
            </w:tcBorders>
            <w:shd w:val="clear" w:color="auto" w:fill="auto"/>
            <w:vAlign w:val="center"/>
          </w:tcPr>
          <w:p w14:paraId="0DA42966" w14:textId="77777777" w:rsidR="00585E6F" w:rsidRPr="00B57DB6" w:rsidRDefault="00585E6F" w:rsidP="0009308E">
            <w:pPr>
              <w:jc w:val="both"/>
              <w:rPr>
                <w:bCs/>
              </w:rPr>
            </w:pPr>
            <w:r w:rsidRPr="00B57DB6">
              <w:rPr>
                <w:bCs/>
              </w:rPr>
              <w:t xml:space="preserve">U okviru ove aktivnosti financira se školska prehrana. Svaki učenik koji redovito pohađa osnovnu školu na području grada Samobora ostvaruje pravo na financiranje školske prehrane. Ministarstvo znanosti, obrazovanja i mladih podmirilo je troškove financiranja, odnosno sufinanciranja prehrane za svakog učenika osnovne škole uključenog u školsku prehranu u iznosu od 1,33 eura za dane kada je na nastavi. Budući da doznačena sredstva od strane Ministarstva znanosti, obrazovanja i mladih nisu bila dovoljna za pokriće troškova prehrane učenika osnovnih škola s područja grada Samobora, utrošena su i planirana sredstva općih prihoda i primitaka Grad Samobor za sufinanciranje razlike do najviše 0,07 eura po učeniku za dane kada je učenik bio na nastavi. </w:t>
            </w:r>
          </w:p>
          <w:p w14:paraId="6DD4F5C2" w14:textId="77777777" w:rsidR="00585E6F" w:rsidRPr="00B57DB6" w:rsidRDefault="00585E6F" w:rsidP="0009308E">
            <w:pPr>
              <w:jc w:val="both"/>
              <w:rPr>
                <w:bCs/>
              </w:rPr>
            </w:pPr>
            <w:r w:rsidRPr="00B57DB6">
              <w:rPr>
                <w:bCs/>
              </w:rPr>
              <w:t xml:space="preserve">U izvještajnom razdoblju rashodi su izvršeni sukladno broju učenika korisnika školske prehrane. </w:t>
            </w:r>
          </w:p>
          <w:p w14:paraId="1DE50D2A" w14:textId="77777777" w:rsidR="00585E6F" w:rsidRPr="00B57DB6" w:rsidRDefault="00585E6F" w:rsidP="0009308E">
            <w:pPr>
              <w:jc w:val="both"/>
              <w:rPr>
                <w:bCs/>
              </w:rPr>
            </w:pPr>
            <w:r w:rsidRPr="00B57DB6">
              <w:rPr>
                <w:bCs/>
              </w:rPr>
              <w:t>Također, u sklopu ove aktivnosti planirana su financijska sredstva iz općih prihoda i primitaka Grada Samobora za jednog djelatnika, za dopunu satnice spremačice do punog radnog vremena. U izvještajnom razdoblju sredstva su realizirana sukladno stvarnim troškovima.</w:t>
            </w:r>
          </w:p>
        </w:tc>
      </w:tr>
      <w:tr w:rsidR="00650C7A" w:rsidRPr="00B57DB6" w14:paraId="4B20A735" w14:textId="77777777" w:rsidTr="00DD34CC">
        <w:trPr>
          <w:trHeight w:val="241"/>
          <w:jc w:val="center"/>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1C7A02" w14:textId="77777777" w:rsidR="00585E6F" w:rsidRPr="00B57DB6" w:rsidRDefault="00585E6F" w:rsidP="0009308E">
            <w:pPr>
              <w:rPr>
                <w:b/>
              </w:rPr>
            </w:pPr>
            <w:r w:rsidRPr="00B57DB6">
              <w:rPr>
                <w:b/>
              </w:rPr>
              <w:t>Aktivnost</w:t>
            </w:r>
          </w:p>
        </w:tc>
        <w:tc>
          <w:tcPr>
            <w:tcW w:w="36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814C82" w14:textId="77777777" w:rsidR="00585E6F" w:rsidRPr="00B57DB6" w:rsidRDefault="00585E6F" w:rsidP="0009308E">
            <w:pPr>
              <w:rPr>
                <w:b/>
              </w:rPr>
            </w:pPr>
            <w:r w:rsidRPr="00B57DB6">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F60F065" w14:textId="77777777" w:rsidR="00585E6F" w:rsidRPr="00B57DB6" w:rsidRDefault="00585E6F" w:rsidP="0009308E">
            <w:pPr>
              <w:jc w:val="center"/>
            </w:pPr>
            <w:r w:rsidRPr="00B57DB6">
              <w:t>Tekući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0C04" w14:textId="77777777" w:rsidR="00585E6F" w:rsidRPr="00B57DB6" w:rsidRDefault="00585E6F" w:rsidP="0009308E">
            <w:pPr>
              <w:jc w:val="center"/>
            </w:pPr>
            <w:r w:rsidRPr="00B57DB6">
              <w:t>Izvršenje</w:t>
            </w:r>
          </w:p>
        </w:tc>
      </w:tr>
      <w:tr w:rsidR="00650C7A" w:rsidRPr="00B57DB6" w14:paraId="253B1E7F" w14:textId="77777777" w:rsidTr="00DD34CC">
        <w:trPr>
          <w:trHeight w:val="482"/>
          <w:jc w:val="center"/>
        </w:trPr>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BB671C" w14:textId="77777777" w:rsidR="00585E6F" w:rsidRPr="00B57DB6" w:rsidRDefault="00585E6F" w:rsidP="0009308E"/>
        </w:tc>
        <w:tc>
          <w:tcPr>
            <w:tcW w:w="369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366F6242" w14:textId="77777777" w:rsidR="00585E6F" w:rsidRPr="00B57DB6" w:rsidRDefault="00585E6F" w:rsidP="0009308E"/>
        </w:tc>
        <w:tc>
          <w:tcPr>
            <w:tcW w:w="1985" w:type="dxa"/>
            <w:gridSpan w:val="2"/>
            <w:tcBorders>
              <w:top w:val="single" w:sz="4" w:space="0" w:color="auto"/>
              <w:left w:val="single" w:sz="4" w:space="0" w:color="auto"/>
              <w:bottom w:val="single" w:sz="4" w:space="0" w:color="auto"/>
              <w:right w:val="single" w:sz="4" w:space="0" w:color="auto"/>
            </w:tcBorders>
            <w:vAlign w:val="center"/>
          </w:tcPr>
          <w:p w14:paraId="6A194395" w14:textId="77777777" w:rsidR="00585E6F" w:rsidRPr="00B57DB6" w:rsidRDefault="00585E6F" w:rsidP="0009308E">
            <w:pPr>
              <w:jc w:val="right"/>
              <w:rPr>
                <w:b/>
                <w:bCs/>
              </w:rPr>
            </w:pPr>
            <w:r w:rsidRPr="00B57DB6">
              <w:rPr>
                <w:b/>
              </w:rPr>
              <w:t>13.389</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2A183" w14:textId="77777777" w:rsidR="00585E6F" w:rsidRPr="00B57DB6" w:rsidRDefault="00585E6F" w:rsidP="0009308E">
            <w:pPr>
              <w:jc w:val="right"/>
              <w:rPr>
                <w:b/>
                <w:bCs/>
              </w:rPr>
            </w:pPr>
            <w:r w:rsidRPr="00B57DB6">
              <w:rPr>
                <w:b/>
              </w:rPr>
              <w:t>3.487,20</w:t>
            </w:r>
          </w:p>
        </w:tc>
      </w:tr>
      <w:tr w:rsidR="00650C7A" w:rsidRPr="00B57DB6" w14:paraId="18832CC2" w14:textId="77777777" w:rsidTr="00DD34CC">
        <w:trPr>
          <w:trHeight w:val="2298"/>
          <w:jc w:val="center"/>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0DA3EF" w14:textId="77777777" w:rsidR="00585E6F" w:rsidRPr="00B57DB6" w:rsidRDefault="00585E6F" w:rsidP="0009308E">
            <w:r w:rsidRPr="00B57DB6">
              <w:t>Izvještaj o postignutim ciljevima</w:t>
            </w:r>
          </w:p>
        </w:tc>
        <w:tc>
          <w:tcPr>
            <w:tcW w:w="766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E56F1B2" w14:textId="77777777" w:rsidR="00585E6F" w:rsidRPr="00B57DB6" w:rsidRDefault="00585E6F" w:rsidP="0009308E">
            <w:pPr>
              <w:jc w:val="both"/>
            </w:pPr>
            <w:r w:rsidRPr="00B57DB6">
              <w:t xml:space="preserve">Grad Samobor osigurava sredstva za naknade članova školskog odbora, sufinancira Školu u prirodi i maturalna putovanja za učenike slabijeg </w:t>
            </w:r>
            <w:proofErr w:type="spellStart"/>
            <w:r w:rsidRPr="00B57DB6">
              <w:t>socio</w:t>
            </w:r>
            <w:proofErr w:type="spellEnd"/>
            <w:r w:rsidRPr="00B57DB6">
              <w:t>-ekonomskog statusa te Novigradsko proljeće, radionice i kamp za nadarene učenike. Unutar ove aktivnosti iskazani su sveukupni rashodi škole za ostale programe u osnovnom obrazovanju koji se financiraju pomoćima i namjenskim izvorima (izleti, časopisi, ispitni zadaci, slike i dr.). U izvještajnom razdoblju sredstva su realizirana sukladno stvarnim troškovima i broju učenika korisnika programa.</w:t>
            </w:r>
          </w:p>
        </w:tc>
      </w:tr>
      <w:tr w:rsidR="00650C7A" w:rsidRPr="00B57DB6" w14:paraId="7EE0A6AE" w14:textId="77777777" w:rsidTr="00DD34CC">
        <w:trPr>
          <w:trHeight w:val="237"/>
          <w:jc w:val="center"/>
        </w:trPr>
        <w:tc>
          <w:tcPr>
            <w:tcW w:w="1418" w:type="dxa"/>
            <w:vMerge w:val="restart"/>
            <w:shd w:val="clear" w:color="auto" w:fill="auto"/>
            <w:vAlign w:val="center"/>
          </w:tcPr>
          <w:p w14:paraId="7B58C1F3" w14:textId="2F255684" w:rsidR="00E427CE" w:rsidRPr="00B57DB6" w:rsidRDefault="00585E6F" w:rsidP="0009308E">
            <w:pPr>
              <w:rPr>
                <w:b/>
              </w:rPr>
            </w:pPr>
            <w:r w:rsidRPr="00B57DB6">
              <w:rPr>
                <w:b/>
              </w:rPr>
              <w:t>Tekući projekt</w:t>
            </w:r>
          </w:p>
        </w:tc>
        <w:tc>
          <w:tcPr>
            <w:tcW w:w="3695" w:type="dxa"/>
            <w:gridSpan w:val="3"/>
            <w:vMerge w:val="restart"/>
            <w:shd w:val="clear" w:color="auto" w:fill="auto"/>
            <w:vAlign w:val="center"/>
          </w:tcPr>
          <w:p w14:paraId="17157F51" w14:textId="77777777" w:rsidR="00585E6F" w:rsidRPr="00B57DB6" w:rsidRDefault="00585E6F" w:rsidP="0009308E">
            <w:pPr>
              <w:rPr>
                <w:b/>
              </w:rPr>
            </w:pPr>
            <w:r w:rsidRPr="00B57DB6">
              <w:rPr>
                <w:b/>
              </w:rPr>
              <w:t>Školska shema</w:t>
            </w:r>
          </w:p>
        </w:tc>
        <w:tc>
          <w:tcPr>
            <w:tcW w:w="1985" w:type="dxa"/>
            <w:gridSpan w:val="2"/>
            <w:shd w:val="clear" w:color="auto" w:fill="auto"/>
            <w:vAlign w:val="center"/>
          </w:tcPr>
          <w:p w14:paraId="2EC1F99A" w14:textId="77777777" w:rsidR="00585E6F" w:rsidRPr="00B57DB6" w:rsidRDefault="00585E6F" w:rsidP="0009308E">
            <w:pPr>
              <w:jc w:val="center"/>
            </w:pPr>
            <w:r w:rsidRPr="00B57DB6">
              <w:t>Tekući plan</w:t>
            </w:r>
          </w:p>
        </w:tc>
        <w:tc>
          <w:tcPr>
            <w:tcW w:w="1984" w:type="dxa"/>
            <w:gridSpan w:val="2"/>
            <w:shd w:val="clear" w:color="auto" w:fill="auto"/>
            <w:vAlign w:val="center"/>
          </w:tcPr>
          <w:p w14:paraId="6291651B" w14:textId="77777777" w:rsidR="00585E6F" w:rsidRPr="00B57DB6" w:rsidRDefault="00585E6F" w:rsidP="0009308E">
            <w:pPr>
              <w:jc w:val="center"/>
            </w:pPr>
            <w:r w:rsidRPr="00B57DB6">
              <w:t>Izvršenje</w:t>
            </w:r>
          </w:p>
        </w:tc>
      </w:tr>
      <w:tr w:rsidR="00650C7A" w:rsidRPr="00B57DB6" w14:paraId="523942BD" w14:textId="77777777" w:rsidTr="00DD34CC">
        <w:trPr>
          <w:trHeight w:val="482"/>
          <w:jc w:val="center"/>
        </w:trPr>
        <w:tc>
          <w:tcPr>
            <w:tcW w:w="1418" w:type="dxa"/>
            <w:vMerge/>
            <w:shd w:val="clear" w:color="auto" w:fill="auto"/>
            <w:vAlign w:val="center"/>
          </w:tcPr>
          <w:p w14:paraId="0B67544E" w14:textId="77777777" w:rsidR="00585E6F" w:rsidRPr="00B57DB6" w:rsidRDefault="00585E6F" w:rsidP="0009308E"/>
        </w:tc>
        <w:tc>
          <w:tcPr>
            <w:tcW w:w="3695" w:type="dxa"/>
            <w:gridSpan w:val="3"/>
            <w:vMerge/>
            <w:shd w:val="clear" w:color="auto" w:fill="auto"/>
            <w:vAlign w:val="center"/>
          </w:tcPr>
          <w:p w14:paraId="1619E7D1" w14:textId="77777777" w:rsidR="00585E6F" w:rsidRPr="00B57DB6" w:rsidRDefault="00585E6F" w:rsidP="0009308E"/>
        </w:tc>
        <w:tc>
          <w:tcPr>
            <w:tcW w:w="1985" w:type="dxa"/>
            <w:gridSpan w:val="2"/>
            <w:shd w:val="clear" w:color="auto" w:fill="auto"/>
            <w:vAlign w:val="center"/>
          </w:tcPr>
          <w:p w14:paraId="7ADEE83B" w14:textId="77777777" w:rsidR="00585E6F" w:rsidRPr="00B57DB6" w:rsidRDefault="00585E6F" w:rsidP="0009308E">
            <w:pPr>
              <w:jc w:val="right"/>
              <w:rPr>
                <w:b/>
              </w:rPr>
            </w:pPr>
            <w:r w:rsidRPr="00B57DB6">
              <w:rPr>
                <w:b/>
                <w:bCs/>
              </w:rPr>
              <w:t>3.800</w:t>
            </w:r>
          </w:p>
        </w:tc>
        <w:tc>
          <w:tcPr>
            <w:tcW w:w="1984" w:type="dxa"/>
            <w:gridSpan w:val="2"/>
            <w:shd w:val="clear" w:color="auto" w:fill="auto"/>
            <w:vAlign w:val="center"/>
          </w:tcPr>
          <w:p w14:paraId="54801F2F" w14:textId="77777777" w:rsidR="00585E6F" w:rsidRPr="00B57DB6" w:rsidRDefault="00585E6F" w:rsidP="0009308E">
            <w:pPr>
              <w:jc w:val="right"/>
              <w:rPr>
                <w:b/>
              </w:rPr>
            </w:pPr>
            <w:r w:rsidRPr="00B57DB6">
              <w:rPr>
                <w:b/>
                <w:bCs/>
              </w:rPr>
              <w:t>2.427,74</w:t>
            </w:r>
          </w:p>
        </w:tc>
      </w:tr>
      <w:tr w:rsidR="00650C7A" w:rsidRPr="00B57DB6" w14:paraId="65083C41" w14:textId="77777777" w:rsidTr="00DD34CC">
        <w:trPr>
          <w:trHeight w:val="553"/>
          <w:jc w:val="center"/>
        </w:trPr>
        <w:tc>
          <w:tcPr>
            <w:tcW w:w="1418" w:type="dxa"/>
            <w:tcBorders>
              <w:bottom w:val="single" w:sz="4" w:space="0" w:color="auto"/>
            </w:tcBorders>
            <w:shd w:val="clear" w:color="auto" w:fill="auto"/>
            <w:vAlign w:val="center"/>
          </w:tcPr>
          <w:p w14:paraId="23236393" w14:textId="77777777" w:rsidR="00DD34CC" w:rsidRPr="00B57DB6" w:rsidRDefault="00DD34CC" w:rsidP="00DD34CC">
            <w:r w:rsidRPr="00B57DB6">
              <w:t>Izvještaj o postignutim ciljevima</w:t>
            </w:r>
          </w:p>
        </w:tc>
        <w:tc>
          <w:tcPr>
            <w:tcW w:w="7664" w:type="dxa"/>
            <w:gridSpan w:val="7"/>
            <w:tcBorders>
              <w:bottom w:val="single" w:sz="4" w:space="0" w:color="auto"/>
            </w:tcBorders>
            <w:shd w:val="clear" w:color="auto" w:fill="auto"/>
            <w:vAlign w:val="center"/>
          </w:tcPr>
          <w:p w14:paraId="0F818BC1" w14:textId="77777777" w:rsidR="00DD34CC" w:rsidRPr="00B57DB6" w:rsidRDefault="00DD34CC" w:rsidP="00DD34CC">
            <w:pPr>
              <w:jc w:val="both"/>
            </w:pPr>
            <w:r w:rsidRPr="00B57DB6">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6ECA616B" w14:textId="77DB324B" w:rsidR="00DD34CC" w:rsidRPr="00B57DB6" w:rsidRDefault="00DD34CC" w:rsidP="00DD34CC">
            <w:pPr>
              <w:jc w:val="both"/>
            </w:pPr>
            <w:r w:rsidRPr="00B57DB6">
              <w:t>Ishodište za raspodjelu sredstava temeljilo se na ukupnom broju svih učenika za raspodjelu voća i povrća te mlijeka i mliječnih proizvoda.</w:t>
            </w:r>
          </w:p>
        </w:tc>
      </w:tr>
      <w:tr w:rsidR="00650C7A" w:rsidRPr="00B57DB6" w14:paraId="24BF5428" w14:textId="77777777" w:rsidTr="00DD34CC">
        <w:trPr>
          <w:trHeight w:val="210"/>
          <w:jc w:val="center"/>
        </w:trPr>
        <w:tc>
          <w:tcPr>
            <w:tcW w:w="1418" w:type="dxa"/>
            <w:vMerge w:val="restart"/>
            <w:shd w:val="clear" w:color="auto" w:fill="auto"/>
            <w:vAlign w:val="center"/>
          </w:tcPr>
          <w:p w14:paraId="2DE9BB09" w14:textId="77777777" w:rsidR="00585E6F" w:rsidRPr="00B57DB6" w:rsidRDefault="00585E6F" w:rsidP="0009308E">
            <w:pPr>
              <w:jc w:val="both"/>
              <w:rPr>
                <w:b/>
              </w:rPr>
            </w:pPr>
            <w:r w:rsidRPr="00B57DB6">
              <w:rPr>
                <w:b/>
                <w:bCs/>
              </w:rPr>
              <w:t>Tekući projekt</w:t>
            </w:r>
          </w:p>
        </w:tc>
        <w:tc>
          <w:tcPr>
            <w:tcW w:w="3695" w:type="dxa"/>
            <w:gridSpan w:val="3"/>
            <w:vMerge w:val="restart"/>
            <w:shd w:val="clear" w:color="auto" w:fill="auto"/>
            <w:vAlign w:val="center"/>
          </w:tcPr>
          <w:p w14:paraId="7AB91598" w14:textId="77777777" w:rsidR="00585E6F" w:rsidRPr="00B57DB6" w:rsidRDefault="00585E6F" w:rsidP="0009308E">
            <w:pPr>
              <w:rPr>
                <w:b/>
              </w:rPr>
            </w:pPr>
            <w:r w:rsidRPr="00B57DB6">
              <w:rPr>
                <w:b/>
                <w:bCs/>
              </w:rPr>
              <w:t>Vjetar u leđa - faza VI (SF.2.4.06.01) - OŠ Rude</w:t>
            </w:r>
          </w:p>
        </w:tc>
        <w:tc>
          <w:tcPr>
            <w:tcW w:w="1985" w:type="dxa"/>
            <w:gridSpan w:val="2"/>
            <w:vAlign w:val="center"/>
          </w:tcPr>
          <w:p w14:paraId="297E5371" w14:textId="77777777" w:rsidR="00585E6F" w:rsidRPr="00B57DB6" w:rsidRDefault="00585E6F" w:rsidP="0009308E">
            <w:pPr>
              <w:jc w:val="center"/>
            </w:pPr>
            <w:r w:rsidRPr="00B57DB6">
              <w:t>Tekući plan</w:t>
            </w:r>
          </w:p>
        </w:tc>
        <w:tc>
          <w:tcPr>
            <w:tcW w:w="1984" w:type="dxa"/>
            <w:gridSpan w:val="2"/>
            <w:shd w:val="clear" w:color="auto" w:fill="auto"/>
            <w:vAlign w:val="center"/>
          </w:tcPr>
          <w:p w14:paraId="6E53ED31" w14:textId="77777777" w:rsidR="00585E6F" w:rsidRPr="00B57DB6" w:rsidRDefault="00585E6F" w:rsidP="0009308E">
            <w:pPr>
              <w:jc w:val="center"/>
            </w:pPr>
            <w:r w:rsidRPr="00B57DB6">
              <w:t xml:space="preserve">Izvršenje </w:t>
            </w:r>
          </w:p>
        </w:tc>
      </w:tr>
      <w:tr w:rsidR="00650C7A" w:rsidRPr="00B57DB6" w14:paraId="34B95EB1" w14:textId="77777777" w:rsidTr="00DD34CC">
        <w:trPr>
          <w:trHeight w:val="482"/>
          <w:jc w:val="center"/>
        </w:trPr>
        <w:tc>
          <w:tcPr>
            <w:tcW w:w="1418" w:type="dxa"/>
            <w:vMerge/>
            <w:shd w:val="clear" w:color="auto" w:fill="auto"/>
            <w:vAlign w:val="center"/>
          </w:tcPr>
          <w:p w14:paraId="5B0C56F9" w14:textId="77777777" w:rsidR="00585E6F" w:rsidRPr="00B57DB6" w:rsidRDefault="00585E6F" w:rsidP="0009308E"/>
        </w:tc>
        <w:tc>
          <w:tcPr>
            <w:tcW w:w="3695" w:type="dxa"/>
            <w:gridSpan w:val="3"/>
            <w:vMerge/>
            <w:shd w:val="clear" w:color="auto" w:fill="auto"/>
            <w:vAlign w:val="center"/>
          </w:tcPr>
          <w:p w14:paraId="03718380" w14:textId="77777777" w:rsidR="00585E6F" w:rsidRPr="00B57DB6" w:rsidRDefault="00585E6F" w:rsidP="0009308E">
            <w:pPr>
              <w:jc w:val="both"/>
            </w:pPr>
          </w:p>
        </w:tc>
        <w:tc>
          <w:tcPr>
            <w:tcW w:w="1985" w:type="dxa"/>
            <w:gridSpan w:val="2"/>
            <w:shd w:val="clear" w:color="auto" w:fill="auto"/>
            <w:vAlign w:val="center"/>
          </w:tcPr>
          <w:p w14:paraId="34CE6E56" w14:textId="77777777" w:rsidR="00585E6F" w:rsidRPr="00B57DB6" w:rsidRDefault="00585E6F" w:rsidP="0009308E">
            <w:pPr>
              <w:jc w:val="right"/>
              <w:rPr>
                <w:b/>
                <w:bCs/>
              </w:rPr>
            </w:pPr>
            <w:r w:rsidRPr="00B57DB6">
              <w:rPr>
                <w:b/>
                <w:bCs/>
              </w:rPr>
              <w:t>60.885</w:t>
            </w:r>
          </w:p>
        </w:tc>
        <w:tc>
          <w:tcPr>
            <w:tcW w:w="1984" w:type="dxa"/>
            <w:gridSpan w:val="2"/>
            <w:shd w:val="clear" w:color="auto" w:fill="auto"/>
            <w:vAlign w:val="center"/>
          </w:tcPr>
          <w:p w14:paraId="6E6BB2DB" w14:textId="77777777" w:rsidR="00585E6F" w:rsidRPr="00B57DB6" w:rsidRDefault="00585E6F" w:rsidP="0009308E">
            <w:pPr>
              <w:jc w:val="right"/>
              <w:rPr>
                <w:b/>
                <w:bCs/>
              </w:rPr>
            </w:pPr>
            <w:r w:rsidRPr="00B57DB6">
              <w:rPr>
                <w:b/>
                <w:bCs/>
              </w:rPr>
              <w:t>60.881,77</w:t>
            </w:r>
          </w:p>
        </w:tc>
      </w:tr>
      <w:tr w:rsidR="00650C7A" w:rsidRPr="00B57DB6" w14:paraId="5AD2D9A0" w14:textId="77777777" w:rsidTr="00DD34CC">
        <w:trPr>
          <w:trHeight w:val="425"/>
          <w:jc w:val="center"/>
        </w:trPr>
        <w:tc>
          <w:tcPr>
            <w:tcW w:w="1418" w:type="dxa"/>
            <w:shd w:val="clear" w:color="auto" w:fill="auto"/>
            <w:vAlign w:val="center"/>
          </w:tcPr>
          <w:p w14:paraId="46726BC4" w14:textId="77777777" w:rsidR="00585E6F" w:rsidRPr="00B57DB6" w:rsidRDefault="00585E6F" w:rsidP="0009308E">
            <w:r w:rsidRPr="00B57DB6">
              <w:t>Izvještaj o postignutim ciljevima</w:t>
            </w:r>
          </w:p>
        </w:tc>
        <w:tc>
          <w:tcPr>
            <w:tcW w:w="7664" w:type="dxa"/>
            <w:gridSpan w:val="7"/>
            <w:shd w:val="clear" w:color="auto" w:fill="auto"/>
            <w:vAlign w:val="center"/>
          </w:tcPr>
          <w:p w14:paraId="2E9D1246" w14:textId="77777777" w:rsidR="00585E6F" w:rsidRPr="00B57DB6" w:rsidRDefault="00585E6F" w:rsidP="0009308E">
            <w:pPr>
              <w:jc w:val="both"/>
            </w:pPr>
            <w:r w:rsidRPr="00B57DB6">
              <w:t>Za realizaciju projekta Vjetar u leđa – Faza VI, 39,74% sredstava osigurano je iz izvora Grada Samobora, dok je 60,26% sredstava osigurano iz bespovratnih sredstava državnog proračuna (od toga je 15% iz nacionalnog učešća, a 85% iz Europskog socijalnog fonda) putem natječaja Ministarstva znanosti, obrazovanja i mladih. Projektom su osigurani pomoćnici za sve  učenike osnovnih škola kojima je potrebna inkluzivna potpora u procesu odgoja i obrazovanja, a kojima je izdano Rješenje  kojim se priznaje pravo na potporu pomoćnika u nastavi Zagrebačke županije. Projekt je uspješno proveden u školskoj godini 2023./2024.</w:t>
            </w:r>
          </w:p>
        </w:tc>
      </w:tr>
      <w:tr w:rsidR="00650C7A" w:rsidRPr="00B57DB6" w14:paraId="192C8581" w14:textId="77777777" w:rsidTr="00DD34CC">
        <w:trPr>
          <w:trHeight w:val="210"/>
          <w:jc w:val="center"/>
        </w:trPr>
        <w:tc>
          <w:tcPr>
            <w:tcW w:w="1418" w:type="dxa"/>
            <w:vMerge w:val="restart"/>
            <w:shd w:val="clear" w:color="auto" w:fill="auto"/>
            <w:vAlign w:val="center"/>
          </w:tcPr>
          <w:p w14:paraId="65F3B2ED" w14:textId="77777777" w:rsidR="00585E6F" w:rsidRPr="00B57DB6" w:rsidRDefault="00585E6F" w:rsidP="0009308E">
            <w:r w:rsidRPr="00B57DB6">
              <w:rPr>
                <w:b/>
                <w:bCs/>
              </w:rPr>
              <w:t>Tekući projekt</w:t>
            </w:r>
          </w:p>
        </w:tc>
        <w:tc>
          <w:tcPr>
            <w:tcW w:w="3695" w:type="dxa"/>
            <w:gridSpan w:val="3"/>
            <w:vMerge w:val="restart"/>
            <w:shd w:val="clear" w:color="auto" w:fill="auto"/>
            <w:vAlign w:val="center"/>
          </w:tcPr>
          <w:p w14:paraId="51242C34" w14:textId="77777777" w:rsidR="00585E6F" w:rsidRPr="00B57DB6" w:rsidRDefault="00585E6F" w:rsidP="0009308E">
            <w:pPr>
              <w:jc w:val="both"/>
            </w:pPr>
            <w:r w:rsidRPr="00B57DB6">
              <w:rPr>
                <w:b/>
                <w:bCs/>
              </w:rPr>
              <w:t>Vjetar u leđa - faza VII - OŠ Rude</w:t>
            </w:r>
          </w:p>
        </w:tc>
        <w:tc>
          <w:tcPr>
            <w:tcW w:w="1985" w:type="dxa"/>
            <w:gridSpan w:val="2"/>
            <w:vAlign w:val="center"/>
          </w:tcPr>
          <w:p w14:paraId="73C09543" w14:textId="77777777" w:rsidR="00585E6F" w:rsidRPr="00B57DB6" w:rsidRDefault="00585E6F" w:rsidP="0009308E">
            <w:pPr>
              <w:jc w:val="center"/>
            </w:pPr>
            <w:r w:rsidRPr="00B57DB6">
              <w:t>Tekući plan</w:t>
            </w:r>
          </w:p>
        </w:tc>
        <w:tc>
          <w:tcPr>
            <w:tcW w:w="1984" w:type="dxa"/>
            <w:gridSpan w:val="2"/>
            <w:shd w:val="clear" w:color="auto" w:fill="auto"/>
            <w:vAlign w:val="center"/>
          </w:tcPr>
          <w:p w14:paraId="3E2B2B65" w14:textId="77777777" w:rsidR="00585E6F" w:rsidRPr="00B57DB6" w:rsidRDefault="00585E6F" w:rsidP="0009308E">
            <w:pPr>
              <w:jc w:val="center"/>
            </w:pPr>
            <w:r w:rsidRPr="00B57DB6">
              <w:t>Izvršenje</w:t>
            </w:r>
          </w:p>
        </w:tc>
      </w:tr>
      <w:tr w:rsidR="00650C7A" w:rsidRPr="00B57DB6" w14:paraId="06DEFB7F" w14:textId="77777777" w:rsidTr="00DD34CC">
        <w:trPr>
          <w:trHeight w:val="500"/>
          <w:jc w:val="center"/>
        </w:trPr>
        <w:tc>
          <w:tcPr>
            <w:tcW w:w="1418" w:type="dxa"/>
            <w:vMerge/>
            <w:shd w:val="clear" w:color="auto" w:fill="auto"/>
            <w:vAlign w:val="center"/>
          </w:tcPr>
          <w:p w14:paraId="5C0A6819" w14:textId="77777777" w:rsidR="00585E6F" w:rsidRPr="00B57DB6" w:rsidRDefault="00585E6F" w:rsidP="0009308E"/>
        </w:tc>
        <w:tc>
          <w:tcPr>
            <w:tcW w:w="3695" w:type="dxa"/>
            <w:gridSpan w:val="3"/>
            <w:vMerge/>
            <w:shd w:val="clear" w:color="auto" w:fill="auto"/>
            <w:vAlign w:val="center"/>
          </w:tcPr>
          <w:p w14:paraId="164876CE" w14:textId="77777777" w:rsidR="00585E6F" w:rsidRPr="00B57DB6" w:rsidRDefault="00585E6F" w:rsidP="0009308E">
            <w:pPr>
              <w:jc w:val="both"/>
            </w:pPr>
          </w:p>
        </w:tc>
        <w:tc>
          <w:tcPr>
            <w:tcW w:w="1985" w:type="dxa"/>
            <w:gridSpan w:val="2"/>
            <w:shd w:val="clear" w:color="auto" w:fill="auto"/>
            <w:vAlign w:val="center"/>
          </w:tcPr>
          <w:p w14:paraId="750269A4" w14:textId="77777777" w:rsidR="00585E6F" w:rsidRPr="00B57DB6" w:rsidRDefault="00585E6F" w:rsidP="0009308E">
            <w:pPr>
              <w:jc w:val="right"/>
            </w:pPr>
            <w:r w:rsidRPr="00B57DB6">
              <w:rPr>
                <w:b/>
                <w:bCs/>
              </w:rPr>
              <w:t>72.210</w:t>
            </w:r>
          </w:p>
        </w:tc>
        <w:tc>
          <w:tcPr>
            <w:tcW w:w="1984" w:type="dxa"/>
            <w:gridSpan w:val="2"/>
            <w:shd w:val="clear" w:color="auto" w:fill="auto"/>
            <w:vAlign w:val="center"/>
          </w:tcPr>
          <w:p w14:paraId="789BAA3E" w14:textId="77777777" w:rsidR="00585E6F" w:rsidRPr="00B57DB6" w:rsidRDefault="00585E6F" w:rsidP="0009308E">
            <w:pPr>
              <w:jc w:val="right"/>
            </w:pPr>
            <w:r w:rsidRPr="00B57DB6">
              <w:rPr>
                <w:b/>
                <w:bCs/>
              </w:rPr>
              <w:t>51.586,62</w:t>
            </w:r>
          </w:p>
        </w:tc>
      </w:tr>
      <w:tr w:rsidR="00650C7A" w:rsidRPr="00B57DB6" w14:paraId="6D9759F5" w14:textId="77777777" w:rsidTr="00DD34CC">
        <w:trPr>
          <w:trHeight w:val="425"/>
          <w:jc w:val="center"/>
        </w:trPr>
        <w:tc>
          <w:tcPr>
            <w:tcW w:w="1418" w:type="dxa"/>
            <w:shd w:val="clear" w:color="auto" w:fill="auto"/>
            <w:vAlign w:val="center"/>
          </w:tcPr>
          <w:p w14:paraId="3362EB10" w14:textId="77777777" w:rsidR="00585E6F" w:rsidRPr="00B57DB6" w:rsidRDefault="00585E6F" w:rsidP="0009308E">
            <w:r w:rsidRPr="00B57DB6">
              <w:t>Izvještaj o postignutim ciljevima</w:t>
            </w:r>
          </w:p>
        </w:tc>
        <w:tc>
          <w:tcPr>
            <w:tcW w:w="7664" w:type="dxa"/>
            <w:gridSpan w:val="7"/>
            <w:shd w:val="clear" w:color="auto" w:fill="auto"/>
            <w:vAlign w:val="center"/>
          </w:tcPr>
          <w:p w14:paraId="74E099EE" w14:textId="77777777" w:rsidR="00585E6F" w:rsidRPr="00B57DB6" w:rsidRDefault="00585E6F" w:rsidP="0009308E">
            <w:pPr>
              <w:jc w:val="both"/>
            </w:pPr>
            <w:r w:rsidRPr="00B57DB6">
              <w:t>Za realizaciju projekta Vjetar u leđa – Faza VII, 45,87% sredstava osigurano je iz izvora Grada Samobora, dok je 54,13% sredstava osigurano iz bespovratnih sredstava državnog proračuna (od toga je 15% iz nacionalnog učešća, a 85% iz Europskog socijalnog fonda) putem natječaja Ministarstva znanosti, obrazovanja i mladih.</w:t>
            </w:r>
          </w:p>
          <w:p w14:paraId="677E267C" w14:textId="77777777" w:rsidR="00585E6F" w:rsidRPr="00B57DB6" w:rsidRDefault="00585E6F" w:rsidP="0009308E">
            <w:pPr>
              <w:jc w:val="both"/>
            </w:pPr>
            <w:r w:rsidRPr="00B57DB6">
              <w:t xml:space="preserve">Projekt se provodi kroz 3 školske godine: 2024./2025, 2025./2026. i 2026./2027. Projektom su osigurani pomoćnici za sve za učenike osnovnih škola kojima je potrebna inkluzivna potpora u procesu odgoja i obrazovanja, a kojima je izdano Rješenje  kojim se priznaje pravo na potporu pomoćnika u nastavi Zagrebačke županije.  </w:t>
            </w:r>
          </w:p>
        </w:tc>
      </w:tr>
      <w:tr w:rsidR="00650C7A" w:rsidRPr="00B57DB6" w14:paraId="5FB734F3" w14:textId="77777777" w:rsidTr="00DD34CC">
        <w:trPr>
          <w:trHeight w:val="270"/>
          <w:jc w:val="center"/>
        </w:trPr>
        <w:tc>
          <w:tcPr>
            <w:tcW w:w="2278" w:type="dxa"/>
            <w:gridSpan w:val="2"/>
            <w:tcBorders>
              <w:top w:val="single" w:sz="4" w:space="0" w:color="auto"/>
            </w:tcBorders>
            <w:vAlign w:val="center"/>
          </w:tcPr>
          <w:p w14:paraId="6262EFF5" w14:textId="77777777" w:rsidR="00585E6F" w:rsidRPr="00B57DB6" w:rsidRDefault="00585E6F" w:rsidP="0009308E">
            <w:pPr>
              <w:rPr>
                <w:b/>
                <w:bCs/>
              </w:rPr>
            </w:pPr>
            <w:r w:rsidRPr="00B57DB6">
              <w:rPr>
                <w:b/>
                <w:bCs/>
              </w:rPr>
              <w:t>Pokazatelj uspješnosti</w:t>
            </w:r>
          </w:p>
        </w:tc>
        <w:tc>
          <w:tcPr>
            <w:tcW w:w="2694" w:type="dxa"/>
            <w:shd w:val="clear" w:color="auto" w:fill="auto"/>
            <w:vAlign w:val="center"/>
          </w:tcPr>
          <w:p w14:paraId="089C6FD6" w14:textId="77777777" w:rsidR="00585E6F" w:rsidRPr="00B57DB6" w:rsidRDefault="00585E6F" w:rsidP="0009308E">
            <w:pPr>
              <w:rPr>
                <w:b/>
                <w:bCs/>
              </w:rPr>
            </w:pPr>
            <w:r w:rsidRPr="00B57DB6">
              <w:rPr>
                <w:b/>
                <w:bCs/>
              </w:rPr>
              <w:t>Definicija</w:t>
            </w:r>
          </w:p>
        </w:tc>
        <w:tc>
          <w:tcPr>
            <w:tcW w:w="1417" w:type="dxa"/>
            <w:gridSpan w:val="2"/>
            <w:tcBorders>
              <w:top w:val="single" w:sz="4" w:space="0" w:color="auto"/>
            </w:tcBorders>
            <w:vAlign w:val="center"/>
          </w:tcPr>
          <w:p w14:paraId="747B1272" w14:textId="77777777" w:rsidR="00585E6F" w:rsidRPr="00B57DB6" w:rsidRDefault="00585E6F" w:rsidP="0009308E">
            <w:pPr>
              <w:keepNext/>
              <w:jc w:val="center"/>
              <w:outlineLvl w:val="6"/>
              <w:rPr>
                <w:b/>
                <w:bCs/>
              </w:rPr>
            </w:pPr>
            <w:r w:rsidRPr="00B57DB6">
              <w:rPr>
                <w:b/>
                <w:bCs/>
              </w:rPr>
              <w:t>Jedinica</w:t>
            </w:r>
          </w:p>
        </w:tc>
        <w:tc>
          <w:tcPr>
            <w:tcW w:w="1276" w:type="dxa"/>
            <w:gridSpan w:val="2"/>
            <w:tcBorders>
              <w:top w:val="single" w:sz="4" w:space="0" w:color="auto"/>
            </w:tcBorders>
            <w:vAlign w:val="center"/>
          </w:tcPr>
          <w:p w14:paraId="307F97FA" w14:textId="77777777" w:rsidR="00585E6F" w:rsidRPr="00B57DB6" w:rsidRDefault="00585E6F" w:rsidP="0009308E">
            <w:pPr>
              <w:jc w:val="center"/>
              <w:rPr>
                <w:b/>
                <w:bCs/>
              </w:rPr>
            </w:pPr>
            <w:r w:rsidRPr="00B57DB6">
              <w:rPr>
                <w:b/>
                <w:bCs/>
              </w:rPr>
              <w:t>Ciljana vrijednost</w:t>
            </w:r>
          </w:p>
        </w:tc>
        <w:tc>
          <w:tcPr>
            <w:tcW w:w="1417" w:type="dxa"/>
            <w:tcBorders>
              <w:top w:val="single" w:sz="4" w:space="0" w:color="auto"/>
            </w:tcBorders>
            <w:vAlign w:val="center"/>
          </w:tcPr>
          <w:p w14:paraId="29F60F57" w14:textId="77777777" w:rsidR="00585E6F" w:rsidRPr="00B57DB6" w:rsidRDefault="00585E6F" w:rsidP="0009308E">
            <w:pPr>
              <w:keepNext/>
              <w:outlineLvl w:val="6"/>
              <w:rPr>
                <w:b/>
                <w:bCs/>
              </w:rPr>
            </w:pPr>
            <w:r w:rsidRPr="00B57DB6">
              <w:rPr>
                <w:b/>
                <w:bCs/>
              </w:rPr>
              <w:t>Ostvareno</w:t>
            </w:r>
          </w:p>
        </w:tc>
      </w:tr>
      <w:tr w:rsidR="00650C7A" w:rsidRPr="00B57DB6" w14:paraId="52F59456" w14:textId="77777777" w:rsidTr="00DD34CC">
        <w:trPr>
          <w:trHeight w:val="540"/>
          <w:jc w:val="center"/>
        </w:trPr>
        <w:tc>
          <w:tcPr>
            <w:tcW w:w="2278" w:type="dxa"/>
            <w:gridSpan w:val="2"/>
            <w:vAlign w:val="center"/>
          </w:tcPr>
          <w:p w14:paraId="12773EE6" w14:textId="77777777" w:rsidR="00585E6F" w:rsidRPr="00B57DB6" w:rsidRDefault="00585E6F" w:rsidP="0009308E">
            <w:r w:rsidRPr="00B57DB6">
              <w:t>Broj grupa izvannastavnih aktivnosti</w:t>
            </w:r>
          </w:p>
        </w:tc>
        <w:tc>
          <w:tcPr>
            <w:tcW w:w="2694" w:type="dxa"/>
            <w:tcBorders>
              <w:top w:val="single" w:sz="4" w:space="0" w:color="auto"/>
            </w:tcBorders>
            <w:vAlign w:val="center"/>
          </w:tcPr>
          <w:p w14:paraId="03B4B142" w14:textId="77777777" w:rsidR="00585E6F" w:rsidRPr="00B57DB6" w:rsidRDefault="00585E6F" w:rsidP="0009308E">
            <w:r w:rsidRPr="00B57DB6">
              <w:t>Sufinanciranjem programa uključiti što veći broj učenika u izvannastavne programe</w:t>
            </w:r>
          </w:p>
        </w:tc>
        <w:tc>
          <w:tcPr>
            <w:tcW w:w="1417" w:type="dxa"/>
            <w:gridSpan w:val="2"/>
            <w:vAlign w:val="center"/>
          </w:tcPr>
          <w:p w14:paraId="4600F131" w14:textId="77777777" w:rsidR="00585E6F" w:rsidRPr="00B57DB6" w:rsidRDefault="00585E6F" w:rsidP="0009308E">
            <w:pPr>
              <w:jc w:val="center"/>
            </w:pPr>
            <w:r w:rsidRPr="00B57DB6">
              <w:t>Broj grupa</w:t>
            </w:r>
          </w:p>
        </w:tc>
        <w:tc>
          <w:tcPr>
            <w:tcW w:w="1276" w:type="dxa"/>
            <w:gridSpan w:val="2"/>
            <w:vAlign w:val="center"/>
          </w:tcPr>
          <w:p w14:paraId="2D31B1D4" w14:textId="77777777" w:rsidR="00585E6F" w:rsidRPr="00B57DB6" w:rsidRDefault="00585E6F" w:rsidP="0009308E">
            <w:pPr>
              <w:jc w:val="center"/>
            </w:pPr>
            <w:r w:rsidRPr="00B57DB6">
              <w:t>3</w:t>
            </w:r>
          </w:p>
        </w:tc>
        <w:tc>
          <w:tcPr>
            <w:tcW w:w="1417" w:type="dxa"/>
            <w:vAlign w:val="center"/>
          </w:tcPr>
          <w:p w14:paraId="667FE15D" w14:textId="77777777" w:rsidR="00585E6F" w:rsidRPr="00B57DB6" w:rsidRDefault="00585E6F" w:rsidP="0009308E">
            <w:pPr>
              <w:jc w:val="center"/>
            </w:pPr>
            <w:r w:rsidRPr="00B57DB6">
              <w:t>3</w:t>
            </w:r>
          </w:p>
        </w:tc>
      </w:tr>
      <w:tr w:rsidR="00585E6F" w:rsidRPr="00B57DB6" w14:paraId="30248A23" w14:textId="77777777" w:rsidTr="00DD34CC">
        <w:tblPrEx>
          <w:tblCellMar>
            <w:left w:w="0" w:type="dxa"/>
            <w:right w:w="0" w:type="dxa"/>
          </w:tblCellMar>
          <w:tblLook w:val="04A0" w:firstRow="1" w:lastRow="0" w:firstColumn="1" w:lastColumn="0" w:noHBand="0" w:noVBand="1"/>
        </w:tblPrEx>
        <w:trPr>
          <w:trHeight w:val="470"/>
          <w:jc w:val="center"/>
        </w:trPr>
        <w:tc>
          <w:tcPr>
            <w:tcW w:w="2278" w:type="dxa"/>
            <w:gridSpan w:val="2"/>
            <w:tcBorders>
              <w:bottom w:val="single" w:sz="4" w:space="0" w:color="auto"/>
            </w:tcBorders>
            <w:tcMar>
              <w:top w:w="0" w:type="dxa"/>
              <w:left w:w="108" w:type="dxa"/>
              <w:bottom w:w="0" w:type="dxa"/>
              <w:right w:w="108" w:type="dxa"/>
            </w:tcMar>
            <w:hideMark/>
          </w:tcPr>
          <w:p w14:paraId="32488222" w14:textId="77777777" w:rsidR="00585E6F" w:rsidRPr="00B57DB6" w:rsidRDefault="00585E6F" w:rsidP="0009308E">
            <w:r w:rsidRPr="00B57DB6">
              <w:t>Broj pomoćnika u nastavi za realizaciju programa Vjetar u leđa – faza VI</w:t>
            </w:r>
          </w:p>
        </w:tc>
        <w:tc>
          <w:tcPr>
            <w:tcW w:w="2694" w:type="dxa"/>
            <w:tcBorders>
              <w:bottom w:val="single" w:sz="4" w:space="0" w:color="auto"/>
            </w:tcBorders>
            <w:tcMar>
              <w:top w:w="0" w:type="dxa"/>
              <w:left w:w="108" w:type="dxa"/>
              <w:bottom w:w="0" w:type="dxa"/>
              <w:right w:w="108" w:type="dxa"/>
            </w:tcMar>
            <w:vAlign w:val="center"/>
            <w:hideMark/>
          </w:tcPr>
          <w:p w14:paraId="22B5127E" w14:textId="77777777" w:rsidR="00585E6F" w:rsidRPr="00B57DB6" w:rsidRDefault="00585E6F" w:rsidP="0009308E">
            <w:r w:rsidRPr="00B57DB6">
              <w:t>Zadržavanjem broja pomoćnika u nastavi osigurati postojeću realizaciju programa</w:t>
            </w:r>
          </w:p>
        </w:tc>
        <w:tc>
          <w:tcPr>
            <w:tcW w:w="1417" w:type="dxa"/>
            <w:gridSpan w:val="2"/>
            <w:tcBorders>
              <w:bottom w:val="single" w:sz="4" w:space="0" w:color="auto"/>
            </w:tcBorders>
            <w:tcMar>
              <w:top w:w="0" w:type="dxa"/>
              <w:left w:w="108" w:type="dxa"/>
              <w:bottom w:w="0" w:type="dxa"/>
              <w:right w:w="108" w:type="dxa"/>
            </w:tcMar>
            <w:vAlign w:val="center"/>
            <w:hideMark/>
          </w:tcPr>
          <w:p w14:paraId="179331D6" w14:textId="77777777" w:rsidR="00585E6F" w:rsidRPr="00B57DB6" w:rsidRDefault="00585E6F" w:rsidP="0009308E">
            <w:pPr>
              <w:jc w:val="center"/>
            </w:pPr>
            <w:r w:rsidRPr="00B57DB6">
              <w:t>Broj pomoćnika</w:t>
            </w:r>
          </w:p>
        </w:tc>
        <w:tc>
          <w:tcPr>
            <w:tcW w:w="1276" w:type="dxa"/>
            <w:gridSpan w:val="2"/>
            <w:tcBorders>
              <w:bottom w:val="single" w:sz="4" w:space="0" w:color="auto"/>
            </w:tcBorders>
            <w:tcMar>
              <w:top w:w="0" w:type="dxa"/>
              <w:left w:w="108" w:type="dxa"/>
              <w:bottom w:w="0" w:type="dxa"/>
              <w:right w:w="108" w:type="dxa"/>
            </w:tcMar>
            <w:vAlign w:val="center"/>
            <w:hideMark/>
          </w:tcPr>
          <w:p w14:paraId="04EB8BDA" w14:textId="77777777" w:rsidR="00585E6F" w:rsidRPr="00B57DB6" w:rsidRDefault="00585E6F" w:rsidP="0009308E">
            <w:pPr>
              <w:jc w:val="center"/>
            </w:pPr>
            <w:r w:rsidRPr="00B57DB6">
              <w:t>7</w:t>
            </w:r>
          </w:p>
        </w:tc>
        <w:tc>
          <w:tcPr>
            <w:tcW w:w="1417" w:type="dxa"/>
            <w:tcBorders>
              <w:bottom w:val="single" w:sz="4" w:space="0" w:color="auto"/>
            </w:tcBorders>
            <w:tcMar>
              <w:top w:w="0" w:type="dxa"/>
              <w:left w:w="108" w:type="dxa"/>
              <w:bottom w:w="0" w:type="dxa"/>
              <w:right w:w="108" w:type="dxa"/>
            </w:tcMar>
            <w:vAlign w:val="center"/>
            <w:hideMark/>
          </w:tcPr>
          <w:p w14:paraId="5B60EB02" w14:textId="77777777" w:rsidR="00585E6F" w:rsidRPr="00B57DB6" w:rsidRDefault="00585E6F" w:rsidP="0009308E">
            <w:pPr>
              <w:jc w:val="center"/>
            </w:pPr>
            <w:r w:rsidRPr="00B57DB6">
              <w:t>8</w:t>
            </w:r>
          </w:p>
        </w:tc>
      </w:tr>
    </w:tbl>
    <w:p w14:paraId="714750FD" w14:textId="77777777" w:rsidR="00E21DD1" w:rsidRPr="00B57DB6" w:rsidRDefault="00E21DD1" w:rsidP="00CB53D1">
      <w:pPr>
        <w:ind w:firstLine="708"/>
        <w:jc w:val="both"/>
        <w:rPr>
          <w:b/>
          <w:bCs/>
        </w:rPr>
      </w:pPr>
    </w:p>
    <w:p w14:paraId="26B7A83B" w14:textId="77777777" w:rsidR="00C91239" w:rsidRPr="00B57DB6" w:rsidRDefault="00C91239" w:rsidP="00C91239">
      <w:pPr>
        <w:rPr>
          <w:b/>
        </w:rPr>
      </w:pPr>
      <w:r w:rsidRPr="00B57DB6">
        <w:rPr>
          <w:b/>
        </w:rPr>
        <w:t>Proračunski korisnik 14259 OSNOVNA ŠKOLA BOGUMILA TONIJA</w:t>
      </w:r>
    </w:p>
    <w:p w14:paraId="6EBDB5E6" w14:textId="77777777" w:rsidR="00C91239" w:rsidRPr="00B57DB6" w:rsidRDefault="00C91239" w:rsidP="00C91239">
      <w:pPr>
        <w:rPr>
          <w:b/>
        </w:rPr>
      </w:pPr>
      <w:r w:rsidRPr="00B57DB6">
        <w:rPr>
          <w:b/>
        </w:rPr>
        <w:t>Program 4070 DECENTRALIZIRANE FUNKCIJE</w:t>
      </w:r>
    </w:p>
    <w:p w14:paraId="7EF829EB" w14:textId="77777777" w:rsidR="00C91239" w:rsidRPr="00B57DB6" w:rsidRDefault="00C91239" w:rsidP="00C91239">
      <w:pPr>
        <w:rPr>
          <w:b/>
        </w:rPr>
      </w:pPr>
    </w:p>
    <w:p w14:paraId="3BA6D5BD" w14:textId="77777777" w:rsidR="00AF24D0" w:rsidRPr="00B57DB6" w:rsidRDefault="00C91239" w:rsidP="00AF24D0">
      <w:pPr>
        <w:ind w:firstLine="708"/>
        <w:jc w:val="both"/>
      </w:pPr>
      <w:r w:rsidRPr="00B57DB6">
        <w:rPr>
          <w:b/>
          <w:i/>
        </w:rPr>
        <w:t>Opći i posebni cilj:</w:t>
      </w:r>
      <w:r w:rsidRPr="00B57DB6">
        <w:t xml:space="preserve">  </w:t>
      </w:r>
      <w:r w:rsidR="00AF24D0" w:rsidRPr="00B57DB6">
        <w:t>Svim učenicima omogućiti stjecanje kvalitetnog obrazovanja i uspješnog razvoja potencijalnih sposobnosti pod jednakim uvjetima.</w:t>
      </w:r>
    </w:p>
    <w:p w14:paraId="0A628257" w14:textId="77777777" w:rsidR="00AF24D0" w:rsidRPr="00B57DB6" w:rsidRDefault="00AF24D0" w:rsidP="00AF24D0">
      <w:pPr>
        <w:ind w:firstLine="708"/>
        <w:jc w:val="both"/>
      </w:pPr>
      <w:r w:rsidRPr="00B57DB6">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7E872900" w14:textId="002EEC72" w:rsidR="00C91239" w:rsidRPr="00B57DB6" w:rsidRDefault="00C91239" w:rsidP="00AF24D0">
      <w:pPr>
        <w:ind w:firstLine="708"/>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50C7A" w:rsidRPr="00B57DB6" w14:paraId="631327D1" w14:textId="77777777" w:rsidTr="00B168D4">
        <w:trPr>
          <w:trHeight w:val="255"/>
          <w:jc w:val="center"/>
        </w:trPr>
        <w:tc>
          <w:tcPr>
            <w:tcW w:w="1447" w:type="dxa"/>
            <w:vMerge w:val="restart"/>
            <w:vAlign w:val="center"/>
            <w:hideMark/>
          </w:tcPr>
          <w:p w14:paraId="223CDA1D" w14:textId="71F2D522" w:rsidR="001C4256" w:rsidRPr="00B57DB6" w:rsidRDefault="001C4256" w:rsidP="001C4256">
            <w:pPr>
              <w:rPr>
                <w:b/>
              </w:rPr>
            </w:pPr>
            <w:r w:rsidRPr="00B57DB6">
              <w:rPr>
                <w:b/>
              </w:rPr>
              <w:t>Aktivnost</w:t>
            </w:r>
          </w:p>
        </w:tc>
        <w:tc>
          <w:tcPr>
            <w:tcW w:w="3656" w:type="dxa"/>
            <w:vMerge w:val="restart"/>
            <w:vAlign w:val="center"/>
            <w:hideMark/>
          </w:tcPr>
          <w:p w14:paraId="138860C8" w14:textId="4726F140" w:rsidR="001C4256" w:rsidRPr="00B57DB6" w:rsidRDefault="001C4256" w:rsidP="001C4256">
            <w:pPr>
              <w:rPr>
                <w:b/>
              </w:rPr>
            </w:pPr>
            <w:r w:rsidRPr="00B57DB6">
              <w:rPr>
                <w:b/>
              </w:rPr>
              <w:t>Materijalni rashodi</w:t>
            </w:r>
          </w:p>
        </w:tc>
        <w:tc>
          <w:tcPr>
            <w:tcW w:w="2029" w:type="dxa"/>
            <w:gridSpan w:val="3"/>
            <w:vAlign w:val="center"/>
            <w:hideMark/>
          </w:tcPr>
          <w:p w14:paraId="71F58EC0" w14:textId="347D5E85" w:rsidR="001C4256" w:rsidRPr="00B57DB6" w:rsidRDefault="001C4256" w:rsidP="001C4256">
            <w:pPr>
              <w:jc w:val="center"/>
            </w:pPr>
            <w:r w:rsidRPr="00B57DB6">
              <w:t>Tekući plan</w:t>
            </w:r>
          </w:p>
        </w:tc>
        <w:tc>
          <w:tcPr>
            <w:tcW w:w="1940" w:type="dxa"/>
            <w:gridSpan w:val="2"/>
            <w:vAlign w:val="center"/>
            <w:hideMark/>
          </w:tcPr>
          <w:p w14:paraId="7472617E" w14:textId="37360C19" w:rsidR="001C4256" w:rsidRPr="00B57DB6" w:rsidRDefault="001C4256" w:rsidP="001C4256">
            <w:pPr>
              <w:jc w:val="center"/>
            </w:pPr>
            <w:r w:rsidRPr="00B57DB6">
              <w:t>Izvršenje</w:t>
            </w:r>
          </w:p>
        </w:tc>
      </w:tr>
      <w:tr w:rsidR="00650C7A" w:rsidRPr="00B57DB6" w14:paraId="0E7EE8C8" w14:textId="77777777" w:rsidTr="00B168D4">
        <w:trPr>
          <w:trHeight w:val="480"/>
          <w:jc w:val="center"/>
        </w:trPr>
        <w:tc>
          <w:tcPr>
            <w:tcW w:w="1447" w:type="dxa"/>
            <w:vMerge/>
            <w:vAlign w:val="center"/>
            <w:hideMark/>
          </w:tcPr>
          <w:p w14:paraId="70EB5F4E" w14:textId="77777777" w:rsidR="001C4256" w:rsidRPr="00B57DB6" w:rsidRDefault="001C4256" w:rsidP="001C4256">
            <w:pPr>
              <w:rPr>
                <w:b/>
              </w:rPr>
            </w:pPr>
          </w:p>
        </w:tc>
        <w:tc>
          <w:tcPr>
            <w:tcW w:w="3656" w:type="dxa"/>
            <w:vMerge/>
            <w:vAlign w:val="center"/>
            <w:hideMark/>
          </w:tcPr>
          <w:p w14:paraId="10B42023" w14:textId="77777777" w:rsidR="001C4256" w:rsidRPr="00B57DB6" w:rsidRDefault="001C4256" w:rsidP="001C4256">
            <w:pPr>
              <w:rPr>
                <w:b/>
              </w:rPr>
            </w:pPr>
          </w:p>
        </w:tc>
        <w:tc>
          <w:tcPr>
            <w:tcW w:w="2029" w:type="dxa"/>
            <w:gridSpan w:val="3"/>
            <w:vAlign w:val="center"/>
            <w:hideMark/>
          </w:tcPr>
          <w:p w14:paraId="6941884C" w14:textId="17FC56F9" w:rsidR="001C4256" w:rsidRPr="00B57DB6" w:rsidRDefault="001C4256" w:rsidP="001C4256">
            <w:pPr>
              <w:jc w:val="right"/>
              <w:rPr>
                <w:b/>
              </w:rPr>
            </w:pPr>
            <w:r w:rsidRPr="00B57DB6">
              <w:rPr>
                <w:b/>
              </w:rPr>
              <w:t>344.292</w:t>
            </w:r>
          </w:p>
        </w:tc>
        <w:tc>
          <w:tcPr>
            <w:tcW w:w="1940" w:type="dxa"/>
            <w:gridSpan w:val="2"/>
            <w:vAlign w:val="center"/>
            <w:hideMark/>
          </w:tcPr>
          <w:p w14:paraId="1216C48C" w14:textId="36763C73" w:rsidR="001C4256" w:rsidRPr="00B57DB6" w:rsidRDefault="001C4256" w:rsidP="001C4256">
            <w:pPr>
              <w:jc w:val="right"/>
              <w:rPr>
                <w:b/>
              </w:rPr>
            </w:pPr>
            <w:r w:rsidRPr="00B57DB6">
              <w:rPr>
                <w:b/>
              </w:rPr>
              <w:t>318.269,85</w:t>
            </w:r>
          </w:p>
        </w:tc>
      </w:tr>
      <w:tr w:rsidR="00650C7A" w:rsidRPr="00B57DB6" w14:paraId="42C40ACB" w14:textId="77777777" w:rsidTr="00B168D4">
        <w:trPr>
          <w:trHeight w:val="283"/>
          <w:jc w:val="center"/>
        </w:trPr>
        <w:tc>
          <w:tcPr>
            <w:tcW w:w="1447" w:type="dxa"/>
            <w:vAlign w:val="center"/>
            <w:hideMark/>
          </w:tcPr>
          <w:p w14:paraId="35B503CB" w14:textId="3C9C2438" w:rsidR="001C4256" w:rsidRPr="00B57DB6" w:rsidRDefault="001C4256" w:rsidP="001C4256">
            <w:r w:rsidRPr="00B57DB6">
              <w:lastRenderedPageBreak/>
              <w:t>Izvještaj o postignutim ciljevima</w:t>
            </w:r>
          </w:p>
        </w:tc>
        <w:tc>
          <w:tcPr>
            <w:tcW w:w="7625" w:type="dxa"/>
            <w:gridSpan w:val="6"/>
            <w:shd w:val="clear" w:color="auto" w:fill="auto"/>
            <w:vAlign w:val="center"/>
          </w:tcPr>
          <w:p w14:paraId="50C736C8" w14:textId="77777777" w:rsidR="001C4256" w:rsidRPr="00B57DB6" w:rsidRDefault="001C4256" w:rsidP="001C4256">
            <w:pPr>
              <w:jc w:val="both"/>
              <w:rPr>
                <w:bCs/>
              </w:rPr>
            </w:pPr>
            <w:r w:rsidRPr="00B57DB6">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planirani su i udžbenici radnog karaktera za učenike osnovnih škola koji su financirani na teret Ministarstva znanosti, obrazovanja i mladih. Rashodi za udžbenike trajnog karaktera, koji se evidentiraju kao imovina, knjiženi su u okviru Kapitalnog projekta Ulaganja na materijalnoj imovini. </w:t>
            </w:r>
          </w:p>
          <w:p w14:paraId="6FFFC8B7" w14:textId="058D7C56" w:rsidR="001C4256" w:rsidRPr="00B57DB6" w:rsidRDefault="001C4256" w:rsidP="001C4256">
            <w:pPr>
              <w:jc w:val="both"/>
              <w:rPr>
                <w:bCs/>
              </w:rPr>
            </w:pPr>
            <w:r w:rsidRPr="00B57DB6">
              <w:rPr>
                <w:bCs/>
              </w:rPr>
              <w:t>Tijekom izvještajnog razdoblja, materijalni rashodi financirani su prema realnim potrebama i dinamici djelatnosti.</w:t>
            </w:r>
          </w:p>
        </w:tc>
      </w:tr>
      <w:tr w:rsidR="00650C7A" w:rsidRPr="00B57DB6" w14:paraId="3878E185" w14:textId="77777777" w:rsidTr="00B168D4">
        <w:tblPrEx>
          <w:tblLook w:val="0000" w:firstRow="0" w:lastRow="0" w:firstColumn="0" w:lastColumn="0" w:noHBand="0" w:noVBand="0"/>
        </w:tblPrEx>
        <w:trPr>
          <w:trHeight w:val="252"/>
          <w:jc w:val="center"/>
        </w:trPr>
        <w:tc>
          <w:tcPr>
            <w:tcW w:w="1447" w:type="dxa"/>
            <w:vMerge w:val="restart"/>
            <w:shd w:val="clear" w:color="auto" w:fill="auto"/>
            <w:vAlign w:val="center"/>
          </w:tcPr>
          <w:p w14:paraId="75DEE064" w14:textId="4B73147D" w:rsidR="007624BC" w:rsidRPr="00B57DB6" w:rsidRDefault="001C4256" w:rsidP="001C4256">
            <w:pPr>
              <w:rPr>
                <w:b/>
              </w:rPr>
            </w:pPr>
            <w:r w:rsidRPr="00B57DB6">
              <w:rPr>
                <w:b/>
              </w:rPr>
              <w:t>Aktivnost</w:t>
            </w:r>
          </w:p>
        </w:tc>
        <w:tc>
          <w:tcPr>
            <w:tcW w:w="3656" w:type="dxa"/>
            <w:vMerge w:val="restart"/>
            <w:shd w:val="clear" w:color="auto" w:fill="auto"/>
            <w:vAlign w:val="center"/>
          </w:tcPr>
          <w:p w14:paraId="02534395" w14:textId="5F3A42AF" w:rsidR="001C4256" w:rsidRPr="00B57DB6" w:rsidRDefault="001C4256" w:rsidP="001C4256">
            <w:pPr>
              <w:rPr>
                <w:b/>
              </w:rPr>
            </w:pPr>
            <w:r w:rsidRPr="00B57DB6">
              <w:rPr>
                <w:b/>
              </w:rPr>
              <w:t>Rashodi za zaposlene - OŠ Bogumila Tonija</w:t>
            </w:r>
          </w:p>
        </w:tc>
        <w:tc>
          <w:tcPr>
            <w:tcW w:w="1985" w:type="dxa"/>
            <w:gridSpan w:val="2"/>
            <w:shd w:val="clear" w:color="auto" w:fill="auto"/>
            <w:vAlign w:val="center"/>
          </w:tcPr>
          <w:p w14:paraId="4F546A4B" w14:textId="4FBA1214" w:rsidR="001C4256" w:rsidRPr="00B57DB6" w:rsidRDefault="001C4256" w:rsidP="001C4256">
            <w:pPr>
              <w:jc w:val="center"/>
            </w:pPr>
            <w:r w:rsidRPr="00B57DB6">
              <w:t>Tekući plan</w:t>
            </w:r>
          </w:p>
        </w:tc>
        <w:tc>
          <w:tcPr>
            <w:tcW w:w="1984" w:type="dxa"/>
            <w:gridSpan w:val="3"/>
            <w:vAlign w:val="center"/>
          </w:tcPr>
          <w:p w14:paraId="747E9DCE" w14:textId="2FD27B56" w:rsidR="001C4256" w:rsidRPr="00B57DB6" w:rsidRDefault="001C4256" w:rsidP="001C4256">
            <w:pPr>
              <w:jc w:val="center"/>
            </w:pPr>
            <w:r w:rsidRPr="00B57DB6">
              <w:t>Izvršenje</w:t>
            </w:r>
          </w:p>
        </w:tc>
      </w:tr>
      <w:tr w:rsidR="00650C7A" w:rsidRPr="00B57DB6" w14:paraId="15BD6168" w14:textId="77777777" w:rsidTr="00B168D4">
        <w:tblPrEx>
          <w:tblLook w:val="0000" w:firstRow="0" w:lastRow="0" w:firstColumn="0" w:lastColumn="0" w:noHBand="0" w:noVBand="0"/>
        </w:tblPrEx>
        <w:trPr>
          <w:trHeight w:val="482"/>
          <w:jc w:val="center"/>
        </w:trPr>
        <w:tc>
          <w:tcPr>
            <w:tcW w:w="1447" w:type="dxa"/>
            <w:vMerge/>
            <w:shd w:val="clear" w:color="auto" w:fill="auto"/>
            <w:vAlign w:val="center"/>
          </w:tcPr>
          <w:p w14:paraId="1070848F" w14:textId="77777777" w:rsidR="001C4256" w:rsidRPr="00B57DB6" w:rsidRDefault="001C4256" w:rsidP="001C4256"/>
        </w:tc>
        <w:tc>
          <w:tcPr>
            <w:tcW w:w="3656" w:type="dxa"/>
            <w:vMerge/>
            <w:shd w:val="clear" w:color="auto" w:fill="auto"/>
            <w:vAlign w:val="center"/>
          </w:tcPr>
          <w:p w14:paraId="479A223D" w14:textId="77777777" w:rsidR="001C4256" w:rsidRPr="00B57DB6" w:rsidRDefault="001C4256" w:rsidP="001C4256"/>
        </w:tc>
        <w:tc>
          <w:tcPr>
            <w:tcW w:w="1985" w:type="dxa"/>
            <w:gridSpan w:val="2"/>
            <w:shd w:val="clear" w:color="auto" w:fill="auto"/>
            <w:vAlign w:val="center"/>
          </w:tcPr>
          <w:p w14:paraId="7F205227" w14:textId="79B4A861" w:rsidR="001C4256" w:rsidRPr="00B57DB6" w:rsidRDefault="001C4256" w:rsidP="001C4256">
            <w:pPr>
              <w:jc w:val="right"/>
              <w:rPr>
                <w:b/>
              </w:rPr>
            </w:pPr>
            <w:r w:rsidRPr="00B57DB6">
              <w:rPr>
                <w:b/>
              </w:rPr>
              <w:t>3.641.000</w:t>
            </w:r>
          </w:p>
        </w:tc>
        <w:tc>
          <w:tcPr>
            <w:tcW w:w="1984" w:type="dxa"/>
            <w:gridSpan w:val="3"/>
            <w:vAlign w:val="center"/>
          </w:tcPr>
          <w:p w14:paraId="15FC93C3" w14:textId="4E71AF1C" w:rsidR="001C4256" w:rsidRPr="00B57DB6" w:rsidRDefault="001C4256" w:rsidP="001C4256">
            <w:pPr>
              <w:jc w:val="right"/>
              <w:rPr>
                <w:b/>
              </w:rPr>
            </w:pPr>
            <w:r w:rsidRPr="00B57DB6">
              <w:rPr>
                <w:b/>
              </w:rPr>
              <w:t>3.371.829,90</w:t>
            </w:r>
          </w:p>
        </w:tc>
      </w:tr>
      <w:tr w:rsidR="00650C7A" w:rsidRPr="00B57DB6" w14:paraId="7EB368A6" w14:textId="77777777" w:rsidTr="00B168D4">
        <w:tblPrEx>
          <w:jc w:val="left"/>
          <w:tblLook w:val="0000" w:firstRow="0" w:lastRow="0" w:firstColumn="0" w:lastColumn="0" w:noHBand="0" w:noVBand="0"/>
        </w:tblPrEx>
        <w:trPr>
          <w:trHeight w:val="837"/>
        </w:trPr>
        <w:tc>
          <w:tcPr>
            <w:tcW w:w="1447" w:type="dxa"/>
            <w:vAlign w:val="center"/>
          </w:tcPr>
          <w:p w14:paraId="61DF584E" w14:textId="77777777" w:rsidR="007624BC" w:rsidRPr="00B57DB6" w:rsidRDefault="007624BC" w:rsidP="007624BC">
            <w:r w:rsidRPr="00B57DB6">
              <w:t xml:space="preserve">Izvještaj o postignutim ciljevima </w:t>
            </w:r>
          </w:p>
        </w:tc>
        <w:tc>
          <w:tcPr>
            <w:tcW w:w="7625" w:type="dxa"/>
            <w:gridSpan w:val="6"/>
            <w:vAlign w:val="center"/>
          </w:tcPr>
          <w:p w14:paraId="2FD5500A" w14:textId="77777777" w:rsidR="007624BC" w:rsidRPr="00B57DB6" w:rsidRDefault="007624BC" w:rsidP="007624BC">
            <w:pPr>
              <w:jc w:val="both"/>
            </w:pPr>
            <w:r w:rsidRPr="00B57DB6">
              <w:t>U ovoj aktivnosti planiraju se plaće i ostali rashodi za zaposlene u školi, a isti se financiraju iz državnog proračuna na teret nadležnog ministarstva.</w:t>
            </w:r>
          </w:p>
          <w:p w14:paraId="504B9581" w14:textId="47F6D974" w:rsidR="007624BC" w:rsidRPr="00B57DB6" w:rsidRDefault="007624BC" w:rsidP="007624BC">
            <w:pPr>
              <w:jc w:val="both"/>
            </w:pPr>
            <w:r w:rsidRPr="00B57DB6">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650C7A" w:rsidRPr="00B57DB6" w14:paraId="24AD449B" w14:textId="77777777" w:rsidTr="00B168D4">
        <w:tblPrEx>
          <w:tblLook w:val="0000" w:firstRow="0" w:lastRow="0" w:firstColumn="0" w:lastColumn="0" w:noHBand="0" w:noVBand="0"/>
        </w:tblPrEx>
        <w:trPr>
          <w:trHeight w:val="252"/>
          <w:jc w:val="center"/>
        </w:trPr>
        <w:tc>
          <w:tcPr>
            <w:tcW w:w="1447" w:type="dxa"/>
            <w:vMerge w:val="restart"/>
            <w:shd w:val="clear" w:color="auto" w:fill="auto"/>
            <w:vAlign w:val="center"/>
          </w:tcPr>
          <w:p w14:paraId="63F8B567" w14:textId="2B571FDC" w:rsidR="001C4256" w:rsidRPr="00B57DB6" w:rsidRDefault="001C4256" w:rsidP="001C4256">
            <w:pPr>
              <w:rPr>
                <w:b/>
              </w:rPr>
            </w:pPr>
            <w:r w:rsidRPr="00B57DB6">
              <w:rPr>
                <w:b/>
              </w:rPr>
              <w:t>Kapitalni projekt</w:t>
            </w:r>
          </w:p>
        </w:tc>
        <w:tc>
          <w:tcPr>
            <w:tcW w:w="3656" w:type="dxa"/>
            <w:vMerge w:val="restart"/>
            <w:shd w:val="clear" w:color="auto" w:fill="auto"/>
            <w:vAlign w:val="center"/>
          </w:tcPr>
          <w:p w14:paraId="57541831" w14:textId="40CC1DC6" w:rsidR="001C4256" w:rsidRPr="00B57DB6" w:rsidRDefault="001C4256" w:rsidP="001C4256">
            <w:pPr>
              <w:rPr>
                <w:b/>
              </w:rPr>
            </w:pPr>
            <w:r w:rsidRPr="00B57DB6">
              <w:rPr>
                <w:b/>
              </w:rPr>
              <w:t>Ulaganja na materijalnoj imovini</w:t>
            </w:r>
          </w:p>
        </w:tc>
        <w:tc>
          <w:tcPr>
            <w:tcW w:w="1985" w:type="dxa"/>
            <w:gridSpan w:val="2"/>
            <w:vAlign w:val="center"/>
          </w:tcPr>
          <w:p w14:paraId="5030FF98" w14:textId="7C18037B" w:rsidR="001C4256" w:rsidRPr="00B57DB6" w:rsidRDefault="001C4256" w:rsidP="001C4256">
            <w:pPr>
              <w:jc w:val="center"/>
            </w:pPr>
            <w:r w:rsidRPr="00B57DB6">
              <w:t>Tekući plan</w:t>
            </w:r>
          </w:p>
        </w:tc>
        <w:tc>
          <w:tcPr>
            <w:tcW w:w="1984" w:type="dxa"/>
            <w:gridSpan w:val="3"/>
            <w:shd w:val="clear" w:color="auto" w:fill="auto"/>
            <w:vAlign w:val="center"/>
          </w:tcPr>
          <w:p w14:paraId="02CA445D" w14:textId="02F14A64" w:rsidR="001C4256" w:rsidRPr="00B57DB6" w:rsidRDefault="001C4256" w:rsidP="001C4256">
            <w:pPr>
              <w:jc w:val="center"/>
            </w:pPr>
            <w:r w:rsidRPr="00B57DB6">
              <w:t>Izvršenje</w:t>
            </w:r>
          </w:p>
        </w:tc>
      </w:tr>
      <w:tr w:rsidR="00650C7A" w:rsidRPr="00B57DB6" w14:paraId="79820C93" w14:textId="77777777" w:rsidTr="00B168D4">
        <w:tblPrEx>
          <w:tblLook w:val="0000" w:firstRow="0" w:lastRow="0" w:firstColumn="0" w:lastColumn="0" w:noHBand="0" w:noVBand="0"/>
        </w:tblPrEx>
        <w:trPr>
          <w:trHeight w:val="482"/>
          <w:jc w:val="center"/>
        </w:trPr>
        <w:tc>
          <w:tcPr>
            <w:tcW w:w="1447" w:type="dxa"/>
            <w:vMerge/>
            <w:shd w:val="clear" w:color="auto" w:fill="auto"/>
            <w:vAlign w:val="center"/>
          </w:tcPr>
          <w:p w14:paraId="262DB738" w14:textId="77777777" w:rsidR="001C4256" w:rsidRPr="00B57DB6" w:rsidRDefault="001C4256" w:rsidP="001C4256"/>
        </w:tc>
        <w:tc>
          <w:tcPr>
            <w:tcW w:w="3656" w:type="dxa"/>
            <w:vMerge/>
            <w:shd w:val="clear" w:color="auto" w:fill="auto"/>
            <w:vAlign w:val="center"/>
          </w:tcPr>
          <w:p w14:paraId="42DA9FB5" w14:textId="77777777" w:rsidR="001C4256" w:rsidRPr="00B57DB6" w:rsidRDefault="001C4256" w:rsidP="001C4256"/>
        </w:tc>
        <w:tc>
          <w:tcPr>
            <w:tcW w:w="1985" w:type="dxa"/>
            <w:gridSpan w:val="2"/>
            <w:tcBorders>
              <w:bottom w:val="single" w:sz="4" w:space="0" w:color="auto"/>
            </w:tcBorders>
            <w:shd w:val="clear" w:color="auto" w:fill="auto"/>
            <w:vAlign w:val="center"/>
          </w:tcPr>
          <w:p w14:paraId="582DBDB7" w14:textId="3B8563C6" w:rsidR="001C4256" w:rsidRPr="00B57DB6" w:rsidRDefault="001C4256" w:rsidP="001C4256">
            <w:pPr>
              <w:jc w:val="right"/>
              <w:rPr>
                <w:b/>
              </w:rPr>
            </w:pPr>
            <w:r w:rsidRPr="00B57DB6">
              <w:rPr>
                <w:b/>
              </w:rPr>
              <w:t>72.000</w:t>
            </w:r>
          </w:p>
        </w:tc>
        <w:tc>
          <w:tcPr>
            <w:tcW w:w="1984" w:type="dxa"/>
            <w:gridSpan w:val="3"/>
            <w:tcBorders>
              <w:bottom w:val="single" w:sz="4" w:space="0" w:color="auto"/>
            </w:tcBorders>
            <w:vAlign w:val="center"/>
          </w:tcPr>
          <w:p w14:paraId="6DD402F3" w14:textId="5D62D545" w:rsidR="001C4256" w:rsidRPr="00B57DB6" w:rsidRDefault="001C4256" w:rsidP="001C4256">
            <w:pPr>
              <w:jc w:val="right"/>
              <w:rPr>
                <w:b/>
              </w:rPr>
            </w:pPr>
            <w:r w:rsidRPr="00B57DB6">
              <w:rPr>
                <w:b/>
              </w:rPr>
              <w:t>37.691,36</w:t>
            </w:r>
          </w:p>
        </w:tc>
      </w:tr>
      <w:tr w:rsidR="00650C7A" w:rsidRPr="00B57DB6" w14:paraId="1B83F931" w14:textId="77777777" w:rsidTr="00B168D4">
        <w:tblPrEx>
          <w:tblLook w:val="0000" w:firstRow="0" w:lastRow="0" w:firstColumn="0" w:lastColumn="0" w:noHBand="0" w:noVBand="0"/>
        </w:tblPrEx>
        <w:trPr>
          <w:trHeight w:val="695"/>
          <w:jc w:val="center"/>
        </w:trPr>
        <w:tc>
          <w:tcPr>
            <w:tcW w:w="1447" w:type="dxa"/>
            <w:shd w:val="clear" w:color="auto" w:fill="auto"/>
            <w:vAlign w:val="center"/>
          </w:tcPr>
          <w:p w14:paraId="0D295D9D" w14:textId="1ACF6959" w:rsidR="001C4256" w:rsidRPr="00B57DB6" w:rsidRDefault="001C4256" w:rsidP="001C4256">
            <w:r w:rsidRPr="00B57DB6">
              <w:t>Izvještaj o postignutim ciljevima</w:t>
            </w:r>
          </w:p>
        </w:tc>
        <w:tc>
          <w:tcPr>
            <w:tcW w:w="7625" w:type="dxa"/>
            <w:gridSpan w:val="6"/>
            <w:tcBorders>
              <w:bottom w:val="single" w:sz="4" w:space="0" w:color="auto"/>
            </w:tcBorders>
            <w:shd w:val="clear" w:color="auto" w:fill="auto"/>
            <w:vAlign w:val="center"/>
          </w:tcPr>
          <w:p w14:paraId="06F90D68" w14:textId="59775D47" w:rsidR="001C4256" w:rsidRPr="00B57DB6" w:rsidRDefault="001C4256" w:rsidP="001C4256">
            <w:pPr>
              <w:jc w:val="both"/>
              <w:rPr>
                <w:bCs/>
              </w:rPr>
            </w:pPr>
            <w:r w:rsidRPr="00B57DB6">
              <w:rPr>
                <w:bCs/>
              </w:rPr>
              <w:t>U sklopu projekta planirana su sredstva za opremanje učionica, nabavu informatičke opreme te potrebnih uređaja i strojeva na teret općih prihoda i primitaka Grada Samobora i prihoda od donacija te za nabavu udžbenika trajnog karaktera i obvezne lektire na teret Ministarstva znanosti, obrazovanja i mladih, a temeljem iskazanih potreba proračunskog korisnika. U izvještajnom razdoblju rashodi su izvršeni sukladno stvarnim potrebama.</w:t>
            </w:r>
          </w:p>
        </w:tc>
      </w:tr>
      <w:tr w:rsidR="00650C7A" w:rsidRPr="00B57DB6" w14:paraId="35080E01" w14:textId="77777777" w:rsidTr="00B168D4">
        <w:trPr>
          <w:jc w:val="center"/>
        </w:trPr>
        <w:tc>
          <w:tcPr>
            <w:tcW w:w="1447" w:type="dxa"/>
            <w:tcBorders>
              <w:top w:val="single" w:sz="4" w:space="0" w:color="auto"/>
            </w:tcBorders>
            <w:shd w:val="clear" w:color="auto" w:fill="auto"/>
            <w:vAlign w:val="center"/>
          </w:tcPr>
          <w:p w14:paraId="30FB9F4C" w14:textId="69D781F6" w:rsidR="001C4256" w:rsidRPr="00B57DB6" w:rsidRDefault="001C4256" w:rsidP="001C4256">
            <w:pPr>
              <w:rPr>
                <w:rFonts w:eastAsia="Calibri"/>
                <w:b/>
                <w:bCs/>
              </w:rPr>
            </w:pPr>
            <w:r w:rsidRPr="00B57DB6">
              <w:rPr>
                <w:rFonts w:eastAsia="Calibri"/>
                <w:b/>
                <w:bCs/>
              </w:rPr>
              <w:t>Pokazatelj uspješnosti</w:t>
            </w:r>
          </w:p>
        </w:tc>
        <w:tc>
          <w:tcPr>
            <w:tcW w:w="3656" w:type="dxa"/>
            <w:tcBorders>
              <w:top w:val="single" w:sz="4" w:space="0" w:color="auto"/>
            </w:tcBorders>
            <w:shd w:val="clear" w:color="auto" w:fill="auto"/>
            <w:vAlign w:val="center"/>
          </w:tcPr>
          <w:p w14:paraId="401AFFED" w14:textId="5199FD19" w:rsidR="001C4256" w:rsidRPr="00B57DB6" w:rsidRDefault="001C4256" w:rsidP="001C4256">
            <w:pPr>
              <w:rPr>
                <w:rFonts w:eastAsia="Calibri"/>
                <w:b/>
                <w:bCs/>
              </w:rPr>
            </w:pPr>
            <w:r w:rsidRPr="00B57DB6">
              <w:rPr>
                <w:rFonts w:eastAsia="Calibri"/>
                <w:b/>
                <w:bCs/>
              </w:rPr>
              <w:t>Definicija</w:t>
            </w:r>
          </w:p>
        </w:tc>
        <w:tc>
          <w:tcPr>
            <w:tcW w:w="1276" w:type="dxa"/>
            <w:tcBorders>
              <w:top w:val="single" w:sz="4" w:space="0" w:color="auto"/>
            </w:tcBorders>
            <w:shd w:val="clear" w:color="auto" w:fill="auto"/>
            <w:vAlign w:val="center"/>
          </w:tcPr>
          <w:p w14:paraId="66D8EE5A" w14:textId="6A75580B" w:rsidR="001C4256" w:rsidRPr="00B57DB6" w:rsidRDefault="001C4256" w:rsidP="001C4256">
            <w:pPr>
              <w:keepNext/>
              <w:jc w:val="center"/>
              <w:outlineLvl w:val="6"/>
              <w:rPr>
                <w:b/>
                <w:bCs/>
              </w:rPr>
            </w:pPr>
            <w:r w:rsidRPr="00B57DB6">
              <w:rPr>
                <w:b/>
                <w:bCs/>
              </w:rPr>
              <w:t>Jedinica</w:t>
            </w:r>
          </w:p>
        </w:tc>
        <w:tc>
          <w:tcPr>
            <w:tcW w:w="1276" w:type="dxa"/>
            <w:gridSpan w:val="3"/>
            <w:tcBorders>
              <w:top w:val="single" w:sz="4" w:space="0" w:color="auto"/>
            </w:tcBorders>
            <w:shd w:val="clear" w:color="auto" w:fill="auto"/>
            <w:vAlign w:val="center"/>
          </w:tcPr>
          <w:p w14:paraId="2B3CE8EF" w14:textId="7A2AF2F5" w:rsidR="001C4256" w:rsidRPr="00B57DB6" w:rsidRDefault="001C4256" w:rsidP="001C4256">
            <w:pPr>
              <w:jc w:val="center"/>
              <w:rPr>
                <w:b/>
                <w:bCs/>
              </w:rPr>
            </w:pPr>
            <w:r w:rsidRPr="00B57DB6">
              <w:rPr>
                <w:b/>
                <w:bCs/>
              </w:rPr>
              <w:t>Ciljana vrijednost</w:t>
            </w:r>
          </w:p>
        </w:tc>
        <w:tc>
          <w:tcPr>
            <w:tcW w:w="1417" w:type="dxa"/>
            <w:tcBorders>
              <w:top w:val="single" w:sz="4" w:space="0" w:color="auto"/>
            </w:tcBorders>
            <w:shd w:val="clear" w:color="auto" w:fill="auto"/>
            <w:vAlign w:val="center"/>
          </w:tcPr>
          <w:p w14:paraId="5AC0E46D" w14:textId="0B1506FD" w:rsidR="001C4256" w:rsidRPr="00B57DB6" w:rsidRDefault="001C4256" w:rsidP="001C4256">
            <w:pPr>
              <w:keepNext/>
              <w:outlineLvl w:val="6"/>
              <w:rPr>
                <w:b/>
                <w:bCs/>
              </w:rPr>
            </w:pPr>
            <w:r w:rsidRPr="00B57DB6">
              <w:rPr>
                <w:b/>
                <w:bCs/>
              </w:rPr>
              <w:t>Ostvareno</w:t>
            </w:r>
          </w:p>
        </w:tc>
      </w:tr>
      <w:tr w:rsidR="00650C7A" w:rsidRPr="00B57DB6" w14:paraId="3004340A" w14:textId="77777777" w:rsidTr="00B168D4">
        <w:trPr>
          <w:trHeight w:val="1433"/>
          <w:jc w:val="center"/>
        </w:trPr>
        <w:tc>
          <w:tcPr>
            <w:tcW w:w="1447" w:type="dxa"/>
            <w:shd w:val="clear" w:color="auto" w:fill="auto"/>
            <w:vAlign w:val="center"/>
          </w:tcPr>
          <w:p w14:paraId="110DFF21" w14:textId="32914894" w:rsidR="001C4256" w:rsidRPr="00B57DB6" w:rsidRDefault="001C4256" w:rsidP="001C4256">
            <w:r w:rsidRPr="00B57DB6">
              <w:t xml:space="preserve">Broj učenika </w:t>
            </w:r>
          </w:p>
        </w:tc>
        <w:tc>
          <w:tcPr>
            <w:tcW w:w="3656" w:type="dxa"/>
            <w:shd w:val="clear" w:color="auto" w:fill="auto"/>
          </w:tcPr>
          <w:p w14:paraId="61014265" w14:textId="55D3D97E" w:rsidR="001C4256" w:rsidRPr="00B57DB6" w:rsidRDefault="001C4256" w:rsidP="001C4256">
            <w:r w:rsidRPr="00B57DB6">
              <w:t xml:space="preserve">Osiguravanjem dodatnih financijskih sredstava od strane Grada Samobora osigurava se ravnomjeran razvoj školstva na području grada Samobora </w:t>
            </w:r>
          </w:p>
        </w:tc>
        <w:tc>
          <w:tcPr>
            <w:tcW w:w="1276" w:type="dxa"/>
            <w:shd w:val="clear" w:color="auto" w:fill="auto"/>
            <w:vAlign w:val="center"/>
          </w:tcPr>
          <w:p w14:paraId="085CF962" w14:textId="5D06080F" w:rsidR="001C4256" w:rsidRPr="00B57DB6" w:rsidRDefault="001C4256" w:rsidP="001C4256">
            <w:pPr>
              <w:jc w:val="center"/>
            </w:pPr>
            <w:r w:rsidRPr="00B57DB6">
              <w:t>broj</w:t>
            </w:r>
          </w:p>
        </w:tc>
        <w:tc>
          <w:tcPr>
            <w:tcW w:w="1276" w:type="dxa"/>
            <w:gridSpan w:val="3"/>
            <w:shd w:val="clear" w:color="auto" w:fill="auto"/>
            <w:vAlign w:val="center"/>
          </w:tcPr>
          <w:p w14:paraId="71D7CC29" w14:textId="258647AF" w:rsidR="001C4256" w:rsidRPr="00B57DB6" w:rsidRDefault="001C4256" w:rsidP="001C4256">
            <w:pPr>
              <w:jc w:val="center"/>
            </w:pPr>
            <w:r w:rsidRPr="00B57DB6">
              <w:t>1.170</w:t>
            </w:r>
          </w:p>
        </w:tc>
        <w:tc>
          <w:tcPr>
            <w:tcW w:w="1417" w:type="dxa"/>
            <w:shd w:val="clear" w:color="auto" w:fill="auto"/>
            <w:vAlign w:val="center"/>
          </w:tcPr>
          <w:p w14:paraId="7EC03D7F" w14:textId="523970E2" w:rsidR="001C4256" w:rsidRPr="00B57DB6" w:rsidRDefault="001C4256" w:rsidP="001C4256">
            <w:pPr>
              <w:jc w:val="center"/>
            </w:pPr>
            <w:r w:rsidRPr="00B57DB6">
              <w:t>1.137</w:t>
            </w:r>
          </w:p>
        </w:tc>
      </w:tr>
      <w:tr w:rsidR="001C4256" w:rsidRPr="00B57DB6" w14:paraId="51D6D248" w14:textId="77777777" w:rsidTr="00B168D4">
        <w:trPr>
          <w:trHeight w:val="1550"/>
          <w:jc w:val="center"/>
        </w:trPr>
        <w:tc>
          <w:tcPr>
            <w:tcW w:w="1447" w:type="dxa"/>
            <w:shd w:val="clear" w:color="auto" w:fill="auto"/>
            <w:vAlign w:val="center"/>
          </w:tcPr>
          <w:p w14:paraId="2C4D23B3" w14:textId="7391DDE6" w:rsidR="001C4256" w:rsidRPr="00B57DB6" w:rsidRDefault="001C4256" w:rsidP="001C4256">
            <w:r w:rsidRPr="00B57DB6">
              <w:t>Broj zaposlenih na teret državnog proračuna</w:t>
            </w:r>
          </w:p>
        </w:tc>
        <w:tc>
          <w:tcPr>
            <w:tcW w:w="3656" w:type="dxa"/>
            <w:shd w:val="clear" w:color="auto" w:fill="auto"/>
            <w:vAlign w:val="center"/>
          </w:tcPr>
          <w:p w14:paraId="265F491E" w14:textId="54AB3340" w:rsidR="001C4256" w:rsidRPr="00B57DB6" w:rsidRDefault="001C4256" w:rsidP="001C4256">
            <w:r w:rsidRPr="00B57DB6">
              <w:t>Osiguranjem sredstava za rashode za zaposlene omogućuje se ostvarivanje prava na osnovnoškolsko obrazovanje</w:t>
            </w:r>
          </w:p>
        </w:tc>
        <w:tc>
          <w:tcPr>
            <w:tcW w:w="1276" w:type="dxa"/>
            <w:shd w:val="clear" w:color="auto" w:fill="auto"/>
            <w:vAlign w:val="center"/>
          </w:tcPr>
          <w:p w14:paraId="3084DB7E" w14:textId="35F21ACB" w:rsidR="001C4256" w:rsidRPr="00B57DB6" w:rsidRDefault="001C4256" w:rsidP="001C4256">
            <w:pPr>
              <w:jc w:val="center"/>
            </w:pPr>
            <w:r w:rsidRPr="00B57DB6">
              <w:t>broj</w:t>
            </w:r>
          </w:p>
        </w:tc>
        <w:tc>
          <w:tcPr>
            <w:tcW w:w="1276" w:type="dxa"/>
            <w:gridSpan w:val="3"/>
            <w:shd w:val="clear" w:color="auto" w:fill="auto"/>
            <w:vAlign w:val="center"/>
          </w:tcPr>
          <w:p w14:paraId="73E53135" w14:textId="60D29029" w:rsidR="001C4256" w:rsidRPr="00B57DB6" w:rsidRDefault="001C4256" w:rsidP="001C4256">
            <w:pPr>
              <w:jc w:val="center"/>
            </w:pPr>
            <w:r w:rsidRPr="00B57DB6">
              <w:t>120</w:t>
            </w:r>
          </w:p>
        </w:tc>
        <w:tc>
          <w:tcPr>
            <w:tcW w:w="1417" w:type="dxa"/>
            <w:shd w:val="clear" w:color="auto" w:fill="auto"/>
            <w:vAlign w:val="center"/>
          </w:tcPr>
          <w:p w14:paraId="3A9DC68D" w14:textId="2CA2B141" w:rsidR="001C4256" w:rsidRPr="00B57DB6" w:rsidRDefault="001C4256" w:rsidP="001C4256">
            <w:pPr>
              <w:jc w:val="center"/>
            </w:pPr>
            <w:r w:rsidRPr="00B57DB6">
              <w:t>125</w:t>
            </w:r>
          </w:p>
        </w:tc>
      </w:tr>
    </w:tbl>
    <w:p w14:paraId="394E03CD" w14:textId="77777777" w:rsidR="00C91239" w:rsidRPr="00B57DB6" w:rsidRDefault="00C91239" w:rsidP="00C91239"/>
    <w:p w14:paraId="7565F388" w14:textId="77777777" w:rsidR="005478BF" w:rsidRDefault="005478BF" w:rsidP="00C91239">
      <w:pPr>
        <w:jc w:val="both"/>
        <w:rPr>
          <w:b/>
        </w:rPr>
      </w:pPr>
    </w:p>
    <w:p w14:paraId="00F49BAE" w14:textId="3961BB94" w:rsidR="00C91239" w:rsidRPr="00B57DB6" w:rsidRDefault="00C91239" w:rsidP="00C91239">
      <w:pPr>
        <w:jc w:val="both"/>
        <w:rPr>
          <w:b/>
        </w:rPr>
      </w:pPr>
      <w:r w:rsidRPr="00B57DB6">
        <w:rPr>
          <w:b/>
        </w:rPr>
        <w:lastRenderedPageBreak/>
        <w:t>Program 4071 DODATNE POTREBE U OSNOVNOM ŠKOLSTVU</w:t>
      </w:r>
    </w:p>
    <w:p w14:paraId="43050B46" w14:textId="77777777" w:rsidR="00C91239" w:rsidRPr="00B57DB6" w:rsidRDefault="00C91239" w:rsidP="00C91239">
      <w:pPr>
        <w:jc w:val="both"/>
        <w:rPr>
          <w:b/>
        </w:rPr>
      </w:pPr>
    </w:p>
    <w:p w14:paraId="3856771C" w14:textId="77777777" w:rsidR="00300DDB" w:rsidRPr="00B57DB6" w:rsidRDefault="00C91239" w:rsidP="00300DDB">
      <w:pPr>
        <w:ind w:firstLine="708"/>
        <w:jc w:val="both"/>
      </w:pPr>
      <w:r w:rsidRPr="00B57DB6">
        <w:rPr>
          <w:b/>
          <w:i/>
        </w:rPr>
        <w:t>Opći i posebni cilj:</w:t>
      </w:r>
      <w:r w:rsidRPr="00B57DB6">
        <w:t xml:space="preserve"> </w:t>
      </w:r>
      <w:r w:rsidR="00300DDB" w:rsidRPr="00B57DB6">
        <w:t>Omogućiti stjecanje znanja i vještina učenika prema njihovim potrebama i interesima te uvjetima i programima koje pojedina škola može ponuditi.</w:t>
      </w:r>
    </w:p>
    <w:p w14:paraId="682449EF" w14:textId="77777777" w:rsidR="00300DDB" w:rsidRPr="00B57DB6" w:rsidRDefault="00300DDB" w:rsidP="00300DDB">
      <w:pPr>
        <w:ind w:firstLine="708"/>
        <w:jc w:val="both"/>
      </w:pPr>
      <w:r w:rsidRPr="00B57DB6">
        <w:t>Zadovoljiti specifične potrebe pojedinih grupacija učenika (učenika s teškoćama, darovitih učenika, učenika-putnika), poboljšati sigurnost u školama, društveno promovirati djelatnost, poboljšati prostorne uvjete rada.</w:t>
      </w:r>
    </w:p>
    <w:p w14:paraId="3FF52C84" w14:textId="5335362E" w:rsidR="00C91239" w:rsidRPr="00B57DB6" w:rsidRDefault="00300DDB" w:rsidP="00300DDB">
      <w:pPr>
        <w:ind w:firstLine="708"/>
        <w:jc w:val="both"/>
      </w:pPr>
      <w:r w:rsidRPr="00B57DB6">
        <w:t>Provedbeni program Grada Samobora za razdoblje 2021. – 2025. (Službene vijesti Grada Samobora br. 7/21) – razvojna mjera: 4. Odgoj i obrazovanje.</w:t>
      </w:r>
    </w:p>
    <w:p w14:paraId="3C30583F" w14:textId="77777777" w:rsidR="001D2858" w:rsidRPr="00B57DB6" w:rsidRDefault="001D2858" w:rsidP="00300DDB">
      <w:pPr>
        <w:ind w:firstLine="708"/>
        <w:jc w:val="both"/>
        <w:rPr>
          <w:b/>
          <w:bC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860"/>
        <w:gridCol w:w="2694"/>
        <w:gridCol w:w="141"/>
        <w:gridCol w:w="1276"/>
        <w:gridCol w:w="709"/>
        <w:gridCol w:w="567"/>
        <w:gridCol w:w="1417"/>
      </w:tblGrid>
      <w:tr w:rsidR="00650C7A" w:rsidRPr="00B57DB6" w14:paraId="4A7E1BF3" w14:textId="77777777" w:rsidTr="00B168D4">
        <w:trPr>
          <w:trHeight w:val="270"/>
          <w:jc w:val="center"/>
        </w:trPr>
        <w:tc>
          <w:tcPr>
            <w:tcW w:w="1413" w:type="dxa"/>
            <w:vMerge w:val="restart"/>
            <w:shd w:val="clear" w:color="auto" w:fill="auto"/>
            <w:vAlign w:val="center"/>
          </w:tcPr>
          <w:p w14:paraId="3BB9A3C9" w14:textId="33F0FAB1" w:rsidR="001C4256" w:rsidRPr="00B57DB6" w:rsidRDefault="001C4256" w:rsidP="007624BC">
            <w:pPr>
              <w:rPr>
                <w:b/>
              </w:rPr>
            </w:pPr>
            <w:bookmarkStart w:id="78" w:name="_Hlk196833273"/>
            <w:r w:rsidRPr="00B57DB6">
              <w:rPr>
                <w:b/>
              </w:rPr>
              <w:t>Aktivnost</w:t>
            </w:r>
          </w:p>
        </w:tc>
        <w:tc>
          <w:tcPr>
            <w:tcW w:w="3695" w:type="dxa"/>
            <w:gridSpan w:val="3"/>
            <w:vMerge w:val="restart"/>
            <w:shd w:val="clear" w:color="auto" w:fill="auto"/>
            <w:vAlign w:val="center"/>
          </w:tcPr>
          <w:p w14:paraId="5BCD3C12" w14:textId="071BA41E" w:rsidR="001C4256" w:rsidRPr="00B57DB6" w:rsidRDefault="001C4256" w:rsidP="007624BC">
            <w:pPr>
              <w:rPr>
                <w:b/>
              </w:rPr>
            </w:pPr>
            <w:r w:rsidRPr="00B57DB6">
              <w:rPr>
                <w:b/>
              </w:rPr>
              <w:t>Izborna nastava i ostale izvannastavne aktivnosti</w:t>
            </w:r>
          </w:p>
        </w:tc>
        <w:tc>
          <w:tcPr>
            <w:tcW w:w="1985" w:type="dxa"/>
            <w:gridSpan w:val="2"/>
            <w:shd w:val="clear" w:color="auto" w:fill="auto"/>
            <w:vAlign w:val="center"/>
          </w:tcPr>
          <w:p w14:paraId="6B866783" w14:textId="554C3108" w:rsidR="001C4256" w:rsidRPr="00B57DB6" w:rsidRDefault="001C4256" w:rsidP="007624BC">
            <w:pPr>
              <w:jc w:val="center"/>
            </w:pPr>
            <w:r w:rsidRPr="00B57DB6">
              <w:t>Tekući plan</w:t>
            </w:r>
          </w:p>
        </w:tc>
        <w:tc>
          <w:tcPr>
            <w:tcW w:w="1984" w:type="dxa"/>
            <w:gridSpan w:val="2"/>
            <w:vAlign w:val="center"/>
          </w:tcPr>
          <w:p w14:paraId="1E3DF8CA" w14:textId="4D2804C4" w:rsidR="001C4256" w:rsidRPr="00B57DB6" w:rsidRDefault="001C4256" w:rsidP="007624BC">
            <w:pPr>
              <w:jc w:val="center"/>
            </w:pPr>
            <w:r w:rsidRPr="00B57DB6">
              <w:t>Izvršenje</w:t>
            </w:r>
          </w:p>
        </w:tc>
      </w:tr>
      <w:tr w:rsidR="00650C7A" w:rsidRPr="00B57DB6" w14:paraId="1519CED5" w14:textId="77777777" w:rsidTr="00B168D4">
        <w:trPr>
          <w:trHeight w:val="482"/>
          <w:jc w:val="center"/>
        </w:trPr>
        <w:tc>
          <w:tcPr>
            <w:tcW w:w="1413" w:type="dxa"/>
            <w:vMerge/>
            <w:shd w:val="clear" w:color="auto" w:fill="auto"/>
            <w:vAlign w:val="center"/>
          </w:tcPr>
          <w:p w14:paraId="63030674" w14:textId="77777777" w:rsidR="001C4256" w:rsidRPr="00B57DB6" w:rsidRDefault="001C4256" w:rsidP="007624BC"/>
        </w:tc>
        <w:tc>
          <w:tcPr>
            <w:tcW w:w="3695" w:type="dxa"/>
            <w:gridSpan w:val="3"/>
            <w:vMerge/>
            <w:shd w:val="clear" w:color="auto" w:fill="auto"/>
            <w:vAlign w:val="center"/>
          </w:tcPr>
          <w:p w14:paraId="061B6D6E" w14:textId="77777777" w:rsidR="001C4256" w:rsidRPr="00B57DB6" w:rsidRDefault="001C4256" w:rsidP="007624BC"/>
        </w:tc>
        <w:tc>
          <w:tcPr>
            <w:tcW w:w="1985" w:type="dxa"/>
            <w:gridSpan w:val="2"/>
            <w:shd w:val="clear" w:color="auto" w:fill="auto"/>
            <w:vAlign w:val="center"/>
          </w:tcPr>
          <w:p w14:paraId="6541CDE8" w14:textId="58BBD65B" w:rsidR="001C4256" w:rsidRPr="00B57DB6" w:rsidRDefault="001C4256" w:rsidP="007624BC">
            <w:pPr>
              <w:jc w:val="right"/>
              <w:rPr>
                <w:b/>
              </w:rPr>
            </w:pPr>
            <w:r w:rsidRPr="00B57DB6">
              <w:rPr>
                <w:b/>
              </w:rPr>
              <w:t>57.589</w:t>
            </w:r>
          </w:p>
        </w:tc>
        <w:tc>
          <w:tcPr>
            <w:tcW w:w="1984" w:type="dxa"/>
            <w:gridSpan w:val="2"/>
            <w:vAlign w:val="center"/>
          </w:tcPr>
          <w:p w14:paraId="288518EC" w14:textId="68CB6BE4" w:rsidR="001C4256" w:rsidRPr="00B57DB6" w:rsidRDefault="001C4256" w:rsidP="007624BC">
            <w:pPr>
              <w:jc w:val="right"/>
              <w:rPr>
                <w:b/>
              </w:rPr>
            </w:pPr>
            <w:r w:rsidRPr="00B57DB6">
              <w:rPr>
                <w:b/>
              </w:rPr>
              <w:t>25.144,73</w:t>
            </w:r>
          </w:p>
        </w:tc>
      </w:tr>
      <w:tr w:rsidR="00650C7A" w:rsidRPr="00B57DB6" w14:paraId="3BBDD8DD" w14:textId="77777777" w:rsidTr="00B168D4">
        <w:trPr>
          <w:trHeight w:val="412"/>
          <w:jc w:val="center"/>
        </w:trPr>
        <w:tc>
          <w:tcPr>
            <w:tcW w:w="1413" w:type="dxa"/>
            <w:shd w:val="clear" w:color="auto" w:fill="auto"/>
            <w:vAlign w:val="center"/>
          </w:tcPr>
          <w:p w14:paraId="1A208498" w14:textId="4465BC4E" w:rsidR="001C4256" w:rsidRPr="00B57DB6" w:rsidRDefault="001C4256" w:rsidP="007624BC">
            <w:r w:rsidRPr="00B57DB6">
              <w:t>Izvještaj o postignutim ciljevima</w:t>
            </w:r>
          </w:p>
        </w:tc>
        <w:tc>
          <w:tcPr>
            <w:tcW w:w="7664" w:type="dxa"/>
            <w:gridSpan w:val="7"/>
            <w:shd w:val="clear" w:color="auto" w:fill="auto"/>
            <w:vAlign w:val="center"/>
          </w:tcPr>
          <w:p w14:paraId="6C8B6C12" w14:textId="2B5A0BB1" w:rsidR="001C4256" w:rsidRPr="00B57DB6" w:rsidRDefault="001C4256" w:rsidP="007624BC">
            <w:pPr>
              <w:jc w:val="both"/>
              <w:rPr>
                <w:bCs/>
              </w:rPr>
            </w:pPr>
            <w:r w:rsidRPr="00B57DB6">
              <w:rPr>
                <w:bCs/>
              </w:rPr>
              <w:t>Grad Samobor osigurao je financijska sredstva za financiranje širih javnih potreba u osnovnim školama. Cilj jest podizanje standarda učeničkog obrazovanja. Unutar ove aktivnosti podmiruju se svi rashodi vezani uz izvannastavne aktivnosti učenika te provedbu sportskih i drugih natjecanja koje organiziraju samoborske osnovne škole odnosno na kojima sudjeluju učenici osnovnih škola Grada Samobora, kao i rashodi vezani za županijska stručna vijeća, rad školskih zadruga i organizaciju i provedbu programa za Fašnik. Isti se uz opće prihode i primitke Grada Samobora financiraju i prihodima od pomoći te donacijama. U izvještajnom razdoblju sredstva su realizirana sukladno stvarnim troškovima, broju grupa izborne nastave i izvannastavnih aktivnosti te broju učenika korisnika programa.</w:t>
            </w:r>
          </w:p>
        </w:tc>
      </w:tr>
      <w:bookmarkEnd w:id="78"/>
      <w:tr w:rsidR="00650C7A" w:rsidRPr="00B57DB6" w14:paraId="7932DD5F" w14:textId="77777777" w:rsidTr="00B168D4">
        <w:trPr>
          <w:trHeight w:val="270"/>
          <w:jc w:val="center"/>
        </w:trPr>
        <w:tc>
          <w:tcPr>
            <w:tcW w:w="1413" w:type="dxa"/>
            <w:vMerge w:val="restart"/>
            <w:shd w:val="clear" w:color="auto" w:fill="auto"/>
            <w:vAlign w:val="center"/>
          </w:tcPr>
          <w:p w14:paraId="7D356688" w14:textId="172D6FFB" w:rsidR="001C4256" w:rsidRPr="00B57DB6" w:rsidRDefault="001C4256" w:rsidP="007624BC">
            <w:pPr>
              <w:rPr>
                <w:b/>
              </w:rPr>
            </w:pPr>
            <w:r w:rsidRPr="00B57DB6">
              <w:rPr>
                <w:b/>
              </w:rPr>
              <w:t>Aktivnost</w:t>
            </w:r>
          </w:p>
        </w:tc>
        <w:tc>
          <w:tcPr>
            <w:tcW w:w="3695" w:type="dxa"/>
            <w:gridSpan w:val="3"/>
            <w:vMerge w:val="restart"/>
            <w:shd w:val="clear" w:color="auto" w:fill="auto"/>
            <w:vAlign w:val="center"/>
          </w:tcPr>
          <w:p w14:paraId="04AB5DDB" w14:textId="035C7707" w:rsidR="001C4256" w:rsidRPr="00B57DB6" w:rsidRDefault="001C4256" w:rsidP="007624BC">
            <w:pPr>
              <w:rPr>
                <w:b/>
              </w:rPr>
            </w:pPr>
            <w:r w:rsidRPr="00B57DB6">
              <w:rPr>
                <w:b/>
              </w:rPr>
              <w:t xml:space="preserve">Produženi boravak i školska prehrana </w:t>
            </w:r>
          </w:p>
        </w:tc>
        <w:tc>
          <w:tcPr>
            <w:tcW w:w="1985" w:type="dxa"/>
            <w:gridSpan w:val="2"/>
            <w:vAlign w:val="center"/>
          </w:tcPr>
          <w:p w14:paraId="3D3C4425" w14:textId="28D8ADD0" w:rsidR="001C4256" w:rsidRPr="00B57DB6" w:rsidRDefault="001C4256" w:rsidP="007624BC">
            <w:pPr>
              <w:jc w:val="center"/>
            </w:pPr>
            <w:r w:rsidRPr="00B57DB6">
              <w:t>Tekući plan</w:t>
            </w:r>
          </w:p>
        </w:tc>
        <w:tc>
          <w:tcPr>
            <w:tcW w:w="1984" w:type="dxa"/>
            <w:gridSpan w:val="2"/>
            <w:shd w:val="clear" w:color="auto" w:fill="auto"/>
            <w:vAlign w:val="center"/>
          </w:tcPr>
          <w:p w14:paraId="4C0F1203" w14:textId="1A3EC5D1" w:rsidR="001C4256" w:rsidRPr="00B57DB6" w:rsidRDefault="001C4256" w:rsidP="007624BC">
            <w:pPr>
              <w:jc w:val="center"/>
            </w:pPr>
            <w:r w:rsidRPr="00B57DB6">
              <w:t>Izvršenje</w:t>
            </w:r>
          </w:p>
        </w:tc>
      </w:tr>
      <w:tr w:rsidR="00650C7A" w:rsidRPr="00B57DB6" w14:paraId="3D62314C" w14:textId="77777777" w:rsidTr="00B168D4">
        <w:trPr>
          <w:trHeight w:val="482"/>
          <w:jc w:val="center"/>
        </w:trPr>
        <w:tc>
          <w:tcPr>
            <w:tcW w:w="1413" w:type="dxa"/>
            <w:vMerge/>
            <w:shd w:val="clear" w:color="auto" w:fill="auto"/>
            <w:vAlign w:val="center"/>
          </w:tcPr>
          <w:p w14:paraId="2F636F03" w14:textId="77777777" w:rsidR="001C4256" w:rsidRPr="00B57DB6" w:rsidRDefault="001C4256" w:rsidP="007624BC"/>
        </w:tc>
        <w:tc>
          <w:tcPr>
            <w:tcW w:w="3695" w:type="dxa"/>
            <w:gridSpan w:val="3"/>
            <w:vMerge/>
            <w:shd w:val="clear" w:color="auto" w:fill="auto"/>
            <w:vAlign w:val="center"/>
          </w:tcPr>
          <w:p w14:paraId="14A69657" w14:textId="77777777" w:rsidR="001C4256" w:rsidRPr="00B57DB6" w:rsidRDefault="001C4256" w:rsidP="007624BC"/>
        </w:tc>
        <w:tc>
          <w:tcPr>
            <w:tcW w:w="1985" w:type="dxa"/>
            <w:gridSpan w:val="2"/>
            <w:vAlign w:val="center"/>
          </w:tcPr>
          <w:p w14:paraId="55E24FAF" w14:textId="46518E24" w:rsidR="001C4256" w:rsidRPr="00B57DB6" w:rsidRDefault="00E21DD1" w:rsidP="007624BC">
            <w:pPr>
              <w:jc w:val="right"/>
              <w:rPr>
                <w:b/>
              </w:rPr>
            </w:pPr>
            <w:r w:rsidRPr="00B57DB6">
              <w:rPr>
                <w:b/>
              </w:rPr>
              <w:t>1.012.929</w:t>
            </w:r>
          </w:p>
        </w:tc>
        <w:tc>
          <w:tcPr>
            <w:tcW w:w="1984" w:type="dxa"/>
            <w:gridSpan w:val="2"/>
            <w:shd w:val="clear" w:color="auto" w:fill="auto"/>
            <w:vAlign w:val="center"/>
          </w:tcPr>
          <w:p w14:paraId="6617E2BC" w14:textId="6D159CAE" w:rsidR="001C4256" w:rsidRPr="00B57DB6" w:rsidRDefault="001C4256" w:rsidP="007624BC">
            <w:pPr>
              <w:jc w:val="right"/>
              <w:rPr>
                <w:b/>
              </w:rPr>
            </w:pPr>
            <w:r w:rsidRPr="00B57DB6">
              <w:rPr>
                <w:b/>
              </w:rPr>
              <w:t>812.518,48</w:t>
            </w:r>
          </w:p>
        </w:tc>
      </w:tr>
      <w:tr w:rsidR="00650C7A" w:rsidRPr="00B57DB6" w14:paraId="1B9E16C4" w14:textId="77777777" w:rsidTr="00B168D4">
        <w:trPr>
          <w:trHeight w:val="553"/>
          <w:jc w:val="center"/>
        </w:trPr>
        <w:tc>
          <w:tcPr>
            <w:tcW w:w="1413" w:type="dxa"/>
            <w:tcBorders>
              <w:bottom w:val="single" w:sz="4" w:space="0" w:color="auto"/>
            </w:tcBorders>
            <w:shd w:val="clear" w:color="auto" w:fill="auto"/>
            <w:vAlign w:val="center"/>
          </w:tcPr>
          <w:p w14:paraId="7B09F2C5" w14:textId="40D45365" w:rsidR="001C4256" w:rsidRPr="00B57DB6" w:rsidRDefault="001C4256" w:rsidP="007624BC">
            <w:r w:rsidRPr="00B57DB6">
              <w:t>Izvještaj o postignutim ciljevima</w:t>
            </w:r>
          </w:p>
        </w:tc>
        <w:tc>
          <w:tcPr>
            <w:tcW w:w="7664" w:type="dxa"/>
            <w:gridSpan w:val="7"/>
            <w:tcBorders>
              <w:bottom w:val="single" w:sz="4" w:space="0" w:color="auto"/>
            </w:tcBorders>
            <w:shd w:val="clear" w:color="auto" w:fill="auto"/>
            <w:vAlign w:val="center"/>
          </w:tcPr>
          <w:p w14:paraId="2EC18053" w14:textId="77777777" w:rsidR="001C4256" w:rsidRPr="00B57DB6" w:rsidRDefault="001C4256" w:rsidP="007624BC">
            <w:pPr>
              <w:jc w:val="both"/>
            </w:pPr>
            <w:r w:rsidRPr="00B57DB6">
              <w:t xml:space="preserve">Grad Samobor je za učenike prvih i drugih razreda OŠ Bogumila Tonija osigurao financijska sredstva za 10 grupa produženog boravka. </w:t>
            </w:r>
          </w:p>
          <w:p w14:paraId="5064B576" w14:textId="77777777" w:rsidR="001C4256" w:rsidRPr="00B57DB6" w:rsidRDefault="001C4256" w:rsidP="007624BC">
            <w:pPr>
              <w:jc w:val="both"/>
            </w:pPr>
            <w:r w:rsidRPr="00B57DB6">
              <w:t xml:space="preserve">U okviru ove aktivnosti financira se i školska prehrana. Svaki učenik koji redovito pohađa osnovnu školu na području grada Samobora ostvaruje pravo na financiranje školske prehrane. Ministarstvo znanosti, obrazovanja i mladih podmirilo je troškove financiranja, odnosno sufinanciranja prehrane za svakog učenika osnovne škole uključenog u školsku prehranu u iznosu od 1,33 eura za dane kada je učenik bio na nastavi. Budući da doznačena sredstva od strane Ministarstva znanosti, obrazovanja i mladih nisu bila dovoljna za pokriće troškova prehrane učenika osnovnih škola s područja grada Samobora, utrošena su i planirana sredstva općih prihoda i primitaka Grad Samobor za sufinanciranje razlike do najviše 0,07 eura po učeniku za dane kada je učenik bio na nastavi. </w:t>
            </w:r>
          </w:p>
          <w:p w14:paraId="04250784" w14:textId="42924A61" w:rsidR="001C4256" w:rsidRPr="00B57DB6" w:rsidRDefault="001C4256" w:rsidP="007624BC">
            <w:pPr>
              <w:jc w:val="both"/>
            </w:pPr>
            <w:r w:rsidRPr="00B57DB6">
              <w:t xml:space="preserve">Zbog velikog opsega posla kojim je zadužen računovođa te radi dodatnih poslova vezanih uz povećanje broja učenika u produženom boravku kao i dodatnih poslova vezanih uz uključenje u projekte planirana su i sredstva za plaće računovodstvenog referenta, spremačice, kuharice i djelatnika stručne službe, a na teret općih prihoda i primitaka Grada Samobora. U izvještajnom razdoblju sredstva su realizirana sukladno stvarnim troškovima. </w:t>
            </w:r>
          </w:p>
        </w:tc>
      </w:tr>
      <w:tr w:rsidR="00650C7A" w:rsidRPr="00B57DB6" w14:paraId="6F39AA71" w14:textId="77777777" w:rsidTr="00B168D4">
        <w:trPr>
          <w:trHeight w:val="241"/>
          <w:jc w:val="center"/>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DC1F71" w14:textId="1E9B06F7" w:rsidR="001C4256" w:rsidRPr="00B57DB6" w:rsidRDefault="001C4256" w:rsidP="007624BC">
            <w:pPr>
              <w:rPr>
                <w:b/>
              </w:rPr>
            </w:pPr>
            <w:r w:rsidRPr="00B57DB6">
              <w:rPr>
                <w:b/>
              </w:rPr>
              <w:t>Aktivnost</w:t>
            </w:r>
          </w:p>
        </w:tc>
        <w:tc>
          <w:tcPr>
            <w:tcW w:w="36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AEFB69" w14:textId="54B2DA0F" w:rsidR="001C4256" w:rsidRPr="00B57DB6" w:rsidRDefault="001C4256" w:rsidP="007624BC">
            <w:pPr>
              <w:rPr>
                <w:b/>
              </w:rPr>
            </w:pPr>
            <w:r w:rsidRPr="00B57DB6">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8EF97F4" w14:textId="618EC630" w:rsidR="001C4256" w:rsidRPr="00B57DB6" w:rsidRDefault="001C4256" w:rsidP="007624BC">
            <w:pPr>
              <w:jc w:val="center"/>
            </w:pPr>
            <w:r w:rsidRPr="00B57DB6">
              <w:t>Tekući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536F2" w14:textId="27DB585C" w:rsidR="001C4256" w:rsidRPr="00B57DB6" w:rsidRDefault="001C4256" w:rsidP="007624BC">
            <w:pPr>
              <w:jc w:val="center"/>
            </w:pPr>
            <w:r w:rsidRPr="00B57DB6">
              <w:t>Izvršenje</w:t>
            </w:r>
          </w:p>
        </w:tc>
      </w:tr>
      <w:tr w:rsidR="00650C7A" w:rsidRPr="00B57DB6" w14:paraId="08E47393" w14:textId="77777777" w:rsidTr="00B168D4">
        <w:trPr>
          <w:trHeight w:val="429"/>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4CAAAA" w14:textId="77777777" w:rsidR="001C4256" w:rsidRPr="00B57DB6" w:rsidRDefault="001C4256" w:rsidP="007624BC"/>
        </w:tc>
        <w:tc>
          <w:tcPr>
            <w:tcW w:w="369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223BE7BE" w14:textId="77777777" w:rsidR="001C4256" w:rsidRPr="00B57DB6" w:rsidRDefault="001C4256" w:rsidP="007624BC"/>
        </w:tc>
        <w:tc>
          <w:tcPr>
            <w:tcW w:w="1985" w:type="dxa"/>
            <w:gridSpan w:val="2"/>
            <w:tcBorders>
              <w:top w:val="single" w:sz="4" w:space="0" w:color="auto"/>
              <w:left w:val="single" w:sz="4" w:space="0" w:color="auto"/>
              <w:bottom w:val="single" w:sz="4" w:space="0" w:color="auto"/>
              <w:right w:val="single" w:sz="4" w:space="0" w:color="auto"/>
            </w:tcBorders>
            <w:vAlign w:val="center"/>
          </w:tcPr>
          <w:p w14:paraId="6F362F66" w14:textId="4ADB6E60" w:rsidR="001C4256" w:rsidRPr="00B57DB6" w:rsidRDefault="001C4256" w:rsidP="007624BC">
            <w:pPr>
              <w:jc w:val="right"/>
              <w:rPr>
                <w:b/>
              </w:rPr>
            </w:pPr>
            <w:r w:rsidRPr="00B57DB6">
              <w:rPr>
                <w:b/>
              </w:rPr>
              <w:t>52.047</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551EC" w14:textId="563276A3" w:rsidR="001C4256" w:rsidRPr="00B57DB6" w:rsidRDefault="001C4256" w:rsidP="007624BC">
            <w:pPr>
              <w:jc w:val="right"/>
              <w:rPr>
                <w:b/>
              </w:rPr>
            </w:pPr>
            <w:r w:rsidRPr="00B57DB6">
              <w:rPr>
                <w:b/>
              </w:rPr>
              <w:t>19.622,74</w:t>
            </w:r>
          </w:p>
        </w:tc>
      </w:tr>
      <w:tr w:rsidR="00650C7A" w:rsidRPr="00B57DB6" w14:paraId="3F6B65DD" w14:textId="77777777" w:rsidTr="00B168D4">
        <w:trPr>
          <w:trHeight w:val="2395"/>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F3281A7" w14:textId="78FD1A76" w:rsidR="001C4256" w:rsidRPr="00B57DB6" w:rsidRDefault="001C4256" w:rsidP="007624BC">
            <w:r w:rsidRPr="00B57DB6">
              <w:lastRenderedPageBreak/>
              <w:t>Izvještaj o postignutim ciljevima</w:t>
            </w:r>
          </w:p>
        </w:tc>
        <w:tc>
          <w:tcPr>
            <w:tcW w:w="766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FA4C6CD" w14:textId="439C06FA" w:rsidR="001C4256" w:rsidRPr="00B57DB6" w:rsidRDefault="001C4256" w:rsidP="007624BC">
            <w:pPr>
              <w:jc w:val="both"/>
            </w:pPr>
            <w:r w:rsidRPr="00B57DB6">
              <w:t xml:space="preserve">Grad Samobor osigurava sredstva za naknade članova školskog odbora, sufinancira Školu u prirodi i maturalna putovanja za učenike slabijeg </w:t>
            </w:r>
            <w:proofErr w:type="spellStart"/>
            <w:r w:rsidRPr="00B57DB6">
              <w:t>socio</w:t>
            </w:r>
            <w:proofErr w:type="spellEnd"/>
            <w:r w:rsidRPr="00B57DB6">
              <w:t>-ekonomskog statusa te Novigradsko proljeće, radionice i kamp za nadarene učenike. Unutar ove aktivnosti iskazani su sveukupni rashodi škole za ostale programe u osnovnom obrazovanju koji se financiraju pomoćima, donacijama i namjenskim izvorima (izleti, časopisi, ispitni zadaci, slike i dr.). U izvještajnom razdoblju sredstva su realizirana sukladno stvarnim troškovima i broju učenika korisnika programa.</w:t>
            </w:r>
          </w:p>
        </w:tc>
      </w:tr>
      <w:tr w:rsidR="00650C7A" w:rsidRPr="00B57DB6" w14:paraId="377A3D18" w14:textId="77777777" w:rsidTr="00B168D4">
        <w:trPr>
          <w:trHeight w:val="237"/>
          <w:jc w:val="center"/>
        </w:trPr>
        <w:tc>
          <w:tcPr>
            <w:tcW w:w="1413" w:type="dxa"/>
            <w:vMerge w:val="restart"/>
            <w:shd w:val="clear" w:color="auto" w:fill="auto"/>
            <w:vAlign w:val="center"/>
          </w:tcPr>
          <w:p w14:paraId="162F9C64" w14:textId="7DA77788" w:rsidR="001C4256" w:rsidRPr="00B57DB6" w:rsidRDefault="001C4256" w:rsidP="007624BC">
            <w:pPr>
              <w:rPr>
                <w:b/>
              </w:rPr>
            </w:pPr>
            <w:r w:rsidRPr="00B57DB6">
              <w:rPr>
                <w:b/>
              </w:rPr>
              <w:t>Tekući projekt</w:t>
            </w:r>
          </w:p>
        </w:tc>
        <w:tc>
          <w:tcPr>
            <w:tcW w:w="3695" w:type="dxa"/>
            <w:gridSpan w:val="3"/>
            <w:vMerge w:val="restart"/>
            <w:shd w:val="clear" w:color="auto" w:fill="auto"/>
          </w:tcPr>
          <w:p w14:paraId="7C8C5AAA" w14:textId="77777777" w:rsidR="001C4256" w:rsidRPr="00B57DB6" w:rsidRDefault="001C4256" w:rsidP="007624BC">
            <w:pPr>
              <w:rPr>
                <w:b/>
              </w:rPr>
            </w:pPr>
          </w:p>
          <w:p w14:paraId="3B8F5848" w14:textId="2F7F194E" w:rsidR="001C4256" w:rsidRPr="00B57DB6" w:rsidRDefault="001C4256" w:rsidP="007624BC">
            <w:pPr>
              <w:rPr>
                <w:b/>
              </w:rPr>
            </w:pPr>
            <w:r w:rsidRPr="00B57DB6">
              <w:rPr>
                <w:b/>
              </w:rPr>
              <w:t>Školska shema</w:t>
            </w:r>
          </w:p>
        </w:tc>
        <w:tc>
          <w:tcPr>
            <w:tcW w:w="1985" w:type="dxa"/>
            <w:gridSpan w:val="2"/>
            <w:shd w:val="clear" w:color="auto" w:fill="auto"/>
            <w:vAlign w:val="center"/>
          </w:tcPr>
          <w:p w14:paraId="053AA597" w14:textId="5C356FFD" w:rsidR="001C4256" w:rsidRPr="00B57DB6" w:rsidRDefault="001C4256" w:rsidP="007624BC">
            <w:pPr>
              <w:jc w:val="center"/>
              <w:rPr>
                <w:bCs/>
              </w:rPr>
            </w:pPr>
            <w:r w:rsidRPr="00B57DB6">
              <w:t>Tekući plan</w:t>
            </w:r>
          </w:p>
        </w:tc>
        <w:tc>
          <w:tcPr>
            <w:tcW w:w="1984" w:type="dxa"/>
            <w:gridSpan w:val="2"/>
            <w:shd w:val="clear" w:color="auto" w:fill="auto"/>
            <w:vAlign w:val="center"/>
          </w:tcPr>
          <w:p w14:paraId="35EF46C1" w14:textId="2FBE5210" w:rsidR="001C4256" w:rsidRPr="00B57DB6" w:rsidRDefault="001C4256" w:rsidP="007624BC">
            <w:pPr>
              <w:jc w:val="center"/>
              <w:rPr>
                <w:bCs/>
              </w:rPr>
            </w:pPr>
            <w:r w:rsidRPr="00B57DB6">
              <w:t>Izvršenje</w:t>
            </w:r>
          </w:p>
        </w:tc>
      </w:tr>
      <w:tr w:rsidR="00650C7A" w:rsidRPr="00B57DB6" w14:paraId="3C39207B" w14:textId="77777777" w:rsidTr="00B168D4">
        <w:trPr>
          <w:trHeight w:val="482"/>
          <w:jc w:val="center"/>
        </w:trPr>
        <w:tc>
          <w:tcPr>
            <w:tcW w:w="1413" w:type="dxa"/>
            <w:vMerge/>
            <w:shd w:val="clear" w:color="auto" w:fill="auto"/>
          </w:tcPr>
          <w:p w14:paraId="67869988" w14:textId="77777777" w:rsidR="001C4256" w:rsidRPr="00B57DB6" w:rsidRDefault="001C4256" w:rsidP="007624BC"/>
        </w:tc>
        <w:tc>
          <w:tcPr>
            <w:tcW w:w="3695" w:type="dxa"/>
            <w:gridSpan w:val="3"/>
            <w:vMerge/>
            <w:shd w:val="clear" w:color="auto" w:fill="auto"/>
          </w:tcPr>
          <w:p w14:paraId="31BCF21D" w14:textId="77777777" w:rsidR="001C4256" w:rsidRPr="00B57DB6" w:rsidRDefault="001C4256" w:rsidP="007624BC"/>
        </w:tc>
        <w:tc>
          <w:tcPr>
            <w:tcW w:w="1985" w:type="dxa"/>
            <w:gridSpan w:val="2"/>
            <w:shd w:val="clear" w:color="auto" w:fill="auto"/>
            <w:vAlign w:val="center"/>
          </w:tcPr>
          <w:p w14:paraId="38A1181B" w14:textId="5B61D29F" w:rsidR="001C4256" w:rsidRPr="00B57DB6" w:rsidRDefault="001C4256" w:rsidP="007624BC">
            <w:pPr>
              <w:jc w:val="right"/>
              <w:rPr>
                <w:b/>
              </w:rPr>
            </w:pPr>
            <w:r w:rsidRPr="00B57DB6">
              <w:rPr>
                <w:b/>
                <w:bCs/>
              </w:rPr>
              <w:t>28.000</w:t>
            </w:r>
          </w:p>
        </w:tc>
        <w:tc>
          <w:tcPr>
            <w:tcW w:w="1984" w:type="dxa"/>
            <w:gridSpan w:val="2"/>
            <w:shd w:val="clear" w:color="auto" w:fill="auto"/>
            <w:vAlign w:val="center"/>
          </w:tcPr>
          <w:p w14:paraId="172687EC" w14:textId="1066D053" w:rsidR="001C4256" w:rsidRPr="00B57DB6" w:rsidRDefault="001C4256" w:rsidP="007624BC">
            <w:pPr>
              <w:jc w:val="right"/>
              <w:rPr>
                <w:b/>
              </w:rPr>
            </w:pPr>
            <w:r w:rsidRPr="00B57DB6">
              <w:rPr>
                <w:b/>
                <w:bCs/>
              </w:rPr>
              <w:t>10.878,21</w:t>
            </w:r>
          </w:p>
        </w:tc>
      </w:tr>
      <w:tr w:rsidR="00650C7A" w:rsidRPr="00B57DB6" w14:paraId="25D4D45D" w14:textId="77777777" w:rsidTr="00B168D4">
        <w:trPr>
          <w:trHeight w:val="1632"/>
          <w:jc w:val="center"/>
        </w:trPr>
        <w:tc>
          <w:tcPr>
            <w:tcW w:w="1413" w:type="dxa"/>
            <w:shd w:val="clear" w:color="auto" w:fill="FFFFFF" w:themeFill="background1"/>
            <w:vAlign w:val="center"/>
          </w:tcPr>
          <w:p w14:paraId="769FEDEA" w14:textId="295CDB29" w:rsidR="001C4256" w:rsidRPr="00B57DB6" w:rsidRDefault="001C4256" w:rsidP="007624BC">
            <w:r w:rsidRPr="00B57DB6">
              <w:t>Izvještaj o postignutim ciljevima</w:t>
            </w:r>
          </w:p>
        </w:tc>
        <w:tc>
          <w:tcPr>
            <w:tcW w:w="7664" w:type="dxa"/>
            <w:gridSpan w:val="7"/>
            <w:shd w:val="clear" w:color="auto" w:fill="FFFFFF" w:themeFill="background1"/>
            <w:vAlign w:val="center"/>
          </w:tcPr>
          <w:p w14:paraId="29FC34CA" w14:textId="77777777" w:rsidR="001C4256" w:rsidRPr="00B57DB6" w:rsidRDefault="001C4256" w:rsidP="007624BC">
            <w:pPr>
              <w:jc w:val="both"/>
            </w:pPr>
            <w:r w:rsidRPr="00B57DB6">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7077250A" w14:textId="4B81E9BF" w:rsidR="001C4256" w:rsidRPr="00B57DB6" w:rsidRDefault="001C4256" w:rsidP="007624BC">
            <w:pPr>
              <w:jc w:val="both"/>
            </w:pPr>
            <w:r w:rsidRPr="00B57DB6">
              <w:t>Ishodište za raspodjelu sredstava temeljilo se na ukupnom broju svih učenika za raspodjelu voća i povrća te mlijeka i mliječnih proizvoda.</w:t>
            </w:r>
          </w:p>
        </w:tc>
      </w:tr>
      <w:tr w:rsidR="00650C7A" w:rsidRPr="00B57DB6" w14:paraId="1108C60C" w14:textId="77777777" w:rsidTr="00B168D4">
        <w:trPr>
          <w:trHeight w:val="270"/>
          <w:jc w:val="center"/>
        </w:trPr>
        <w:tc>
          <w:tcPr>
            <w:tcW w:w="1413" w:type="dxa"/>
            <w:vMerge w:val="restart"/>
            <w:shd w:val="clear" w:color="auto" w:fill="auto"/>
            <w:vAlign w:val="center"/>
          </w:tcPr>
          <w:p w14:paraId="6C41B4BD" w14:textId="324CB812" w:rsidR="007624BC" w:rsidRPr="00B57DB6" w:rsidRDefault="007624BC" w:rsidP="007624BC">
            <w:pPr>
              <w:rPr>
                <w:b/>
              </w:rPr>
            </w:pPr>
            <w:r w:rsidRPr="00B57DB6">
              <w:rPr>
                <w:b/>
              </w:rPr>
              <w:t>Tekući projekt</w:t>
            </w:r>
          </w:p>
        </w:tc>
        <w:tc>
          <w:tcPr>
            <w:tcW w:w="3695" w:type="dxa"/>
            <w:gridSpan w:val="3"/>
            <w:vMerge w:val="restart"/>
            <w:shd w:val="clear" w:color="auto" w:fill="auto"/>
            <w:vAlign w:val="center"/>
          </w:tcPr>
          <w:p w14:paraId="2FBF9F43" w14:textId="0B4006AC" w:rsidR="007624BC" w:rsidRPr="00B57DB6" w:rsidRDefault="007624BC" w:rsidP="007624BC">
            <w:pPr>
              <w:rPr>
                <w:b/>
              </w:rPr>
            </w:pPr>
            <w:r w:rsidRPr="00B57DB6">
              <w:rPr>
                <w:b/>
              </w:rPr>
              <w:t>Pomoćnici u nastavi financirani iz Proračuna Grada</w:t>
            </w:r>
          </w:p>
        </w:tc>
        <w:tc>
          <w:tcPr>
            <w:tcW w:w="1985" w:type="dxa"/>
            <w:gridSpan w:val="2"/>
            <w:shd w:val="clear" w:color="auto" w:fill="auto"/>
            <w:vAlign w:val="center"/>
          </w:tcPr>
          <w:p w14:paraId="654D96B1" w14:textId="77777777" w:rsidR="007624BC" w:rsidRPr="00B57DB6" w:rsidRDefault="007624BC" w:rsidP="007624BC">
            <w:pPr>
              <w:jc w:val="center"/>
            </w:pPr>
            <w:r w:rsidRPr="00B57DB6">
              <w:t>Tekući plan</w:t>
            </w:r>
          </w:p>
        </w:tc>
        <w:tc>
          <w:tcPr>
            <w:tcW w:w="1984" w:type="dxa"/>
            <w:gridSpan w:val="2"/>
            <w:vAlign w:val="center"/>
          </w:tcPr>
          <w:p w14:paraId="6C9AFDD5" w14:textId="77777777" w:rsidR="007624BC" w:rsidRPr="00B57DB6" w:rsidRDefault="007624BC" w:rsidP="007624BC">
            <w:pPr>
              <w:jc w:val="center"/>
            </w:pPr>
            <w:r w:rsidRPr="00B57DB6">
              <w:t>Izvršenje</w:t>
            </w:r>
          </w:p>
        </w:tc>
      </w:tr>
      <w:tr w:rsidR="00650C7A" w:rsidRPr="00B57DB6" w14:paraId="1A0E5278" w14:textId="77777777" w:rsidTr="00B168D4">
        <w:trPr>
          <w:trHeight w:val="482"/>
          <w:jc w:val="center"/>
        </w:trPr>
        <w:tc>
          <w:tcPr>
            <w:tcW w:w="1413" w:type="dxa"/>
            <w:vMerge/>
            <w:shd w:val="clear" w:color="auto" w:fill="auto"/>
            <w:vAlign w:val="center"/>
          </w:tcPr>
          <w:p w14:paraId="18A282F8" w14:textId="77777777" w:rsidR="007624BC" w:rsidRPr="00B57DB6" w:rsidRDefault="007624BC" w:rsidP="007624BC"/>
        </w:tc>
        <w:tc>
          <w:tcPr>
            <w:tcW w:w="3695" w:type="dxa"/>
            <w:gridSpan w:val="3"/>
            <w:vMerge/>
            <w:shd w:val="clear" w:color="auto" w:fill="auto"/>
            <w:vAlign w:val="center"/>
          </w:tcPr>
          <w:p w14:paraId="2D8717F2" w14:textId="77777777" w:rsidR="007624BC" w:rsidRPr="00B57DB6" w:rsidRDefault="007624BC" w:rsidP="007624BC"/>
        </w:tc>
        <w:tc>
          <w:tcPr>
            <w:tcW w:w="1985" w:type="dxa"/>
            <w:gridSpan w:val="2"/>
            <w:shd w:val="clear" w:color="auto" w:fill="auto"/>
            <w:vAlign w:val="center"/>
          </w:tcPr>
          <w:p w14:paraId="32AE6D11" w14:textId="6BD1876D" w:rsidR="007624BC" w:rsidRPr="00B57DB6" w:rsidRDefault="007624BC" w:rsidP="007624BC">
            <w:pPr>
              <w:jc w:val="right"/>
              <w:rPr>
                <w:b/>
              </w:rPr>
            </w:pPr>
            <w:r w:rsidRPr="00B57DB6">
              <w:rPr>
                <w:b/>
                <w:bCs/>
              </w:rPr>
              <w:t>1.943</w:t>
            </w:r>
          </w:p>
        </w:tc>
        <w:tc>
          <w:tcPr>
            <w:tcW w:w="1984" w:type="dxa"/>
            <w:gridSpan w:val="2"/>
            <w:vAlign w:val="center"/>
          </w:tcPr>
          <w:p w14:paraId="689AE9F5" w14:textId="5CA2F80E" w:rsidR="007624BC" w:rsidRPr="00B57DB6" w:rsidRDefault="007624BC" w:rsidP="007624BC">
            <w:pPr>
              <w:jc w:val="right"/>
              <w:rPr>
                <w:b/>
              </w:rPr>
            </w:pPr>
            <w:r w:rsidRPr="00B57DB6">
              <w:rPr>
                <w:b/>
                <w:bCs/>
              </w:rPr>
              <w:t>1.941,28</w:t>
            </w:r>
          </w:p>
        </w:tc>
      </w:tr>
      <w:tr w:rsidR="00650C7A" w:rsidRPr="00B57DB6" w14:paraId="5F6CB646" w14:textId="77777777" w:rsidTr="00B168D4">
        <w:trPr>
          <w:trHeight w:val="412"/>
          <w:jc w:val="center"/>
        </w:trPr>
        <w:tc>
          <w:tcPr>
            <w:tcW w:w="1413" w:type="dxa"/>
            <w:shd w:val="clear" w:color="auto" w:fill="auto"/>
            <w:vAlign w:val="center"/>
          </w:tcPr>
          <w:p w14:paraId="327E7FBD" w14:textId="77777777" w:rsidR="007624BC" w:rsidRPr="00B57DB6" w:rsidRDefault="007624BC" w:rsidP="007624BC">
            <w:r w:rsidRPr="00B57DB6">
              <w:t>Izvještaj o postignutim ciljevima</w:t>
            </w:r>
          </w:p>
        </w:tc>
        <w:tc>
          <w:tcPr>
            <w:tcW w:w="7664" w:type="dxa"/>
            <w:gridSpan w:val="7"/>
            <w:shd w:val="clear" w:color="auto" w:fill="auto"/>
            <w:vAlign w:val="center"/>
          </w:tcPr>
          <w:p w14:paraId="39F74DB4" w14:textId="39FD6146" w:rsidR="007624BC" w:rsidRPr="00B57DB6" w:rsidRDefault="007624BC" w:rsidP="007624BC">
            <w:pPr>
              <w:jc w:val="both"/>
              <w:rPr>
                <w:bCs/>
              </w:rPr>
            </w:pPr>
            <w:r w:rsidRPr="00B57DB6">
              <w:t>Grad Samobor iz vlastitih sredstava osigurava financijska sredstva za pomoćnike u nastavi za učenike kojima je potrebna inkluzivna potpora u procesu odgoja i obrazovanja, a koji nisu uključeni u Projekt Vjetar u leđa. Nadalje, osiguravaju se sredstva za pomoćnike u nastavi koji rade putem ugovora o djelu odnosno preko studentskog servisa budući da se projektom Vjetar u leđa mogu financirati isključivo pomoćnici koji rade temeljem ugovora o radu.</w:t>
            </w:r>
          </w:p>
        </w:tc>
      </w:tr>
      <w:tr w:rsidR="00650C7A" w:rsidRPr="00B57DB6" w14:paraId="276C9A51" w14:textId="77777777" w:rsidTr="00B168D4">
        <w:trPr>
          <w:trHeight w:val="210"/>
          <w:jc w:val="center"/>
        </w:trPr>
        <w:tc>
          <w:tcPr>
            <w:tcW w:w="1413" w:type="dxa"/>
            <w:vMerge w:val="restart"/>
            <w:shd w:val="clear" w:color="auto" w:fill="auto"/>
            <w:vAlign w:val="center"/>
          </w:tcPr>
          <w:p w14:paraId="051E433B" w14:textId="02F482AD" w:rsidR="00B72771" w:rsidRPr="00B57DB6" w:rsidRDefault="00B72771" w:rsidP="007624BC">
            <w:pPr>
              <w:jc w:val="both"/>
              <w:rPr>
                <w:b/>
              </w:rPr>
            </w:pPr>
            <w:bookmarkStart w:id="79" w:name="_Hlk80607791"/>
            <w:r w:rsidRPr="00B57DB6">
              <w:rPr>
                <w:b/>
                <w:bCs/>
              </w:rPr>
              <w:t>Tekući projekt</w:t>
            </w:r>
          </w:p>
        </w:tc>
        <w:tc>
          <w:tcPr>
            <w:tcW w:w="3695" w:type="dxa"/>
            <w:gridSpan w:val="3"/>
            <w:vMerge w:val="restart"/>
            <w:shd w:val="clear" w:color="auto" w:fill="auto"/>
            <w:vAlign w:val="center"/>
          </w:tcPr>
          <w:p w14:paraId="7505DB03" w14:textId="0A39B849" w:rsidR="00B72771" w:rsidRPr="00B57DB6" w:rsidRDefault="00B72771" w:rsidP="007624BC">
            <w:pPr>
              <w:rPr>
                <w:b/>
              </w:rPr>
            </w:pPr>
            <w:r w:rsidRPr="00B57DB6">
              <w:rPr>
                <w:b/>
                <w:bCs/>
              </w:rPr>
              <w:t xml:space="preserve">ERASMUS + OŠ Bogumila Tonija </w:t>
            </w:r>
          </w:p>
        </w:tc>
        <w:tc>
          <w:tcPr>
            <w:tcW w:w="1985" w:type="dxa"/>
            <w:gridSpan w:val="2"/>
            <w:vAlign w:val="center"/>
          </w:tcPr>
          <w:p w14:paraId="7CB00536" w14:textId="5F758AB5" w:rsidR="00B72771" w:rsidRPr="00B57DB6" w:rsidRDefault="00B72771" w:rsidP="007624BC">
            <w:pPr>
              <w:jc w:val="center"/>
            </w:pPr>
            <w:r w:rsidRPr="00B57DB6">
              <w:t>Tekući plan</w:t>
            </w:r>
          </w:p>
        </w:tc>
        <w:tc>
          <w:tcPr>
            <w:tcW w:w="1984" w:type="dxa"/>
            <w:gridSpan w:val="2"/>
            <w:shd w:val="clear" w:color="auto" w:fill="auto"/>
            <w:vAlign w:val="center"/>
          </w:tcPr>
          <w:p w14:paraId="07C4E407" w14:textId="185FE12B" w:rsidR="00B72771" w:rsidRPr="00B57DB6" w:rsidRDefault="00B72771" w:rsidP="007624BC">
            <w:pPr>
              <w:jc w:val="center"/>
            </w:pPr>
            <w:r w:rsidRPr="00B57DB6">
              <w:t>Izvršenje</w:t>
            </w:r>
          </w:p>
        </w:tc>
      </w:tr>
      <w:tr w:rsidR="00650C7A" w:rsidRPr="00B57DB6" w14:paraId="3B889DC6" w14:textId="77777777" w:rsidTr="00B168D4">
        <w:trPr>
          <w:trHeight w:val="482"/>
          <w:jc w:val="center"/>
        </w:trPr>
        <w:tc>
          <w:tcPr>
            <w:tcW w:w="1413" w:type="dxa"/>
            <w:vMerge/>
            <w:shd w:val="clear" w:color="auto" w:fill="auto"/>
            <w:vAlign w:val="center"/>
          </w:tcPr>
          <w:p w14:paraId="0C68CAA1" w14:textId="77777777" w:rsidR="00B72771" w:rsidRPr="00B57DB6" w:rsidRDefault="00B72771" w:rsidP="007624BC"/>
        </w:tc>
        <w:tc>
          <w:tcPr>
            <w:tcW w:w="3695" w:type="dxa"/>
            <w:gridSpan w:val="3"/>
            <w:vMerge/>
            <w:shd w:val="clear" w:color="auto" w:fill="auto"/>
            <w:vAlign w:val="center"/>
          </w:tcPr>
          <w:p w14:paraId="2B32349E" w14:textId="77777777" w:rsidR="00B72771" w:rsidRPr="00B57DB6" w:rsidRDefault="00B72771" w:rsidP="007624BC">
            <w:pPr>
              <w:jc w:val="both"/>
            </w:pPr>
          </w:p>
        </w:tc>
        <w:tc>
          <w:tcPr>
            <w:tcW w:w="1985" w:type="dxa"/>
            <w:gridSpan w:val="2"/>
            <w:shd w:val="clear" w:color="auto" w:fill="auto"/>
            <w:vAlign w:val="center"/>
          </w:tcPr>
          <w:p w14:paraId="401958BB" w14:textId="1637D01E" w:rsidR="00B72771" w:rsidRPr="00B57DB6" w:rsidRDefault="00B72771" w:rsidP="007624BC">
            <w:pPr>
              <w:jc w:val="right"/>
              <w:rPr>
                <w:b/>
                <w:bCs/>
              </w:rPr>
            </w:pPr>
            <w:r w:rsidRPr="00B57DB6">
              <w:rPr>
                <w:b/>
                <w:bCs/>
              </w:rPr>
              <w:t>18.249</w:t>
            </w:r>
          </w:p>
        </w:tc>
        <w:tc>
          <w:tcPr>
            <w:tcW w:w="1984" w:type="dxa"/>
            <w:gridSpan w:val="2"/>
            <w:shd w:val="clear" w:color="auto" w:fill="auto"/>
            <w:vAlign w:val="center"/>
          </w:tcPr>
          <w:p w14:paraId="276DD4C7" w14:textId="5359B7DC" w:rsidR="00B72771" w:rsidRPr="00B57DB6" w:rsidRDefault="00B72771" w:rsidP="007624BC">
            <w:pPr>
              <w:jc w:val="right"/>
              <w:rPr>
                <w:b/>
                <w:bCs/>
              </w:rPr>
            </w:pPr>
            <w:r w:rsidRPr="00B57DB6">
              <w:rPr>
                <w:b/>
                <w:bCs/>
              </w:rPr>
              <w:t>18.248,80</w:t>
            </w:r>
          </w:p>
        </w:tc>
      </w:tr>
      <w:tr w:rsidR="00650C7A" w:rsidRPr="00B57DB6" w14:paraId="271BC20C" w14:textId="77777777" w:rsidTr="00B168D4">
        <w:trPr>
          <w:trHeight w:val="1446"/>
          <w:jc w:val="center"/>
        </w:trPr>
        <w:tc>
          <w:tcPr>
            <w:tcW w:w="1413" w:type="dxa"/>
            <w:shd w:val="clear" w:color="auto" w:fill="auto"/>
            <w:vAlign w:val="center"/>
          </w:tcPr>
          <w:p w14:paraId="031999B6" w14:textId="7CCE389D" w:rsidR="00B72771" w:rsidRPr="00B57DB6" w:rsidRDefault="00B72771" w:rsidP="007624BC">
            <w:r w:rsidRPr="00B57DB6">
              <w:t>Izvještaj o postignutim ciljevima</w:t>
            </w:r>
          </w:p>
        </w:tc>
        <w:tc>
          <w:tcPr>
            <w:tcW w:w="7664" w:type="dxa"/>
            <w:gridSpan w:val="7"/>
            <w:shd w:val="clear" w:color="auto" w:fill="auto"/>
            <w:vAlign w:val="center"/>
          </w:tcPr>
          <w:p w14:paraId="65707A96" w14:textId="68CF3718" w:rsidR="00B72771" w:rsidRPr="00B57DB6" w:rsidRDefault="00B72771" w:rsidP="007624BC">
            <w:pPr>
              <w:jc w:val="both"/>
            </w:pPr>
            <w:r w:rsidRPr="00B57DB6">
              <w:t>U sklopu ovog Erasmus+ projekta planirana su sredstva za edukacije učitelja škole koje se održavaju u drugim zemljama. Cilj projekta jest naučiti kako prepoznati darovitost kod učenika te primijeniti znanja pri radu s darovitim učenicima. U izvještajnom razdoblju sredstva su utrošena sukladno planu i ostvarenim prihodima.</w:t>
            </w:r>
          </w:p>
        </w:tc>
      </w:tr>
      <w:tr w:rsidR="00650C7A" w:rsidRPr="00B57DB6" w14:paraId="496B61D8" w14:textId="77777777" w:rsidTr="00B168D4">
        <w:trPr>
          <w:trHeight w:val="210"/>
          <w:jc w:val="center"/>
        </w:trPr>
        <w:tc>
          <w:tcPr>
            <w:tcW w:w="1413" w:type="dxa"/>
            <w:vMerge w:val="restart"/>
            <w:shd w:val="clear" w:color="auto" w:fill="auto"/>
            <w:vAlign w:val="center"/>
          </w:tcPr>
          <w:p w14:paraId="6EF010B0" w14:textId="1F75451F" w:rsidR="00B72771" w:rsidRPr="00B57DB6" w:rsidRDefault="00B72771" w:rsidP="007624BC">
            <w:pPr>
              <w:jc w:val="both"/>
              <w:rPr>
                <w:b/>
              </w:rPr>
            </w:pPr>
            <w:bookmarkStart w:id="80" w:name="_Hlk196915394"/>
            <w:bookmarkEnd w:id="79"/>
            <w:r w:rsidRPr="00B57DB6">
              <w:rPr>
                <w:b/>
                <w:bCs/>
              </w:rPr>
              <w:t>Tekući projekt</w:t>
            </w:r>
          </w:p>
        </w:tc>
        <w:tc>
          <w:tcPr>
            <w:tcW w:w="3695" w:type="dxa"/>
            <w:gridSpan w:val="3"/>
            <w:vMerge w:val="restart"/>
            <w:shd w:val="clear" w:color="auto" w:fill="auto"/>
            <w:vAlign w:val="center"/>
          </w:tcPr>
          <w:p w14:paraId="0ABD10F9" w14:textId="454DEC0C" w:rsidR="00B72771" w:rsidRPr="00B57DB6" w:rsidRDefault="00B72771" w:rsidP="007624BC">
            <w:pPr>
              <w:rPr>
                <w:b/>
              </w:rPr>
            </w:pPr>
            <w:r w:rsidRPr="00B57DB6">
              <w:rPr>
                <w:b/>
                <w:bCs/>
              </w:rPr>
              <w:t>Vjetar u leđa - faza VI (SF.2.4.06.01) - OŠ B. Tonija</w:t>
            </w:r>
          </w:p>
        </w:tc>
        <w:tc>
          <w:tcPr>
            <w:tcW w:w="1985" w:type="dxa"/>
            <w:gridSpan w:val="2"/>
            <w:vAlign w:val="center"/>
          </w:tcPr>
          <w:p w14:paraId="1240DCA1" w14:textId="22DF3FE8" w:rsidR="00B72771" w:rsidRPr="00B57DB6" w:rsidRDefault="00B72771" w:rsidP="007624BC">
            <w:pPr>
              <w:jc w:val="center"/>
            </w:pPr>
            <w:r w:rsidRPr="00B57DB6">
              <w:t>Tekući plan</w:t>
            </w:r>
          </w:p>
        </w:tc>
        <w:tc>
          <w:tcPr>
            <w:tcW w:w="1984" w:type="dxa"/>
            <w:gridSpan w:val="2"/>
            <w:shd w:val="clear" w:color="auto" w:fill="auto"/>
            <w:vAlign w:val="center"/>
          </w:tcPr>
          <w:p w14:paraId="5D5CBA7E" w14:textId="3D787825" w:rsidR="00B72771" w:rsidRPr="00B57DB6" w:rsidRDefault="00B72771" w:rsidP="007624BC">
            <w:pPr>
              <w:jc w:val="center"/>
            </w:pPr>
            <w:r w:rsidRPr="00B57DB6">
              <w:t xml:space="preserve">Izvršenje </w:t>
            </w:r>
          </w:p>
        </w:tc>
      </w:tr>
      <w:tr w:rsidR="00650C7A" w:rsidRPr="00B57DB6" w14:paraId="1C486BD6" w14:textId="77777777" w:rsidTr="00B168D4">
        <w:trPr>
          <w:trHeight w:val="482"/>
          <w:jc w:val="center"/>
        </w:trPr>
        <w:tc>
          <w:tcPr>
            <w:tcW w:w="1413" w:type="dxa"/>
            <w:vMerge/>
            <w:shd w:val="clear" w:color="auto" w:fill="auto"/>
            <w:vAlign w:val="center"/>
          </w:tcPr>
          <w:p w14:paraId="37956ECA" w14:textId="77777777" w:rsidR="00B72771" w:rsidRPr="00B57DB6" w:rsidRDefault="00B72771" w:rsidP="007624BC"/>
        </w:tc>
        <w:tc>
          <w:tcPr>
            <w:tcW w:w="3695" w:type="dxa"/>
            <w:gridSpan w:val="3"/>
            <w:vMerge/>
            <w:shd w:val="clear" w:color="auto" w:fill="auto"/>
            <w:vAlign w:val="center"/>
          </w:tcPr>
          <w:p w14:paraId="7AC8149F" w14:textId="77777777" w:rsidR="00B72771" w:rsidRPr="00B57DB6" w:rsidRDefault="00B72771" w:rsidP="007624BC">
            <w:pPr>
              <w:jc w:val="both"/>
            </w:pPr>
          </w:p>
        </w:tc>
        <w:tc>
          <w:tcPr>
            <w:tcW w:w="1985" w:type="dxa"/>
            <w:gridSpan w:val="2"/>
            <w:shd w:val="clear" w:color="auto" w:fill="auto"/>
            <w:vAlign w:val="center"/>
          </w:tcPr>
          <w:p w14:paraId="68CBFE69" w14:textId="6854406E" w:rsidR="00B72771" w:rsidRPr="00B57DB6" w:rsidRDefault="00B72771" w:rsidP="007624BC">
            <w:pPr>
              <w:jc w:val="right"/>
              <w:rPr>
                <w:b/>
                <w:bCs/>
              </w:rPr>
            </w:pPr>
            <w:r w:rsidRPr="00B57DB6">
              <w:rPr>
                <w:b/>
                <w:bCs/>
              </w:rPr>
              <w:t>205.972</w:t>
            </w:r>
          </w:p>
        </w:tc>
        <w:tc>
          <w:tcPr>
            <w:tcW w:w="1984" w:type="dxa"/>
            <w:gridSpan w:val="2"/>
            <w:shd w:val="clear" w:color="auto" w:fill="auto"/>
            <w:vAlign w:val="center"/>
          </w:tcPr>
          <w:p w14:paraId="74EBFCA6" w14:textId="2EC614E7" w:rsidR="00B72771" w:rsidRPr="00B57DB6" w:rsidRDefault="00B72771" w:rsidP="007624BC">
            <w:pPr>
              <w:jc w:val="right"/>
              <w:rPr>
                <w:b/>
                <w:bCs/>
              </w:rPr>
            </w:pPr>
            <w:r w:rsidRPr="00B57DB6">
              <w:rPr>
                <w:b/>
                <w:bCs/>
              </w:rPr>
              <w:t>185.969,33</w:t>
            </w:r>
          </w:p>
        </w:tc>
      </w:tr>
      <w:tr w:rsidR="00650C7A" w:rsidRPr="00B57DB6" w14:paraId="274E40EB" w14:textId="77777777" w:rsidTr="00B168D4">
        <w:trPr>
          <w:trHeight w:val="425"/>
          <w:jc w:val="center"/>
        </w:trPr>
        <w:tc>
          <w:tcPr>
            <w:tcW w:w="1413" w:type="dxa"/>
            <w:shd w:val="clear" w:color="auto" w:fill="auto"/>
            <w:vAlign w:val="center"/>
          </w:tcPr>
          <w:p w14:paraId="215DAA37" w14:textId="668D4A7B" w:rsidR="00B72771" w:rsidRPr="00B57DB6" w:rsidRDefault="00B72771" w:rsidP="007624BC">
            <w:r w:rsidRPr="00B57DB6">
              <w:t>Izvještaj o postignutim ciljevima</w:t>
            </w:r>
          </w:p>
        </w:tc>
        <w:tc>
          <w:tcPr>
            <w:tcW w:w="7664" w:type="dxa"/>
            <w:gridSpan w:val="7"/>
            <w:shd w:val="clear" w:color="auto" w:fill="auto"/>
            <w:vAlign w:val="center"/>
          </w:tcPr>
          <w:p w14:paraId="3E60EC19" w14:textId="283D2E85" w:rsidR="00B72771" w:rsidRPr="00B57DB6" w:rsidRDefault="00B72771" w:rsidP="007624BC">
            <w:pPr>
              <w:jc w:val="both"/>
            </w:pPr>
            <w:r w:rsidRPr="00B57DB6">
              <w:t>Za realizaciju projekta Vjetar u leđa – Faza VI, 39,74% sredstava osigurano je iz izvora Grada Samobora, dok je 60,26% sredstava osigurano iz bespovratnih sredstava državnog proračuna (od toga je 15% iz nacionalnog učešća, a 85% iz Europskog socijalnog fonda) putem natječaja Ministarstva znanosti, obrazovanja i mladih. Projektom su osigurani pomoćnici za sve za učenike osnovnih škola kojima je potrebna inkluzivna potpora u procesu odgoja i obrazovanja, a kojima je izdano Rješenje  kojim se priznaje pravo na potporu pomoćnika u nastavi Zagrebačke županije. Projekt je uspješno proveden u školskoj godini 2023./2024.</w:t>
            </w:r>
          </w:p>
        </w:tc>
      </w:tr>
      <w:tr w:rsidR="00650C7A" w:rsidRPr="00B57DB6" w14:paraId="6B28E295" w14:textId="77777777" w:rsidTr="00B168D4">
        <w:trPr>
          <w:trHeight w:val="210"/>
          <w:jc w:val="center"/>
        </w:trPr>
        <w:tc>
          <w:tcPr>
            <w:tcW w:w="1413" w:type="dxa"/>
            <w:vMerge w:val="restart"/>
            <w:shd w:val="clear" w:color="auto" w:fill="auto"/>
            <w:vAlign w:val="center"/>
          </w:tcPr>
          <w:p w14:paraId="001D35F1" w14:textId="00C720A6" w:rsidR="00B72771" w:rsidRPr="00B57DB6" w:rsidRDefault="00B72771" w:rsidP="007624BC">
            <w:pPr>
              <w:jc w:val="both"/>
              <w:rPr>
                <w:b/>
              </w:rPr>
            </w:pPr>
            <w:bookmarkStart w:id="81" w:name="_Hlk196915170"/>
            <w:r w:rsidRPr="00B57DB6">
              <w:rPr>
                <w:b/>
                <w:bCs/>
              </w:rPr>
              <w:t>Tekući projekt</w:t>
            </w:r>
          </w:p>
        </w:tc>
        <w:tc>
          <w:tcPr>
            <w:tcW w:w="3695" w:type="dxa"/>
            <w:gridSpan w:val="3"/>
            <w:vMerge w:val="restart"/>
            <w:shd w:val="clear" w:color="auto" w:fill="auto"/>
            <w:vAlign w:val="center"/>
          </w:tcPr>
          <w:p w14:paraId="7BAB055C" w14:textId="0A3C759A" w:rsidR="00B72771" w:rsidRPr="00B57DB6" w:rsidRDefault="00B72771" w:rsidP="007624BC">
            <w:pPr>
              <w:rPr>
                <w:b/>
              </w:rPr>
            </w:pPr>
            <w:r w:rsidRPr="00B57DB6">
              <w:rPr>
                <w:b/>
                <w:bCs/>
              </w:rPr>
              <w:t>Vjetar u leđa - faza VII - OŠ B. Tonija</w:t>
            </w:r>
          </w:p>
        </w:tc>
        <w:tc>
          <w:tcPr>
            <w:tcW w:w="1985" w:type="dxa"/>
            <w:gridSpan w:val="2"/>
            <w:vAlign w:val="center"/>
          </w:tcPr>
          <w:p w14:paraId="6AF99E12" w14:textId="3C8DB3C5" w:rsidR="00B72771" w:rsidRPr="00B57DB6" w:rsidRDefault="00B72771" w:rsidP="007624BC">
            <w:pPr>
              <w:jc w:val="center"/>
            </w:pPr>
            <w:r w:rsidRPr="00B57DB6">
              <w:t>Tekući plan</w:t>
            </w:r>
          </w:p>
        </w:tc>
        <w:tc>
          <w:tcPr>
            <w:tcW w:w="1984" w:type="dxa"/>
            <w:gridSpan w:val="2"/>
            <w:shd w:val="clear" w:color="auto" w:fill="auto"/>
            <w:vAlign w:val="center"/>
          </w:tcPr>
          <w:p w14:paraId="05320650" w14:textId="7914B4AD" w:rsidR="00B72771" w:rsidRPr="00B57DB6" w:rsidRDefault="00B72771" w:rsidP="007624BC">
            <w:pPr>
              <w:jc w:val="center"/>
            </w:pPr>
            <w:r w:rsidRPr="00B57DB6">
              <w:t xml:space="preserve">Izvršenje </w:t>
            </w:r>
          </w:p>
        </w:tc>
      </w:tr>
      <w:tr w:rsidR="00650C7A" w:rsidRPr="00B57DB6" w14:paraId="26FD6FC9" w14:textId="77777777" w:rsidTr="00B168D4">
        <w:trPr>
          <w:trHeight w:val="482"/>
          <w:jc w:val="center"/>
        </w:trPr>
        <w:tc>
          <w:tcPr>
            <w:tcW w:w="1413" w:type="dxa"/>
            <w:vMerge/>
            <w:shd w:val="clear" w:color="auto" w:fill="auto"/>
            <w:vAlign w:val="center"/>
          </w:tcPr>
          <w:p w14:paraId="1A895ED3" w14:textId="77777777" w:rsidR="00B72771" w:rsidRPr="00B57DB6" w:rsidRDefault="00B72771" w:rsidP="007624BC"/>
        </w:tc>
        <w:tc>
          <w:tcPr>
            <w:tcW w:w="3695" w:type="dxa"/>
            <w:gridSpan w:val="3"/>
            <w:vMerge/>
            <w:shd w:val="clear" w:color="auto" w:fill="auto"/>
            <w:vAlign w:val="center"/>
          </w:tcPr>
          <w:p w14:paraId="23077F53" w14:textId="77777777" w:rsidR="00B72771" w:rsidRPr="00B57DB6" w:rsidRDefault="00B72771" w:rsidP="007624BC">
            <w:pPr>
              <w:jc w:val="both"/>
            </w:pPr>
          </w:p>
        </w:tc>
        <w:tc>
          <w:tcPr>
            <w:tcW w:w="1985" w:type="dxa"/>
            <w:gridSpan w:val="2"/>
            <w:shd w:val="clear" w:color="auto" w:fill="auto"/>
            <w:vAlign w:val="center"/>
          </w:tcPr>
          <w:p w14:paraId="71AC4F3E" w14:textId="61C05CEC" w:rsidR="00B72771" w:rsidRPr="00B57DB6" w:rsidRDefault="00B72771" w:rsidP="007624BC">
            <w:pPr>
              <w:jc w:val="right"/>
              <w:rPr>
                <w:b/>
                <w:bCs/>
              </w:rPr>
            </w:pPr>
            <w:r w:rsidRPr="00B57DB6">
              <w:rPr>
                <w:b/>
                <w:bCs/>
              </w:rPr>
              <w:t>167.957</w:t>
            </w:r>
          </w:p>
        </w:tc>
        <w:tc>
          <w:tcPr>
            <w:tcW w:w="1984" w:type="dxa"/>
            <w:gridSpan w:val="2"/>
            <w:shd w:val="clear" w:color="auto" w:fill="auto"/>
            <w:vAlign w:val="center"/>
          </w:tcPr>
          <w:p w14:paraId="7A68F149" w14:textId="0D491E9E" w:rsidR="00B72771" w:rsidRPr="00B57DB6" w:rsidRDefault="00B72771" w:rsidP="007624BC">
            <w:pPr>
              <w:jc w:val="right"/>
              <w:rPr>
                <w:b/>
                <w:bCs/>
              </w:rPr>
            </w:pPr>
            <w:r w:rsidRPr="00B57DB6">
              <w:rPr>
                <w:b/>
                <w:bCs/>
              </w:rPr>
              <w:t>91.981,37</w:t>
            </w:r>
          </w:p>
        </w:tc>
      </w:tr>
      <w:tr w:rsidR="00650C7A" w:rsidRPr="00B57DB6" w14:paraId="10ED374E" w14:textId="77777777" w:rsidTr="00B168D4">
        <w:trPr>
          <w:trHeight w:val="425"/>
          <w:jc w:val="center"/>
        </w:trPr>
        <w:tc>
          <w:tcPr>
            <w:tcW w:w="1413" w:type="dxa"/>
            <w:shd w:val="clear" w:color="auto" w:fill="auto"/>
            <w:vAlign w:val="center"/>
          </w:tcPr>
          <w:p w14:paraId="63B64C02" w14:textId="2BFF90D9" w:rsidR="00B72771" w:rsidRPr="00B57DB6" w:rsidRDefault="00B72771" w:rsidP="007624BC">
            <w:r w:rsidRPr="00B57DB6">
              <w:lastRenderedPageBreak/>
              <w:t>Izvještaj o postignutim ciljevima</w:t>
            </w:r>
          </w:p>
        </w:tc>
        <w:tc>
          <w:tcPr>
            <w:tcW w:w="7664" w:type="dxa"/>
            <w:gridSpan w:val="7"/>
            <w:shd w:val="clear" w:color="auto" w:fill="auto"/>
            <w:vAlign w:val="center"/>
          </w:tcPr>
          <w:p w14:paraId="5B2FA076" w14:textId="77777777" w:rsidR="00B72771" w:rsidRPr="00B57DB6" w:rsidRDefault="00B72771" w:rsidP="007624BC">
            <w:pPr>
              <w:jc w:val="both"/>
            </w:pPr>
            <w:r w:rsidRPr="00B57DB6">
              <w:t>Za realizaciju projekta Vjetar u leđa – Faza VII, 45,87% sredstava osigurano je iz izvora Grada Samobora, dok je 54,13% sredstava osigurano iz bespovratnih sredstava državnog proračuna (od toga je 15% iz nacionalnog učešća, a 85% iz Europskog socijalnog fonda) putem natječaja Ministarstva znanosti, obrazovanja i mladih.</w:t>
            </w:r>
          </w:p>
          <w:p w14:paraId="77A85C63" w14:textId="4D2BC674" w:rsidR="00B72771" w:rsidRPr="00B57DB6" w:rsidRDefault="00B72771" w:rsidP="007624BC">
            <w:pPr>
              <w:jc w:val="both"/>
            </w:pPr>
            <w:r w:rsidRPr="00B57DB6">
              <w:t xml:space="preserve">Projekt se provodi kroz 3 školske godine: 2024./2025, 2025./2026. i 2026./2027. Projektom su osigurani pomoćnici za sve za učenike osnovnih škola kojima je potrebna inkluzivna potpora u procesu odgoja i obrazovanja, a kojima je izdano Rješenje  kojim se priznaje pravo na potporu pomoćnika u nastavi Zagrebačke županije.  </w:t>
            </w:r>
          </w:p>
        </w:tc>
      </w:tr>
      <w:tr w:rsidR="00650C7A" w:rsidRPr="00B57DB6" w14:paraId="1DBCBE45" w14:textId="77777777" w:rsidTr="007624BC">
        <w:trPr>
          <w:trHeight w:val="270"/>
          <w:jc w:val="center"/>
        </w:trPr>
        <w:tc>
          <w:tcPr>
            <w:tcW w:w="2273" w:type="dxa"/>
            <w:gridSpan w:val="2"/>
            <w:tcBorders>
              <w:top w:val="single" w:sz="4" w:space="0" w:color="auto"/>
            </w:tcBorders>
            <w:vAlign w:val="center"/>
          </w:tcPr>
          <w:p w14:paraId="776F7031" w14:textId="277FC790" w:rsidR="00B72771" w:rsidRPr="00B57DB6" w:rsidRDefault="00B72771" w:rsidP="007624BC">
            <w:pPr>
              <w:rPr>
                <w:b/>
                <w:bCs/>
              </w:rPr>
            </w:pPr>
            <w:r w:rsidRPr="00B57DB6">
              <w:rPr>
                <w:b/>
                <w:bCs/>
              </w:rPr>
              <w:t>Pokazatelj uspješnosti</w:t>
            </w:r>
          </w:p>
        </w:tc>
        <w:tc>
          <w:tcPr>
            <w:tcW w:w="2694" w:type="dxa"/>
            <w:shd w:val="clear" w:color="auto" w:fill="auto"/>
            <w:vAlign w:val="center"/>
          </w:tcPr>
          <w:p w14:paraId="0930053C" w14:textId="60EB2F98" w:rsidR="00B72771" w:rsidRPr="00B57DB6" w:rsidRDefault="00B72771" w:rsidP="007624BC">
            <w:pPr>
              <w:rPr>
                <w:b/>
                <w:bCs/>
              </w:rPr>
            </w:pPr>
            <w:r w:rsidRPr="00B57DB6">
              <w:rPr>
                <w:b/>
                <w:bCs/>
              </w:rPr>
              <w:t>Definicija</w:t>
            </w:r>
          </w:p>
        </w:tc>
        <w:tc>
          <w:tcPr>
            <w:tcW w:w="1417" w:type="dxa"/>
            <w:gridSpan w:val="2"/>
            <w:tcBorders>
              <w:top w:val="single" w:sz="4" w:space="0" w:color="auto"/>
            </w:tcBorders>
            <w:vAlign w:val="center"/>
          </w:tcPr>
          <w:p w14:paraId="124584F9" w14:textId="0F1014CB" w:rsidR="00B72771" w:rsidRPr="00B57DB6" w:rsidRDefault="00B72771" w:rsidP="007624BC">
            <w:pPr>
              <w:keepNext/>
              <w:jc w:val="center"/>
              <w:outlineLvl w:val="6"/>
              <w:rPr>
                <w:b/>
                <w:bCs/>
              </w:rPr>
            </w:pPr>
            <w:r w:rsidRPr="00B57DB6">
              <w:rPr>
                <w:b/>
                <w:bCs/>
              </w:rPr>
              <w:t>Jedinica</w:t>
            </w:r>
          </w:p>
        </w:tc>
        <w:tc>
          <w:tcPr>
            <w:tcW w:w="1276" w:type="dxa"/>
            <w:gridSpan w:val="2"/>
            <w:tcBorders>
              <w:top w:val="single" w:sz="4" w:space="0" w:color="auto"/>
            </w:tcBorders>
            <w:vAlign w:val="center"/>
          </w:tcPr>
          <w:p w14:paraId="100B0473" w14:textId="7F80CA95" w:rsidR="00B72771" w:rsidRPr="00B57DB6" w:rsidRDefault="00B72771" w:rsidP="007624BC">
            <w:pPr>
              <w:jc w:val="center"/>
              <w:rPr>
                <w:b/>
                <w:bCs/>
              </w:rPr>
            </w:pPr>
            <w:r w:rsidRPr="00B57DB6">
              <w:rPr>
                <w:b/>
                <w:bCs/>
              </w:rPr>
              <w:t>Ciljana vrijednost</w:t>
            </w:r>
          </w:p>
        </w:tc>
        <w:tc>
          <w:tcPr>
            <w:tcW w:w="1417" w:type="dxa"/>
            <w:tcBorders>
              <w:top w:val="single" w:sz="4" w:space="0" w:color="auto"/>
            </w:tcBorders>
            <w:vAlign w:val="center"/>
          </w:tcPr>
          <w:p w14:paraId="11B667E7" w14:textId="1ADBC152" w:rsidR="00B72771" w:rsidRPr="00B57DB6" w:rsidRDefault="00B72771" w:rsidP="007624BC">
            <w:pPr>
              <w:keepNext/>
              <w:outlineLvl w:val="6"/>
              <w:rPr>
                <w:b/>
                <w:bCs/>
              </w:rPr>
            </w:pPr>
            <w:r w:rsidRPr="00B57DB6">
              <w:rPr>
                <w:b/>
                <w:bCs/>
              </w:rPr>
              <w:t>Ostvareno</w:t>
            </w:r>
          </w:p>
        </w:tc>
      </w:tr>
      <w:tr w:rsidR="00650C7A" w:rsidRPr="00B57DB6" w14:paraId="546BE260" w14:textId="77777777" w:rsidTr="007624BC">
        <w:trPr>
          <w:trHeight w:val="540"/>
          <w:jc w:val="center"/>
        </w:trPr>
        <w:tc>
          <w:tcPr>
            <w:tcW w:w="2273" w:type="dxa"/>
            <w:gridSpan w:val="2"/>
            <w:vAlign w:val="center"/>
          </w:tcPr>
          <w:p w14:paraId="6CDC1D21" w14:textId="7DCE7CB4" w:rsidR="00B72771" w:rsidRPr="00B57DB6" w:rsidRDefault="00B72771" w:rsidP="007624BC">
            <w:r w:rsidRPr="00B57DB6">
              <w:t>Broj grupa izvannastavnih aktivnosti</w:t>
            </w:r>
          </w:p>
        </w:tc>
        <w:tc>
          <w:tcPr>
            <w:tcW w:w="2694" w:type="dxa"/>
            <w:tcBorders>
              <w:top w:val="single" w:sz="4" w:space="0" w:color="auto"/>
            </w:tcBorders>
            <w:vAlign w:val="center"/>
          </w:tcPr>
          <w:p w14:paraId="53566071" w14:textId="263313FB" w:rsidR="00B72771" w:rsidRPr="00B57DB6" w:rsidRDefault="00B72771" w:rsidP="007624BC">
            <w:r w:rsidRPr="00B57DB6">
              <w:t>Sufinanciranjem programa uključiti što veći broj učenika u izvannastavne programe</w:t>
            </w:r>
          </w:p>
        </w:tc>
        <w:tc>
          <w:tcPr>
            <w:tcW w:w="1417" w:type="dxa"/>
            <w:gridSpan w:val="2"/>
            <w:vAlign w:val="center"/>
          </w:tcPr>
          <w:p w14:paraId="33BEA6CB" w14:textId="59A9A3CD" w:rsidR="00B72771" w:rsidRPr="00B57DB6" w:rsidRDefault="00B72771" w:rsidP="007624BC">
            <w:pPr>
              <w:jc w:val="center"/>
            </w:pPr>
            <w:r w:rsidRPr="00B57DB6">
              <w:t>Broj grupa</w:t>
            </w:r>
          </w:p>
        </w:tc>
        <w:tc>
          <w:tcPr>
            <w:tcW w:w="1276" w:type="dxa"/>
            <w:gridSpan w:val="2"/>
            <w:vAlign w:val="center"/>
          </w:tcPr>
          <w:p w14:paraId="3411881F" w14:textId="31B95864" w:rsidR="00B72771" w:rsidRPr="00B57DB6" w:rsidRDefault="00B72771" w:rsidP="007624BC">
            <w:pPr>
              <w:jc w:val="center"/>
            </w:pPr>
            <w:r w:rsidRPr="00B57DB6">
              <w:t>5</w:t>
            </w:r>
          </w:p>
        </w:tc>
        <w:tc>
          <w:tcPr>
            <w:tcW w:w="1417" w:type="dxa"/>
            <w:vAlign w:val="center"/>
          </w:tcPr>
          <w:p w14:paraId="1F9FE6F4" w14:textId="1D9D62DE" w:rsidR="00B72771" w:rsidRPr="00B57DB6" w:rsidRDefault="00B72771" w:rsidP="007624BC">
            <w:pPr>
              <w:jc w:val="center"/>
            </w:pPr>
            <w:r w:rsidRPr="00B57DB6">
              <w:t>6</w:t>
            </w:r>
          </w:p>
        </w:tc>
      </w:tr>
      <w:tr w:rsidR="00650C7A" w:rsidRPr="00B57DB6" w14:paraId="6B3FCEB1" w14:textId="77777777" w:rsidTr="007624BC">
        <w:trPr>
          <w:trHeight w:val="540"/>
          <w:jc w:val="center"/>
        </w:trPr>
        <w:tc>
          <w:tcPr>
            <w:tcW w:w="2273" w:type="dxa"/>
            <w:gridSpan w:val="2"/>
            <w:vAlign w:val="center"/>
          </w:tcPr>
          <w:p w14:paraId="49D85E82" w14:textId="5D24AB6F" w:rsidR="00B72771" w:rsidRPr="00B57DB6" w:rsidRDefault="00B72771" w:rsidP="007624BC">
            <w:r w:rsidRPr="00B57DB6">
              <w:t>Broj grupa programa produženog boravka za učenike</w:t>
            </w:r>
          </w:p>
        </w:tc>
        <w:tc>
          <w:tcPr>
            <w:tcW w:w="2694" w:type="dxa"/>
            <w:vAlign w:val="center"/>
          </w:tcPr>
          <w:p w14:paraId="0CAE6EB5" w14:textId="20AD0FBD" w:rsidR="00B72771" w:rsidRPr="00B57DB6" w:rsidRDefault="00B72771" w:rsidP="007624BC">
            <w:r w:rsidRPr="00B57DB6">
              <w:t>Osigurati siguran i kvalitetan boravak učenika u školi prije odnosno poslije nastave</w:t>
            </w:r>
          </w:p>
        </w:tc>
        <w:tc>
          <w:tcPr>
            <w:tcW w:w="1417" w:type="dxa"/>
            <w:gridSpan w:val="2"/>
            <w:vAlign w:val="center"/>
          </w:tcPr>
          <w:p w14:paraId="1AD9C230" w14:textId="30185FA0" w:rsidR="00B72771" w:rsidRPr="00B57DB6" w:rsidRDefault="00B72771" w:rsidP="007624BC">
            <w:pPr>
              <w:jc w:val="center"/>
            </w:pPr>
            <w:r w:rsidRPr="00B57DB6">
              <w:t>Broj grupa</w:t>
            </w:r>
          </w:p>
        </w:tc>
        <w:tc>
          <w:tcPr>
            <w:tcW w:w="1276" w:type="dxa"/>
            <w:gridSpan w:val="2"/>
            <w:vAlign w:val="center"/>
          </w:tcPr>
          <w:p w14:paraId="2EFB7A43" w14:textId="0EFC6C7F" w:rsidR="00B72771" w:rsidRPr="00B57DB6" w:rsidRDefault="00B72771" w:rsidP="007624BC">
            <w:pPr>
              <w:jc w:val="center"/>
            </w:pPr>
            <w:r w:rsidRPr="00B57DB6">
              <w:t>10</w:t>
            </w:r>
          </w:p>
        </w:tc>
        <w:tc>
          <w:tcPr>
            <w:tcW w:w="1417" w:type="dxa"/>
            <w:vAlign w:val="center"/>
          </w:tcPr>
          <w:p w14:paraId="008E397B" w14:textId="5E5D1F16" w:rsidR="00B72771" w:rsidRPr="00B57DB6" w:rsidRDefault="00B72771" w:rsidP="007624BC">
            <w:pPr>
              <w:jc w:val="center"/>
            </w:pPr>
            <w:r w:rsidRPr="00B57DB6">
              <w:t>10</w:t>
            </w:r>
          </w:p>
        </w:tc>
      </w:tr>
      <w:tr w:rsidR="00B72771" w:rsidRPr="00B57DB6" w14:paraId="2766EFFE" w14:textId="77777777" w:rsidTr="007624BC">
        <w:tblPrEx>
          <w:tblCellMar>
            <w:left w:w="0" w:type="dxa"/>
            <w:right w:w="0" w:type="dxa"/>
          </w:tblCellMar>
          <w:tblLook w:val="04A0" w:firstRow="1" w:lastRow="0" w:firstColumn="1" w:lastColumn="0" w:noHBand="0" w:noVBand="1"/>
        </w:tblPrEx>
        <w:trPr>
          <w:trHeight w:val="470"/>
          <w:jc w:val="center"/>
        </w:trPr>
        <w:tc>
          <w:tcPr>
            <w:tcW w:w="2273" w:type="dxa"/>
            <w:gridSpan w:val="2"/>
            <w:tcMar>
              <w:top w:w="0" w:type="dxa"/>
              <w:left w:w="108" w:type="dxa"/>
              <w:bottom w:w="0" w:type="dxa"/>
              <w:right w:w="108" w:type="dxa"/>
            </w:tcMar>
            <w:vAlign w:val="center"/>
            <w:hideMark/>
          </w:tcPr>
          <w:p w14:paraId="09E9402F" w14:textId="501227D3" w:rsidR="00B72771" w:rsidRPr="00B57DB6" w:rsidRDefault="00B72771" w:rsidP="007624BC">
            <w:r w:rsidRPr="00B57DB6">
              <w:t>Broj pomoćnika u nastavi za realizaciju programa Vjetar u leđa – faza VI</w:t>
            </w:r>
          </w:p>
        </w:tc>
        <w:tc>
          <w:tcPr>
            <w:tcW w:w="2694" w:type="dxa"/>
            <w:tcMar>
              <w:top w:w="0" w:type="dxa"/>
              <w:left w:w="108" w:type="dxa"/>
              <w:bottom w:w="0" w:type="dxa"/>
              <w:right w:w="108" w:type="dxa"/>
            </w:tcMar>
            <w:vAlign w:val="center"/>
            <w:hideMark/>
          </w:tcPr>
          <w:p w14:paraId="54500F09" w14:textId="70797D95" w:rsidR="00B72771" w:rsidRPr="00B57DB6" w:rsidRDefault="00B72771" w:rsidP="007624BC">
            <w:r w:rsidRPr="00B57DB6">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1E5D9C72" w14:textId="786C7F20" w:rsidR="00B72771" w:rsidRPr="00B57DB6" w:rsidRDefault="00B72771" w:rsidP="007624BC">
            <w:pPr>
              <w:jc w:val="center"/>
            </w:pPr>
            <w:r w:rsidRPr="00B57DB6">
              <w:t>Broj pomoćnika</w:t>
            </w:r>
          </w:p>
        </w:tc>
        <w:tc>
          <w:tcPr>
            <w:tcW w:w="1276" w:type="dxa"/>
            <w:gridSpan w:val="2"/>
            <w:tcMar>
              <w:top w:w="0" w:type="dxa"/>
              <w:left w:w="108" w:type="dxa"/>
              <w:bottom w:w="0" w:type="dxa"/>
              <w:right w:w="108" w:type="dxa"/>
            </w:tcMar>
            <w:vAlign w:val="center"/>
            <w:hideMark/>
          </w:tcPr>
          <w:p w14:paraId="08478288" w14:textId="79487455" w:rsidR="00B72771" w:rsidRPr="00B57DB6" w:rsidRDefault="00B72771" w:rsidP="007624BC">
            <w:pPr>
              <w:jc w:val="center"/>
            </w:pPr>
            <w:r w:rsidRPr="00B57DB6">
              <w:t>25</w:t>
            </w:r>
          </w:p>
        </w:tc>
        <w:tc>
          <w:tcPr>
            <w:tcW w:w="1417" w:type="dxa"/>
            <w:tcMar>
              <w:top w:w="0" w:type="dxa"/>
              <w:left w:w="108" w:type="dxa"/>
              <w:bottom w:w="0" w:type="dxa"/>
              <w:right w:w="108" w:type="dxa"/>
            </w:tcMar>
            <w:vAlign w:val="center"/>
            <w:hideMark/>
          </w:tcPr>
          <w:p w14:paraId="3A6748F7" w14:textId="093DF189" w:rsidR="00B72771" w:rsidRPr="00B57DB6" w:rsidRDefault="00B72771" w:rsidP="007624BC">
            <w:pPr>
              <w:jc w:val="center"/>
            </w:pPr>
            <w:r w:rsidRPr="00B57DB6">
              <w:t>28</w:t>
            </w:r>
          </w:p>
        </w:tc>
      </w:tr>
      <w:bookmarkEnd w:id="81"/>
      <w:bookmarkEnd w:id="80"/>
    </w:tbl>
    <w:p w14:paraId="6D7B9BF5" w14:textId="77777777" w:rsidR="00C91239" w:rsidRPr="00B57DB6" w:rsidRDefault="00C91239" w:rsidP="00C91239"/>
    <w:p w14:paraId="3A1AEEC1" w14:textId="77777777" w:rsidR="00C91239" w:rsidRPr="00B57DB6" w:rsidRDefault="00C91239" w:rsidP="00C91239">
      <w:pPr>
        <w:rPr>
          <w:b/>
        </w:rPr>
      </w:pPr>
      <w:r w:rsidRPr="00B57DB6">
        <w:rPr>
          <w:b/>
        </w:rPr>
        <w:t>Proračunski korisnik 14267 OSNOVNA ŠKOLA MIHAELA ŠILOBODA</w:t>
      </w:r>
    </w:p>
    <w:p w14:paraId="3646398E" w14:textId="77777777" w:rsidR="00C91239" w:rsidRPr="00B57DB6" w:rsidRDefault="00C91239" w:rsidP="00C91239">
      <w:pPr>
        <w:rPr>
          <w:b/>
        </w:rPr>
      </w:pPr>
      <w:r w:rsidRPr="00B57DB6">
        <w:rPr>
          <w:b/>
        </w:rPr>
        <w:t>Program 4070 DECENTRALIZIRANE FUNKCIJE</w:t>
      </w:r>
    </w:p>
    <w:p w14:paraId="3F1AD574" w14:textId="77777777" w:rsidR="00C91239" w:rsidRPr="00B57DB6" w:rsidRDefault="00C91239" w:rsidP="00C91239">
      <w:pPr>
        <w:rPr>
          <w:b/>
        </w:rPr>
      </w:pPr>
    </w:p>
    <w:p w14:paraId="2A5C5D1B" w14:textId="77777777" w:rsidR="00D65FB9" w:rsidRPr="00B57DB6" w:rsidRDefault="00C91239" w:rsidP="00D65FB9">
      <w:pPr>
        <w:ind w:firstLine="708"/>
        <w:jc w:val="both"/>
      </w:pPr>
      <w:r w:rsidRPr="00B57DB6">
        <w:rPr>
          <w:b/>
          <w:i/>
        </w:rPr>
        <w:t>Opći i posebni cilj:</w:t>
      </w:r>
      <w:r w:rsidRPr="00B57DB6">
        <w:t xml:space="preserve">  </w:t>
      </w:r>
      <w:r w:rsidR="00D65FB9" w:rsidRPr="00B57DB6">
        <w:t>Svim učenicima omogućiti stjecanje kvalitetnog obrazovanja i uspješnog razvoja potencijalnih sposobnosti pod jednakim uvjetima.</w:t>
      </w:r>
    </w:p>
    <w:p w14:paraId="362F8118" w14:textId="346C995E" w:rsidR="00C91239" w:rsidRPr="00B57DB6" w:rsidRDefault="00D65FB9" w:rsidP="00D65FB9">
      <w:pPr>
        <w:ind w:firstLine="708"/>
        <w:jc w:val="both"/>
      </w:pPr>
      <w:r w:rsidRPr="00B57DB6">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1251CADF" w14:textId="77777777" w:rsidR="000B54AD" w:rsidRPr="00B57DB6" w:rsidRDefault="000B54AD" w:rsidP="00D65FB9">
      <w:pPr>
        <w:ind w:firstLine="708"/>
        <w:jc w:val="both"/>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50C7A" w:rsidRPr="00B57DB6" w14:paraId="4504EB9A" w14:textId="77777777" w:rsidTr="00B72771">
        <w:trPr>
          <w:trHeight w:val="255"/>
          <w:jc w:val="center"/>
        </w:trPr>
        <w:tc>
          <w:tcPr>
            <w:tcW w:w="1447" w:type="dxa"/>
            <w:vMerge w:val="restart"/>
            <w:vAlign w:val="center"/>
            <w:hideMark/>
          </w:tcPr>
          <w:p w14:paraId="577848E3" w14:textId="175A5C39" w:rsidR="00B72771" w:rsidRPr="00B57DB6" w:rsidRDefault="00B72771" w:rsidP="00B72771">
            <w:pPr>
              <w:rPr>
                <w:b/>
              </w:rPr>
            </w:pPr>
            <w:r w:rsidRPr="00B57DB6">
              <w:rPr>
                <w:b/>
              </w:rPr>
              <w:t>Aktivnost</w:t>
            </w:r>
          </w:p>
        </w:tc>
        <w:tc>
          <w:tcPr>
            <w:tcW w:w="3656" w:type="dxa"/>
            <w:vMerge w:val="restart"/>
            <w:vAlign w:val="center"/>
            <w:hideMark/>
          </w:tcPr>
          <w:p w14:paraId="3C911E22" w14:textId="4C671602" w:rsidR="00B72771" w:rsidRPr="00B57DB6" w:rsidRDefault="00B72771" w:rsidP="00B72771">
            <w:pPr>
              <w:rPr>
                <w:b/>
              </w:rPr>
            </w:pPr>
            <w:r w:rsidRPr="00B57DB6">
              <w:rPr>
                <w:b/>
              </w:rPr>
              <w:t>Materijalni rashodi</w:t>
            </w:r>
          </w:p>
        </w:tc>
        <w:tc>
          <w:tcPr>
            <w:tcW w:w="2029" w:type="dxa"/>
            <w:gridSpan w:val="3"/>
            <w:vAlign w:val="center"/>
            <w:hideMark/>
          </w:tcPr>
          <w:p w14:paraId="263DC6E2" w14:textId="659901DA" w:rsidR="00B72771" w:rsidRPr="00B57DB6" w:rsidRDefault="00B72771" w:rsidP="00B72771">
            <w:pPr>
              <w:jc w:val="center"/>
            </w:pPr>
            <w:r w:rsidRPr="00B57DB6">
              <w:t>Tekući plan</w:t>
            </w:r>
          </w:p>
        </w:tc>
        <w:tc>
          <w:tcPr>
            <w:tcW w:w="1940" w:type="dxa"/>
            <w:gridSpan w:val="2"/>
            <w:vAlign w:val="center"/>
            <w:hideMark/>
          </w:tcPr>
          <w:p w14:paraId="2B039F59" w14:textId="391FA351" w:rsidR="00B72771" w:rsidRPr="00B57DB6" w:rsidRDefault="00B72771" w:rsidP="00B72771">
            <w:pPr>
              <w:jc w:val="center"/>
            </w:pPr>
            <w:r w:rsidRPr="00B57DB6">
              <w:t>Izvršenje</w:t>
            </w:r>
          </w:p>
        </w:tc>
      </w:tr>
      <w:tr w:rsidR="00650C7A" w:rsidRPr="00B57DB6" w14:paraId="4917DF0F" w14:textId="77777777" w:rsidTr="00B72771">
        <w:trPr>
          <w:trHeight w:val="482"/>
          <w:jc w:val="center"/>
        </w:trPr>
        <w:tc>
          <w:tcPr>
            <w:tcW w:w="1447" w:type="dxa"/>
            <w:vMerge/>
            <w:vAlign w:val="center"/>
            <w:hideMark/>
          </w:tcPr>
          <w:p w14:paraId="68CF5DB7" w14:textId="77777777" w:rsidR="00B72771" w:rsidRPr="00B57DB6" w:rsidRDefault="00B72771" w:rsidP="00B72771">
            <w:pPr>
              <w:rPr>
                <w:b/>
              </w:rPr>
            </w:pPr>
          </w:p>
        </w:tc>
        <w:tc>
          <w:tcPr>
            <w:tcW w:w="3656" w:type="dxa"/>
            <w:vMerge/>
            <w:vAlign w:val="center"/>
            <w:hideMark/>
          </w:tcPr>
          <w:p w14:paraId="764B2F76" w14:textId="77777777" w:rsidR="00B72771" w:rsidRPr="00B57DB6" w:rsidRDefault="00B72771" w:rsidP="00B72771">
            <w:pPr>
              <w:rPr>
                <w:b/>
              </w:rPr>
            </w:pPr>
          </w:p>
        </w:tc>
        <w:tc>
          <w:tcPr>
            <w:tcW w:w="2029" w:type="dxa"/>
            <w:gridSpan w:val="3"/>
            <w:vAlign w:val="center"/>
            <w:hideMark/>
          </w:tcPr>
          <w:p w14:paraId="3D68B6FB" w14:textId="7B3D227E" w:rsidR="00B72771" w:rsidRPr="00B57DB6" w:rsidRDefault="00B72771" w:rsidP="00B72771">
            <w:pPr>
              <w:jc w:val="right"/>
              <w:rPr>
                <w:b/>
              </w:rPr>
            </w:pPr>
            <w:r w:rsidRPr="00B57DB6">
              <w:rPr>
                <w:b/>
              </w:rPr>
              <w:t>208.000</w:t>
            </w:r>
          </w:p>
        </w:tc>
        <w:tc>
          <w:tcPr>
            <w:tcW w:w="1940" w:type="dxa"/>
            <w:gridSpan w:val="2"/>
            <w:vAlign w:val="center"/>
            <w:hideMark/>
          </w:tcPr>
          <w:p w14:paraId="7540916C" w14:textId="72EDC715" w:rsidR="00B72771" w:rsidRPr="00B57DB6" w:rsidRDefault="00B72771" w:rsidP="00B72771">
            <w:pPr>
              <w:jc w:val="right"/>
              <w:rPr>
                <w:b/>
              </w:rPr>
            </w:pPr>
            <w:r w:rsidRPr="00B57DB6">
              <w:rPr>
                <w:b/>
              </w:rPr>
              <w:t>169.210,27</w:t>
            </w:r>
          </w:p>
        </w:tc>
      </w:tr>
      <w:tr w:rsidR="00650C7A" w:rsidRPr="00B57DB6" w14:paraId="1B166875" w14:textId="77777777" w:rsidTr="00B72771">
        <w:trPr>
          <w:trHeight w:val="283"/>
          <w:jc w:val="center"/>
        </w:trPr>
        <w:tc>
          <w:tcPr>
            <w:tcW w:w="1447" w:type="dxa"/>
            <w:vAlign w:val="center"/>
            <w:hideMark/>
          </w:tcPr>
          <w:p w14:paraId="33D521FC" w14:textId="178068FD" w:rsidR="00B72771" w:rsidRPr="00B57DB6" w:rsidRDefault="00B72771" w:rsidP="00B72771">
            <w:r w:rsidRPr="00B57DB6">
              <w:t>Izvještaj o postignutim ciljevima</w:t>
            </w:r>
          </w:p>
        </w:tc>
        <w:tc>
          <w:tcPr>
            <w:tcW w:w="7625" w:type="dxa"/>
            <w:gridSpan w:val="6"/>
            <w:shd w:val="clear" w:color="auto" w:fill="auto"/>
            <w:vAlign w:val="center"/>
          </w:tcPr>
          <w:p w14:paraId="5C9C4823" w14:textId="77777777" w:rsidR="00B72771" w:rsidRPr="00B57DB6" w:rsidRDefault="00B72771" w:rsidP="00B72771">
            <w:pPr>
              <w:jc w:val="both"/>
            </w:pPr>
            <w:r w:rsidRPr="00B57DB6">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planirani su i </w:t>
            </w:r>
            <w:r w:rsidRPr="00B57DB6">
              <w:lastRenderedPageBreak/>
              <w:t xml:space="preserve">udžbenici radnog karaktera za učenike osnovnih škola koji su financirani na teret Ministarstva znanosti, obrazovanja i mladih. Rashodi za udžbenike trajnog karaktera, koji se evidentiraju kao imovina, knjiženi su u okviru Kapitalnog projekta Ulaganja na materijalnoj imovini. </w:t>
            </w:r>
          </w:p>
          <w:p w14:paraId="2827D4AB" w14:textId="72885B9A" w:rsidR="00B72771" w:rsidRPr="00B57DB6" w:rsidRDefault="00B72771" w:rsidP="00B72771">
            <w:pPr>
              <w:jc w:val="both"/>
            </w:pPr>
            <w:r w:rsidRPr="00B57DB6">
              <w:t>Tijekom izvještajnog razdoblja, materijalni rashodi financirani su prema realnim potrebama i dinamici djelatnosti.</w:t>
            </w:r>
          </w:p>
        </w:tc>
      </w:tr>
      <w:tr w:rsidR="00650C7A" w:rsidRPr="00B57DB6" w14:paraId="5E3E3799" w14:textId="77777777" w:rsidTr="00B72771">
        <w:tblPrEx>
          <w:tblLook w:val="0000" w:firstRow="0" w:lastRow="0" w:firstColumn="0" w:lastColumn="0" w:noHBand="0" w:noVBand="0"/>
        </w:tblPrEx>
        <w:trPr>
          <w:trHeight w:val="252"/>
          <w:jc w:val="center"/>
        </w:trPr>
        <w:tc>
          <w:tcPr>
            <w:tcW w:w="1447" w:type="dxa"/>
            <w:vMerge w:val="restart"/>
            <w:shd w:val="clear" w:color="auto" w:fill="auto"/>
            <w:vAlign w:val="center"/>
          </w:tcPr>
          <w:p w14:paraId="45B21D28" w14:textId="172525DB" w:rsidR="00B72771" w:rsidRPr="00B57DB6" w:rsidRDefault="00B72771" w:rsidP="00B72771">
            <w:pPr>
              <w:rPr>
                <w:b/>
              </w:rPr>
            </w:pPr>
            <w:r w:rsidRPr="00B57DB6">
              <w:rPr>
                <w:b/>
              </w:rPr>
              <w:lastRenderedPageBreak/>
              <w:t>Aktivnost</w:t>
            </w:r>
          </w:p>
        </w:tc>
        <w:tc>
          <w:tcPr>
            <w:tcW w:w="3656" w:type="dxa"/>
            <w:vMerge w:val="restart"/>
            <w:shd w:val="clear" w:color="auto" w:fill="auto"/>
            <w:vAlign w:val="center"/>
          </w:tcPr>
          <w:p w14:paraId="5D155A67" w14:textId="7231ED86" w:rsidR="00B72771" w:rsidRPr="00B57DB6" w:rsidRDefault="00B72771" w:rsidP="00B72771">
            <w:pPr>
              <w:rPr>
                <w:b/>
              </w:rPr>
            </w:pPr>
            <w:r w:rsidRPr="00B57DB6">
              <w:rPr>
                <w:b/>
              </w:rPr>
              <w:t>Rashodi za zaposlene - OŠ Mihaela Šiloboda</w:t>
            </w:r>
          </w:p>
        </w:tc>
        <w:tc>
          <w:tcPr>
            <w:tcW w:w="1985" w:type="dxa"/>
            <w:gridSpan w:val="2"/>
            <w:shd w:val="clear" w:color="auto" w:fill="auto"/>
            <w:vAlign w:val="center"/>
          </w:tcPr>
          <w:p w14:paraId="1739F737" w14:textId="32D37CD7" w:rsidR="00B72771" w:rsidRPr="00B57DB6" w:rsidRDefault="00B72771" w:rsidP="00B72771">
            <w:pPr>
              <w:jc w:val="center"/>
            </w:pPr>
            <w:r w:rsidRPr="00B57DB6">
              <w:t>Tekući plan</w:t>
            </w:r>
          </w:p>
        </w:tc>
        <w:tc>
          <w:tcPr>
            <w:tcW w:w="1984" w:type="dxa"/>
            <w:gridSpan w:val="3"/>
            <w:vAlign w:val="center"/>
          </w:tcPr>
          <w:p w14:paraId="25CDABA2" w14:textId="35F734E5" w:rsidR="00B72771" w:rsidRPr="00B57DB6" w:rsidRDefault="00B72771" w:rsidP="00B72771">
            <w:pPr>
              <w:jc w:val="center"/>
            </w:pPr>
            <w:r w:rsidRPr="00B57DB6">
              <w:t>Izvršenje</w:t>
            </w:r>
          </w:p>
        </w:tc>
      </w:tr>
      <w:tr w:rsidR="00650C7A" w:rsidRPr="00B57DB6" w14:paraId="03ECADFA" w14:textId="77777777" w:rsidTr="00B72771">
        <w:tblPrEx>
          <w:tblLook w:val="0000" w:firstRow="0" w:lastRow="0" w:firstColumn="0" w:lastColumn="0" w:noHBand="0" w:noVBand="0"/>
        </w:tblPrEx>
        <w:trPr>
          <w:trHeight w:val="482"/>
          <w:jc w:val="center"/>
        </w:trPr>
        <w:tc>
          <w:tcPr>
            <w:tcW w:w="1447" w:type="dxa"/>
            <w:vMerge/>
            <w:shd w:val="clear" w:color="auto" w:fill="auto"/>
            <w:vAlign w:val="center"/>
          </w:tcPr>
          <w:p w14:paraId="13E7C8F1" w14:textId="77777777" w:rsidR="00B72771" w:rsidRPr="00B57DB6" w:rsidRDefault="00B72771" w:rsidP="00B72771"/>
        </w:tc>
        <w:tc>
          <w:tcPr>
            <w:tcW w:w="3656" w:type="dxa"/>
            <w:vMerge/>
            <w:shd w:val="clear" w:color="auto" w:fill="auto"/>
            <w:vAlign w:val="center"/>
          </w:tcPr>
          <w:p w14:paraId="3E148FA8" w14:textId="77777777" w:rsidR="00B72771" w:rsidRPr="00B57DB6" w:rsidRDefault="00B72771" w:rsidP="00B72771"/>
        </w:tc>
        <w:tc>
          <w:tcPr>
            <w:tcW w:w="1985" w:type="dxa"/>
            <w:gridSpan w:val="2"/>
            <w:shd w:val="clear" w:color="auto" w:fill="auto"/>
            <w:vAlign w:val="center"/>
          </w:tcPr>
          <w:p w14:paraId="35D7EC29" w14:textId="27A6FC3C" w:rsidR="00B72771" w:rsidRPr="00B57DB6" w:rsidRDefault="00B72771" w:rsidP="00B72771">
            <w:pPr>
              <w:jc w:val="right"/>
              <w:rPr>
                <w:b/>
              </w:rPr>
            </w:pPr>
            <w:r w:rsidRPr="00B57DB6">
              <w:rPr>
                <w:b/>
              </w:rPr>
              <w:t>1.316.777</w:t>
            </w:r>
          </w:p>
        </w:tc>
        <w:tc>
          <w:tcPr>
            <w:tcW w:w="1984" w:type="dxa"/>
            <w:gridSpan w:val="3"/>
            <w:vAlign w:val="center"/>
          </w:tcPr>
          <w:p w14:paraId="378BA95A" w14:textId="1D517F76" w:rsidR="00B72771" w:rsidRPr="00B57DB6" w:rsidRDefault="00B72771" w:rsidP="00B72771">
            <w:pPr>
              <w:jc w:val="right"/>
              <w:rPr>
                <w:b/>
              </w:rPr>
            </w:pPr>
            <w:r w:rsidRPr="00B57DB6">
              <w:rPr>
                <w:b/>
              </w:rPr>
              <w:t>1.305.143,22</w:t>
            </w:r>
          </w:p>
        </w:tc>
      </w:tr>
      <w:tr w:rsidR="00650C7A" w:rsidRPr="00B57DB6" w14:paraId="71F542C1" w14:textId="77777777" w:rsidTr="00B72771">
        <w:tblPrEx>
          <w:tblLook w:val="0000" w:firstRow="0" w:lastRow="0" w:firstColumn="0" w:lastColumn="0" w:noHBand="0" w:noVBand="0"/>
        </w:tblPrEx>
        <w:trPr>
          <w:trHeight w:val="1312"/>
          <w:jc w:val="center"/>
        </w:trPr>
        <w:tc>
          <w:tcPr>
            <w:tcW w:w="1447" w:type="dxa"/>
            <w:shd w:val="clear" w:color="auto" w:fill="auto"/>
            <w:vAlign w:val="center"/>
          </w:tcPr>
          <w:p w14:paraId="29DAFFDA" w14:textId="681356C7" w:rsidR="00B72771" w:rsidRPr="00B57DB6" w:rsidRDefault="00B72771" w:rsidP="00B72771">
            <w:r w:rsidRPr="00B57DB6">
              <w:t>Izvještaj o postignutim ciljevima</w:t>
            </w:r>
          </w:p>
        </w:tc>
        <w:tc>
          <w:tcPr>
            <w:tcW w:w="7625" w:type="dxa"/>
            <w:gridSpan w:val="6"/>
            <w:shd w:val="clear" w:color="auto" w:fill="auto"/>
            <w:vAlign w:val="center"/>
          </w:tcPr>
          <w:p w14:paraId="79398FD4" w14:textId="77777777" w:rsidR="00B72771" w:rsidRPr="00B57DB6" w:rsidRDefault="00B72771" w:rsidP="00B72771">
            <w:pPr>
              <w:jc w:val="both"/>
            </w:pPr>
            <w:r w:rsidRPr="00B57DB6">
              <w:t>U ovoj aktivnosti planiraju se plaće i ostali rashodi za zaposlene u školi, a isti se financiraju iz državnog proračuna na teret nadležnog ministarstva.</w:t>
            </w:r>
          </w:p>
          <w:p w14:paraId="05463894" w14:textId="304FA7BC" w:rsidR="00B72771" w:rsidRPr="00B57DB6" w:rsidRDefault="00B72771" w:rsidP="00B72771">
            <w:pPr>
              <w:jc w:val="both"/>
            </w:pPr>
            <w:r w:rsidRPr="00B57DB6">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650C7A" w:rsidRPr="00B57DB6" w14:paraId="0796FCBA" w14:textId="77777777" w:rsidTr="00B72771">
        <w:tblPrEx>
          <w:tblLook w:val="0000" w:firstRow="0" w:lastRow="0" w:firstColumn="0" w:lastColumn="0" w:noHBand="0" w:noVBand="0"/>
        </w:tblPrEx>
        <w:trPr>
          <w:trHeight w:val="252"/>
          <w:jc w:val="center"/>
        </w:trPr>
        <w:tc>
          <w:tcPr>
            <w:tcW w:w="1447" w:type="dxa"/>
            <w:vMerge w:val="restart"/>
            <w:shd w:val="clear" w:color="auto" w:fill="auto"/>
            <w:vAlign w:val="center"/>
          </w:tcPr>
          <w:p w14:paraId="690EE0C5" w14:textId="24C7F8EA" w:rsidR="00B72771" w:rsidRPr="00B57DB6" w:rsidRDefault="00B72771" w:rsidP="00B72771">
            <w:pPr>
              <w:rPr>
                <w:b/>
              </w:rPr>
            </w:pPr>
            <w:r w:rsidRPr="00B57DB6">
              <w:rPr>
                <w:b/>
              </w:rPr>
              <w:t>Kapitalni projekt</w:t>
            </w:r>
          </w:p>
        </w:tc>
        <w:tc>
          <w:tcPr>
            <w:tcW w:w="3656" w:type="dxa"/>
            <w:vMerge w:val="restart"/>
            <w:shd w:val="clear" w:color="auto" w:fill="auto"/>
            <w:vAlign w:val="center"/>
          </w:tcPr>
          <w:p w14:paraId="7AD1CCBD" w14:textId="200F972D" w:rsidR="00B72771" w:rsidRPr="00B57DB6" w:rsidRDefault="00B72771" w:rsidP="00B72771">
            <w:pPr>
              <w:rPr>
                <w:b/>
              </w:rPr>
            </w:pPr>
            <w:r w:rsidRPr="00B57DB6">
              <w:rPr>
                <w:b/>
              </w:rPr>
              <w:t>Ulaganja na materijalnoj imovini</w:t>
            </w:r>
          </w:p>
        </w:tc>
        <w:tc>
          <w:tcPr>
            <w:tcW w:w="1985" w:type="dxa"/>
            <w:gridSpan w:val="2"/>
            <w:vAlign w:val="center"/>
          </w:tcPr>
          <w:p w14:paraId="5DA8736E" w14:textId="2C592536" w:rsidR="00B72771" w:rsidRPr="00B57DB6" w:rsidRDefault="00B72771" w:rsidP="00B72771">
            <w:pPr>
              <w:jc w:val="center"/>
            </w:pPr>
            <w:r w:rsidRPr="00B57DB6">
              <w:t>Tekući plan</w:t>
            </w:r>
          </w:p>
        </w:tc>
        <w:tc>
          <w:tcPr>
            <w:tcW w:w="1984" w:type="dxa"/>
            <w:gridSpan w:val="3"/>
            <w:shd w:val="clear" w:color="auto" w:fill="auto"/>
            <w:vAlign w:val="center"/>
          </w:tcPr>
          <w:p w14:paraId="22613E12" w14:textId="4B44CEDF" w:rsidR="00B72771" w:rsidRPr="00B57DB6" w:rsidRDefault="00B72771" w:rsidP="00B72771">
            <w:pPr>
              <w:jc w:val="center"/>
            </w:pPr>
            <w:r w:rsidRPr="00B57DB6">
              <w:t>Izvršenje</w:t>
            </w:r>
          </w:p>
        </w:tc>
      </w:tr>
      <w:tr w:rsidR="00650C7A" w:rsidRPr="00B57DB6" w14:paraId="39368CCA" w14:textId="77777777" w:rsidTr="00B72771">
        <w:tblPrEx>
          <w:tblLook w:val="0000" w:firstRow="0" w:lastRow="0" w:firstColumn="0" w:lastColumn="0" w:noHBand="0" w:noVBand="0"/>
        </w:tblPrEx>
        <w:trPr>
          <w:trHeight w:val="482"/>
          <w:jc w:val="center"/>
        </w:trPr>
        <w:tc>
          <w:tcPr>
            <w:tcW w:w="1447" w:type="dxa"/>
            <w:vMerge/>
            <w:shd w:val="clear" w:color="auto" w:fill="auto"/>
            <w:vAlign w:val="center"/>
          </w:tcPr>
          <w:p w14:paraId="466A2A49" w14:textId="77777777" w:rsidR="00B72771" w:rsidRPr="00B57DB6" w:rsidRDefault="00B72771" w:rsidP="00B72771"/>
        </w:tc>
        <w:tc>
          <w:tcPr>
            <w:tcW w:w="3656" w:type="dxa"/>
            <w:vMerge/>
            <w:shd w:val="clear" w:color="auto" w:fill="auto"/>
            <w:vAlign w:val="center"/>
          </w:tcPr>
          <w:p w14:paraId="71E50DA1" w14:textId="77777777" w:rsidR="00B72771" w:rsidRPr="00B57DB6" w:rsidRDefault="00B72771" w:rsidP="00B72771"/>
        </w:tc>
        <w:tc>
          <w:tcPr>
            <w:tcW w:w="1985" w:type="dxa"/>
            <w:gridSpan w:val="2"/>
            <w:tcBorders>
              <w:bottom w:val="single" w:sz="4" w:space="0" w:color="auto"/>
            </w:tcBorders>
            <w:shd w:val="clear" w:color="auto" w:fill="auto"/>
            <w:vAlign w:val="center"/>
          </w:tcPr>
          <w:p w14:paraId="7B48D4E4" w14:textId="738E4811" w:rsidR="00B72771" w:rsidRPr="00B57DB6" w:rsidRDefault="00B72771" w:rsidP="00B72771">
            <w:pPr>
              <w:jc w:val="right"/>
              <w:rPr>
                <w:b/>
              </w:rPr>
            </w:pPr>
            <w:r w:rsidRPr="00B57DB6">
              <w:rPr>
                <w:b/>
              </w:rPr>
              <w:t>48.649</w:t>
            </w:r>
          </w:p>
        </w:tc>
        <w:tc>
          <w:tcPr>
            <w:tcW w:w="1984" w:type="dxa"/>
            <w:gridSpan w:val="3"/>
            <w:tcBorders>
              <w:bottom w:val="single" w:sz="4" w:space="0" w:color="auto"/>
            </w:tcBorders>
            <w:vAlign w:val="center"/>
          </w:tcPr>
          <w:p w14:paraId="341C3553" w14:textId="3B090EC3" w:rsidR="00B72771" w:rsidRPr="00B57DB6" w:rsidRDefault="00B72771" w:rsidP="00B72771">
            <w:pPr>
              <w:jc w:val="right"/>
              <w:rPr>
                <w:b/>
              </w:rPr>
            </w:pPr>
            <w:r w:rsidRPr="00B57DB6">
              <w:rPr>
                <w:b/>
              </w:rPr>
              <w:t>45.896,85</w:t>
            </w:r>
          </w:p>
        </w:tc>
      </w:tr>
      <w:tr w:rsidR="00650C7A" w:rsidRPr="00B57DB6" w14:paraId="5755E780" w14:textId="77777777" w:rsidTr="00B72771">
        <w:tblPrEx>
          <w:tblLook w:val="0000" w:firstRow="0" w:lastRow="0" w:firstColumn="0" w:lastColumn="0" w:noHBand="0" w:noVBand="0"/>
        </w:tblPrEx>
        <w:trPr>
          <w:trHeight w:val="695"/>
          <w:jc w:val="center"/>
        </w:trPr>
        <w:tc>
          <w:tcPr>
            <w:tcW w:w="1447" w:type="dxa"/>
            <w:shd w:val="clear" w:color="auto" w:fill="auto"/>
            <w:vAlign w:val="center"/>
          </w:tcPr>
          <w:p w14:paraId="7CC400D7" w14:textId="3522BAA6" w:rsidR="00B72771" w:rsidRPr="00B57DB6" w:rsidRDefault="00B72771" w:rsidP="00B72771">
            <w:r w:rsidRPr="00B57DB6">
              <w:t>Izvještaj o postignutim ciljevima</w:t>
            </w:r>
          </w:p>
        </w:tc>
        <w:tc>
          <w:tcPr>
            <w:tcW w:w="7625" w:type="dxa"/>
            <w:gridSpan w:val="6"/>
            <w:tcBorders>
              <w:bottom w:val="single" w:sz="4" w:space="0" w:color="auto"/>
            </w:tcBorders>
            <w:shd w:val="clear" w:color="auto" w:fill="auto"/>
            <w:vAlign w:val="center"/>
          </w:tcPr>
          <w:p w14:paraId="066121AF" w14:textId="32102397" w:rsidR="00B72771" w:rsidRPr="00B57DB6" w:rsidRDefault="00B72771" w:rsidP="00B72771">
            <w:pPr>
              <w:jc w:val="both"/>
              <w:rPr>
                <w:bCs/>
              </w:rPr>
            </w:pPr>
            <w:r w:rsidRPr="00B57DB6">
              <w:rPr>
                <w:bCs/>
              </w:rPr>
              <w:t>U sklopu projekta planirana su sredstva za opremanje učionica, nabavu informatičke i druge opreme te potrebnih uređaja i strojeva na teret općih prihoda i primitaka Grada Samobora i iz vlastitih prihoda škole te za nabavu udžbenika trajnog karaktera i obvezne lektire na teret Ministarstva znanosti, obrazovanja i mladih, a temeljem iskazanih potreba proračunskog korisnika. U izvještajnom razdoblju nabavljena su stolna računala za informatičku učionicu, prijenosna računala za učitelje, namještaj za zbornicu i tajništvo te oprema za kuhinju kako bi škola mogla nesmetano nastaviti pripremati kuhane obroke. Također, škola je opremljena sustavom video nadzora. Rashodi su izvršeni sukladno planu i stvarnim potrebama.</w:t>
            </w:r>
          </w:p>
        </w:tc>
      </w:tr>
      <w:tr w:rsidR="00650C7A" w:rsidRPr="00B57DB6" w14:paraId="1D60EE44" w14:textId="77777777" w:rsidTr="00B72771">
        <w:trPr>
          <w:jc w:val="center"/>
        </w:trPr>
        <w:tc>
          <w:tcPr>
            <w:tcW w:w="1447" w:type="dxa"/>
            <w:tcBorders>
              <w:top w:val="single" w:sz="4" w:space="0" w:color="auto"/>
            </w:tcBorders>
            <w:shd w:val="clear" w:color="auto" w:fill="auto"/>
            <w:vAlign w:val="center"/>
          </w:tcPr>
          <w:p w14:paraId="159F0ACB" w14:textId="5EBA35F3" w:rsidR="00B72771" w:rsidRPr="00B57DB6" w:rsidRDefault="00B72771" w:rsidP="00B72771">
            <w:pPr>
              <w:rPr>
                <w:rFonts w:eastAsia="Calibri"/>
                <w:b/>
                <w:bCs/>
              </w:rPr>
            </w:pPr>
            <w:r w:rsidRPr="00B57DB6">
              <w:rPr>
                <w:rFonts w:eastAsia="Calibri"/>
                <w:b/>
                <w:bCs/>
              </w:rPr>
              <w:t>Pokazatelj uspješnosti</w:t>
            </w:r>
          </w:p>
        </w:tc>
        <w:tc>
          <w:tcPr>
            <w:tcW w:w="3656" w:type="dxa"/>
            <w:tcBorders>
              <w:top w:val="single" w:sz="4" w:space="0" w:color="auto"/>
            </w:tcBorders>
            <w:shd w:val="clear" w:color="auto" w:fill="auto"/>
            <w:vAlign w:val="center"/>
          </w:tcPr>
          <w:p w14:paraId="116DD9CD" w14:textId="3229CD23" w:rsidR="00B72771" w:rsidRPr="00B57DB6" w:rsidRDefault="00B72771" w:rsidP="00B72771">
            <w:pPr>
              <w:rPr>
                <w:rFonts w:eastAsia="Calibri"/>
                <w:b/>
                <w:bCs/>
              </w:rPr>
            </w:pPr>
            <w:r w:rsidRPr="00B57DB6">
              <w:rPr>
                <w:rFonts w:eastAsia="Calibri"/>
                <w:b/>
                <w:bCs/>
              </w:rPr>
              <w:t>Definicija</w:t>
            </w:r>
          </w:p>
        </w:tc>
        <w:tc>
          <w:tcPr>
            <w:tcW w:w="1276" w:type="dxa"/>
            <w:tcBorders>
              <w:top w:val="single" w:sz="4" w:space="0" w:color="auto"/>
            </w:tcBorders>
            <w:shd w:val="clear" w:color="auto" w:fill="auto"/>
            <w:vAlign w:val="center"/>
          </w:tcPr>
          <w:p w14:paraId="3E494EF6" w14:textId="5286C539" w:rsidR="00B72771" w:rsidRPr="00B57DB6" w:rsidRDefault="00B72771" w:rsidP="00B72771">
            <w:pPr>
              <w:keepNext/>
              <w:jc w:val="center"/>
              <w:outlineLvl w:val="6"/>
              <w:rPr>
                <w:b/>
                <w:bCs/>
              </w:rPr>
            </w:pPr>
            <w:r w:rsidRPr="00B57DB6">
              <w:rPr>
                <w:b/>
                <w:bCs/>
              </w:rPr>
              <w:t>Jedinica</w:t>
            </w:r>
          </w:p>
        </w:tc>
        <w:tc>
          <w:tcPr>
            <w:tcW w:w="1276" w:type="dxa"/>
            <w:gridSpan w:val="3"/>
            <w:tcBorders>
              <w:top w:val="single" w:sz="4" w:space="0" w:color="auto"/>
            </w:tcBorders>
            <w:shd w:val="clear" w:color="auto" w:fill="auto"/>
            <w:vAlign w:val="center"/>
          </w:tcPr>
          <w:p w14:paraId="1D6703C5" w14:textId="65BE84FE" w:rsidR="00B72771" w:rsidRPr="00B57DB6" w:rsidRDefault="00B72771" w:rsidP="00B72771">
            <w:pPr>
              <w:jc w:val="center"/>
              <w:rPr>
                <w:b/>
                <w:bCs/>
              </w:rPr>
            </w:pPr>
            <w:r w:rsidRPr="00B57DB6">
              <w:rPr>
                <w:b/>
                <w:bCs/>
              </w:rPr>
              <w:t>Ciljana vrijednost</w:t>
            </w:r>
          </w:p>
        </w:tc>
        <w:tc>
          <w:tcPr>
            <w:tcW w:w="1417" w:type="dxa"/>
            <w:tcBorders>
              <w:top w:val="single" w:sz="4" w:space="0" w:color="auto"/>
            </w:tcBorders>
            <w:shd w:val="clear" w:color="auto" w:fill="auto"/>
            <w:vAlign w:val="center"/>
          </w:tcPr>
          <w:p w14:paraId="14084C39" w14:textId="168014B8" w:rsidR="00B72771" w:rsidRPr="00B57DB6" w:rsidRDefault="00B72771" w:rsidP="00B72771">
            <w:pPr>
              <w:keepNext/>
              <w:outlineLvl w:val="6"/>
              <w:rPr>
                <w:b/>
                <w:bCs/>
              </w:rPr>
            </w:pPr>
            <w:r w:rsidRPr="00B57DB6">
              <w:rPr>
                <w:b/>
                <w:bCs/>
              </w:rPr>
              <w:t>Ostvareno</w:t>
            </w:r>
          </w:p>
        </w:tc>
      </w:tr>
      <w:tr w:rsidR="00650C7A" w:rsidRPr="00B57DB6" w14:paraId="63B2B03A" w14:textId="77777777" w:rsidTr="00B72771">
        <w:trPr>
          <w:trHeight w:val="1433"/>
          <w:jc w:val="center"/>
        </w:trPr>
        <w:tc>
          <w:tcPr>
            <w:tcW w:w="1447" w:type="dxa"/>
            <w:tcBorders>
              <w:bottom w:val="single" w:sz="4" w:space="0" w:color="auto"/>
            </w:tcBorders>
            <w:shd w:val="clear" w:color="auto" w:fill="auto"/>
            <w:vAlign w:val="center"/>
          </w:tcPr>
          <w:p w14:paraId="2AA16C17" w14:textId="1BBF5771" w:rsidR="00B72771" w:rsidRPr="00B57DB6" w:rsidRDefault="00B72771" w:rsidP="00B72771">
            <w:r w:rsidRPr="00B57DB6">
              <w:t xml:space="preserve">Broj učenika </w:t>
            </w:r>
          </w:p>
        </w:tc>
        <w:tc>
          <w:tcPr>
            <w:tcW w:w="3656" w:type="dxa"/>
            <w:tcBorders>
              <w:bottom w:val="single" w:sz="4" w:space="0" w:color="auto"/>
            </w:tcBorders>
            <w:shd w:val="clear" w:color="auto" w:fill="auto"/>
          </w:tcPr>
          <w:p w14:paraId="0DBC697A" w14:textId="52BD1AD0" w:rsidR="00B72771" w:rsidRPr="00B57DB6" w:rsidRDefault="00B72771" w:rsidP="00B72771">
            <w:r w:rsidRPr="00B57DB6">
              <w:t xml:space="preserve">Osiguravanjem dodatnih financijskih sredstava od strane Grada Samobora osigurava se ravnomjeran razvoj školstva na području Grada Samobora </w:t>
            </w:r>
          </w:p>
        </w:tc>
        <w:tc>
          <w:tcPr>
            <w:tcW w:w="1276" w:type="dxa"/>
            <w:tcBorders>
              <w:bottom w:val="single" w:sz="4" w:space="0" w:color="auto"/>
            </w:tcBorders>
            <w:shd w:val="clear" w:color="auto" w:fill="auto"/>
            <w:vAlign w:val="center"/>
          </w:tcPr>
          <w:p w14:paraId="10272CDD" w14:textId="7F381169" w:rsidR="00B72771" w:rsidRPr="00B57DB6" w:rsidRDefault="00B72771" w:rsidP="00B72771">
            <w:pPr>
              <w:jc w:val="center"/>
            </w:pPr>
            <w:r w:rsidRPr="00B57DB6">
              <w:t>broj</w:t>
            </w:r>
          </w:p>
        </w:tc>
        <w:tc>
          <w:tcPr>
            <w:tcW w:w="1276" w:type="dxa"/>
            <w:gridSpan w:val="3"/>
            <w:tcBorders>
              <w:bottom w:val="single" w:sz="4" w:space="0" w:color="auto"/>
            </w:tcBorders>
            <w:shd w:val="clear" w:color="auto" w:fill="auto"/>
            <w:vAlign w:val="center"/>
          </w:tcPr>
          <w:p w14:paraId="49F0CEF6" w14:textId="2C5E6B9A" w:rsidR="00B72771" w:rsidRPr="00B57DB6" w:rsidRDefault="00B72771" w:rsidP="00B72771">
            <w:pPr>
              <w:jc w:val="center"/>
            </w:pPr>
            <w:r w:rsidRPr="00B57DB6">
              <w:t>324</w:t>
            </w:r>
          </w:p>
        </w:tc>
        <w:tc>
          <w:tcPr>
            <w:tcW w:w="1417" w:type="dxa"/>
            <w:tcBorders>
              <w:bottom w:val="single" w:sz="4" w:space="0" w:color="auto"/>
            </w:tcBorders>
            <w:shd w:val="clear" w:color="auto" w:fill="auto"/>
            <w:vAlign w:val="center"/>
          </w:tcPr>
          <w:p w14:paraId="36408172" w14:textId="29C6CC61" w:rsidR="00B72771" w:rsidRPr="00B57DB6" w:rsidRDefault="00B72771" w:rsidP="00B72771">
            <w:pPr>
              <w:jc w:val="center"/>
            </w:pPr>
            <w:r w:rsidRPr="00B57DB6">
              <w:t>340</w:t>
            </w:r>
          </w:p>
        </w:tc>
      </w:tr>
      <w:tr w:rsidR="00650C7A" w:rsidRPr="00B57DB6" w14:paraId="47B210D3" w14:textId="77777777" w:rsidTr="00B72771">
        <w:trPr>
          <w:trHeight w:val="1433"/>
          <w:jc w:val="center"/>
        </w:trPr>
        <w:tc>
          <w:tcPr>
            <w:tcW w:w="1447" w:type="dxa"/>
            <w:tcBorders>
              <w:bottom w:val="single" w:sz="4" w:space="0" w:color="auto"/>
            </w:tcBorders>
            <w:shd w:val="clear" w:color="auto" w:fill="auto"/>
            <w:vAlign w:val="center"/>
          </w:tcPr>
          <w:p w14:paraId="591F9BA7" w14:textId="466A81D9" w:rsidR="00B72771" w:rsidRPr="00B57DB6" w:rsidRDefault="00B72771" w:rsidP="00B72771">
            <w:r w:rsidRPr="00B57DB6">
              <w:t>Broj zaposlenih na teret državnog proračuna</w:t>
            </w:r>
          </w:p>
        </w:tc>
        <w:tc>
          <w:tcPr>
            <w:tcW w:w="3656" w:type="dxa"/>
            <w:tcBorders>
              <w:bottom w:val="single" w:sz="4" w:space="0" w:color="auto"/>
            </w:tcBorders>
            <w:shd w:val="clear" w:color="auto" w:fill="auto"/>
            <w:vAlign w:val="center"/>
          </w:tcPr>
          <w:p w14:paraId="2CA335CD" w14:textId="61271F02" w:rsidR="00B72771" w:rsidRPr="00B57DB6" w:rsidRDefault="00B72771" w:rsidP="00B72771">
            <w:r w:rsidRPr="00B57DB6">
              <w:t>Osiguranjem sredstava za rashode za zaposlene omogućuje se ostvarivanje prava na osnovnoškolsko obrazovanje</w:t>
            </w:r>
          </w:p>
        </w:tc>
        <w:tc>
          <w:tcPr>
            <w:tcW w:w="1276" w:type="dxa"/>
            <w:tcBorders>
              <w:bottom w:val="single" w:sz="4" w:space="0" w:color="auto"/>
            </w:tcBorders>
            <w:shd w:val="clear" w:color="auto" w:fill="auto"/>
            <w:vAlign w:val="center"/>
          </w:tcPr>
          <w:p w14:paraId="0C53D50A" w14:textId="2E6F629B" w:rsidR="00B72771" w:rsidRPr="00B57DB6" w:rsidRDefault="00B72771" w:rsidP="00B72771">
            <w:pPr>
              <w:jc w:val="center"/>
            </w:pPr>
            <w:r w:rsidRPr="00B57DB6">
              <w:t>broj</w:t>
            </w:r>
          </w:p>
        </w:tc>
        <w:tc>
          <w:tcPr>
            <w:tcW w:w="1276" w:type="dxa"/>
            <w:gridSpan w:val="3"/>
            <w:tcBorders>
              <w:bottom w:val="single" w:sz="4" w:space="0" w:color="auto"/>
            </w:tcBorders>
            <w:shd w:val="clear" w:color="auto" w:fill="auto"/>
            <w:vAlign w:val="center"/>
          </w:tcPr>
          <w:p w14:paraId="072092C3" w14:textId="1F784A8D" w:rsidR="00B72771" w:rsidRPr="00B57DB6" w:rsidRDefault="00B72771" w:rsidP="00B72771">
            <w:pPr>
              <w:jc w:val="center"/>
            </w:pPr>
            <w:r w:rsidRPr="00B57DB6">
              <w:t>52</w:t>
            </w:r>
          </w:p>
        </w:tc>
        <w:tc>
          <w:tcPr>
            <w:tcW w:w="1417" w:type="dxa"/>
            <w:tcBorders>
              <w:bottom w:val="single" w:sz="4" w:space="0" w:color="auto"/>
            </w:tcBorders>
            <w:shd w:val="clear" w:color="auto" w:fill="auto"/>
            <w:vAlign w:val="center"/>
          </w:tcPr>
          <w:p w14:paraId="07AB0A2D" w14:textId="36F50E95" w:rsidR="00B72771" w:rsidRPr="00B57DB6" w:rsidRDefault="00B72771" w:rsidP="00B72771">
            <w:pPr>
              <w:jc w:val="center"/>
            </w:pPr>
            <w:r w:rsidRPr="00B57DB6">
              <w:t>55</w:t>
            </w:r>
          </w:p>
        </w:tc>
      </w:tr>
    </w:tbl>
    <w:p w14:paraId="153C5C80" w14:textId="77777777" w:rsidR="00C91239" w:rsidRPr="00B57DB6" w:rsidRDefault="00C91239" w:rsidP="00C91239">
      <w:pPr>
        <w:jc w:val="both"/>
        <w:rPr>
          <w:b/>
        </w:rPr>
      </w:pPr>
    </w:p>
    <w:p w14:paraId="47B558EA" w14:textId="77777777" w:rsidR="00C91239" w:rsidRPr="00B57DB6" w:rsidRDefault="00C91239" w:rsidP="00C91239">
      <w:pPr>
        <w:jc w:val="both"/>
        <w:rPr>
          <w:b/>
        </w:rPr>
      </w:pPr>
      <w:r w:rsidRPr="00B57DB6">
        <w:rPr>
          <w:b/>
        </w:rPr>
        <w:t>Program 4071 DODATNE POTREBE U OSNOVNOM ŠKOLSTVU</w:t>
      </w:r>
    </w:p>
    <w:p w14:paraId="1320EE9D" w14:textId="77777777" w:rsidR="00C91239" w:rsidRPr="00B57DB6" w:rsidRDefault="00C91239" w:rsidP="00C91239">
      <w:pPr>
        <w:jc w:val="both"/>
        <w:rPr>
          <w:b/>
        </w:rPr>
      </w:pPr>
    </w:p>
    <w:p w14:paraId="49AD86F0" w14:textId="77777777" w:rsidR="00A43F9C" w:rsidRPr="00B57DB6" w:rsidRDefault="00C91239" w:rsidP="00A43F9C">
      <w:pPr>
        <w:ind w:firstLine="708"/>
        <w:jc w:val="both"/>
      </w:pPr>
      <w:r w:rsidRPr="00B57DB6">
        <w:rPr>
          <w:b/>
          <w:i/>
        </w:rPr>
        <w:t>Opći i posebni cilj:</w:t>
      </w:r>
      <w:r w:rsidRPr="00B57DB6">
        <w:t xml:space="preserve"> </w:t>
      </w:r>
      <w:r w:rsidR="00A43F9C" w:rsidRPr="00B57DB6">
        <w:t>Omogućiti stjecanje znanja i vještina učenika prema njihovim potrebama i interesima te uvjetima i programima koje pojedina škola može ponuditi.</w:t>
      </w:r>
    </w:p>
    <w:p w14:paraId="211E7B48" w14:textId="77777777" w:rsidR="00A43F9C" w:rsidRPr="00B57DB6" w:rsidRDefault="00A43F9C" w:rsidP="00A43F9C">
      <w:pPr>
        <w:ind w:firstLine="708"/>
        <w:jc w:val="both"/>
      </w:pPr>
      <w:r w:rsidRPr="00B57DB6">
        <w:t>Zadovoljiti specifične potrebe pojedinih grupacija učenika (s teškoćama, darovitih, učenika-putnika), poboljšati sigurnost u školama, društveno promovirati djelatnost, poboljšati prostorne uvjete rada.</w:t>
      </w:r>
    </w:p>
    <w:p w14:paraId="29BCA589" w14:textId="296C47AF" w:rsidR="00C91239" w:rsidRPr="00B57DB6" w:rsidRDefault="00A43F9C" w:rsidP="00A43F9C">
      <w:pPr>
        <w:ind w:firstLine="708"/>
        <w:jc w:val="both"/>
      </w:pPr>
      <w:r w:rsidRPr="00B57DB6">
        <w:t>Provedbeni program Grada Samobora za razdoblje 2021. – 2025. (Službene vijesti Grada Samobora br. 7/21) – razvojna mjera: 4. Odgoj i obrazovanje.</w:t>
      </w:r>
    </w:p>
    <w:p w14:paraId="30E0849A" w14:textId="77777777" w:rsidR="00A43F9C" w:rsidRPr="00B57DB6" w:rsidRDefault="00A43F9C" w:rsidP="00A43F9C">
      <w:pPr>
        <w:ind w:firstLine="708"/>
        <w:jc w:val="both"/>
        <w:rPr>
          <w:b/>
          <w:bCs/>
        </w:rPr>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650C7A" w:rsidRPr="00B57DB6" w14:paraId="32E6D795" w14:textId="77777777" w:rsidTr="00B72771">
        <w:trPr>
          <w:trHeight w:val="326"/>
          <w:jc w:val="center"/>
        </w:trPr>
        <w:tc>
          <w:tcPr>
            <w:tcW w:w="1447" w:type="dxa"/>
            <w:vMerge w:val="restart"/>
            <w:shd w:val="clear" w:color="auto" w:fill="auto"/>
            <w:vAlign w:val="center"/>
          </w:tcPr>
          <w:p w14:paraId="45272FFE" w14:textId="56B815FA" w:rsidR="00B72771" w:rsidRPr="00B57DB6" w:rsidRDefault="00B72771" w:rsidP="00B72771">
            <w:pPr>
              <w:rPr>
                <w:b/>
              </w:rPr>
            </w:pPr>
            <w:r w:rsidRPr="00B57DB6">
              <w:rPr>
                <w:b/>
              </w:rPr>
              <w:t>Aktivnost</w:t>
            </w:r>
          </w:p>
        </w:tc>
        <w:tc>
          <w:tcPr>
            <w:tcW w:w="3656" w:type="dxa"/>
            <w:gridSpan w:val="3"/>
            <w:vMerge w:val="restart"/>
            <w:shd w:val="clear" w:color="auto" w:fill="auto"/>
            <w:vAlign w:val="center"/>
          </w:tcPr>
          <w:p w14:paraId="0B68F819" w14:textId="1D5F51AE" w:rsidR="00B72771" w:rsidRPr="00B57DB6" w:rsidRDefault="00B72771" w:rsidP="00B72771">
            <w:pPr>
              <w:rPr>
                <w:b/>
              </w:rPr>
            </w:pPr>
            <w:r w:rsidRPr="00B57DB6">
              <w:rPr>
                <w:b/>
              </w:rPr>
              <w:t>Izborna nastava i ostale izvannastavne aktivnosti</w:t>
            </w:r>
          </w:p>
        </w:tc>
        <w:tc>
          <w:tcPr>
            <w:tcW w:w="1985" w:type="dxa"/>
            <w:gridSpan w:val="2"/>
            <w:shd w:val="clear" w:color="auto" w:fill="auto"/>
            <w:vAlign w:val="center"/>
          </w:tcPr>
          <w:p w14:paraId="55027BDF" w14:textId="1B1BCC62" w:rsidR="00B72771" w:rsidRPr="00B57DB6" w:rsidRDefault="00B72771" w:rsidP="00B72771">
            <w:pPr>
              <w:jc w:val="center"/>
            </w:pPr>
            <w:r w:rsidRPr="00B57DB6">
              <w:t>Tekući plan</w:t>
            </w:r>
          </w:p>
        </w:tc>
        <w:tc>
          <w:tcPr>
            <w:tcW w:w="1984" w:type="dxa"/>
            <w:gridSpan w:val="2"/>
            <w:vAlign w:val="center"/>
          </w:tcPr>
          <w:p w14:paraId="5B56FAF8" w14:textId="0893E363" w:rsidR="00B72771" w:rsidRPr="00B57DB6" w:rsidRDefault="00B72771" w:rsidP="00B72771">
            <w:pPr>
              <w:jc w:val="center"/>
            </w:pPr>
            <w:r w:rsidRPr="00B57DB6">
              <w:t>Izvršenje</w:t>
            </w:r>
          </w:p>
        </w:tc>
      </w:tr>
      <w:tr w:rsidR="00650C7A" w:rsidRPr="00B57DB6" w14:paraId="526D0706" w14:textId="77777777" w:rsidTr="00B72771">
        <w:trPr>
          <w:trHeight w:val="482"/>
          <w:jc w:val="center"/>
        </w:trPr>
        <w:tc>
          <w:tcPr>
            <w:tcW w:w="1447" w:type="dxa"/>
            <w:vMerge/>
            <w:shd w:val="clear" w:color="auto" w:fill="auto"/>
            <w:vAlign w:val="center"/>
          </w:tcPr>
          <w:p w14:paraId="5CE940A6" w14:textId="77777777" w:rsidR="00B72771" w:rsidRPr="00B57DB6" w:rsidRDefault="00B72771" w:rsidP="00B72771"/>
        </w:tc>
        <w:tc>
          <w:tcPr>
            <w:tcW w:w="3656" w:type="dxa"/>
            <w:gridSpan w:val="3"/>
            <w:vMerge/>
            <w:shd w:val="clear" w:color="auto" w:fill="auto"/>
            <w:vAlign w:val="center"/>
          </w:tcPr>
          <w:p w14:paraId="7B62121E" w14:textId="77777777" w:rsidR="00B72771" w:rsidRPr="00B57DB6" w:rsidRDefault="00B72771" w:rsidP="00B72771"/>
        </w:tc>
        <w:tc>
          <w:tcPr>
            <w:tcW w:w="1985" w:type="dxa"/>
            <w:gridSpan w:val="2"/>
            <w:tcBorders>
              <w:bottom w:val="single" w:sz="4" w:space="0" w:color="auto"/>
            </w:tcBorders>
            <w:shd w:val="clear" w:color="auto" w:fill="auto"/>
            <w:vAlign w:val="center"/>
          </w:tcPr>
          <w:p w14:paraId="7C5E05BA" w14:textId="538770F2" w:rsidR="00B72771" w:rsidRPr="00B57DB6" w:rsidRDefault="00B72771" w:rsidP="00B72771">
            <w:pPr>
              <w:jc w:val="right"/>
              <w:rPr>
                <w:b/>
              </w:rPr>
            </w:pPr>
            <w:r w:rsidRPr="00B57DB6">
              <w:rPr>
                <w:b/>
              </w:rPr>
              <w:t>26.894</w:t>
            </w:r>
          </w:p>
        </w:tc>
        <w:tc>
          <w:tcPr>
            <w:tcW w:w="1984" w:type="dxa"/>
            <w:gridSpan w:val="2"/>
            <w:tcBorders>
              <w:bottom w:val="single" w:sz="4" w:space="0" w:color="auto"/>
            </w:tcBorders>
            <w:vAlign w:val="center"/>
          </w:tcPr>
          <w:p w14:paraId="3E0EA216" w14:textId="68A9BE8B" w:rsidR="00B72771" w:rsidRPr="00B57DB6" w:rsidRDefault="00B72771" w:rsidP="00B72771">
            <w:pPr>
              <w:jc w:val="right"/>
              <w:rPr>
                <w:b/>
              </w:rPr>
            </w:pPr>
            <w:r w:rsidRPr="00B57DB6">
              <w:rPr>
                <w:b/>
              </w:rPr>
              <w:t>17.057,17</w:t>
            </w:r>
          </w:p>
        </w:tc>
      </w:tr>
      <w:tr w:rsidR="00650C7A" w:rsidRPr="00B57DB6" w14:paraId="2F59B63A" w14:textId="77777777" w:rsidTr="00B72771">
        <w:trPr>
          <w:trHeight w:val="283"/>
          <w:jc w:val="center"/>
        </w:trPr>
        <w:tc>
          <w:tcPr>
            <w:tcW w:w="1447" w:type="dxa"/>
            <w:shd w:val="clear" w:color="auto" w:fill="auto"/>
            <w:vAlign w:val="center"/>
          </w:tcPr>
          <w:p w14:paraId="3BB353A3" w14:textId="39343C34" w:rsidR="00B72771" w:rsidRPr="00B57DB6" w:rsidRDefault="00B72771" w:rsidP="00B72771">
            <w:r w:rsidRPr="00B57DB6">
              <w:t>Izvještaj o postignutim ciljevima</w:t>
            </w:r>
          </w:p>
        </w:tc>
        <w:tc>
          <w:tcPr>
            <w:tcW w:w="7625" w:type="dxa"/>
            <w:gridSpan w:val="7"/>
            <w:shd w:val="clear" w:color="auto" w:fill="auto"/>
            <w:vAlign w:val="center"/>
          </w:tcPr>
          <w:p w14:paraId="699C619D" w14:textId="411E7E4B" w:rsidR="00B72771" w:rsidRPr="00B57DB6" w:rsidRDefault="00B72771" w:rsidP="00B72771">
            <w:pPr>
              <w:jc w:val="both"/>
              <w:rPr>
                <w:rFonts w:eastAsia="Calibri"/>
                <w:lang w:eastAsia="en-US"/>
              </w:rPr>
            </w:pPr>
            <w:r w:rsidRPr="00B57DB6">
              <w:rPr>
                <w:bCs/>
              </w:rPr>
              <w:t xml:space="preserve">Grad Samobor osigurao je financijska sredstva za financiranje širih javnih potreba u osnovnim školama. Cilj jest podizanje standarda učeničkog obrazovanja. Unutar ove aktivnosti podmiruju se svi rashodi vezani uz izbornu nastavu i izvannastavne aktivnosti učenika te provedbu sportskih i drugih natjecanja koje organiziraju samoborske osnovne škole odnosno na kojima sudjeluju učenici osnovnih škola Grada Samobora, kao i rashodi vezani za rad školskih zadruga i organizaciju i provedbu programa za Fašnik. Isti se uz opće prihode i primitke Grada Samobora financiraju i vlastitim prihodima škole, prihodima od pomoći te donacijama. U izvještajnom razdoblju sredstva su realizirana sukladno stvarnim troškovima, broju grupa izborne nastave i izvannastavnih aktivnosti te broju učenika korisnika programa. </w:t>
            </w:r>
          </w:p>
        </w:tc>
      </w:tr>
      <w:tr w:rsidR="00650C7A" w:rsidRPr="00B57DB6" w14:paraId="1B568DFA" w14:textId="77777777" w:rsidTr="00B72771">
        <w:trPr>
          <w:trHeight w:val="270"/>
          <w:jc w:val="center"/>
        </w:trPr>
        <w:tc>
          <w:tcPr>
            <w:tcW w:w="1447" w:type="dxa"/>
            <w:vMerge w:val="restart"/>
            <w:shd w:val="clear" w:color="auto" w:fill="auto"/>
            <w:vAlign w:val="center"/>
          </w:tcPr>
          <w:p w14:paraId="1FB0A205" w14:textId="3C2270A0" w:rsidR="00B72771" w:rsidRPr="00B57DB6" w:rsidRDefault="00B72771" w:rsidP="00B72771">
            <w:pPr>
              <w:rPr>
                <w:b/>
              </w:rPr>
            </w:pPr>
            <w:r w:rsidRPr="00B57DB6">
              <w:rPr>
                <w:b/>
              </w:rPr>
              <w:t>Aktivnost</w:t>
            </w:r>
          </w:p>
        </w:tc>
        <w:tc>
          <w:tcPr>
            <w:tcW w:w="3656" w:type="dxa"/>
            <w:gridSpan w:val="3"/>
            <w:vMerge w:val="restart"/>
            <w:shd w:val="clear" w:color="auto" w:fill="auto"/>
            <w:vAlign w:val="center"/>
          </w:tcPr>
          <w:p w14:paraId="56445037" w14:textId="22D509F2" w:rsidR="00B72771" w:rsidRPr="00B57DB6" w:rsidRDefault="00B72771" w:rsidP="00B72771">
            <w:pPr>
              <w:rPr>
                <w:b/>
              </w:rPr>
            </w:pPr>
            <w:r w:rsidRPr="00B57DB6">
              <w:rPr>
                <w:b/>
              </w:rPr>
              <w:t>Produženi boravak i školska prehrana</w:t>
            </w:r>
          </w:p>
        </w:tc>
        <w:tc>
          <w:tcPr>
            <w:tcW w:w="1985" w:type="dxa"/>
            <w:gridSpan w:val="2"/>
            <w:vAlign w:val="center"/>
          </w:tcPr>
          <w:p w14:paraId="15C622E1" w14:textId="1DEABB48" w:rsidR="00B72771" w:rsidRPr="00B57DB6" w:rsidRDefault="00B72771" w:rsidP="00B72771">
            <w:pPr>
              <w:jc w:val="center"/>
            </w:pPr>
            <w:r w:rsidRPr="00B57DB6">
              <w:t>Tekući plan</w:t>
            </w:r>
          </w:p>
        </w:tc>
        <w:tc>
          <w:tcPr>
            <w:tcW w:w="1984" w:type="dxa"/>
            <w:gridSpan w:val="2"/>
            <w:shd w:val="clear" w:color="auto" w:fill="auto"/>
            <w:vAlign w:val="center"/>
          </w:tcPr>
          <w:p w14:paraId="6D34BD7E" w14:textId="3CF37BE5" w:rsidR="00B72771" w:rsidRPr="00B57DB6" w:rsidRDefault="00B72771" w:rsidP="00B72771">
            <w:pPr>
              <w:jc w:val="center"/>
            </w:pPr>
            <w:r w:rsidRPr="00B57DB6">
              <w:t>Izvršenje</w:t>
            </w:r>
          </w:p>
        </w:tc>
      </w:tr>
      <w:tr w:rsidR="00650C7A" w:rsidRPr="00B57DB6" w14:paraId="011461F4" w14:textId="77777777" w:rsidTr="00B72771">
        <w:trPr>
          <w:trHeight w:val="482"/>
          <w:jc w:val="center"/>
        </w:trPr>
        <w:tc>
          <w:tcPr>
            <w:tcW w:w="1447" w:type="dxa"/>
            <w:vMerge/>
            <w:shd w:val="clear" w:color="auto" w:fill="auto"/>
            <w:vAlign w:val="center"/>
          </w:tcPr>
          <w:p w14:paraId="62916564" w14:textId="77777777" w:rsidR="00B72771" w:rsidRPr="00B57DB6" w:rsidRDefault="00B72771" w:rsidP="00B72771"/>
        </w:tc>
        <w:tc>
          <w:tcPr>
            <w:tcW w:w="3656" w:type="dxa"/>
            <w:gridSpan w:val="3"/>
            <w:vMerge/>
            <w:shd w:val="clear" w:color="auto" w:fill="auto"/>
            <w:vAlign w:val="center"/>
          </w:tcPr>
          <w:p w14:paraId="7EEBA8A8" w14:textId="77777777" w:rsidR="00B72771" w:rsidRPr="00B57DB6" w:rsidRDefault="00B72771" w:rsidP="00B72771"/>
        </w:tc>
        <w:tc>
          <w:tcPr>
            <w:tcW w:w="1985" w:type="dxa"/>
            <w:gridSpan w:val="2"/>
            <w:vAlign w:val="center"/>
          </w:tcPr>
          <w:p w14:paraId="31B2347C" w14:textId="696F8E8B" w:rsidR="00B72771" w:rsidRPr="00B57DB6" w:rsidRDefault="00245280" w:rsidP="00B72771">
            <w:pPr>
              <w:jc w:val="right"/>
              <w:rPr>
                <w:b/>
              </w:rPr>
            </w:pPr>
            <w:r w:rsidRPr="00B57DB6">
              <w:rPr>
                <w:b/>
              </w:rPr>
              <w:t>410.950</w:t>
            </w:r>
          </w:p>
        </w:tc>
        <w:tc>
          <w:tcPr>
            <w:tcW w:w="1984" w:type="dxa"/>
            <w:gridSpan w:val="2"/>
            <w:shd w:val="clear" w:color="auto" w:fill="auto"/>
            <w:vAlign w:val="center"/>
          </w:tcPr>
          <w:p w14:paraId="1C9451D7" w14:textId="64919950" w:rsidR="00B72771" w:rsidRPr="00B57DB6" w:rsidRDefault="00B72771" w:rsidP="00B72771">
            <w:pPr>
              <w:jc w:val="right"/>
              <w:rPr>
                <w:b/>
              </w:rPr>
            </w:pPr>
            <w:r w:rsidRPr="00B57DB6">
              <w:rPr>
                <w:b/>
              </w:rPr>
              <w:t>303.594,50</w:t>
            </w:r>
          </w:p>
        </w:tc>
      </w:tr>
      <w:tr w:rsidR="00650C7A" w:rsidRPr="00B57DB6" w14:paraId="024602CE" w14:textId="77777777" w:rsidTr="00B72771">
        <w:trPr>
          <w:trHeight w:val="553"/>
          <w:jc w:val="center"/>
        </w:trPr>
        <w:tc>
          <w:tcPr>
            <w:tcW w:w="1447" w:type="dxa"/>
            <w:tcBorders>
              <w:bottom w:val="single" w:sz="4" w:space="0" w:color="auto"/>
            </w:tcBorders>
            <w:shd w:val="clear" w:color="auto" w:fill="auto"/>
            <w:vAlign w:val="center"/>
          </w:tcPr>
          <w:p w14:paraId="05FE6DA4" w14:textId="408C9414" w:rsidR="00B72771" w:rsidRPr="00B57DB6" w:rsidRDefault="00B72771" w:rsidP="00B72771">
            <w:r w:rsidRPr="00B57DB6">
              <w:t>Izvještaj o postignutim ciljevima</w:t>
            </w:r>
          </w:p>
        </w:tc>
        <w:tc>
          <w:tcPr>
            <w:tcW w:w="7625" w:type="dxa"/>
            <w:gridSpan w:val="7"/>
            <w:tcBorders>
              <w:bottom w:val="single" w:sz="4" w:space="0" w:color="auto"/>
            </w:tcBorders>
            <w:shd w:val="clear" w:color="auto" w:fill="auto"/>
            <w:vAlign w:val="center"/>
          </w:tcPr>
          <w:p w14:paraId="2D7C08AE" w14:textId="77777777" w:rsidR="00B72771" w:rsidRPr="00B57DB6" w:rsidRDefault="00B72771" w:rsidP="00B72771">
            <w:pPr>
              <w:jc w:val="both"/>
              <w:rPr>
                <w:rFonts w:eastAsia="Calibri"/>
                <w:lang w:eastAsia="en-US"/>
              </w:rPr>
            </w:pPr>
            <w:r w:rsidRPr="00B57DB6">
              <w:rPr>
                <w:rFonts w:eastAsia="Calibri"/>
                <w:lang w:eastAsia="en-US"/>
              </w:rPr>
              <w:t xml:space="preserve">Grad Samobor je za učenike prvih, drugih i trećih razreda OŠ Mihaela Šiloboda osigurao financijska sredstva za 4 grupe produženog boravka. </w:t>
            </w:r>
          </w:p>
          <w:p w14:paraId="0A65CE03" w14:textId="77777777" w:rsidR="00B72771" w:rsidRPr="00B57DB6" w:rsidRDefault="00B72771" w:rsidP="00B72771">
            <w:pPr>
              <w:jc w:val="both"/>
              <w:rPr>
                <w:rFonts w:eastAsia="Calibri"/>
                <w:lang w:eastAsia="en-US"/>
              </w:rPr>
            </w:pPr>
            <w:r w:rsidRPr="00B57DB6">
              <w:rPr>
                <w:rFonts w:eastAsia="Calibri"/>
                <w:lang w:eastAsia="en-US"/>
              </w:rPr>
              <w:t xml:space="preserve">Grupe produženog boravka organizirane su na sljedeći način, 2 grupe u matičnoj školi, 1 grupa u područnoj školi </w:t>
            </w:r>
            <w:proofErr w:type="spellStart"/>
            <w:r w:rsidRPr="00B57DB6">
              <w:rPr>
                <w:rFonts w:eastAsia="Calibri"/>
                <w:lang w:eastAsia="en-US"/>
              </w:rPr>
              <w:t>Pavučnjak</w:t>
            </w:r>
            <w:proofErr w:type="spellEnd"/>
            <w:r w:rsidRPr="00B57DB6">
              <w:rPr>
                <w:rFonts w:eastAsia="Calibri"/>
                <w:lang w:eastAsia="en-US"/>
              </w:rPr>
              <w:t xml:space="preserve"> te 1 grupa u područnoj školi Rakov Potok. </w:t>
            </w:r>
          </w:p>
          <w:p w14:paraId="7E9CF18C" w14:textId="77777777" w:rsidR="00B72771" w:rsidRPr="00B57DB6" w:rsidRDefault="00B72771" w:rsidP="00B72771">
            <w:pPr>
              <w:jc w:val="both"/>
            </w:pPr>
            <w:r w:rsidRPr="00B57DB6">
              <w:rPr>
                <w:rFonts w:eastAsia="Calibri"/>
                <w:lang w:eastAsia="en-US"/>
              </w:rPr>
              <w:t xml:space="preserve">U okviru ove aktivnosti financira se i školska prehrana. Svaki učenik koji redovito pohađa osnovnu školu na području grada Samobora ostvario je pravo na financiranje školske prehrane. Ministarstvo znanosti, obrazovanja i mladih podmirilo je troškove financiranja, odnosno sufinanciranja prehrane za svakog učenika osnovne škole uključenog u školsku prehranu u iznosu od 1,33 eura za dane kada je na nastavi. </w:t>
            </w:r>
            <w:r w:rsidRPr="00B57DB6">
              <w:t xml:space="preserve">Budući da doznačena sredstva od strane Ministarstva znanosti, obrazovanja i mladih nisu bila dovoljna za pokriće troškova prehrane učenika osnovnih škola s područja grada Samobora, planirana su i utrošena i sredstva općih prihoda i primitaka Grad Samobor za sufinanciranje razlike do najviše 0,07 eura po učeniku za dane kada je učenik bio na nastavi. </w:t>
            </w:r>
          </w:p>
          <w:p w14:paraId="65EB8B5B" w14:textId="77777777" w:rsidR="00B72771" w:rsidRPr="00B57DB6" w:rsidRDefault="00B72771" w:rsidP="00B72771">
            <w:pPr>
              <w:jc w:val="both"/>
              <w:rPr>
                <w:rFonts w:eastAsia="Calibri"/>
                <w:lang w:eastAsia="en-US"/>
              </w:rPr>
            </w:pPr>
            <w:r w:rsidRPr="00B57DB6">
              <w:rPr>
                <w:rFonts w:eastAsia="Calibri"/>
                <w:lang w:eastAsia="en-US"/>
              </w:rPr>
              <w:t xml:space="preserve">Ishodište za planirane rashode temelji se na broju grupa produženog boravka i broju učenika korisnika programa. </w:t>
            </w:r>
          </w:p>
          <w:p w14:paraId="4AC853DC" w14:textId="184E19DF" w:rsidR="00B72771" w:rsidRPr="00B57DB6" w:rsidRDefault="00B72771" w:rsidP="00B72771">
            <w:pPr>
              <w:jc w:val="both"/>
              <w:rPr>
                <w:rFonts w:eastAsia="Calibri"/>
                <w:lang w:eastAsia="en-US"/>
              </w:rPr>
            </w:pPr>
            <w:r w:rsidRPr="00B57DB6">
              <w:rPr>
                <w:rFonts w:eastAsia="Calibri"/>
                <w:lang w:eastAsia="en-US"/>
              </w:rPr>
              <w:t>Također, u sklopu ove aktivnosti planirana su financijska sredstva iz općih prihoda i primitaka Grada Samobora za dopunu satnice do punog radnog vremena spremačice, kuharice i domara, budući da OŠ M. Šiloboda uz matičnu školu brine i o tri područne škole na udaljenim lokacijama. U izvještajnom razdoblju sredstva su realizirana sukladno stvarnim troškovima.</w:t>
            </w:r>
          </w:p>
        </w:tc>
      </w:tr>
      <w:tr w:rsidR="00650C7A" w:rsidRPr="00B57DB6" w14:paraId="1654776E" w14:textId="77777777" w:rsidTr="00B72771">
        <w:trPr>
          <w:trHeight w:val="241"/>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E6512E" w14:textId="4944A359" w:rsidR="00B72771" w:rsidRPr="00B57DB6" w:rsidRDefault="00B72771" w:rsidP="00B72771">
            <w:pPr>
              <w:rPr>
                <w:b/>
              </w:rPr>
            </w:pPr>
            <w:r w:rsidRPr="00B57DB6">
              <w:rPr>
                <w:b/>
              </w:rPr>
              <w:t>Aktivnost</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C54254" w14:textId="247C50FB" w:rsidR="00B72771" w:rsidRPr="00B57DB6" w:rsidRDefault="00B72771" w:rsidP="00B72771">
            <w:pPr>
              <w:rPr>
                <w:b/>
              </w:rPr>
            </w:pPr>
            <w:r w:rsidRPr="00B57DB6">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28E8194" w14:textId="13EC030F" w:rsidR="00B72771" w:rsidRPr="00B57DB6" w:rsidRDefault="00B72771" w:rsidP="00B72771">
            <w:pPr>
              <w:jc w:val="center"/>
            </w:pPr>
            <w:r w:rsidRPr="00B57DB6">
              <w:t>Tekući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E0EA3" w14:textId="458B8C3A" w:rsidR="00B72771" w:rsidRPr="00B57DB6" w:rsidRDefault="00B72771" w:rsidP="00B72771">
            <w:pPr>
              <w:jc w:val="center"/>
            </w:pPr>
            <w:r w:rsidRPr="00B57DB6">
              <w:t>Izvršenje</w:t>
            </w:r>
          </w:p>
        </w:tc>
      </w:tr>
      <w:tr w:rsidR="00650C7A" w:rsidRPr="00B57DB6" w14:paraId="57EC6208" w14:textId="77777777" w:rsidTr="00B72771">
        <w:trPr>
          <w:trHeight w:val="482"/>
          <w:jc w:val="center"/>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76863C" w14:textId="77777777" w:rsidR="00B72771" w:rsidRPr="00B57DB6" w:rsidRDefault="00B72771" w:rsidP="00B72771"/>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7B088C60" w14:textId="77777777" w:rsidR="00B72771" w:rsidRPr="00B57DB6" w:rsidRDefault="00B72771" w:rsidP="00B72771"/>
        </w:tc>
        <w:tc>
          <w:tcPr>
            <w:tcW w:w="1985" w:type="dxa"/>
            <w:gridSpan w:val="2"/>
            <w:tcBorders>
              <w:top w:val="single" w:sz="4" w:space="0" w:color="auto"/>
              <w:left w:val="single" w:sz="4" w:space="0" w:color="auto"/>
              <w:bottom w:val="single" w:sz="4" w:space="0" w:color="auto"/>
              <w:right w:val="single" w:sz="4" w:space="0" w:color="auto"/>
            </w:tcBorders>
            <w:vAlign w:val="center"/>
          </w:tcPr>
          <w:p w14:paraId="11FE4440" w14:textId="3C3D49DB" w:rsidR="00B72771" w:rsidRPr="00B57DB6" w:rsidRDefault="00B72771" w:rsidP="00B72771">
            <w:pPr>
              <w:jc w:val="right"/>
              <w:rPr>
                <w:b/>
              </w:rPr>
            </w:pPr>
            <w:r w:rsidRPr="00B57DB6">
              <w:rPr>
                <w:b/>
              </w:rPr>
              <w:t>39.099</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D0B03" w14:textId="443DE90C" w:rsidR="00B72771" w:rsidRPr="00B57DB6" w:rsidRDefault="00B72771" w:rsidP="00B72771">
            <w:pPr>
              <w:jc w:val="right"/>
              <w:rPr>
                <w:b/>
              </w:rPr>
            </w:pPr>
            <w:r w:rsidRPr="00B57DB6">
              <w:rPr>
                <w:b/>
              </w:rPr>
              <w:t>26.605,61</w:t>
            </w:r>
          </w:p>
        </w:tc>
      </w:tr>
      <w:tr w:rsidR="00650C7A" w:rsidRPr="00B57DB6" w14:paraId="33371311" w14:textId="77777777" w:rsidTr="00B72771">
        <w:trPr>
          <w:trHeight w:val="412"/>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2279B4FC" w14:textId="3A52F03B" w:rsidR="00B72771" w:rsidRPr="00B57DB6" w:rsidRDefault="00B72771" w:rsidP="00B72771">
            <w:r w:rsidRPr="00B57DB6">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220E67D" w14:textId="3D541138" w:rsidR="00B72771" w:rsidRPr="00B57DB6" w:rsidRDefault="00B72771" w:rsidP="00B72771">
            <w:pPr>
              <w:jc w:val="both"/>
              <w:rPr>
                <w:rFonts w:eastAsia="Calibri"/>
                <w:lang w:eastAsia="en-US"/>
              </w:rPr>
            </w:pPr>
            <w:r w:rsidRPr="00B57DB6">
              <w:t xml:space="preserve">Grad Samobor osigurava sredstva za naknade članova školskog odbora, sufinancira Školu u prirodi i maturalna putovanja za učenike slabijeg </w:t>
            </w:r>
            <w:proofErr w:type="spellStart"/>
            <w:r w:rsidRPr="00B57DB6">
              <w:t>socio</w:t>
            </w:r>
            <w:proofErr w:type="spellEnd"/>
            <w:r w:rsidRPr="00B57DB6">
              <w:t xml:space="preserve">-ekonomskog statusa te Novigradsko proljeće, radionice i kamp za nadarene učenike. Unutar ove aktivnosti iskazani su sveukupni rashodi škole za ostale programe u osnovnom obrazovanju koji se financiraju namjenskim izvorima </w:t>
            </w:r>
            <w:r w:rsidRPr="00B57DB6">
              <w:lastRenderedPageBreak/>
              <w:t>(izleti, časopisi, ispitni zadaci, slike i dr.). U izvještajnom razdoblju sredstva su realizirana sukladno stvarnim troškovima i broju učenika korisnika programa.</w:t>
            </w:r>
          </w:p>
        </w:tc>
      </w:tr>
      <w:tr w:rsidR="00650C7A" w:rsidRPr="00B57DB6" w14:paraId="64822376" w14:textId="77777777" w:rsidTr="00B72771">
        <w:trPr>
          <w:trHeight w:val="237"/>
          <w:jc w:val="center"/>
        </w:trPr>
        <w:tc>
          <w:tcPr>
            <w:tcW w:w="1447" w:type="dxa"/>
            <w:vMerge w:val="restart"/>
            <w:shd w:val="clear" w:color="auto" w:fill="auto"/>
            <w:vAlign w:val="center"/>
          </w:tcPr>
          <w:p w14:paraId="62E33BDB" w14:textId="53470646" w:rsidR="00B72771" w:rsidRPr="00B57DB6" w:rsidRDefault="00B72771" w:rsidP="00B72771">
            <w:pPr>
              <w:rPr>
                <w:b/>
              </w:rPr>
            </w:pPr>
            <w:r w:rsidRPr="00B57DB6">
              <w:rPr>
                <w:b/>
              </w:rPr>
              <w:lastRenderedPageBreak/>
              <w:t>Tekući projekt</w:t>
            </w:r>
          </w:p>
        </w:tc>
        <w:tc>
          <w:tcPr>
            <w:tcW w:w="3656" w:type="dxa"/>
            <w:gridSpan w:val="3"/>
            <w:vMerge w:val="restart"/>
            <w:shd w:val="clear" w:color="auto" w:fill="auto"/>
            <w:vAlign w:val="center"/>
          </w:tcPr>
          <w:p w14:paraId="427C21BE" w14:textId="38E9547E" w:rsidR="00B72771" w:rsidRPr="00B57DB6" w:rsidRDefault="00B72771" w:rsidP="00B72771">
            <w:pPr>
              <w:rPr>
                <w:b/>
              </w:rPr>
            </w:pPr>
            <w:r w:rsidRPr="00B57DB6">
              <w:rPr>
                <w:b/>
              </w:rPr>
              <w:t>Školska shema</w:t>
            </w:r>
          </w:p>
        </w:tc>
        <w:tc>
          <w:tcPr>
            <w:tcW w:w="1985" w:type="dxa"/>
            <w:gridSpan w:val="2"/>
            <w:shd w:val="clear" w:color="auto" w:fill="auto"/>
            <w:vAlign w:val="center"/>
          </w:tcPr>
          <w:p w14:paraId="2F27400E" w14:textId="49EEF858" w:rsidR="00B72771" w:rsidRPr="00B57DB6" w:rsidRDefault="00B72771" w:rsidP="00B72771">
            <w:pPr>
              <w:jc w:val="center"/>
            </w:pPr>
            <w:r w:rsidRPr="00B57DB6">
              <w:t>Tekući plan</w:t>
            </w:r>
          </w:p>
        </w:tc>
        <w:tc>
          <w:tcPr>
            <w:tcW w:w="1984" w:type="dxa"/>
            <w:gridSpan w:val="2"/>
            <w:shd w:val="clear" w:color="auto" w:fill="auto"/>
            <w:vAlign w:val="center"/>
          </w:tcPr>
          <w:p w14:paraId="0FD11E3F" w14:textId="53CF46F0" w:rsidR="00B72771" w:rsidRPr="00B57DB6" w:rsidRDefault="00B72771" w:rsidP="00B72771">
            <w:pPr>
              <w:jc w:val="center"/>
            </w:pPr>
            <w:r w:rsidRPr="00B57DB6">
              <w:t>Izvršenje</w:t>
            </w:r>
          </w:p>
        </w:tc>
      </w:tr>
      <w:tr w:rsidR="00650C7A" w:rsidRPr="00B57DB6" w14:paraId="4F6366C2" w14:textId="77777777" w:rsidTr="00B72771">
        <w:trPr>
          <w:trHeight w:val="482"/>
          <w:jc w:val="center"/>
        </w:trPr>
        <w:tc>
          <w:tcPr>
            <w:tcW w:w="1447" w:type="dxa"/>
            <w:vMerge/>
            <w:shd w:val="clear" w:color="auto" w:fill="auto"/>
            <w:vAlign w:val="center"/>
          </w:tcPr>
          <w:p w14:paraId="6F975821" w14:textId="77777777" w:rsidR="00B72771" w:rsidRPr="00B57DB6" w:rsidRDefault="00B72771" w:rsidP="00B72771"/>
        </w:tc>
        <w:tc>
          <w:tcPr>
            <w:tcW w:w="3656" w:type="dxa"/>
            <w:gridSpan w:val="3"/>
            <w:vMerge/>
            <w:shd w:val="clear" w:color="auto" w:fill="auto"/>
            <w:vAlign w:val="center"/>
          </w:tcPr>
          <w:p w14:paraId="1C1CEA45" w14:textId="77777777" w:rsidR="00B72771" w:rsidRPr="00B57DB6" w:rsidRDefault="00B72771" w:rsidP="00B72771"/>
        </w:tc>
        <w:tc>
          <w:tcPr>
            <w:tcW w:w="1985" w:type="dxa"/>
            <w:gridSpan w:val="2"/>
            <w:shd w:val="clear" w:color="auto" w:fill="auto"/>
            <w:vAlign w:val="center"/>
          </w:tcPr>
          <w:p w14:paraId="1C540B59" w14:textId="4AABB0A9" w:rsidR="00B72771" w:rsidRPr="00B57DB6" w:rsidRDefault="00B72771" w:rsidP="00B72771">
            <w:pPr>
              <w:jc w:val="right"/>
              <w:rPr>
                <w:b/>
              </w:rPr>
            </w:pPr>
            <w:r w:rsidRPr="00B57DB6">
              <w:rPr>
                <w:b/>
                <w:bCs/>
              </w:rPr>
              <w:t>6.000</w:t>
            </w:r>
          </w:p>
        </w:tc>
        <w:tc>
          <w:tcPr>
            <w:tcW w:w="1984" w:type="dxa"/>
            <w:gridSpan w:val="2"/>
            <w:shd w:val="clear" w:color="auto" w:fill="auto"/>
            <w:vAlign w:val="center"/>
          </w:tcPr>
          <w:p w14:paraId="5F44043C" w14:textId="55BE08B1" w:rsidR="00B72771" w:rsidRPr="00B57DB6" w:rsidRDefault="00B72771" w:rsidP="00B72771">
            <w:pPr>
              <w:jc w:val="right"/>
              <w:rPr>
                <w:b/>
                <w:bCs/>
              </w:rPr>
            </w:pPr>
            <w:r w:rsidRPr="00B57DB6">
              <w:rPr>
                <w:b/>
                <w:bCs/>
              </w:rPr>
              <w:t>4.036,85</w:t>
            </w:r>
          </w:p>
        </w:tc>
      </w:tr>
      <w:tr w:rsidR="00650C7A" w:rsidRPr="00B57DB6" w14:paraId="1B777730" w14:textId="77777777" w:rsidTr="00B72771">
        <w:trPr>
          <w:trHeight w:val="422"/>
          <w:jc w:val="center"/>
        </w:trPr>
        <w:tc>
          <w:tcPr>
            <w:tcW w:w="1447" w:type="dxa"/>
            <w:shd w:val="clear" w:color="auto" w:fill="FFFFFF" w:themeFill="background1"/>
            <w:vAlign w:val="center"/>
          </w:tcPr>
          <w:p w14:paraId="336A0F12" w14:textId="660FE682" w:rsidR="00B72771" w:rsidRPr="00B57DB6" w:rsidRDefault="00B72771" w:rsidP="00B72771">
            <w:r w:rsidRPr="00B57DB6">
              <w:t>Izvještaj o postignutim ciljevima</w:t>
            </w:r>
          </w:p>
        </w:tc>
        <w:tc>
          <w:tcPr>
            <w:tcW w:w="7625" w:type="dxa"/>
            <w:gridSpan w:val="7"/>
            <w:shd w:val="clear" w:color="auto" w:fill="FFFFFF" w:themeFill="background1"/>
            <w:vAlign w:val="center"/>
          </w:tcPr>
          <w:p w14:paraId="3E39B7E1" w14:textId="77777777" w:rsidR="00B72771" w:rsidRPr="00B57DB6" w:rsidRDefault="00B72771" w:rsidP="00B72771">
            <w:pPr>
              <w:jc w:val="both"/>
            </w:pPr>
            <w:r w:rsidRPr="00B57DB6">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06D10347" w14:textId="475009BB" w:rsidR="00B72771" w:rsidRPr="00B57DB6" w:rsidRDefault="00B72771" w:rsidP="00B72771">
            <w:pPr>
              <w:jc w:val="both"/>
            </w:pPr>
            <w:r w:rsidRPr="00B57DB6">
              <w:t>Ishodište za raspodjelu sredstava temeljilo se na ukupnom broju svih učenika za raspodjelu voća i povrća te mlijeka i mliječnih proizvoda.</w:t>
            </w:r>
          </w:p>
        </w:tc>
      </w:tr>
      <w:tr w:rsidR="00650C7A" w:rsidRPr="00B57DB6" w14:paraId="705089DF" w14:textId="77777777" w:rsidTr="00B72771">
        <w:trPr>
          <w:trHeight w:val="198"/>
          <w:jc w:val="center"/>
        </w:trPr>
        <w:tc>
          <w:tcPr>
            <w:tcW w:w="1447" w:type="dxa"/>
            <w:vMerge w:val="restart"/>
            <w:shd w:val="clear" w:color="auto" w:fill="auto"/>
            <w:vAlign w:val="center"/>
          </w:tcPr>
          <w:p w14:paraId="758BCF56" w14:textId="7EFA327D" w:rsidR="00B72771" w:rsidRPr="00B57DB6" w:rsidRDefault="00B72771" w:rsidP="00B72771">
            <w:r w:rsidRPr="00B57DB6">
              <w:rPr>
                <w:b/>
                <w:bCs/>
                <w:szCs w:val="20"/>
              </w:rPr>
              <w:t>Tekući projekt</w:t>
            </w:r>
          </w:p>
        </w:tc>
        <w:tc>
          <w:tcPr>
            <w:tcW w:w="3656" w:type="dxa"/>
            <w:gridSpan w:val="3"/>
            <w:vMerge w:val="restart"/>
            <w:shd w:val="clear" w:color="auto" w:fill="auto"/>
            <w:vAlign w:val="center"/>
          </w:tcPr>
          <w:p w14:paraId="0F9E0297" w14:textId="5FC62C71" w:rsidR="00B72771" w:rsidRPr="00B57DB6" w:rsidRDefault="00B72771" w:rsidP="00B72771">
            <w:pPr>
              <w:rPr>
                <w:b/>
              </w:rPr>
            </w:pPr>
            <w:r w:rsidRPr="00B57DB6">
              <w:rPr>
                <w:b/>
              </w:rPr>
              <w:t>Pripravništvo HZZ – OŠ M. Šiloboda</w:t>
            </w:r>
          </w:p>
        </w:tc>
        <w:tc>
          <w:tcPr>
            <w:tcW w:w="1985" w:type="dxa"/>
            <w:gridSpan w:val="2"/>
            <w:shd w:val="clear" w:color="auto" w:fill="auto"/>
            <w:vAlign w:val="center"/>
          </w:tcPr>
          <w:p w14:paraId="3BD62782" w14:textId="3588D337" w:rsidR="00B72771" w:rsidRPr="00B57DB6" w:rsidRDefault="00B72771" w:rsidP="00B72771">
            <w:pPr>
              <w:jc w:val="center"/>
            </w:pPr>
            <w:r w:rsidRPr="00B57DB6">
              <w:t>Tekući plan</w:t>
            </w:r>
          </w:p>
        </w:tc>
        <w:tc>
          <w:tcPr>
            <w:tcW w:w="1984" w:type="dxa"/>
            <w:gridSpan w:val="2"/>
            <w:vAlign w:val="center"/>
          </w:tcPr>
          <w:p w14:paraId="21B67919" w14:textId="0DDB9FCC" w:rsidR="00B72771" w:rsidRPr="00B57DB6" w:rsidRDefault="00B72771" w:rsidP="00B72771">
            <w:pPr>
              <w:jc w:val="center"/>
            </w:pPr>
            <w:r w:rsidRPr="00B57DB6">
              <w:t>Izvršenje</w:t>
            </w:r>
          </w:p>
        </w:tc>
      </w:tr>
      <w:tr w:rsidR="00650C7A" w:rsidRPr="00B57DB6" w14:paraId="1CFE8B8B" w14:textId="77777777" w:rsidTr="00B72771">
        <w:trPr>
          <w:trHeight w:val="482"/>
          <w:jc w:val="center"/>
        </w:trPr>
        <w:tc>
          <w:tcPr>
            <w:tcW w:w="1447" w:type="dxa"/>
            <w:vMerge/>
            <w:shd w:val="clear" w:color="auto" w:fill="auto"/>
            <w:vAlign w:val="center"/>
          </w:tcPr>
          <w:p w14:paraId="5CC62F63" w14:textId="77777777" w:rsidR="00B72771" w:rsidRPr="00B57DB6" w:rsidRDefault="00B72771" w:rsidP="00B72771">
            <w:pPr>
              <w:rPr>
                <w:bCs/>
              </w:rPr>
            </w:pPr>
          </w:p>
        </w:tc>
        <w:tc>
          <w:tcPr>
            <w:tcW w:w="3656" w:type="dxa"/>
            <w:gridSpan w:val="3"/>
            <w:vMerge/>
            <w:shd w:val="clear" w:color="auto" w:fill="auto"/>
            <w:vAlign w:val="center"/>
          </w:tcPr>
          <w:p w14:paraId="3A14E113" w14:textId="77777777" w:rsidR="00B72771" w:rsidRPr="00B57DB6" w:rsidRDefault="00B72771" w:rsidP="00B72771">
            <w:pPr>
              <w:rPr>
                <w:bCs/>
              </w:rPr>
            </w:pPr>
          </w:p>
        </w:tc>
        <w:tc>
          <w:tcPr>
            <w:tcW w:w="1985" w:type="dxa"/>
            <w:gridSpan w:val="2"/>
            <w:shd w:val="clear" w:color="auto" w:fill="auto"/>
            <w:vAlign w:val="center"/>
          </w:tcPr>
          <w:p w14:paraId="4E0B7642" w14:textId="10252F0D" w:rsidR="00B72771" w:rsidRPr="00B57DB6" w:rsidRDefault="00B72771" w:rsidP="00B72771">
            <w:pPr>
              <w:jc w:val="right"/>
            </w:pPr>
            <w:r w:rsidRPr="00B57DB6">
              <w:rPr>
                <w:b/>
                <w:bCs/>
              </w:rPr>
              <w:t>19.000</w:t>
            </w:r>
          </w:p>
        </w:tc>
        <w:tc>
          <w:tcPr>
            <w:tcW w:w="1984" w:type="dxa"/>
            <w:gridSpan w:val="2"/>
            <w:shd w:val="clear" w:color="auto" w:fill="auto"/>
            <w:vAlign w:val="center"/>
          </w:tcPr>
          <w:p w14:paraId="28C4B272" w14:textId="4ED880B9" w:rsidR="00B72771" w:rsidRPr="00B57DB6" w:rsidRDefault="00B72771" w:rsidP="00B72771">
            <w:pPr>
              <w:jc w:val="right"/>
            </w:pPr>
            <w:r w:rsidRPr="00B57DB6">
              <w:rPr>
                <w:b/>
                <w:bCs/>
              </w:rPr>
              <w:t>0,00</w:t>
            </w:r>
          </w:p>
        </w:tc>
      </w:tr>
      <w:tr w:rsidR="00650C7A" w:rsidRPr="00B57DB6" w14:paraId="5F845EFA" w14:textId="77777777" w:rsidTr="00B72771">
        <w:trPr>
          <w:trHeight w:val="270"/>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C3C1BF3" w14:textId="3EC3F1E4" w:rsidR="00B72771" w:rsidRPr="00B57DB6" w:rsidRDefault="00B72771" w:rsidP="00B72771">
            <w:r w:rsidRPr="00B57DB6">
              <w:t>Izvještaj o postignutim ciljevima</w:t>
            </w:r>
          </w:p>
        </w:tc>
        <w:tc>
          <w:tcPr>
            <w:tcW w:w="7625" w:type="dxa"/>
            <w:gridSpan w:val="7"/>
            <w:shd w:val="clear" w:color="auto" w:fill="auto"/>
            <w:vAlign w:val="center"/>
          </w:tcPr>
          <w:p w14:paraId="4FE6ACEA" w14:textId="361C58D8" w:rsidR="00B72771" w:rsidRPr="00B57DB6" w:rsidRDefault="00B72771" w:rsidP="00B72771">
            <w:pPr>
              <w:jc w:val="both"/>
            </w:pPr>
            <w:r w:rsidRPr="00B57DB6">
              <w:t xml:space="preserve">Pripravništvo je mjera aktivne politike zapošljavanja Hrvatskog zavoda za zapošljavanje kojoj je cilj uvesti mlade na tržište rada. U 2024. godini OŠ M. Šiloboda nije koristila navedenu mjeru. </w:t>
            </w:r>
          </w:p>
        </w:tc>
      </w:tr>
      <w:tr w:rsidR="00650C7A" w:rsidRPr="00B57DB6" w14:paraId="550316B9" w14:textId="77777777" w:rsidTr="00B72771">
        <w:trPr>
          <w:trHeight w:val="198"/>
          <w:jc w:val="center"/>
        </w:trPr>
        <w:tc>
          <w:tcPr>
            <w:tcW w:w="1447" w:type="dxa"/>
            <w:vMerge w:val="restart"/>
            <w:shd w:val="clear" w:color="auto" w:fill="auto"/>
            <w:vAlign w:val="center"/>
          </w:tcPr>
          <w:p w14:paraId="34D4158C" w14:textId="77777777" w:rsidR="00B72771" w:rsidRPr="00B57DB6" w:rsidRDefault="00B72771" w:rsidP="00B72771">
            <w:pPr>
              <w:rPr>
                <w:b/>
                <w:bCs/>
                <w:szCs w:val="20"/>
              </w:rPr>
            </w:pPr>
            <w:r w:rsidRPr="00B57DB6">
              <w:rPr>
                <w:b/>
                <w:bCs/>
                <w:szCs w:val="20"/>
              </w:rPr>
              <w:t>Tekući</w:t>
            </w:r>
          </w:p>
          <w:p w14:paraId="743C9215" w14:textId="474B6D15" w:rsidR="00B72771" w:rsidRPr="00B57DB6" w:rsidRDefault="00B72771" w:rsidP="00B72771">
            <w:r w:rsidRPr="00B57DB6">
              <w:rPr>
                <w:b/>
                <w:bCs/>
                <w:szCs w:val="20"/>
              </w:rPr>
              <w:t>projekt</w:t>
            </w:r>
          </w:p>
        </w:tc>
        <w:tc>
          <w:tcPr>
            <w:tcW w:w="3656" w:type="dxa"/>
            <w:gridSpan w:val="3"/>
            <w:vMerge w:val="restart"/>
            <w:shd w:val="clear" w:color="auto" w:fill="auto"/>
            <w:vAlign w:val="center"/>
          </w:tcPr>
          <w:p w14:paraId="52BD13BB" w14:textId="4E0C7329" w:rsidR="00B72771" w:rsidRPr="00B57DB6" w:rsidRDefault="00B72771" w:rsidP="00B72771">
            <w:pPr>
              <w:rPr>
                <w:b/>
              </w:rPr>
            </w:pPr>
            <w:r w:rsidRPr="00B57DB6">
              <w:rPr>
                <w:b/>
              </w:rPr>
              <w:t>Vjetar u leđa - faza VI (SF.2.4.06.01) - OŠ M. Šiloboda</w:t>
            </w:r>
          </w:p>
        </w:tc>
        <w:tc>
          <w:tcPr>
            <w:tcW w:w="1985" w:type="dxa"/>
            <w:gridSpan w:val="2"/>
            <w:shd w:val="clear" w:color="auto" w:fill="auto"/>
            <w:vAlign w:val="center"/>
          </w:tcPr>
          <w:p w14:paraId="3AAAE08C" w14:textId="0825D256" w:rsidR="00B72771" w:rsidRPr="00B57DB6" w:rsidRDefault="00B72771" w:rsidP="00B72771">
            <w:pPr>
              <w:jc w:val="center"/>
            </w:pPr>
            <w:r w:rsidRPr="00B57DB6">
              <w:t>Tekući plan</w:t>
            </w:r>
          </w:p>
        </w:tc>
        <w:tc>
          <w:tcPr>
            <w:tcW w:w="1984" w:type="dxa"/>
            <w:gridSpan w:val="2"/>
            <w:vAlign w:val="center"/>
          </w:tcPr>
          <w:p w14:paraId="48753F1D" w14:textId="3E31D300" w:rsidR="00B72771" w:rsidRPr="00B57DB6" w:rsidRDefault="00B72771" w:rsidP="00B72771">
            <w:pPr>
              <w:jc w:val="center"/>
            </w:pPr>
            <w:r w:rsidRPr="00B57DB6">
              <w:t>Izvršenje</w:t>
            </w:r>
          </w:p>
        </w:tc>
      </w:tr>
      <w:tr w:rsidR="00650C7A" w:rsidRPr="00B57DB6" w14:paraId="41A33CF5" w14:textId="77777777" w:rsidTr="00B72771">
        <w:trPr>
          <w:trHeight w:val="482"/>
          <w:jc w:val="center"/>
        </w:trPr>
        <w:tc>
          <w:tcPr>
            <w:tcW w:w="1447" w:type="dxa"/>
            <w:vMerge/>
            <w:shd w:val="clear" w:color="auto" w:fill="auto"/>
            <w:vAlign w:val="center"/>
          </w:tcPr>
          <w:p w14:paraId="728B9337" w14:textId="77777777" w:rsidR="00B72771" w:rsidRPr="00B57DB6" w:rsidRDefault="00B72771" w:rsidP="00B72771">
            <w:pPr>
              <w:rPr>
                <w:bCs/>
              </w:rPr>
            </w:pPr>
          </w:p>
        </w:tc>
        <w:tc>
          <w:tcPr>
            <w:tcW w:w="3656" w:type="dxa"/>
            <w:gridSpan w:val="3"/>
            <w:vMerge/>
            <w:shd w:val="clear" w:color="auto" w:fill="auto"/>
            <w:vAlign w:val="center"/>
          </w:tcPr>
          <w:p w14:paraId="6F9BA747" w14:textId="77777777" w:rsidR="00B72771" w:rsidRPr="00B57DB6" w:rsidRDefault="00B72771" w:rsidP="00B72771">
            <w:pPr>
              <w:rPr>
                <w:bCs/>
              </w:rPr>
            </w:pPr>
          </w:p>
        </w:tc>
        <w:tc>
          <w:tcPr>
            <w:tcW w:w="1985" w:type="dxa"/>
            <w:gridSpan w:val="2"/>
            <w:shd w:val="clear" w:color="auto" w:fill="auto"/>
            <w:vAlign w:val="center"/>
          </w:tcPr>
          <w:p w14:paraId="416D4A33" w14:textId="6210487B" w:rsidR="00B72771" w:rsidRPr="00B57DB6" w:rsidRDefault="00B72771" w:rsidP="00B72771">
            <w:pPr>
              <w:jc w:val="right"/>
            </w:pPr>
            <w:r w:rsidRPr="00B57DB6">
              <w:rPr>
                <w:b/>
                <w:bCs/>
              </w:rPr>
              <w:t>49.584</w:t>
            </w:r>
          </w:p>
        </w:tc>
        <w:tc>
          <w:tcPr>
            <w:tcW w:w="1984" w:type="dxa"/>
            <w:gridSpan w:val="2"/>
            <w:shd w:val="clear" w:color="auto" w:fill="auto"/>
            <w:vAlign w:val="center"/>
          </w:tcPr>
          <w:p w14:paraId="18C466AA" w14:textId="5B5FD9D3" w:rsidR="00B72771" w:rsidRPr="00B57DB6" w:rsidRDefault="00B72771" w:rsidP="00B72771">
            <w:pPr>
              <w:jc w:val="right"/>
            </w:pPr>
            <w:r w:rsidRPr="00B57DB6">
              <w:rPr>
                <w:b/>
                <w:bCs/>
              </w:rPr>
              <w:t>49.583,34</w:t>
            </w:r>
          </w:p>
        </w:tc>
      </w:tr>
      <w:tr w:rsidR="00650C7A" w:rsidRPr="00B57DB6" w14:paraId="2160282C" w14:textId="77777777" w:rsidTr="00B72771">
        <w:trPr>
          <w:trHeight w:val="270"/>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2E665B7F" w14:textId="00A9BD1E" w:rsidR="00B72771" w:rsidRPr="00B57DB6" w:rsidRDefault="00B72771" w:rsidP="00B72771">
            <w:r w:rsidRPr="00B57DB6">
              <w:t>Izvještaj o postignutim ciljevima</w:t>
            </w:r>
          </w:p>
        </w:tc>
        <w:tc>
          <w:tcPr>
            <w:tcW w:w="7625" w:type="dxa"/>
            <w:gridSpan w:val="7"/>
            <w:shd w:val="clear" w:color="auto" w:fill="auto"/>
            <w:vAlign w:val="center"/>
          </w:tcPr>
          <w:p w14:paraId="12F37870" w14:textId="54B1D946" w:rsidR="00B72771" w:rsidRPr="00B57DB6" w:rsidRDefault="00B72771" w:rsidP="00B72771">
            <w:pPr>
              <w:jc w:val="both"/>
            </w:pPr>
            <w:r w:rsidRPr="00B57DB6">
              <w:t>Za realizaciju projekta Vjetar u leđa – Faza VI, 39,74% sredstava osigurano je iz izvora Grada Samobora, dok je 60,26% sredstava osigurano iz bespovratnih sredstava državnog proračuna (od toga je 15% iz nacionalnog učešća, a 85% iz Europskog socijalnog fonda) putem natječaja Ministarstva znanosti, obrazovanja i mladih. Projektom su osigurani pomoćnici za sve za učenike osnovnih škola kojima je potrebna inkluzivna potpora u procesu odgoja i obrazovanja, a kojima je izdano Rješenje  kojim se priznaje pravo na potporu pomoćnika u nastavi Zagrebačke županije. Projekt je uspješno proveden u školskoj godini 2023./2024.</w:t>
            </w:r>
          </w:p>
        </w:tc>
      </w:tr>
      <w:tr w:rsidR="00650C7A" w:rsidRPr="00B57DB6" w14:paraId="3722D302" w14:textId="77777777" w:rsidTr="00B72771">
        <w:trPr>
          <w:trHeight w:val="198"/>
          <w:jc w:val="center"/>
        </w:trPr>
        <w:tc>
          <w:tcPr>
            <w:tcW w:w="1447" w:type="dxa"/>
            <w:vMerge w:val="restart"/>
            <w:shd w:val="clear" w:color="auto" w:fill="auto"/>
            <w:vAlign w:val="center"/>
          </w:tcPr>
          <w:p w14:paraId="69AAB1D6" w14:textId="77777777" w:rsidR="00B72771" w:rsidRPr="00B57DB6" w:rsidRDefault="00B72771" w:rsidP="00B72771">
            <w:pPr>
              <w:rPr>
                <w:b/>
                <w:bCs/>
                <w:szCs w:val="20"/>
              </w:rPr>
            </w:pPr>
            <w:r w:rsidRPr="00B57DB6">
              <w:rPr>
                <w:b/>
                <w:bCs/>
                <w:szCs w:val="20"/>
              </w:rPr>
              <w:t>Tekući</w:t>
            </w:r>
          </w:p>
          <w:p w14:paraId="59EDD4A8" w14:textId="54755AF9" w:rsidR="00B72771" w:rsidRPr="00B57DB6" w:rsidRDefault="00B72771" w:rsidP="00B72771">
            <w:r w:rsidRPr="00B57DB6">
              <w:rPr>
                <w:b/>
                <w:bCs/>
                <w:szCs w:val="20"/>
              </w:rPr>
              <w:t>projekt</w:t>
            </w:r>
          </w:p>
        </w:tc>
        <w:tc>
          <w:tcPr>
            <w:tcW w:w="3656" w:type="dxa"/>
            <w:gridSpan w:val="3"/>
            <w:vMerge w:val="restart"/>
            <w:shd w:val="clear" w:color="auto" w:fill="auto"/>
            <w:vAlign w:val="center"/>
          </w:tcPr>
          <w:p w14:paraId="14041690" w14:textId="090ED6AE" w:rsidR="00B72771" w:rsidRPr="00B57DB6" w:rsidRDefault="00B72771" w:rsidP="00B72771">
            <w:pPr>
              <w:rPr>
                <w:b/>
              </w:rPr>
            </w:pPr>
            <w:r w:rsidRPr="00B57DB6">
              <w:rPr>
                <w:b/>
              </w:rPr>
              <w:t>Vjetar u leđa - faza VII - OŠ M. Šiloboda</w:t>
            </w:r>
          </w:p>
        </w:tc>
        <w:tc>
          <w:tcPr>
            <w:tcW w:w="1985" w:type="dxa"/>
            <w:gridSpan w:val="2"/>
            <w:shd w:val="clear" w:color="auto" w:fill="auto"/>
            <w:vAlign w:val="center"/>
          </w:tcPr>
          <w:p w14:paraId="7BE255F8" w14:textId="754D99B5" w:rsidR="00B72771" w:rsidRPr="00B57DB6" w:rsidRDefault="00B72771" w:rsidP="00B72771">
            <w:pPr>
              <w:jc w:val="center"/>
            </w:pPr>
            <w:r w:rsidRPr="00B57DB6">
              <w:t>Tekući plan</w:t>
            </w:r>
          </w:p>
        </w:tc>
        <w:tc>
          <w:tcPr>
            <w:tcW w:w="1984" w:type="dxa"/>
            <w:gridSpan w:val="2"/>
            <w:vAlign w:val="center"/>
          </w:tcPr>
          <w:p w14:paraId="35090C1F" w14:textId="78DC25C4" w:rsidR="00B72771" w:rsidRPr="00B57DB6" w:rsidRDefault="00B72771" w:rsidP="00B72771">
            <w:pPr>
              <w:jc w:val="center"/>
            </w:pPr>
            <w:r w:rsidRPr="00B57DB6">
              <w:t>Izvršenje</w:t>
            </w:r>
          </w:p>
        </w:tc>
      </w:tr>
      <w:tr w:rsidR="00650C7A" w:rsidRPr="00B57DB6" w14:paraId="7C0FAA2D" w14:textId="77777777" w:rsidTr="00B72771">
        <w:trPr>
          <w:trHeight w:val="482"/>
          <w:jc w:val="center"/>
        </w:trPr>
        <w:tc>
          <w:tcPr>
            <w:tcW w:w="1447" w:type="dxa"/>
            <w:vMerge/>
            <w:shd w:val="clear" w:color="auto" w:fill="auto"/>
            <w:vAlign w:val="center"/>
          </w:tcPr>
          <w:p w14:paraId="4E05D415" w14:textId="77777777" w:rsidR="00B72771" w:rsidRPr="00B57DB6" w:rsidRDefault="00B72771" w:rsidP="00B72771">
            <w:pPr>
              <w:rPr>
                <w:bCs/>
              </w:rPr>
            </w:pPr>
          </w:p>
        </w:tc>
        <w:tc>
          <w:tcPr>
            <w:tcW w:w="3656" w:type="dxa"/>
            <w:gridSpan w:val="3"/>
            <w:vMerge/>
            <w:shd w:val="clear" w:color="auto" w:fill="auto"/>
            <w:vAlign w:val="center"/>
          </w:tcPr>
          <w:p w14:paraId="50A61A18" w14:textId="77777777" w:rsidR="00B72771" w:rsidRPr="00B57DB6" w:rsidRDefault="00B72771" w:rsidP="00B72771">
            <w:pPr>
              <w:rPr>
                <w:bCs/>
              </w:rPr>
            </w:pPr>
          </w:p>
        </w:tc>
        <w:tc>
          <w:tcPr>
            <w:tcW w:w="1985" w:type="dxa"/>
            <w:gridSpan w:val="2"/>
            <w:shd w:val="clear" w:color="auto" w:fill="auto"/>
            <w:vAlign w:val="center"/>
          </w:tcPr>
          <w:p w14:paraId="0F43FD36" w14:textId="4724813A" w:rsidR="00B72771" w:rsidRPr="00B57DB6" w:rsidRDefault="00B72771" w:rsidP="00B72771">
            <w:pPr>
              <w:jc w:val="right"/>
              <w:rPr>
                <w:b/>
                <w:bCs/>
              </w:rPr>
            </w:pPr>
            <w:r w:rsidRPr="00B57DB6">
              <w:rPr>
                <w:b/>
                <w:bCs/>
              </w:rPr>
              <w:t>72.950</w:t>
            </w:r>
          </w:p>
        </w:tc>
        <w:tc>
          <w:tcPr>
            <w:tcW w:w="1984" w:type="dxa"/>
            <w:gridSpan w:val="2"/>
            <w:shd w:val="clear" w:color="auto" w:fill="auto"/>
            <w:vAlign w:val="center"/>
          </w:tcPr>
          <w:p w14:paraId="3E55C913" w14:textId="30965C24" w:rsidR="00B72771" w:rsidRPr="00B57DB6" w:rsidRDefault="00B72771" w:rsidP="00B72771">
            <w:pPr>
              <w:jc w:val="right"/>
              <w:rPr>
                <w:b/>
                <w:bCs/>
              </w:rPr>
            </w:pPr>
            <w:r w:rsidRPr="00B57DB6">
              <w:rPr>
                <w:b/>
                <w:bCs/>
              </w:rPr>
              <w:t>39.393,38</w:t>
            </w:r>
          </w:p>
        </w:tc>
      </w:tr>
      <w:tr w:rsidR="00650C7A" w:rsidRPr="00B57DB6" w14:paraId="2164F4B5" w14:textId="77777777" w:rsidTr="00B72771">
        <w:trPr>
          <w:trHeight w:val="2203"/>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00007D1C" w14:textId="6DDFDA81" w:rsidR="00B72771" w:rsidRPr="00B57DB6" w:rsidRDefault="00B72771" w:rsidP="00B72771">
            <w:r w:rsidRPr="00B57DB6">
              <w:t>Izvještaj o postignutim ciljevima</w:t>
            </w:r>
          </w:p>
        </w:tc>
        <w:tc>
          <w:tcPr>
            <w:tcW w:w="7625" w:type="dxa"/>
            <w:gridSpan w:val="7"/>
            <w:shd w:val="clear" w:color="auto" w:fill="auto"/>
            <w:vAlign w:val="center"/>
          </w:tcPr>
          <w:p w14:paraId="6DBF2FEC" w14:textId="77777777" w:rsidR="00B72771" w:rsidRPr="00B57DB6" w:rsidRDefault="00B72771" w:rsidP="00B72771">
            <w:pPr>
              <w:jc w:val="both"/>
            </w:pPr>
            <w:r w:rsidRPr="00B57DB6">
              <w:t>Za realizaciju projekta Vjetar u leđa – Faza VII, 45,87% sredstava osigurano je iz izvora Grada Samobora, dok je 54,13% sredstava osigurano iz bespovratnih sredstava državnog proračuna (od toga je 15% iz nacionalnog učešća, a 85% iz Europskog socijalnog fonda) putem natječaja Ministarstva znanosti, obrazovanja i mladih.</w:t>
            </w:r>
          </w:p>
          <w:p w14:paraId="0EB06D7C" w14:textId="5A9E64DF" w:rsidR="00B72771" w:rsidRPr="00B57DB6" w:rsidRDefault="00B72771" w:rsidP="00B72771">
            <w:pPr>
              <w:jc w:val="both"/>
            </w:pPr>
            <w:r w:rsidRPr="00B57DB6">
              <w:t xml:space="preserve">Projekt se provodi kroz 3 školske godine: 2024./2025, 2025./2026. i 2026./2027. Projektom su osigurani pomoćnici za sve za učenike osnovnih škola kojima je potrebna inkluzivna potpora u procesu odgoja i obrazovanja, a kojima je izdano Rješenje  kojim se priznaje pravo na potporu pomoćnika u nastavi Zagrebačke županije.  </w:t>
            </w:r>
          </w:p>
        </w:tc>
      </w:tr>
      <w:tr w:rsidR="00650C7A" w:rsidRPr="00B57DB6" w14:paraId="53A5A99D" w14:textId="77777777" w:rsidTr="00B72771">
        <w:trPr>
          <w:trHeight w:val="270"/>
          <w:jc w:val="center"/>
        </w:trPr>
        <w:tc>
          <w:tcPr>
            <w:tcW w:w="2268" w:type="dxa"/>
            <w:gridSpan w:val="2"/>
            <w:tcBorders>
              <w:top w:val="single" w:sz="4" w:space="0" w:color="auto"/>
            </w:tcBorders>
            <w:vAlign w:val="center"/>
          </w:tcPr>
          <w:p w14:paraId="20F028BC" w14:textId="32C41E06" w:rsidR="00B72771" w:rsidRPr="00B57DB6" w:rsidRDefault="00B72771" w:rsidP="00B72771">
            <w:pPr>
              <w:rPr>
                <w:b/>
                <w:bCs/>
              </w:rPr>
            </w:pPr>
            <w:r w:rsidRPr="00B57DB6">
              <w:rPr>
                <w:b/>
                <w:bCs/>
              </w:rPr>
              <w:t>Pokazatelj uspješnosti</w:t>
            </w:r>
          </w:p>
        </w:tc>
        <w:tc>
          <w:tcPr>
            <w:tcW w:w="2694" w:type="dxa"/>
            <w:shd w:val="clear" w:color="auto" w:fill="auto"/>
            <w:vAlign w:val="center"/>
          </w:tcPr>
          <w:p w14:paraId="38576F57" w14:textId="7DFF09E7" w:rsidR="00B72771" w:rsidRPr="00B57DB6" w:rsidRDefault="00B72771" w:rsidP="00B72771">
            <w:pPr>
              <w:rPr>
                <w:b/>
                <w:bCs/>
              </w:rPr>
            </w:pPr>
            <w:r w:rsidRPr="00B57DB6">
              <w:rPr>
                <w:b/>
                <w:bCs/>
              </w:rPr>
              <w:t>Definicija</w:t>
            </w:r>
          </w:p>
        </w:tc>
        <w:tc>
          <w:tcPr>
            <w:tcW w:w="1417" w:type="dxa"/>
            <w:gridSpan w:val="2"/>
            <w:tcBorders>
              <w:top w:val="single" w:sz="4" w:space="0" w:color="auto"/>
            </w:tcBorders>
            <w:vAlign w:val="center"/>
          </w:tcPr>
          <w:p w14:paraId="0D573B8B" w14:textId="7BFC9F43" w:rsidR="00B72771" w:rsidRPr="00B57DB6" w:rsidRDefault="00B72771" w:rsidP="00B72771">
            <w:pPr>
              <w:keepNext/>
              <w:jc w:val="center"/>
              <w:outlineLvl w:val="6"/>
              <w:rPr>
                <w:b/>
                <w:bCs/>
              </w:rPr>
            </w:pPr>
            <w:r w:rsidRPr="00B57DB6">
              <w:rPr>
                <w:b/>
                <w:bCs/>
              </w:rPr>
              <w:t>Jedinica</w:t>
            </w:r>
          </w:p>
        </w:tc>
        <w:tc>
          <w:tcPr>
            <w:tcW w:w="1276" w:type="dxa"/>
            <w:gridSpan w:val="2"/>
            <w:tcBorders>
              <w:top w:val="single" w:sz="4" w:space="0" w:color="auto"/>
            </w:tcBorders>
            <w:vAlign w:val="center"/>
          </w:tcPr>
          <w:p w14:paraId="6693FC4A" w14:textId="59480436" w:rsidR="00B72771" w:rsidRPr="00B57DB6" w:rsidRDefault="00B72771" w:rsidP="00B72771">
            <w:pPr>
              <w:jc w:val="center"/>
              <w:rPr>
                <w:b/>
                <w:bCs/>
              </w:rPr>
            </w:pPr>
            <w:r w:rsidRPr="00B57DB6">
              <w:rPr>
                <w:b/>
                <w:bCs/>
              </w:rPr>
              <w:t>Ciljana vrijednost</w:t>
            </w:r>
          </w:p>
        </w:tc>
        <w:tc>
          <w:tcPr>
            <w:tcW w:w="1417" w:type="dxa"/>
            <w:tcBorders>
              <w:top w:val="single" w:sz="4" w:space="0" w:color="auto"/>
            </w:tcBorders>
            <w:vAlign w:val="center"/>
          </w:tcPr>
          <w:p w14:paraId="564296F2" w14:textId="4F049F68" w:rsidR="00B72771" w:rsidRPr="00B57DB6" w:rsidRDefault="00B72771" w:rsidP="00B72771">
            <w:pPr>
              <w:keepNext/>
              <w:outlineLvl w:val="6"/>
              <w:rPr>
                <w:b/>
                <w:bCs/>
              </w:rPr>
            </w:pPr>
            <w:r w:rsidRPr="00B57DB6">
              <w:rPr>
                <w:b/>
                <w:bCs/>
              </w:rPr>
              <w:t>Ostvareno</w:t>
            </w:r>
          </w:p>
        </w:tc>
      </w:tr>
      <w:tr w:rsidR="00650C7A" w:rsidRPr="00B57DB6" w14:paraId="7D16548E" w14:textId="77777777" w:rsidTr="00B72771">
        <w:trPr>
          <w:trHeight w:val="540"/>
          <w:jc w:val="center"/>
        </w:trPr>
        <w:tc>
          <w:tcPr>
            <w:tcW w:w="2268" w:type="dxa"/>
            <w:gridSpan w:val="2"/>
            <w:vAlign w:val="center"/>
          </w:tcPr>
          <w:p w14:paraId="1568D4DD" w14:textId="43302156" w:rsidR="00B72771" w:rsidRPr="00B57DB6" w:rsidRDefault="00B72771" w:rsidP="00B72771">
            <w:r w:rsidRPr="00B57DB6">
              <w:t>Broj grupa izvannastavnih aktivnosti</w:t>
            </w:r>
          </w:p>
        </w:tc>
        <w:tc>
          <w:tcPr>
            <w:tcW w:w="2694" w:type="dxa"/>
            <w:tcBorders>
              <w:top w:val="single" w:sz="4" w:space="0" w:color="auto"/>
            </w:tcBorders>
            <w:vAlign w:val="center"/>
          </w:tcPr>
          <w:p w14:paraId="71BADA2E" w14:textId="2F3C76AE" w:rsidR="00B72771" w:rsidRPr="00B57DB6" w:rsidRDefault="00B72771" w:rsidP="00B72771">
            <w:r w:rsidRPr="00B57DB6">
              <w:t>Sufinanciranjem programa uključiti što veći broj učenika u izvannastavne programe</w:t>
            </w:r>
          </w:p>
        </w:tc>
        <w:tc>
          <w:tcPr>
            <w:tcW w:w="1417" w:type="dxa"/>
            <w:gridSpan w:val="2"/>
            <w:vAlign w:val="center"/>
          </w:tcPr>
          <w:p w14:paraId="285103E2" w14:textId="00346336" w:rsidR="00B72771" w:rsidRPr="00B57DB6" w:rsidRDefault="00B72771" w:rsidP="00B72771">
            <w:pPr>
              <w:jc w:val="center"/>
            </w:pPr>
            <w:r w:rsidRPr="00B57DB6">
              <w:t>Broj grupa</w:t>
            </w:r>
          </w:p>
        </w:tc>
        <w:tc>
          <w:tcPr>
            <w:tcW w:w="1276" w:type="dxa"/>
            <w:gridSpan w:val="2"/>
            <w:vAlign w:val="center"/>
          </w:tcPr>
          <w:p w14:paraId="470EC19A" w14:textId="3D5A48FA" w:rsidR="00B72771" w:rsidRPr="00B57DB6" w:rsidRDefault="00B72771" w:rsidP="00B72771">
            <w:pPr>
              <w:jc w:val="center"/>
            </w:pPr>
            <w:r w:rsidRPr="00B57DB6">
              <w:t>3</w:t>
            </w:r>
          </w:p>
        </w:tc>
        <w:tc>
          <w:tcPr>
            <w:tcW w:w="1417" w:type="dxa"/>
            <w:vAlign w:val="center"/>
          </w:tcPr>
          <w:p w14:paraId="1C261C3F" w14:textId="7CFC1839" w:rsidR="00B72771" w:rsidRPr="00B57DB6" w:rsidRDefault="00B72771" w:rsidP="00B72771">
            <w:pPr>
              <w:jc w:val="center"/>
            </w:pPr>
            <w:r w:rsidRPr="00B57DB6">
              <w:t>1</w:t>
            </w:r>
          </w:p>
        </w:tc>
      </w:tr>
      <w:tr w:rsidR="00650C7A" w:rsidRPr="00B57DB6" w14:paraId="36F5FCA6" w14:textId="77777777" w:rsidTr="00B72771">
        <w:trPr>
          <w:trHeight w:val="540"/>
          <w:jc w:val="center"/>
        </w:trPr>
        <w:tc>
          <w:tcPr>
            <w:tcW w:w="2268" w:type="dxa"/>
            <w:gridSpan w:val="2"/>
            <w:vAlign w:val="center"/>
          </w:tcPr>
          <w:p w14:paraId="5CB6CA37" w14:textId="498AD465" w:rsidR="00B72771" w:rsidRPr="00B57DB6" w:rsidRDefault="00B72771" w:rsidP="00B72771">
            <w:r w:rsidRPr="00B57DB6">
              <w:lastRenderedPageBreak/>
              <w:t>Broj grupa programa produženog boravka za učenike</w:t>
            </w:r>
          </w:p>
        </w:tc>
        <w:tc>
          <w:tcPr>
            <w:tcW w:w="2694" w:type="dxa"/>
            <w:vAlign w:val="center"/>
          </w:tcPr>
          <w:p w14:paraId="6B7878EB" w14:textId="04C22CE0" w:rsidR="00B72771" w:rsidRPr="00B57DB6" w:rsidRDefault="00B72771" w:rsidP="00B72771">
            <w:r w:rsidRPr="00B57DB6">
              <w:t>Osigurati siguran i kvalitetan boravak učenika u školi prije odnosno poslije nastave</w:t>
            </w:r>
          </w:p>
        </w:tc>
        <w:tc>
          <w:tcPr>
            <w:tcW w:w="1417" w:type="dxa"/>
            <w:gridSpan w:val="2"/>
            <w:vAlign w:val="center"/>
          </w:tcPr>
          <w:p w14:paraId="07C3C084" w14:textId="431347BB" w:rsidR="00B72771" w:rsidRPr="00B57DB6" w:rsidRDefault="00B72771" w:rsidP="00B72771">
            <w:pPr>
              <w:jc w:val="center"/>
            </w:pPr>
            <w:r w:rsidRPr="00B57DB6">
              <w:t>Broj grupa</w:t>
            </w:r>
          </w:p>
        </w:tc>
        <w:tc>
          <w:tcPr>
            <w:tcW w:w="1276" w:type="dxa"/>
            <w:gridSpan w:val="2"/>
            <w:vAlign w:val="center"/>
          </w:tcPr>
          <w:p w14:paraId="7BBD4637" w14:textId="68BC7ED3" w:rsidR="00B72771" w:rsidRPr="00B57DB6" w:rsidRDefault="00B72771" w:rsidP="00B72771">
            <w:pPr>
              <w:jc w:val="center"/>
            </w:pPr>
            <w:r w:rsidRPr="00B57DB6">
              <w:t>3</w:t>
            </w:r>
          </w:p>
        </w:tc>
        <w:tc>
          <w:tcPr>
            <w:tcW w:w="1417" w:type="dxa"/>
            <w:vAlign w:val="center"/>
          </w:tcPr>
          <w:p w14:paraId="273BAA03" w14:textId="7D1622AE" w:rsidR="00B72771" w:rsidRPr="00B57DB6" w:rsidRDefault="00B72771" w:rsidP="00B72771">
            <w:pPr>
              <w:jc w:val="center"/>
            </w:pPr>
            <w:r w:rsidRPr="00B57DB6">
              <w:t>4</w:t>
            </w:r>
          </w:p>
        </w:tc>
      </w:tr>
      <w:tr w:rsidR="00650C7A" w:rsidRPr="00B57DB6" w14:paraId="0FDD97AD" w14:textId="77777777" w:rsidTr="00B72771">
        <w:tblPrEx>
          <w:tblCellMar>
            <w:left w:w="0" w:type="dxa"/>
            <w:right w:w="0" w:type="dxa"/>
          </w:tblCellMar>
          <w:tblLook w:val="04A0" w:firstRow="1" w:lastRow="0" w:firstColumn="1" w:lastColumn="0" w:noHBand="0" w:noVBand="1"/>
        </w:tblPrEx>
        <w:trPr>
          <w:trHeight w:val="470"/>
          <w:jc w:val="center"/>
        </w:trPr>
        <w:tc>
          <w:tcPr>
            <w:tcW w:w="2268" w:type="dxa"/>
            <w:gridSpan w:val="2"/>
            <w:tcMar>
              <w:top w:w="0" w:type="dxa"/>
              <w:left w:w="108" w:type="dxa"/>
              <w:bottom w:w="0" w:type="dxa"/>
              <w:right w:w="108" w:type="dxa"/>
            </w:tcMar>
            <w:hideMark/>
          </w:tcPr>
          <w:p w14:paraId="15EA31B1" w14:textId="311407D3" w:rsidR="00B72771" w:rsidRPr="00B57DB6" w:rsidRDefault="00B72771" w:rsidP="00B72771">
            <w:r w:rsidRPr="00B57DB6">
              <w:t>Broj pomoćnika u nastavi za realizaciju programa Vjetar u leđa – faza VI</w:t>
            </w:r>
          </w:p>
        </w:tc>
        <w:tc>
          <w:tcPr>
            <w:tcW w:w="2694" w:type="dxa"/>
            <w:tcMar>
              <w:top w:w="0" w:type="dxa"/>
              <w:left w:w="108" w:type="dxa"/>
              <w:bottom w:w="0" w:type="dxa"/>
              <w:right w:w="108" w:type="dxa"/>
            </w:tcMar>
            <w:vAlign w:val="center"/>
            <w:hideMark/>
          </w:tcPr>
          <w:p w14:paraId="54810E6B" w14:textId="1D04C114" w:rsidR="00B72771" w:rsidRPr="00B57DB6" w:rsidRDefault="00B72771" w:rsidP="00B72771">
            <w:r w:rsidRPr="00B57DB6">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761304C5" w14:textId="1307E994" w:rsidR="00B72771" w:rsidRPr="00B57DB6" w:rsidRDefault="00B72771" w:rsidP="00B72771">
            <w:pPr>
              <w:jc w:val="center"/>
            </w:pPr>
            <w:r w:rsidRPr="00B57DB6">
              <w:t>Broj pomoćnika</w:t>
            </w:r>
          </w:p>
        </w:tc>
        <w:tc>
          <w:tcPr>
            <w:tcW w:w="1276" w:type="dxa"/>
            <w:gridSpan w:val="2"/>
            <w:tcMar>
              <w:top w:w="0" w:type="dxa"/>
              <w:left w:w="108" w:type="dxa"/>
              <w:bottom w:w="0" w:type="dxa"/>
              <w:right w:w="108" w:type="dxa"/>
            </w:tcMar>
            <w:vAlign w:val="center"/>
            <w:hideMark/>
          </w:tcPr>
          <w:p w14:paraId="52AAFAF7" w14:textId="4764FC07" w:rsidR="00B72771" w:rsidRPr="00B57DB6" w:rsidRDefault="00B72771" w:rsidP="00B72771">
            <w:pPr>
              <w:jc w:val="center"/>
            </w:pPr>
            <w:r w:rsidRPr="00B57DB6">
              <w:t>8</w:t>
            </w:r>
          </w:p>
        </w:tc>
        <w:tc>
          <w:tcPr>
            <w:tcW w:w="1417" w:type="dxa"/>
            <w:tcMar>
              <w:top w:w="0" w:type="dxa"/>
              <w:left w:w="108" w:type="dxa"/>
              <w:bottom w:w="0" w:type="dxa"/>
              <w:right w:w="108" w:type="dxa"/>
            </w:tcMar>
            <w:vAlign w:val="center"/>
            <w:hideMark/>
          </w:tcPr>
          <w:p w14:paraId="046ACA3F" w14:textId="1D8E2333" w:rsidR="00B72771" w:rsidRPr="00B57DB6" w:rsidRDefault="00B72771" w:rsidP="00B72771">
            <w:pPr>
              <w:jc w:val="center"/>
            </w:pPr>
            <w:r w:rsidRPr="00B57DB6">
              <w:t>6</w:t>
            </w:r>
          </w:p>
        </w:tc>
      </w:tr>
    </w:tbl>
    <w:p w14:paraId="3873FD8F" w14:textId="77777777" w:rsidR="00C91239" w:rsidRPr="00B57DB6" w:rsidRDefault="00C91239" w:rsidP="00C91239">
      <w:pPr>
        <w:rPr>
          <w:b/>
        </w:rPr>
      </w:pPr>
    </w:p>
    <w:p w14:paraId="03FDDD1A" w14:textId="55859E0D" w:rsidR="00474343" w:rsidRPr="00B57DB6" w:rsidRDefault="00C91239" w:rsidP="00C91239">
      <w:pPr>
        <w:rPr>
          <w:b/>
        </w:rPr>
      </w:pPr>
      <w:r w:rsidRPr="00B57DB6">
        <w:rPr>
          <w:b/>
        </w:rPr>
        <w:t>Proračunski korisnik 14275 OSNOVNA ŠKOLA SAMOBOR</w:t>
      </w:r>
    </w:p>
    <w:p w14:paraId="4220C84B" w14:textId="1A10724E" w:rsidR="00C91239" w:rsidRPr="00B57DB6" w:rsidRDefault="00C91239" w:rsidP="00C91239">
      <w:pPr>
        <w:rPr>
          <w:b/>
        </w:rPr>
      </w:pPr>
      <w:r w:rsidRPr="00B57DB6">
        <w:rPr>
          <w:b/>
        </w:rPr>
        <w:t>Program 4070 DECENTRALIZIRANE FUNKCIJE</w:t>
      </w:r>
    </w:p>
    <w:p w14:paraId="7EB0AF92" w14:textId="77777777" w:rsidR="00C91239" w:rsidRPr="00B57DB6" w:rsidRDefault="00C91239" w:rsidP="00C91239">
      <w:pPr>
        <w:rPr>
          <w:b/>
        </w:rPr>
      </w:pPr>
    </w:p>
    <w:p w14:paraId="6972DAAB" w14:textId="77777777" w:rsidR="00344FE6" w:rsidRPr="00B57DB6" w:rsidRDefault="00C91239" w:rsidP="00344FE6">
      <w:pPr>
        <w:ind w:firstLine="708"/>
        <w:jc w:val="both"/>
      </w:pPr>
      <w:r w:rsidRPr="00B57DB6">
        <w:rPr>
          <w:b/>
          <w:i/>
        </w:rPr>
        <w:t>Opći i posebni cilj:</w:t>
      </w:r>
      <w:r w:rsidRPr="00B57DB6">
        <w:t xml:space="preserve"> </w:t>
      </w:r>
      <w:r w:rsidR="00344FE6" w:rsidRPr="00B57DB6">
        <w:t>Svim učenicima omogućiti stjecanje kvalitetnog obrazovanja i uspješnog razvoja potencijalnih sposobnosti pod jednakim uvjetima.</w:t>
      </w:r>
    </w:p>
    <w:p w14:paraId="415A2CEE" w14:textId="763BD4A5" w:rsidR="00C91239" w:rsidRPr="00B57DB6" w:rsidRDefault="00344FE6" w:rsidP="00344FE6">
      <w:pPr>
        <w:ind w:firstLine="708"/>
        <w:jc w:val="both"/>
      </w:pPr>
      <w:r w:rsidRPr="00B57DB6">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5A95A9E7" w14:textId="77777777" w:rsidR="002A4321" w:rsidRPr="00B57DB6" w:rsidRDefault="002A4321" w:rsidP="00344FE6">
      <w:pPr>
        <w:ind w:firstLine="708"/>
        <w:jc w:val="both"/>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50C7A" w:rsidRPr="00B57DB6" w14:paraId="1D0A716B" w14:textId="77777777" w:rsidTr="004633AA">
        <w:trPr>
          <w:trHeight w:val="255"/>
          <w:jc w:val="center"/>
        </w:trPr>
        <w:tc>
          <w:tcPr>
            <w:tcW w:w="1447" w:type="dxa"/>
            <w:vMerge w:val="restart"/>
            <w:vAlign w:val="center"/>
            <w:hideMark/>
          </w:tcPr>
          <w:p w14:paraId="3B7A6E2B" w14:textId="06957E3F" w:rsidR="004633AA" w:rsidRPr="00B57DB6" w:rsidRDefault="004633AA" w:rsidP="004633AA">
            <w:pPr>
              <w:rPr>
                <w:b/>
              </w:rPr>
            </w:pPr>
            <w:r w:rsidRPr="00B57DB6">
              <w:rPr>
                <w:b/>
              </w:rPr>
              <w:t>Aktivnost</w:t>
            </w:r>
          </w:p>
        </w:tc>
        <w:tc>
          <w:tcPr>
            <w:tcW w:w="3656" w:type="dxa"/>
            <w:vMerge w:val="restart"/>
            <w:vAlign w:val="center"/>
            <w:hideMark/>
          </w:tcPr>
          <w:p w14:paraId="62E13AF1" w14:textId="491A09FB" w:rsidR="004633AA" w:rsidRPr="00B57DB6" w:rsidRDefault="004633AA" w:rsidP="004633AA">
            <w:pPr>
              <w:rPr>
                <w:b/>
              </w:rPr>
            </w:pPr>
            <w:r w:rsidRPr="00B57DB6">
              <w:rPr>
                <w:b/>
              </w:rPr>
              <w:t>Materijalni rashodi</w:t>
            </w:r>
          </w:p>
        </w:tc>
        <w:tc>
          <w:tcPr>
            <w:tcW w:w="2029" w:type="dxa"/>
            <w:gridSpan w:val="3"/>
            <w:vAlign w:val="center"/>
            <w:hideMark/>
          </w:tcPr>
          <w:p w14:paraId="759F08CA" w14:textId="4E232F5C" w:rsidR="004633AA" w:rsidRPr="00B57DB6" w:rsidRDefault="004633AA" w:rsidP="004633AA">
            <w:pPr>
              <w:jc w:val="center"/>
            </w:pPr>
            <w:r w:rsidRPr="00B57DB6">
              <w:t>Tekući plan</w:t>
            </w:r>
          </w:p>
        </w:tc>
        <w:tc>
          <w:tcPr>
            <w:tcW w:w="1940" w:type="dxa"/>
            <w:gridSpan w:val="2"/>
            <w:vAlign w:val="center"/>
            <w:hideMark/>
          </w:tcPr>
          <w:p w14:paraId="71211408" w14:textId="4F70B5AC" w:rsidR="004633AA" w:rsidRPr="00B57DB6" w:rsidRDefault="004633AA" w:rsidP="004633AA">
            <w:pPr>
              <w:jc w:val="center"/>
            </w:pPr>
            <w:r w:rsidRPr="00B57DB6">
              <w:t>Izvršenje</w:t>
            </w:r>
          </w:p>
        </w:tc>
      </w:tr>
      <w:tr w:rsidR="00650C7A" w:rsidRPr="00B57DB6" w14:paraId="08D1C469" w14:textId="77777777" w:rsidTr="004633AA">
        <w:trPr>
          <w:trHeight w:val="482"/>
          <w:jc w:val="center"/>
        </w:trPr>
        <w:tc>
          <w:tcPr>
            <w:tcW w:w="1447" w:type="dxa"/>
            <w:vMerge/>
            <w:vAlign w:val="center"/>
            <w:hideMark/>
          </w:tcPr>
          <w:p w14:paraId="34ADC8C0" w14:textId="77777777" w:rsidR="004633AA" w:rsidRPr="00B57DB6" w:rsidRDefault="004633AA" w:rsidP="004633AA">
            <w:pPr>
              <w:rPr>
                <w:b/>
              </w:rPr>
            </w:pPr>
          </w:p>
        </w:tc>
        <w:tc>
          <w:tcPr>
            <w:tcW w:w="3656" w:type="dxa"/>
            <w:vMerge/>
            <w:vAlign w:val="center"/>
            <w:hideMark/>
          </w:tcPr>
          <w:p w14:paraId="09FB2E0B" w14:textId="77777777" w:rsidR="004633AA" w:rsidRPr="00B57DB6" w:rsidRDefault="004633AA" w:rsidP="004633AA">
            <w:pPr>
              <w:rPr>
                <w:b/>
              </w:rPr>
            </w:pPr>
          </w:p>
        </w:tc>
        <w:tc>
          <w:tcPr>
            <w:tcW w:w="2029" w:type="dxa"/>
            <w:gridSpan w:val="3"/>
            <w:vAlign w:val="center"/>
            <w:hideMark/>
          </w:tcPr>
          <w:p w14:paraId="042209A2" w14:textId="52DE2BE3" w:rsidR="004633AA" w:rsidRPr="00B57DB6" w:rsidRDefault="004633AA" w:rsidP="004633AA">
            <w:pPr>
              <w:jc w:val="right"/>
              <w:rPr>
                <w:b/>
              </w:rPr>
            </w:pPr>
            <w:r w:rsidRPr="00B57DB6">
              <w:rPr>
                <w:b/>
              </w:rPr>
              <w:t>371.142</w:t>
            </w:r>
          </w:p>
        </w:tc>
        <w:tc>
          <w:tcPr>
            <w:tcW w:w="1940" w:type="dxa"/>
            <w:gridSpan w:val="2"/>
            <w:vAlign w:val="center"/>
            <w:hideMark/>
          </w:tcPr>
          <w:p w14:paraId="28D830B8" w14:textId="1A5355BF" w:rsidR="004633AA" w:rsidRPr="00B57DB6" w:rsidRDefault="004633AA" w:rsidP="004633AA">
            <w:pPr>
              <w:jc w:val="right"/>
              <w:rPr>
                <w:b/>
              </w:rPr>
            </w:pPr>
            <w:r w:rsidRPr="00B57DB6">
              <w:rPr>
                <w:b/>
              </w:rPr>
              <w:t>335.430,06</w:t>
            </w:r>
          </w:p>
        </w:tc>
      </w:tr>
      <w:tr w:rsidR="00650C7A" w:rsidRPr="00B57DB6" w14:paraId="35462EE3" w14:textId="77777777" w:rsidTr="004633AA">
        <w:trPr>
          <w:trHeight w:val="283"/>
          <w:jc w:val="center"/>
        </w:trPr>
        <w:tc>
          <w:tcPr>
            <w:tcW w:w="1447" w:type="dxa"/>
            <w:vAlign w:val="center"/>
            <w:hideMark/>
          </w:tcPr>
          <w:p w14:paraId="7268A125" w14:textId="36FE9D4B" w:rsidR="004633AA" w:rsidRPr="00B57DB6" w:rsidRDefault="004633AA" w:rsidP="004633AA">
            <w:r w:rsidRPr="00B57DB6">
              <w:t>Izvještaj o postignutim ciljevima</w:t>
            </w:r>
          </w:p>
        </w:tc>
        <w:tc>
          <w:tcPr>
            <w:tcW w:w="7625" w:type="dxa"/>
            <w:gridSpan w:val="6"/>
            <w:shd w:val="clear" w:color="auto" w:fill="auto"/>
            <w:vAlign w:val="center"/>
          </w:tcPr>
          <w:p w14:paraId="527F8CFB" w14:textId="77777777" w:rsidR="004633AA" w:rsidRPr="00B57DB6" w:rsidRDefault="004633AA" w:rsidP="004633AA">
            <w:pPr>
              <w:jc w:val="both"/>
              <w:rPr>
                <w:bCs/>
              </w:rPr>
            </w:pPr>
            <w:r w:rsidRPr="00B57DB6">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Unutar ove aktivnosti planirana su i sredstva za udžbenike radnog karaktera koji se financiraju sredstvima Ministarstva znanosti, obrazovanja i mladih te sredstva za prijevoz učenika s teškoćama u razvoju koji pohađaju posebne razredne odjele u sklopu Osnovne škole Samobor. </w:t>
            </w:r>
          </w:p>
          <w:p w14:paraId="6256C165" w14:textId="0250580C" w:rsidR="004633AA" w:rsidRPr="00B57DB6" w:rsidRDefault="004633AA" w:rsidP="004633AA">
            <w:pPr>
              <w:jc w:val="both"/>
              <w:rPr>
                <w:bCs/>
              </w:rPr>
            </w:pPr>
            <w:r w:rsidRPr="00B57DB6">
              <w:rPr>
                <w:bCs/>
              </w:rPr>
              <w:t>Tijekom izvještajnog razdoblja, materijalni rashodi financirani su prema realnim potrebama i dinamici djelatnosti.</w:t>
            </w:r>
          </w:p>
        </w:tc>
      </w:tr>
      <w:tr w:rsidR="00650C7A" w:rsidRPr="00B57DB6" w14:paraId="2649F440" w14:textId="77777777" w:rsidTr="004633AA">
        <w:trPr>
          <w:trHeight w:val="255"/>
          <w:jc w:val="center"/>
        </w:trPr>
        <w:tc>
          <w:tcPr>
            <w:tcW w:w="1447" w:type="dxa"/>
            <w:vMerge w:val="restart"/>
            <w:shd w:val="clear" w:color="auto" w:fill="auto"/>
            <w:vAlign w:val="center"/>
            <w:hideMark/>
          </w:tcPr>
          <w:p w14:paraId="60818338" w14:textId="4066A1D0" w:rsidR="004633AA" w:rsidRPr="00B57DB6" w:rsidRDefault="004633AA" w:rsidP="004633AA">
            <w:pPr>
              <w:rPr>
                <w:b/>
              </w:rPr>
            </w:pPr>
            <w:r w:rsidRPr="00B57DB6">
              <w:rPr>
                <w:b/>
              </w:rPr>
              <w:t>Aktivnost</w:t>
            </w:r>
          </w:p>
        </w:tc>
        <w:tc>
          <w:tcPr>
            <w:tcW w:w="3656" w:type="dxa"/>
            <w:vMerge w:val="restart"/>
            <w:shd w:val="clear" w:color="auto" w:fill="auto"/>
            <w:vAlign w:val="center"/>
            <w:hideMark/>
          </w:tcPr>
          <w:p w14:paraId="6393E37E" w14:textId="79B09F69" w:rsidR="004633AA" w:rsidRPr="00B57DB6" w:rsidRDefault="004633AA" w:rsidP="004633AA">
            <w:pPr>
              <w:rPr>
                <w:b/>
              </w:rPr>
            </w:pPr>
            <w:r w:rsidRPr="00B57DB6">
              <w:rPr>
                <w:b/>
              </w:rPr>
              <w:t>Rashodi za zaposlene - OŠ Samobor</w:t>
            </w:r>
          </w:p>
        </w:tc>
        <w:tc>
          <w:tcPr>
            <w:tcW w:w="2029" w:type="dxa"/>
            <w:gridSpan w:val="3"/>
            <w:vAlign w:val="center"/>
            <w:hideMark/>
          </w:tcPr>
          <w:p w14:paraId="3B8B450C" w14:textId="4A824B14" w:rsidR="004633AA" w:rsidRPr="00B57DB6" w:rsidRDefault="004633AA" w:rsidP="004633AA">
            <w:pPr>
              <w:jc w:val="center"/>
            </w:pPr>
            <w:r w:rsidRPr="00B57DB6">
              <w:t>Tekući plan</w:t>
            </w:r>
          </w:p>
        </w:tc>
        <w:tc>
          <w:tcPr>
            <w:tcW w:w="1940" w:type="dxa"/>
            <w:gridSpan w:val="2"/>
            <w:vAlign w:val="center"/>
            <w:hideMark/>
          </w:tcPr>
          <w:p w14:paraId="68E4A2E4" w14:textId="71AEAA3A" w:rsidR="004633AA" w:rsidRPr="00B57DB6" w:rsidRDefault="004633AA" w:rsidP="004633AA">
            <w:pPr>
              <w:jc w:val="center"/>
            </w:pPr>
            <w:r w:rsidRPr="00B57DB6">
              <w:t>Izvršenje</w:t>
            </w:r>
          </w:p>
        </w:tc>
      </w:tr>
      <w:tr w:rsidR="00650C7A" w:rsidRPr="00B57DB6" w14:paraId="33D33C21" w14:textId="77777777" w:rsidTr="004633AA">
        <w:trPr>
          <w:trHeight w:val="482"/>
          <w:jc w:val="center"/>
        </w:trPr>
        <w:tc>
          <w:tcPr>
            <w:tcW w:w="1447" w:type="dxa"/>
            <w:vMerge/>
            <w:vAlign w:val="center"/>
            <w:hideMark/>
          </w:tcPr>
          <w:p w14:paraId="7E2BF28B" w14:textId="77777777" w:rsidR="004633AA" w:rsidRPr="00B57DB6" w:rsidRDefault="004633AA" w:rsidP="004633AA">
            <w:pPr>
              <w:rPr>
                <w:b/>
              </w:rPr>
            </w:pPr>
          </w:p>
        </w:tc>
        <w:tc>
          <w:tcPr>
            <w:tcW w:w="3656" w:type="dxa"/>
            <w:vMerge/>
            <w:vAlign w:val="center"/>
            <w:hideMark/>
          </w:tcPr>
          <w:p w14:paraId="7704C0A5" w14:textId="77777777" w:rsidR="004633AA" w:rsidRPr="00B57DB6" w:rsidRDefault="004633AA" w:rsidP="004633AA">
            <w:pPr>
              <w:rPr>
                <w:b/>
              </w:rPr>
            </w:pPr>
          </w:p>
        </w:tc>
        <w:tc>
          <w:tcPr>
            <w:tcW w:w="2029" w:type="dxa"/>
            <w:gridSpan w:val="3"/>
            <w:shd w:val="clear" w:color="auto" w:fill="auto"/>
            <w:vAlign w:val="center"/>
            <w:hideMark/>
          </w:tcPr>
          <w:p w14:paraId="0C5F676A" w14:textId="33D60DC5" w:rsidR="004633AA" w:rsidRPr="00B57DB6" w:rsidRDefault="004633AA" w:rsidP="004633AA">
            <w:pPr>
              <w:jc w:val="right"/>
              <w:rPr>
                <w:b/>
              </w:rPr>
            </w:pPr>
            <w:r w:rsidRPr="00B57DB6">
              <w:rPr>
                <w:b/>
              </w:rPr>
              <w:t>2.743.080</w:t>
            </w:r>
          </w:p>
        </w:tc>
        <w:tc>
          <w:tcPr>
            <w:tcW w:w="1940" w:type="dxa"/>
            <w:gridSpan w:val="2"/>
            <w:vAlign w:val="center"/>
            <w:hideMark/>
          </w:tcPr>
          <w:p w14:paraId="430F0F85" w14:textId="2F3BD6DD" w:rsidR="004633AA" w:rsidRPr="00B57DB6" w:rsidRDefault="004633AA" w:rsidP="004633AA">
            <w:pPr>
              <w:jc w:val="right"/>
              <w:rPr>
                <w:b/>
              </w:rPr>
            </w:pPr>
            <w:r w:rsidRPr="00B57DB6">
              <w:rPr>
                <w:b/>
              </w:rPr>
              <w:t>2.745.229,93</w:t>
            </w:r>
          </w:p>
        </w:tc>
      </w:tr>
      <w:tr w:rsidR="00650C7A" w:rsidRPr="00B57DB6" w14:paraId="7BBFA239" w14:textId="77777777" w:rsidTr="004633AA">
        <w:trPr>
          <w:trHeight w:val="283"/>
          <w:jc w:val="center"/>
        </w:trPr>
        <w:tc>
          <w:tcPr>
            <w:tcW w:w="1447" w:type="dxa"/>
            <w:vAlign w:val="center"/>
            <w:hideMark/>
          </w:tcPr>
          <w:p w14:paraId="49B69D86" w14:textId="374940EE" w:rsidR="004633AA" w:rsidRPr="00B57DB6" w:rsidRDefault="004633AA" w:rsidP="004633AA">
            <w:r w:rsidRPr="00B57DB6">
              <w:t>Izvještaj o postignutim ciljevima</w:t>
            </w:r>
          </w:p>
        </w:tc>
        <w:tc>
          <w:tcPr>
            <w:tcW w:w="7625" w:type="dxa"/>
            <w:gridSpan w:val="6"/>
            <w:shd w:val="clear" w:color="auto" w:fill="auto"/>
            <w:vAlign w:val="center"/>
          </w:tcPr>
          <w:p w14:paraId="6D809F38" w14:textId="77777777" w:rsidR="004633AA" w:rsidRPr="00B57DB6" w:rsidRDefault="004633AA" w:rsidP="004633AA">
            <w:pPr>
              <w:jc w:val="both"/>
            </w:pPr>
            <w:r w:rsidRPr="00B57DB6">
              <w:t>U ovoj aktivnosti planiraju se plaće i ostali rashodi za zaposlene u školi, a isti  se financiraju iz državnog proračuna na teret nadležnog ministarstva.</w:t>
            </w:r>
          </w:p>
          <w:p w14:paraId="2C5CB605" w14:textId="7A690E71" w:rsidR="004633AA" w:rsidRPr="00B57DB6" w:rsidRDefault="004633AA" w:rsidP="004633AA">
            <w:pPr>
              <w:jc w:val="both"/>
            </w:pPr>
            <w:r w:rsidRPr="00B57DB6">
              <w:t>Ishodište planiranih sredstava temelji se na broju zaposlenih učitelja i tehničko-administrativnog osoblja u školi te procjeni troškova za njihove plaće i ostala materijalna prava, sukladno kolektivnom ugovoru. U izvještajnom razdoblju rashodi su izvršeni sukladno stvarnim potrebama.</w:t>
            </w:r>
          </w:p>
        </w:tc>
      </w:tr>
      <w:tr w:rsidR="00650C7A" w:rsidRPr="00B57DB6" w14:paraId="561C1497" w14:textId="77777777" w:rsidTr="004633AA">
        <w:tblPrEx>
          <w:tblLook w:val="0000" w:firstRow="0" w:lastRow="0" w:firstColumn="0" w:lastColumn="0" w:noHBand="0" w:noVBand="0"/>
        </w:tblPrEx>
        <w:trPr>
          <w:trHeight w:val="252"/>
          <w:jc w:val="center"/>
        </w:trPr>
        <w:tc>
          <w:tcPr>
            <w:tcW w:w="1447" w:type="dxa"/>
            <w:vMerge w:val="restart"/>
            <w:shd w:val="clear" w:color="auto" w:fill="auto"/>
            <w:vAlign w:val="center"/>
          </w:tcPr>
          <w:p w14:paraId="01BF5EB2" w14:textId="73697EB3" w:rsidR="004633AA" w:rsidRPr="00B57DB6" w:rsidRDefault="004633AA" w:rsidP="004633AA">
            <w:pPr>
              <w:rPr>
                <w:b/>
              </w:rPr>
            </w:pPr>
            <w:r w:rsidRPr="00B57DB6">
              <w:rPr>
                <w:b/>
              </w:rPr>
              <w:t>Kapitalni projekt</w:t>
            </w:r>
          </w:p>
        </w:tc>
        <w:tc>
          <w:tcPr>
            <w:tcW w:w="3656" w:type="dxa"/>
            <w:vMerge w:val="restart"/>
            <w:shd w:val="clear" w:color="auto" w:fill="auto"/>
            <w:vAlign w:val="center"/>
          </w:tcPr>
          <w:p w14:paraId="25A07B0D" w14:textId="6201720A" w:rsidR="004633AA" w:rsidRPr="00B57DB6" w:rsidRDefault="004633AA" w:rsidP="004633AA">
            <w:pPr>
              <w:rPr>
                <w:b/>
              </w:rPr>
            </w:pPr>
            <w:r w:rsidRPr="00B57DB6">
              <w:rPr>
                <w:b/>
              </w:rPr>
              <w:t>Ulaganja na materijalnoj imovini</w:t>
            </w:r>
          </w:p>
        </w:tc>
        <w:tc>
          <w:tcPr>
            <w:tcW w:w="1985" w:type="dxa"/>
            <w:gridSpan w:val="2"/>
            <w:vAlign w:val="center"/>
          </w:tcPr>
          <w:p w14:paraId="189D77E5" w14:textId="275E3683" w:rsidR="004633AA" w:rsidRPr="00B57DB6" w:rsidRDefault="004633AA" w:rsidP="004633AA">
            <w:pPr>
              <w:jc w:val="center"/>
            </w:pPr>
            <w:r w:rsidRPr="00B57DB6">
              <w:t>Tekući plan</w:t>
            </w:r>
          </w:p>
        </w:tc>
        <w:tc>
          <w:tcPr>
            <w:tcW w:w="1984" w:type="dxa"/>
            <w:gridSpan w:val="3"/>
            <w:shd w:val="clear" w:color="auto" w:fill="auto"/>
            <w:vAlign w:val="center"/>
          </w:tcPr>
          <w:p w14:paraId="6C0D5252" w14:textId="0747B68E" w:rsidR="004633AA" w:rsidRPr="00B57DB6" w:rsidRDefault="004633AA" w:rsidP="004633AA">
            <w:pPr>
              <w:jc w:val="center"/>
            </w:pPr>
            <w:r w:rsidRPr="00B57DB6">
              <w:t>Izvršenje</w:t>
            </w:r>
          </w:p>
        </w:tc>
      </w:tr>
      <w:tr w:rsidR="00650C7A" w:rsidRPr="00B57DB6" w14:paraId="1282CDA6" w14:textId="77777777" w:rsidTr="004633AA">
        <w:tblPrEx>
          <w:tblLook w:val="0000" w:firstRow="0" w:lastRow="0" w:firstColumn="0" w:lastColumn="0" w:noHBand="0" w:noVBand="0"/>
        </w:tblPrEx>
        <w:trPr>
          <w:trHeight w:val="482"/>
          <w:jc w:val="center"/>
        </w:trPr>
        <w:tc>
          <w:tcPr>
            <w:tcW w:w="1447" w:type="dxa"/>
            <w:vMerge/>
            <w:shd w:val="clear" w:color="auto" w:fill="auto"/>
            <w:vAlign w:val="center"/>
          </w:tcPr>
          <w:p w14:paraId="0E4EC7FD" w14:textId="77777777" w:rsidR="004633AA" w:rsidRPr="00B57DB6" w:rsidRDefault="004633AA" w:rsidP="004633AA"/>
        </w:tc>
        <w:tc>
          <w:tcPr>
            <w:tcW w:w="3656" w:type="dxa"/>
            <w:vMerge/>
            <w:shd w:val="clear" w:color="auto" w:fill="auto"/>
            <w:vAlign w:val="center"/>
          </w:tcPr>
          <w:p w14:paraId="7F5AF44C" w14:textId="77777777" w:rsidR="004633AA" w:rsidRPr="00B57DB6" w:rsidRDefault="004633AA" w:rsidP="004633AA"/>
        </w:tc>
        <w:tc>
          <w:tcPr>
            <w:tcW w:w="1985" w:type="dxa"/>
            <w:gridSpan w:val="2"/>
            <w:tcBorders>
              <w:bottom w:val="single" w:sz="4" w:space="0" w:color="auto"/>
            </w:tcBorders>
            <w:shd w:val="clear" w:color="auto" w:fill="auto"/>
            <w:vAlign w:val="center"/>
          </w:tcPr>
          <w:p w14:paraId="5F5AFB13" w14:textId="71A36B85" w:rsidR="004633AA" w:rsidRPr="00B57DB6" w:rsidRDefault="004633AA" w:rsidP="004633AA">
            <w:pPr>
              <w:jc w:val="right"/>
              <w:rPr>
                <w:b/>
              </w:rPr>
            </w:pPr>
            <w:r w:rsidRPr="00B57DB6">
              <w:rPr>
                <w:b/>
              </w:rPr>
              <w:t>152.416</w:t>
            </w:r>
          </w:p>
        </w:tc>
        <w:tc>
          <w:tcPr>
            <w:tcW w:w="1984" w:type="dxa"/>
            <w:gridSpan w:val="3"/>
            <w:tcBorders>
              <w:bottom w:val="single" w:sz="4" w:space="0" w:color="auto"/>
            </w:tcBorders>
            <w:vAlign w:val="center"/>
          </w:tcPr>
          <w:p w14:paraId="405EDE4C" w14:textId="0C660854" w:rsidR="004633AA" w:rsidRPr="00B57DB6" w:rsidRDefault="004633AA" w:rsidP="004633AA">
            <w:pPr>
              <w:jc w:val="right"/>
              <w:rPr>
                <w:b/>
              </w:rPr>
            </w:pPr>
            <w:r w:rsidRPr="00B57DB6">
              <w:rPr>
                <w:b/>
              </w:rPr>
              <w:t>113.862,13</w:t>
            </w:r>
          </w:p>
        </w:tc>
      </w:tr>
      <w:tr w:rsidR="00650C7A" w:rsidRPr="00B57DB6" w14:paraId="107759D8" w14:textId="77777777" w:rsidTr="004633AA">
        <w:tblPrEx>
          <w:tblLook w:val="0000" w:firstRow="0" w:lastRow="0" w:firstColumn="0" w:lastColumn="0" w:noHBand="0" w:noVBand="0"/>
        </w:tblPrEx>
        <w:trPr>
          <w:trHeight w:val="1966"/>
          <w:jc w:val="center"/>
        </w:trPr>
        <w:tc>
          <w:tcPr>
            <w:tcW w:w="1447" w:type="dxa"/>
            <w:shd w:val="clear" w:color="auto" w:fill="auto"/>
            <w:vAlign w:val="center"/>
          </w:tcPr>
          <w:p w14:paraId="3F180A15" w14:textId="3B59992A" w:rsidR="004633AA" w:rsidRPr="00B57DB6" w:rsidRDefault="004633AA" w:rsidP="004633AA">
            <w:r w:rsidRPr="00B57DB6">
              <w:t>Izvještaj o postignutim ciljevima</w:t>
            </w:r>
          </w:p>
        </w:tc>
        <w:tc>
          <w:tcPr>
            <w:tcW w:w="7625" w:type="dxa"/>
            <w:gridSpan w:val="6"/>
            <w:tcBorders>
              <w:bottom w:val="single" w:sz="4" w:space="0" w:color="auto"/>
            </w:tcBorders>
            <w:shd w:val="clear" w:color="auto" w:fill="auto"/>
            <w:vAlign w:val="center"/>
          </w:tcPr>
          <w:p w14:paraId="2BCBE58B" w14:textId="77777777" w:rsidR="004633AA" w:rsidRPr="00B57DB6" w:rsidRDefault="004633AA" w:rsidP="004633AA">
            <w:pPr>
              <w:jc w:val="both"/>
              <w:rPr>
                <w:bCs/>
              </w:rPr>
            </w:pPr>
            <w:r w:rsidRPr="00B57DB6">
              <w:rPr>
                <w:bCs/>
              </w:rPr>
              <w:t xml:space="preserve">U sklopu projekta planirana su sredstva za opremanje učionica, nabavu informatičke opreme te potrebnih uređaja i strojeva na teret općih prihoda i primitaka Grada Samobora. Također, na teret općih prihoda i primitaka Grada Samobora izgrađeno je i igralište u PŠ </w:t>
            </w:r>
            <w:proofErr w:type="spellStart"/>
            <w:r w:rsidRPr="00B57DB6">
              <w:rPr>
                <w:bCs/>
              </w:rPr>
              <w:t>Celine</w:t>
            </w:r>
            <w:proofErr w:type="spellEnd"/>
            <w:r w:rsidRPr="00B57DB6">
              <w:rPr>
                <w:bCs/>
              </w:rPr>
              <w:t xml:space="preserve">. Nabava udžbenika trajnog karaktera i obvezne lektire realizirana je na teret Ministarstva znanosti, obrazovanja i mladih, a temeljem iskazanih potreba proračunskog korisnika. Od većih ulaganja valja spomenuti donaciju laptopa i informatičke opreme u vrijednosti od 70.258,76 eura od Hrvatske akademske i istraživačke mreže – CARNET. </w:t>
            </w:r>
          </w:p>
          <w:p w14:paraId="1847AAFD" w14:textId="4831DAFD" w:rsidR="004633AA" w:rsidRPr="00B57DB6" w:rsidRDefault="004633AA" w:rsidP="004633AA">
            <w:pPr>
              <w:jc w:val="both"/>
              <w:rPr>
                <w:bCs/>
              </w:rPr>
            </w:pPr>
            <w:r w:rsidRPr="00B57DB6">
              <w:rPr>
                <w:bCs/>
              </w:rPr>
              <w:t>U izvještajnom razdoblju rashodi su izvršeni sukladno stvarnim potrebama.</w:t>
            </w:r>
          </w:p>
        </w:tc>
      </w:tr>
      <w:tr w:rsidR="00650C7A" w:rsidRPr="00B57DB6" w14:paraId="236B3D7C" w14:textId="77777777" w:rsidTr="004633AA">
        <w:trPr>
          <w:jc w:val="center"/>
        </w:trPr>
        <w:tc>
          <w:tcPr>
            <w:tcW w:w="1447" w:type="dxa"/>
            <w:tcBorders>
              <w:top w:val="single" w:sz="4" w:space="0" w:color="auto"/>
            </w:tcBorders>
            <w:shd w:val="clear" w:color="auto" w:fill="auto"/>
            <w:vAlign w:val="center"/>
          </w:tcPr>
          <w:p w14:paraId="4DBE7435" w14:textId="7D5AEC74" w:rsidR="004633AA" w:rsidRPr="00B57DB6" w:rsidRDefault="004633AA" w:rsidP="004633AA">
            <w:pPr>
              <w:rPr>
                <w:rFonts w:eastAsia="Calibri"/>
                <w:b/>
                <w:bCs/>
              </w:rPr>
            </w:pPr>
            <w:r w:rsidRPr="00B57DB6">
              <w:rPr>
                <w:rFonts w:eastAsia="Calibri"/>
                <w:b/>
                <w:bCs/>
              </w:rPr>
              <w:t>Pokazatelj uspješnosti</w:t>
            </w:r>
          </w:p>
        </w:tc>
        <w:tc>
          <w:tcPr>
            <w:tcW w:w="3656" w:type="dxa"/>
            <w:tcBorders>
              <w:top w:val="single" w:sz="4" w:space="0" w:color="auto"/>
            </w:tcBorders>
            <w:shd w:val="clear" w:color="auto" w:fill="auto"/>
            <w:vAlign w:val="center"/>
          </w:tcPr>
          <w:p w14:paraId="1E7CECB3" w14:textId="1A0993CD" w:rsidR="004633AA" w:rsidRPr="00B57DB6" w:rsidRDefault="004633AA" w:rsidP="004633AA">
            <w:pPr>
              <w:rPr>
                <w:rFonts w:eastAsia="Calibri"/>
                <w:b/>
                <w:bCs/>
              </w:rPr>
            </w:pPr>
            <w:r w:rsidRPr="00B57DB6">
              <w:rPr>
                <w:rFonts w:eastAsia="Calibri"/>
                <w:b/>
                <w:bCs/>
              </w:rPr>
              <w:t>Definicija</w:t>
            </w:r>
          </w:p>
        </w:tc>
        <w:tc>
          <w:tcPr>
            <w:tcW w:w="1276" w:type="dxa"/>
            <w:tcBorders>
              <w:top w:val="single" w:sz="4" w:space="0" w:color="auto"/>
            </w:tcBorders>
            <w:shd w:val="clear" w:color="auto" w:fill="auto"/>
            <w:vAlign w:val="center"/>
          </w:tcPr>
          <w:p w14:paraId="39914188" w14:textId="1F7F3C70" w:rsidR="004633AA" w:rsidRPr="00B57DB6" w:rsidRDefault="004633AA" w:rsidP="004633AA">
            <w:pPr>
              <w:keepNext/>
              <w:jc w:val="center"/>
              <w:outlineLvl w:val="6"/>
              <w:rPr>
                <w:b/>
                <w:bCs/>
              </w:rPr>
            </w:pPr>
            <w:r w:rsidRPr="00B57DB6">
              <w:rPr>
                <w:b/>
                <w:bCs/>
              </w:rPr>
              <w:t>Jedinica</w:t>
            </w:r>
          </w:p>
        </w:tc>
        <w:tc>
          <w:tcPr>
            <w:tcW w:w="1276" w:type="dxa"/>
            <w:gridSpan w:val="3"/>
            <w:tcBorders>
              <w:top w:val="single" w:sz="4" w:space="0" w:color="auto"/>
            </w:tcBorders>
            <w:shd w:val="clear" w:color="auto" w:fill="auto"/>
            <w:vAlign w:val="center"/>
          </w:tcPr>
          <w:p w14:paraId="148BC238" w14:textId="464EA34E" w:rsidR="004633AA" w:rsidRPr="00B57DB6" w:rsidRDefault="004633AA" w:rsidP="004633AA">
            <w:pPr>
              <w:jc w:val="center"/>
              <w:rPr>
                <w:b/>
                <w:bCs/>
              </w:rPr>
            </w:pPr>
            <w:r w:rsidRPr="00B57DB6">
              <w:rPr>
                <w:b/>
                <w:bCs/>
              </w:rPr>
              <w:t>Ciljana vrijednost</w:t>
            </w:r>
          </w:p>
        </w:tc>
        <w:tc>
          <w:tcPr>
            <w:tcW w:w="1417" w:type="dxa"/>
            <w:tcBorders>
              <w:top w:val="single" w:sz="4" w:space="0" w:color="auto"/>
            </w:tcBorders>
            <w:shd w:val="clear" w:color="auto" w:fill="auto"/>
            <w:vAlign w:val="center"/>
          </w:tcPr>
          <w:p w14:paraId="50A6A094" w14:textId="76EAA8E1" w:rsidR="004633AA" w:rsidRPr="00B57DB6" w:rsidRDefault="004633AA" w:rsidP="004633AA">
            <w:pPr>
              <w:keepNext/>
              <w:outlineLvl w:val="6"/>
              <w:rPr>
                <w:b/>
                <w:bCs/>
              </w:rPr>
            </w:pPr>
            <w:r w:rsidRPr="00B57DB6">
              <w:rPr>
                <w:b/>
                <w:bCs/>
              </w:rPr>
              <w:t>Ostvareno</w:t>
            </w:r>
          </w:p>
        </w:tc>
      </w:tr>
      <w:tr w:rsidR="00650C7A" w:rsidRPr="00B57DB6" w14:paraId="2CAA037D" w14:textId="77777777" w:rsidTr="004633AA">
        <w:trPr>
          <w:trHeight w:val="1433"/>
          <w:jc w:val="center"/>
        </w:trPr>
        <w:tc>
          <w:tcPr>
            <w:tcW w:w="1447" w:type="dxa"/>
            <w:shd w:val="clear" w:color="auto" w:fill="auto"/>
            <w:vAlign w:val="center"/>
          </w:tcPr>
          <w:p w14:paraId="64229137" w14:textId="5C04300B" w:rsidR="004633AA" w:rsidRPr="00B57DB6" w:rsidRDefault="004633AA" w:rsidP="004633AA">
            <w:r w:rsidRPr="00B57DB6">
              <w:t xml:space="preserve">Broj učenika </w:t>
            </w:r>
          </w:p>
        </w:tc>
        <w:tc>
          <w:tcPr>
            <w:tcW w:w="3656" w:type="dxa"/>
            <w:shd w:val="clear" w:color="auto" w:fill="auto"/>
          </w:tcPr>
          <w:p w14:paraId="1D29DCA6" w14:textId="3C4F9E90" w:rsidR="004633AA" w:rsidRPr="00B57DB6" w:rsidRDefault="004633AA" w:rsidP="004633AA">
            <w:r w:rsidRPr="00B57DB6">
              <w:t xml:space="preserve">Osiguravanjem dodatnih financijskih sredstava od strane Grada Samobora osigurava se ravnomjeran razvoj školstva na području Grada Samobora </w:t>
            </w:r>
          </w:p>
        </w:tc>
        <w:tc>
          <w:tcPr>
            <w:tcW w:w="1276" w:type="dxa"/>
            <w:shd w:val="clear" w:color="auto" w:fill="auto"/>
            <w:vAlign w:val="center"/>
          </w:tcPr>
          <w:p w14:paraId="6A0294D5" w14:textId="15AA5E02" w:rsidR="004633AA" w:rsidRPr="00B57DB6" w:rsidRDefault="004633AA" w:rsidP="004633AA">
            <w:pPr>
              <w:jc w:val="center"/>
            </w:pPr>
            <w:r w:rsidRPr="00B57DB6">
              <w:t>broj</w:t>
            </w:r>
          </w:p>
        </w:tc>
        <w:tc>
          <w:tcPr>
            <w:tcW w:w="1276" w:type="dxa"/>
            <w:gridSpan w:val="3"/>
            <w:shd w:val="clear" w:color="auto" w:fill="auto"/>
            <w:vAlign w:val="center"/>
          </w:tcPr>
          <w:p w14:paraId="0014A8FE" w14:textId="4B5BAF04" w:rsidR="004633AA" w:rsidRPr="00B57DB6" w:rsidRDefault="004633AA" w:rsidP="004633AA">
            <w:pPr>
              <w:jc w:val="center"/>
            </w:pPr>
            <w:r w:rsidRPr="00B57DB6">
              <w:t>859</w:t>
            </w:r>
          </w:p>
        </w:tc>
        <w:tc>
          <w:tcPr>
            <w:tcW w:w="1417" w:type="dxa"/>
            <w:shd w:val="clear" w:color="auto" w:fill="auto"/>
            <w:vAlign w:val="center"/>
          </w:tcPr>
          <w:p w14:paraId="33A3C42F" w14:textId="5ADA55CE" w:rsidR="004633AA" w:rsidRPr="00B57DB6" w:rsidRDefault="004633AA" w:rsidP="004633AA">
            <w:pPr>
              <w:jc w:val="center"/>
            </w:pPr>
            <w:r w:rsidRPr="00B57DB6">
              <w:t>849</w:t>
            </w:r>
          </w:p>
        </w:tc>
      </w:tr>
      <w:tr w:rsidR="00650C7A" w:rsidRPr="00B57DB6" w14:paraId="1DC47C0C" w14:textId="77777777" w:rsidTr="004633AA">
        <w:trPr>
          <w:trHeight w:val="1433"/>
          <w:jc w:val="center"/>
        </w:trPr>
        <w:tc>
          <w:tcPr>
            <w:tcW w:w="1447" w:type="dxa"/>
            <w:shd w:val="clear" w:color="auto" w:fill="auto"/>
            <w:vAlign w:val="center"/>
          </w:tcPr>
          <w:p w14:paraId="11548D4F" w14:textId="68FC2E37" w:rsidR="004633AA" w:rsidRPr="00B57DB6" w:rsidRDefault="004633AA" w:rsidP="004633AA">
            <w:r w:rsidRPr="00B57DB6">
              <w:t>Broj zaposlenih na teret državnog proračuna</w:t>
            </w:r>
          </w:p>
        </w:tc>
        <w:tc>
          <w:tcPr>
            <w:tcW w:w="3656" w:type="dxa"/>
            <w:shd w:val="clear" w:color="auto" w:fill="auto"/>
            <w:vAlign w:val="center"/>
          </w:tcPr>
          <w:p w14:paraId="73BDBA55" w14:textId="04913C4C" w:rsidR="004633AA" w:rsidRPr="00B57DB6" w:rsidRDefault="004633AA" w:rsidP="004633AA">
            <w:r w:rsidRPr="00B57DB6">
              <w:t>Osiguranjem sredstava za rashode za zaposlene omogućuje se ostvarivanje prava na osnovnoškolsko obrazovanje</w:t>
            </w:r>
          </w:p>
        </w:tc>
        <w:tc>
          <w:tcPr>
            <w:tcW w:w="1276" w:type="dxa"/>
            <w:shd w:val="clear" w:color="auto" w:fill="auto"/>
            <w:vAlign w:val="center"/>
          </w:tcPr>
          <w:p w14:paraId="50A23647" w14:textId="18CDFD55" w:rsidR="004633AA" w:rsidRPr="00B57DB6" w:rsidRDefault="004633AA" w:rsidP="004633AA">
            <w:pPr>
              <w:jc w:val="center"/>
            </w:pPr>
            <w:r w:rsidRPr="00B57DB6">
              <w:t>broj</w:t>
            </w:r>
          </w:p>
        </w:tc>
        <w:tc>
          <w:tcPr>
            <w:tcW w:w="1276" w:type="dxa"/>
            <w:gridSpan w:val="3"/>
            <w:shd w:val="clear" w:color="auto" w:fill="auto"/>
            <w:vAlign w:val="center"/>
          </w:tcPr>
          <w:p w14:paraId="7A09351B" w14:textId="0B8DDD73" w:rsidR="004633AA" w:rsidRPr="00B57DB6" w:rsidRDefault="004633AA" w:rsidP="004633AA">
            <w:pPr>
              <w:jc w:val="center"/>
            </w:pPr>
            <w:r w:rsidRPr="00B57DB6">
              <w:t>105</w:t>
            </w:r>
          </w:p>
        </w:tc>
        <w:tc>
          <w:tcPr>
            <w:tcW w:w="1417" w:type="dxa"/>
            <w:shd w:val="clear" w:color="auto" w:fill="auto"/>
            <w:vAlign w:val="center"/>
          </w:tcPr>
          <w:p w14:paraId="4E473B8D" w14:textId="16BCD5A5" w:rsidR="004633AA" w:rsidRPr="00B57DB6" w:rsidRDefault="004633AA" w:rsidP="004633AA">
            <w:pPr>
              <w:jc w:val="center"/>
            </w:pPr>
            <w:r w:rsidRPr="00B57DB6">
              <w:t>103</w:t>
            </w:r>
          </w:p>
        </w:tc>
      </w:tr>
    </w:tbl>
    <w:p w14:paraId="15D79A73" w14:textId="77777777" w:rsidR="00C91239" w:rsidRPr="00B57DB6" w:rsidRDefault="00C91239" w:rsidP="00C91239"/>
    <w:p w14:paraId="0B4CE933" w14:textId="77777777" w:rsidR="00C91239" w:rsidRPr="00B57DB6" w:rsidRDefault="00C91239" w:rsidP="00C91239">
      <w:pPr>
        <w:jc w:val="both"/>
        <w:rPr>
          <w:b/>
        </w:rPr>
      </w:pPr>
      <w:r w:rsidRPr="00B57DB6">
        <w:rPr>
          <w:b/>
        </w:rPr>
        <w:t>Program 4071 DODATNE POTREBE U OSNOVNOM ŠKOLSTVU</w:t>
      </w:r>
    </w:p>
    <w:p w14:paraId="209AFE94" w14:textId="77777777" w:rsidR="00C91239" w:rsidRPr="00B57DB6" w:rsidRDefault="00C91239" w:rsidP="00C91239">
      <w:pPr>
        <w:jc w:val="both"/>
        <w:rPr>
          <w:b/>
        </w:rPr>
      </w:pPr>
    </w:p>
    <w:p w14:paraId="6451E202" w14:textId="77777777" w:rsidR="00FC0975" w:rsidRPr="00B57DB6" w:rsidRDefault="00C91239" w:rsidP="00FC0975">
      <w:pPr>
        <w:ind w:firstLine="708"/>
        <w:jc w:val="both"/>
      </w:pPr>
      <w:r w:rsidRPr="00B57DB6">
        <w:rPr>
          <w:b/>
          <w:i/>
        </w:rPr>
        <w:t>Opći i posebni cilj:</w:t>
      </w:r>
      <w:r w:rsidRPr="00B57DB6">
        <w:t xml:space="preserve"> </w:t>
      </w:r>
      <w:r w:rsidR="00FC0975" w:rsidRPr="00B57DB6">
        <w:t>Omogućiti stjecanje znanja i vještina učenika prema njihovim potrebama i interesima te uvjetima i programima koje pojedina škola može ponuditi.</w:t>
      </w:r>
    </w:p>
    <w:p w14:paraId="34584403" w14:textId="77777777" w:rsidR="00FC0975" w:rsidRPr="00B57DB6" w:rsidRDefault="00FC0975" w:rsidP="00FC0975">
      <w:pPr>
        <w:ind w:firstLine="708"/>
        <w:jc w:val="both"/>
      </w:pPr>
      <w:r w:rsidRPr="00B57DB6">
        <w:t>Zadovoljiti specifične potrebe pojedinih grupacija učenika (s teškoćama, darovitih, učenika-putnika), poboljšati sigurnost u školama, društveno promovirati djelatnost, poboljšati prostorne uvjete rada.</w:t>
      </w:r>
    </w:p>
    <w:p w14:paraId="5E7FAE01" w14:textId="39360666" w:rsidR="00C91239" w:rsidRPr="00B57DB6" w:rsidRDefault="00FC0975" w:rsidP="00FC0975">
      <w:pPr>
        <w:ind w:firstLine="708"/>
        <w:jc w:val="both"/>
      </w:pPr>
      <w:r w:rsidRPr="00B57DB6">
        <w:t>Provedbeni program Grada Samobora za razdoblje 2021. – 2025. (Službene vijesti Grada Samobora br. 7/21) – razvojna mjera: 4. Odgoj i obrazovanje.</w:t>
      </w:r>
    </w:p>
    <w:p w14:paraId="601058E8" w14:textId="77777777" w:rsidR="00A45E2F" w:rsidRPr="00B57DB6" w:rsidRDefault="00A45E2F" w:rsidP="00FC0975">
      <w:pPr>
        <w:ind w:firstLine="708"/>
        <w:jc w:val="both"/>
        <w:rPr>
          <w:b/>
          <w:bC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821"/>
        <w:gridCol w:w="2694"/>
        <w:gridCol w:w="141"/>
        <w:gridCol w:w="1276"/>
        <w:gridCol w:w="709"/>
        <w:gridCol w:w="567"/>
        <w:gridCol w:w="1417"/>
      </w:tblGrid>
      <w:tr w:rsidR="00650C7A" w:rsidRPr="00B57DB6" w14:paraId="6000BC74" w14:textId="77777777" w:rsidTr="00040448">
        <w:trPr>
          <w:trHeight w:val="326"/>
          <w:jc w:val="center"/>
        </w:trPr>
        <w:tc>
          <w:tcPr>
            <w:tcW w:w="1452" w:type="dxa"/>
            <w:vMerge w:val="restart"/>
            <w:shd w:val="clear" w:color="auto" w:fill="auto"/>
            <w:vAlign w:val="center"/>
          </w:tcPr>
          <w:p w14:paraId="63433BBF" w14:textId="20F14899" w:rsidR="004633AA" w:rsidRPr="00B57DB6" w:rsidRDefault="004633AA" w:rsidP="00BF5A94">
            <w:pPr>
              <w:rPr>
                <w:b/>
              </w:rPr>
            </w:pPr>
            <w:r w:rsidRPr="00B57DB6">
              <w:rPr>
                <w:b/>
              </w:rPr>
              <w:t>Aktivnost</w:t>
            </w:r>
          </w:p>
        </w:tc>
        <w:tc>
          <w:tcPr>
            <w:tcW w:w="3656" w:type="dxa"/>
            <w:gridSpan w:val="3"/>
            <w:vMerge w:val="restart"/>
            <w:shd w:val="clear" w:color="auto" w:fill="auto"/>
            <w:vAlign w:val="center"/>
          </w:tcPr>
          <w:p w14:paraId="2557F0FF" w14:textId="7C62A95F" w:rsidR="004633AA" w:rsidRPr="00B57DB6" w:rsidRDefault="004633AA" w:rsidP="00BF5A94">
            <w:pPr>
              <w:rPr>
                <w:b/>
              </w:rPr>
            </w:pPr>
            <w:r w:rsidRPr="00B57DB6">
              <w:rPr>
                <w:b/>
              </w:rPr>
              <w:t>Izborna nastava i ostale izvannastavne aktivnosti</w:t>
            </w:r>
          </w:p>
        </w:tc>
        <w:tc>
          <w:tcPr>
            <w:tcW w:w="1985" w:type="dxa"/>
            <w:gridSpan w:val="2"/>
            <w:shd w:val="clear" w:color="auto" w:fill="auto"/>
            <w:vAlign w:val="center"/>
          </w:tcPr>
          <w:p w14:paraId="39C51B9D" w14:textId="15284721" w:rsidR="004633AA" w:rsidRPr="00B57DB6" w:rsidRDefault="004633AA" w:rsidP="00BF5A94">
            <w:pPr>
              <w:jc w:val="center"/>
            </w:pPr>
            <w:r w:rsidRPr="00B57DB6">
              <w:t>Tekući plan</w:t>
            </w:r>
          </w:p>
        </w:tc>
        <w:tc>
          <w:tcPr>
            <w:tcW w:w="1984" w:type="dxa"/>
            <w:gridSpan w:val="2"/>
            <w:vAlign w:val="center"/>
          </w:tcPr>
          <w:p w14:paraId="59C1199F" w14:textId="6160D348" w:rsidR="004633AA" w:rsidRPr="00B57DB6" w:rsidRDefault="004633AA" w:rsidP="00BF5A94">
            <w:pPr>
              <w:jc w:val="center"/>
            </w:pPr>
            <w:r w:rsidRPr="00B57DB6">
              <w:t>Izvršenje</w:t>
            </w:r>
          </w:p>
        </w:tc>
      </w:tr>
      <w:tr w:rsidR="00650C7A" w:rsidRPr="00B57DB6" w14:paraId="7AE3C73E" w14:textId="77777777" w:rsidTr="00040448">
        <w:trPr>
          <w:trHeight w:val="482"/>
          <w:jc w:val="center"/>
        </w:trPr>
        <w:tc>
          <w:tcPr>
            <w:tcW w:w="1452" w:type="dxa"/>
            <w:vMerge/>
            <w:shd w:val="clear" w:color="auto" w:fill="auto"/>
            <w:vAlign w:val="center"/>
          </w:tcPr>
          <w:p w14:paraId="174AAA3A" w14:textId="77777777" w:rsidR="004633AA" w:rsidRPr="00B57DB6" w:rsidRDefault="004633AA" w:rsidP="00BF5A94"/>
        </w:tc>
        <w:tc>
          <w:tcPr>
            <w:tcW w:w="3656" w:type="dxa"/>
            <w:gridSpan w:val="3"/>
            <w:vMerge/>
            <w:shd w:val="clear" w:color="auto" w:fill="auto"/>
            <w:vAlign w:val="center"/>
          </w:tcPr>
          <w:p w14:paraId="26711EC1" w14:textId="77777777" w:rsidR="004633AA" w:rsidRPr="00B57DB6" w:rsidRDefault="004633AA" w:rsidP="00BF5A94"/>
        </w:tc>
        <w:tc>
          <w:tcPr>
            <w:tcW w:w="1985" w:type="dxa"/>
            <w:gridSpan w:val="2"/>
            <w:shd w:val="clear" w:color="auto" w:fill="auto"/>
            <w:vAlign w:val="center"/>
          </w:tcPr>
          <w:p w14:paraId="5CB5A7FB" w14:textId="52AB2B9A" w:rsidR="004633AA" w:rsidRPr="00B57DB6" w:rsidRDefault="004633AA" w:rsidP="00BF5A94">
            <w:pPr>
              <w:jc w:val="right"/>
              <w:rPr>
                <w:b/>
              </w:rPr>
            </w:pPr>
            <w:r w:rsidRPr="00B57DB6">
              <w:rPr>
                <w:b/>
              </w:rPr>
              <w:t>22.375</w:t>
            </w:r>
          </w:p>
        </w:tc>
        <w:tc>
          <w:tcPr>
            <w:tcW w:w="1984" w:type="dxa"/>
            <w:gridSpan w:val="2"/>
            <w:vAlign w:val="center"/>
          </w:tcPr>
          <w:p w14:paraId="3FFA282B" w14:textId="28E5C88E" w:rsidR="004633AA" w:rsidRPr="00B57DB6" w:rsidRDefault="004633AA" w:rsidP="00BF5A94">
            <w:pPr>
              <w:jc w:val="right"/>
              <w:rPr>
                <w:b/>
              </w:rPr>
            </w:pPr>
            <w:r w:rsidRPr="00B57DB6">
              <w:rPr>
                <w:b/>
              </w:rPr>
              <w:t>11.521,26</w:t>
            </w:r>
          </w:p>
        </w:tc>
      </w:tr>
      <w:tr w:rsidR="00650C7A" w:rsidRPr="00B57DB6" w14:paraId="72825BB9" w14:textId="77777777" w:rsidTr="00040448">
        <w:trPr>
          <w:trHeight w:val="412"/>
          <w:jc w:val="center"/>
        </w:trPr>
        <w:tc>
          <w:tcPr>
            <w:tcW w:w="1452" w:type="dxa"/>
            <w:shd w:val="clear" w:color="auto" w:fill="auto"/>
            <w:vAlign w:val="center"/>
          </w:tcPr>
          <w:p w14:paraId="0F5F9C9F" w14:textId="7DE60A03" w:rsidR="004633AA" w:rsidRPr="00B57DB6" w:rsidRDefault="004633AA" w:rsidP="00BF5A94">
            <w:r w:rsidRPr="00B57DB6">
              <w:t>Izvještaj o postignutim ciljevima</w:t>
            </w:r>
          </w:p>
        </w:tc>
        <w:tc>
          <w:tcPr>
            <w:tcW w:w="7625" w:type="dxa"/>
            <w:gridSpan w:val="7"/>
            <w:shd w:val="clear" w:color="auto" w:fill="auto"/>
            <w:vAlign w:val="center"/>
          </w:tcPr>
          <w:p w14:paraId="6208466B" w14:textId="114C442C" w:rsidR="004633AA" w:rsidRPr="00B57DB6" w:rsidRDefault="004633AA" w:rsidP="00BF5A94">
            <w:pPr>
              <w:jc w:val="both"/>
              <w:rPr>
                <w:bCs/>
              </w:rPr>
            </w:pPr>
            <w:r w:rsidRPr="00B57DB6">
              <w:rPr>
                <w:bCs/>
              </w:rPr>
              <w:t>Grad Samobor osigurao je financijska sredstva za financiranje širih javnih potreba u osnovnim školama. Cilj jest podizanje standarda učeničkog obrazovanja. Unutar ove aktivnosti podmiruju se svi rashodi vezani uz izbornu nastavu i  izvannastavne aktivnosti učenika te provedbu sportskih i drugih natjecanja koje organiziraju samoborske osnovne škole odnosno na kojima sudjeluju učenici osnovnih škola Grada Samobora, kao i rashodi vezani uz organizaciju i provedbu programa za Fašnik. Isti se uz opće prihode i primitke Grada Samobora financiraju i vlastitim prihodima škole, prihodima od pomoći te donacijama. U izvještajnom razdoblju sredstva su realizirana sukladno broju grupa izborne nastave i izvannastavnih aktivnosti te broju učenika korisnika programa.</w:t>
            </w:r>
          </w:p>
        </w:tc>
      </w:tr>
      <w:tr w:rsidR="00650C7A" w:rsidRPr="00B57DB6" w14:paraId="3AFF10F2" w14:textId="77777777" w:rsidTr="00040448">
        <w:trPr>
          <w:trHeight w:val="270"/>
          <w:jc w:val="center"/>
        </w:trPr>
        <w:tc>
          <w:tcPr>
            <w:tcW w:w="1452" w:type="dxa"/>
            <w:vMerge w:val="restart"/>
            <w:shd w:val="clear" w:color="auto" w:fill="auto"/>
            <w:vAlign w:val="center"/>
          </w:tcPr>
          <w:p w14:paraId="0E05B4C8" w14:textId="1CFE8C21" w:rsidR="004633AA" w:rsidRPr="00B57DB6" w:rsidRDefault="004633AA" w:rsidP="00BF5A94">
            <w:pPr>
              <w:rPr>
                <w:b/>
              </w:rPr>
            </w:pPr>
            <w:r w:rsidRPr="00B57DB6">
              <w:rPr>
                <w:b/>
              </w:rPr>
              <w:t>Aktivnost</w:t>
            </w:r>
          </w:p>
        </w:tc>
        <w:tc>
          <w:tcPr>
            <w:tcW w:w="3656" w:type="dxa"/>
            <w:gridSpan w:val="3"/>
            <w:vMerge w:val="restart"/>
            <w:shd w:val="clear" w:color="auto" w:fill="auto"/>
            <w:vAlign w:val="center"/>
          </w:tcPr>
          <w:p w14:paraId="0BF517C7" w14:textId="36908922" w:rsidR="004633AA" w:rsidRPr="00B57DB6" w:rsidRDefault="004633AA" w:rsidP="00BF5A94">
            <w:pPr>
              <w:rPr>
                <w:b/>
              </w:rPr>
            </w:pPr>
            <w:r w:rsidRPr="00B57DB6">
              <w:rPr>
                <w:b/>
              </w:rPr>
              <w:t xml:space="preserve">Produženi boravak i školska prehrana </w:t>
            </w:r>
          </w:p>
        </w:tc>
        <w:tc>
          <w:tcPr>
            <w:tcW w:w="1985" w:type="dxa"/>
            <w:gridSpan w:val="2"/>
            <w:vAlign w:val="center"/>
          </w:tcPr>
          <w:p w14:paraId="549DECD5" w14:textId="5CBB74C4" w:rsidR="004633AA" w:rsidRPr="00B57DB6" w:rsidRDefault="004633AA" w:rsidP="00BF5A94">
            <w:pPr>
              <w:jc w:val="center"/>
            </w:pPr>
            <w:r w:rsidRPr="00B57DB6">
              <w:t>Tekući plan</w:t>
            </w:r>
          </w:p>
        </w:tc>
        <w:tc>
          <w:tcPr>
            <w:tcW w:w="1984" w:type="dxa"/>
            <w:gridSpan w:val="2"/>
            <w:shd w:val="clear" w:color="auto" w:fill="auto"/>
            <w:vAlign w:val="center"/>
          </w:tcPr>
          <w:p w14:paraId="4993826B" w14:textId="00AF9E03" w:rsidR="004633AA" w:rsidRPr="00B57DB6" w:rsidRDefault="004633AA" w:rsidP="00BF5A94">
            <w:pPr>
              <w:jc w:val="center"/>
            </w:pPr>
            <w:r w:rsidRPr="00B57DB6">
              <w:t>Izvršenje</w:t>
            </w:r>
          </w:p>
        </w:tc>
      </w:tr>
      <w:tr w:rsidR="00650C7A" w:rsidRPr="00B57DB6" w14:paraId="279C2956" w14:textId="77777777" w:rsidTr="00040448">
        <w:trPr>
          <w:trHeight w:val="482"/>
          <w:jc w:val="center"/>
        </w:trPr>
        <w:tc>
          <w:tcPr>
            <w:tcW w:w="1452" w:type="dxa"/>
            <w:vMerge/>
            <w:shd w:val="clear" w:color="auto" w:fill="auto"/>
            <w:vAlign w:val="center"/>
          </w:tcPr>
          <w:p w14:paraId="6639F817" w14:textId="77777777" w:rsidR="004633AA" w:rsidRPr="00B57DB6" w:rsidRDefault="004633AA" w:rsidP="00BF5A94"/>
        </w:tc>
        <w:tc>
          <w:tcPr>
            <w:tcW w:w="3656" w:type="dxa"/>
            <w:gridSpan w:val="3"/>
            <w:vMerge/>
            <w:shd w:val="clear" w:color="auto" w:fill="auto"/>
            <w:vAlign w:val="center"/>
          </w:tcPr>
          <w:p w14:paraId="58EF84F0" w14:textId="77777777" w:rsidR="004633AA" w:rsidRPr="00B57DB6" w:rsidRDefault="004633AA" w:rsidP="00BF5A94"/>
        </w:tc>
        <w:tc>
          <w:tcPr>
            <w:tcW w:w="1985" w:type="dxa"/>
            <w:gridSpan w:val="2"/>
            <w:vAlign w:val="center"/>
          </w:tcPr>
          <w:p w14:paraId="77CBCB51" w14:textId="40EDACD5" w:rsidR="004633AA" w:rsidRPr="00B57DB6" w:rsidRDefault="00245280" w:rsidP="00BF5A94">
            <w:pPr>
              <w:jc w:val="right"/>
              <w:rPr>
                <w:b/>
              </w:rPr>
            </w:pPr>
            <w:r w:rsidRPr="00B57DB6">
              <w:rPr>
                <w:b/>
              </w:rPr>
              <w:t>475.020</w:t>
            </w:r>
          </w:p>
        </w:tc>
        <w:tc>
          <w:tcPr>
            <w:tcW w:w="1984" w:type="dxa"/>
            <w:gridSpan w:val="2"/>
            <w:shd w:val="clear" w:color="auto" w:fill="auto"/>
            <w:vAlign w:val="center"/>
          </w:tcPr>
          <w:p w14:paraId="6043E45A" w14:textId="0327E347" w:rsidR="004633AA" w:rsidRPr="00B57DB6" w:rsidRDefault="004633AA" w:rsidP="00BF5A94">
            <w:pPr>
              <w:jc w:val="right"/>
              <w:rPr>
                <w:b/>
              </w:rPr>
            </w:pPr>
            <w:r w:rsidRPr="00B57DB6">
              <w:rPr>
                <w:b/>
              </w:rPr>
              <w:t>403.228,02</w:t>
            </w:r>
          </w:p>
        </w:tc>
      </w:tr>
      <w:tr w:rsidR="00650C7A" w:rsidRPr="00B57DB6" w14:paraId="63E5C355" w14:textId="77777777" w:rsidTr="00040448">
        <w:trPr>
          <w:trHeight w:val="553"/>
          <w:jc w:val="center"/>
        </w:trPr>
        <w:tc>
          <w:tcPr>
            <w:tcW w:w="1452" w:type="dxa"/>
            <w:tcBorders>
              <w:bottom w:val="single" w:sz="4" w:space="0" w:color="auto"/>
            </w:tcBorders>
            <w:shd w:val="clear" w:color="auto" w:fill="auto"/>
            <w:vAlign w:val="center"/>
          </w:tcPr>
          <w:p w14:paraId="2CEA9D83" w14:textId="32DCE4D2" w:rsidR="004633AA" w:rsidRPr="00B57DB6" w:rsidRDefault="004633AA" w:rsidP="00BF5A94">
            <w:r w:rsidRPr="00B57DB6">
              <w:t>Izvještaj o postignutim ciljevima</w:t>
            </w:r>
          </w:p>
        </w:tc>
        <w:tc>
          <w:tcPr>
            <w:tcW w:w="7625" w:type="dxa"/>
            <w:gridSpan w:val="7"/>
            <w:tcBorders>
              <w:bottom w:val="single" w:sz="4" w:space="0" w:color="auto"/>
            </w:tcBorders>
            <w:shd w:val="clear" w:color="auto" w:fill="auto"/>
            <w:vAlign w:val="center"/>
          </w:tcPr>
          <w:p w14:paraId="2C03E9B7" w14:textId="77777777" w:rsidR="004633AA" w:rsidRPr="00B57DB6" w:rsidRDefault="004633AA" w:rsidP="00BF5A94">
            <w:pPr>
              <w:jc w:val="both"/>
            </w:pPr>
            <w:r w:rsidRPr="00B57DB6">
              <w:t xml:space="preserve">Grad Samobor je za učenike prvih i drugih razreda Osnovne škole Samobor osigurao financijska sredstva za 5 grupa produženog boravka prema potrebama roditelja  i prostornim i organizacijskim mogućnostima škole. </w:t>
            </w:r>
          </w:p>
          <w:p w14:paraId="2D29EA1F" w14:textId="77777777" w:rsidR="004633AA" w:rsidRPr="00B57DB6" w:rsidRDefault="004633AA" w:rsidP="00BF5A94">
            <w:pPr>
              <w:jc w:val="both"/>
            </w:pPr>
            <w:r w:rsidRPr="00B57DB6">
              <w:t xml:space="preserve">U okviru ove aktivnosti financira se i školska prehrana. Svaki učenik koji redovito pohađa osnovnu školu na području grada Samobora ostvaruje pravo na financiranje školske prehrane. Ministarstvo znanosti, obrazovanja i mladih podmirilo je troškove financiranja, odnosno sufinanciranja prehrane za svakog učenika osnovne škole uključenog u školsku prehranu u iznosu od 1,33 eura za dane kada je na nastavi. Budući da doznačena sredstva od strane Ministarstva znanosti, obrazovanja i mladih nisu bila dovoljna za pokriće troškova prehrane učenika osnovnih škola s područja grada Samobora, planirana su i utrošena i sredstva općih prihoda i primitaka Grad Samobor za sufinanciranje razlike do najviše 0,07 eura po učeniku za dane kada je učenik bio na nastavi. </w:t>
            </w:r>
          </w:p>
          <w:p w14:paraId="4F82B1A4" w14:textId="3C077C88" w:rsidR="004633AA" w:rsidRPr="00B57DB6" w:rsidRDefault="004633AA" w:rsidP="00BF5A94">
            <w:pPr>
              <w:jc w:val="both"/>
            </w:pPr>
            <w:r w:rsidRPr="00B57DB6">
              <w:rPr>
                <w:rFonts w:eastAsia="Calibri"/>
                <w:lang w:eastAsia="en-US"/>
              </w:rPr>
              <w:t xml:space="preserve">U izvještajnom razdoblju sredstva su realizirana sukladno </w:t>
            </w:r>
            <w:r w:rsidRPr="00B57DB6">
              <w:t>broju učenika i broju grupa produženog boravka.</w:t>
            </w:r>
          </w:p>
        </w:tc>
      </w:tr>
      <w:tr w:rsidR="00650C7A" w:rsidRPr="00B57DB6" w14:paraId="16EB0438" w14:textId="77777777" w:rsidTr="00040448">
        <w:trPr>
          <w:trHeight w:val="241"/>
          <w:jc w:val="center"/>
        </w:trPr>
        <w:tc>
          <w:tcPr>
            <w:tcW w:w="14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837D28" w14:textId="3F1EA940" w:rsidR="004633AA" w:rsidRPr="00B57DB6" w:rsidRDefault="004633AA" w:rsidP="00BF5A94">
            <w:pPr>
              <w:rPr>
                <w:b/>
              </w:rPr>
            </w:pPr>
            <w:r w:rsidRPr="00B57DB6">
              <w:rPr>
                <w:b/>
              </w:rPr>
              <w:t xml:space="preserve">Aktivnost </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6522E0" w14:textId="1130D262" w:rsidR="004633AA" w:rsidRPr="00B57DB6" w:rsidRDefault="004633AA" w:rsidP="00BF5A94">
            <w:pPr>
              <w:rPr>
                <w:b/>
              </w:rPr>
            </w:pPr>
            <w:r w:rsidRPr="00B57DB6">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5F7BFD1" w14:textId="3D054A96" w:rsidR="004633AA" w:rsidRPr="00B57DB6" w:rsidRDefault="004633AA" w:rsidP="00BF5A94">
            <w:pPr>
              <w:jc w:val="center"/>
            </w:pPr>
            <w:r w:rsidRPr="00B57DB6">
              <w:t>Tekući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6B56E" w14:textId="3975ABFA" w:rsidR="004633AA" w:rsidRPr="00B57DB6" w:rsidRDefault="004633AA" w:rsidP="00BF5A94">
            <w:pPr>
              <w:jc w:val="center"/>
            </w:pPr>
            <w:r w:rsidRPr="00B57DB6">
              <w:t>Izvršenje</w:t>
            </w:r>
          </w:p>
        </w:tc>
      </w:tr>
      <w:tr w:rsidR="00650C7A" w:rsidRPr="00B57DB6" w14:paraId="2303CBFF" w14:textId="77777777" w:rsidTr="00040448">
        <w:trPr>
          <w:trHeight w:val="482"/>
          <w:jc w:val="center"/>
        </w:trPr>
        <w:tc>
          <w:tcPr>
            <w:tcW w:w="145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0DA837" w14:textId="77777777" w:rsidR="004633AA" w:rsidRPr="00B57DB6" w:rsidRDefault="004633AA" w:rsidP="00BF5A94"/>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3FB37F3" w14:textId="77777777" w:rsidR="004633AA" w:rsidRPr="00B57DB6" w:rsidRDefault="004633AA" w:rsidP="00BF5A94"/>
        </w:tc>
        <w:tc>
          <w:tcPr>
            <w:tcW w:w="1985" w:type="dxa"/>
            <w:gridSpan w:val="2"/>
            <w:tcBorders>
              <w:top w:val="single" w:sz="4" w:space="0" w:color="auto"/>
              <w:left w:val="single" w:sz="4" w:space="0" w:color="auto"/>
              <w:bottom w:val="single" w:sz="4" w:space="0" w:color="auto"/>
              <w:right w:val="single" w:sz="4" w:space="0" w:color="auto"/>
            </w:tcBorders>
            <w:vAlign w:val="center"/>
          </w:tcPr>
          <w:p w14:paraId="279E2352" w14:textId="25A3C8FB" w:rsidR="004633AA" w:rsidRPr="00B57DB6" w:rsidRDefault="00245280" w:rsidP="00BF5A94">
            <w:pPr>
              <w:jc w:val="right"/>
              <w:rPr>
                <w:b/>
              </w:rPr>
            </w:pPr>
            <w:r w:rsidRPr="00B57DB6">
              <w:rPr>
                <w:b/>
              </w:rPr>
              <w:t>31.151</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DC38C" w14:textId="505B0B4D" w:rsidR="004633AA" w:rsidRPr="00B57DB6" w:rsidRDefault="004633AA" w:rsidP="00BF5A94">
            <w:pPr>
              <w:jc w:val="right"/>
              <w:rPr>
                <w:b/>
              </w:rPr>
            </w:pPr>
            <w:r w:rsidRPr="00B57DB6">
              <w:rPr>
                <w:b/>
              </w:rPr>
              <w:t>13.308,66</w:t>
            </w:r>
          </w:p>
        </w:tc>
      </w:tr>
      <w:tr w:rsidR="00650C7A" w:rsidRPr="00B57DB6" w14:paraId="35F44945" w14:textId="77777777" w:rsidTr="00040448">
        <w:trPr>
          <w:trHeight w:val="412"/>
          <w:jc w:val="center"/>
        </w:trPr>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63B5AC1C" w14:textId="168B0945" w:rsidR="004633AA" w:rsidRPr="00B57DB6" w:rsidRDefault="004633AA" w:rsidP="00BF5A94">
            <w:r w:rsidRPr="00B57DB6">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B988A09" w14:textId="70047F8F" w:rsidR="004633AA" w:rsidRPr="00B57DB6" w:rsidRDefault="004633AA" w:rsidP="00BF5A94">
            <w:pPr>
              <w:jc w:val="both"/>
            </w:pPr>
            <w:r w:rsidRPr="00B57DB6">
              <w:t xml:space="preserve">Grad Samobor osigurava sredstva za naknade članova školskog odbora, sufinancira Školu u prirodi i maturalna putovanja za učenike slabijeg </w:t>
            </w:r>
            <w:proofErr w:type="spellStart"/>
            <w:r w:rsidRPr="00B57DB6">
              <w:t>socio</w:t>
            </w:r>
            <w:proofErr w:type="spellEnd"/>
            <w:r w:rsidRPr="00B57DB6">
              <w:t>-ekonomskog statusa te Novigradsko proljeće, radionice i kampove za nadarene. Unutar ove aktivnosti iskazani su sveukupni rashodi škole za ostale programe u osnovnom obrazovanja koji se financiraju pomoćima i namjenskim izvorima (izleti, časopisi, ispitni zadaci, slike i dr.). U izvještajnom razdoblju sredstva su realizirana sukladno stvarnim troškovima i broju učenika korisnika programa.</w:t>
            </w:r>
          </w:p>
        </w:tc>
      </w:tr>
      <w:tr w:rsidR="00650C7A" w:rsidRPr="00B57DB6" w14:paraId="53343C09" w14:textId="77777777" w:rsidTr="00040448">
        <w:trPr>
          <w:trHeight w:val="210"/>
          <w:jc w:val="center"/>
        </w:trPr>
        <w:tc>
          <w:tcPr>
            <w:tcW w:w="1452" w:type="dxa"/>
            <w:vMerge w:val="restart"/>
            <w:shd w:val="clear" w:color="auto" w:fill="auto"/>
            <w:vAlign w:val="center"/>
          </w:tcPr>
          <w:p w14:paraId="2B07F1D1" w14:textId="6201A84F" w:rsidR="004633AA" w:rsidRPr="00B57DB6" w:rsidRDefault="004633AA" w:rsidP="00BF5A94">
            <w:pPr>
              <w:jc w:val="both"/>
              <w:rPr>
                <w:b/>
              </w:rPr>
            </w:pPr>
            <w:r w:rsidRPr="00B57DB6">
              <w:rPr>
                <w:b/>
              </w:rPr>
              <w:t>Tekući projekt</w:t>
            </w:r>
          </w:p>
        </w:tc>
        <w:tc>
          <w:tcPr>
            <w:tcW w:w="3656" w:type="dxa"/>
            <w:gridSpan w:val="3"/>
            <w:vMerge w:val="restart"/>
            <w:shd w:val="clear" w:color="auto" w:fill="auto"/>
            <w:vAlign w:val="center"/>
          </w:tcPr>
          <w:p w14:paraId="6AD4A2E2" w14:textId="23A4FFC1" w:rsidR="004633AA" w:rsidRPr="00B57DB6" w:rsidRDefault="004633AA" w:rsidP="00BF5A94">
            <w:pPr>
              <w:rPr>
                <w:b/>
              </w:rPr>
            </w:pPr>
            <w:r w:rsidRPr="00B57DB6">
              <w:rPr>
                <w:b/>
              </w:rPr>
              <w:t>Školska shema</w:t>
            </w:r>
          </w:p>
        </w:tc>
        <w:tc>
          <w:tcPr>
            <w:tcW w:w="1985" w:type="dxa"/>
            <w:gridSpan w:val="2"/>
            <w:shd w:val="clear" w:color="auto" w:fill="auto"/>
            <w:vAlign w:val="center"/>
          </w:tcPr>
          <w:p w14:paraId="7A79AEA3" w14:textId="34B6EC03" w:rsidR="004633AA" w:rsidRPr="00B57DB6" w:rsidRDefault="004633AA" w:rsidP="00BF5A94">
            <w:pPr>
              <w:jc w:val="center"/>
            </w:pPr>
            <w:r w:rsidRPr="00B57DB6">
              <w:t>Tekući plan</w:t>
            </w:r>
          </w:p>
        </w:tc>
        <w:tc>
          <w:tcPr>
            <w:tcW w:w="1984" w:type="dxa"/>
            <w:gridSpan w:val="2"/>
            <w:shd w:val="clear" w:color="auto" w:fill="auto"/>
            <w:vAlign w:val="center"/>
          </w:tcPr>
          <w:p w14:paraId="292D8AD8" w14:textId="699EC15C" w:rsidR="004633AA" w:rsidRPr="00B57DB6" w:rsidRDefault="004633AA" w:rsidP="00BF5A94">
            <w:pPr>
              <w:jc w:val="center"/>
            </w:pPr>
            <w:r w:rsidRPr="00B57DB6">
              <w:t>Izvršenje</w:t>
            </w:r>
          </w:p>
        </w:tc>
      </w:tr>
      <w:tr w:rsidR="00650C7A" w:rsidRPr="00B57DB6" w14:paraId="0675FDF1" w14:textId="77777777" w:rsidTr="00040448">
        <w:trPr>
          <w:trHeight w:val="482"/>
          <w:jc w:val="center"/>
        </w:trPr>
        <w:tc>
          <w:tcPr>
            <w:tcW w:w="1452" w:type="dxa"/>
            <w:vMerge/>
            <w:shd w:val="clear" w:color="auto" w:fill="auto"/>
            <w:vAlign w:val="center"/>
          </w:tcPr>
          <w:p w14:paraId="15F00E9F" w14:textId="77777777" w:rsidR="004633AA" w:rsidRPr="00B57DB6" w:rsidRDefault="004633AA" w:rsidP="00BF5A94"/>
        </w:tc>
        <w:tc>
          <w:tcPr>
            <w:tcW w:w="3656" w:type="dxa"/>
            <w:gridSpan w:val="3"/>
            <w:vMerge/>
            <w:shd w:val="clear" w:color="auto" w:fill="auto"/>
            <w:vAlign w:val="center"/>
          </w:tcPr>
          <w:p w14:paraId="356DAC13" w14:textId="77777777" w:rsidR="004633AA" w:rsidRPr="00B57DB6" w:rsidRDefault="004633AA" w:rsidP="00BF5A94">
            <w:pPr>
              <w:jc w:val="both"/>
            </w:pPr>
          </w:p>
        </w:tc>
        <w:tc>
          <w:tcPr>
            <w:tcW w:w="1985" w:type="dxa"/>
            <w:gridSpan w:val="2"/>
            <w:shd w:val="clear" w:color="auto" w:fill="auto"/>
            <w:vAlign w:val="center"/>
          </w:tcPr>
          <w:p w14:paraId="4B6F253A" w14:textId="0A9F8A6D" w:rsidR="004633AA" w:rsidRPr="00B57DB6" w:rsidRDefault="004633AA" w:rsidP="00BF5A94">
            <w:pPr>
              <w:jc w:val="right"/>
              <w:rPr>
                <w:b/>
                <w:bCs/>
              </w:rPr>
            </w:pPr>
            <w:r w:rsidRPr="00B57DB6">
              <w:rPr>
                <w:b/>
                <w:bCs/>
              </w:rPr>
              <w:t>20.000</w:t>
            </w:r>
          </w:p>
        </w:tc>
        <w:tc>
          <w:tcPr>
            <w:tcW w:w="1984" w:type="dxa"/>
            <w:gridSpan w:val="2"/>
            <w:shd w:val="clear" w:color="auto" w:fill="auto"/>
            <w:vAlign w:val="center"/>
          </w:tcPr>
          <w:p w14:paraId="01F3F120" w14:textId="5C44F07C" w:rsidR="004633AA" w:rsidRPr="00B57DB6" w:rsidRDefault="004633AA" w:rsidP="00BF5A94">
            <w:pPr>
              <w:jc w:val="right"/>
              <w:rPr>
                <w:b/>
                <w:bCs/>
              </w:rPr>
            </w:pPr>
            <w:r w:rsidRPr="00B57DB6">
              <w:rPr>
                <w:b/>
                <w:bCs/>
              </w:rPr>
              <w:t>7.401,06</w:t>
            </w:r>
          </w:p>
        </w:tc>
      </w:tr>
      <w:tr w:rsidR="00650C7A" w:rsidRPr="00B57DB6" w14:paraId="31BDA04D" w14:textId="77777777" w:rsidTr="00040448">
        <w:trPr>
          <w:trHeight w:val="425"/>
          <w:jc w:val="center"/>
        </w:trPr>
        <w:tc>
          <w:tcPr>
            <w:tcW w:w="1452" w:type="dxa"/>
            <w:shd w:val="clear" w:color="auto" w:fill="FFFFFF" w:themeFill="background1"/>
            <w:vAlign w:val="center"/>
          </w:tcPr>
          <w:p w14:paraId="779BCB8F" w14:textId="0818B250" w:rsidR="004633AA" w:rsidRPr="00B57DB6" w:rsidRDefault="004633AA" w:rsidP="00BF5A94">
            <w:r w:rsidRPr="00B57DB6">
              <w:t>Izvještaj o postignutim ciljevima</w:t>
            </w:r>
          </w:p>
        </w:tc>
        <w:tc>
          <w:tcPr>
            <w:tcW w:w="7625" w:type="dxa"/>
            <w:gridSpan w:val="7"/>
            <w:shd w:val="clear" w:color="auto" w:fill="FFFFFF" w:themeFill="background1"/>
            <w:vAlign w:val="center"/>
          </w:tcPr>
          <w:p w14:paraId="01047D73" w14:textId="77777777" w:rsidR="004633AA" w:rsidRPr="00B57DB6" w:rsidRDefault="004633AA" w:rsidP="00BF5A94">
            <w:pPr>
              <w:jc w:val="both"/>
            </w:pPr>
            <w:r w:rsidRPr="00B57DB6">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7578AE24" w14:textId="244D4B11" w:rsidR="004633AA" w:rsidRPr="00B57DB6" w:rsidRDefault="004633AA" w:rsidP="00BF5A94">
            <w:pPr>
              <w:jc w:val="both"/>
            </w:pPr>
            <w:r w:rsidRPr="00B57DB6">
              <w:t>Ishodište za raspodjelu sredstava temeljilo se na ukupnom broju svih učenika za raspodjelu voća i povrća te mlijeka i mliječnih proizvoda.</w:t>
            </w:r>
          </w:p>
        </w:tc>
      </w:tr>
      <w:tr w:rsidR="00650C7A" w:rsidRPr="00B57DB6" w14:paraId="7AE5A7FF" w14:textId="77777777" w:rsidTr="00040448">
        <w:trPr>
          <w:trHeight w:val="210"/>
          <w:jc w:val="center"/>
        </w:trPr>
        <w:tc>
          <w:tcPr>
            <w:tcW w:w="1452" w:type="dxa"/>
            <w:vMerge w:val="restart"/>
            <w:shd w:val="clear" w:color="auto" w:fill="auto"/>
            <w:vAlign w:val="center"/>
          </w:tcPr>
          <w:p w14:paraId="52BB8250" w14:textId="5D4A4092" w:rsidR="004633AA" w:rsidRPr="00B57DB6" w:rsidRDefault="004633AA" w:rsidP="00BF5A94">
            <w:pPr>
              <w:jc w:val="both"/>
              <w:rPr>
                <w:b/>
              </w:rPr>
            </w:pPr>
            <w:r w:rsidRPr="00B57DB6">
              <w:rPr>
                <w:b/>
                <w:bCs/>
              </w:rPr>
              <w:t>Tekući projekt</w:t>
            </w:r>
          </w:p>
        </w:tc>
        <w:tc>
          <w:tcPr>
            <w:tcW w:w="3656" w:type="dxa"/>
            <w:gridSpan w:val="3"/>
            <w:vMerge w:val="restart"/>
            <w:shd w:val="clear" w:color="auto" w:fill="auto"/>
            <w:vAlign w:val="center"/>
          </w:tcPr>
          <w:p w14:paraId="7E8316D1" w14:textId="70C32696" w:rsidR="004633AA" w:rsidRPr="00B57DB6" w:rsidRDefault="004633AA" w:rsidP="00BF5A94">
            <w:pPr>
              <w:rPr>
                <w:b/>
              </w:rPr>
            </w:pPr>
            <w:r w:rsidRPr="00B57DB6">
              <w:rPr>
                <w:b/>
                <w:bCs/>
              </w:rPr>
              <w:t xml:space="preserve">Pomoćnici u nastavi financirani iz Proračuna Grada </w:t>
            </w:r>
          </w:p>
        </w:tc>
        <w:tc>
          <w:tcPr>
            <w:tcW w:w="1985" w:type="dxa"/>
            <w:gridSpan w:val="2"/>
            <w:vAlign w:val="center"/>
          </w:tcPr>
          <w:p w14:paraId="060F5560" w14:textId="2FAA5ACB" w:rsidR="004633AA" w:rsidRPr="00B57DB6" w:rsidRDefault="004633AA" w:rsidP="00BF5A94">
            <w:pPr>
              <w:jc w:val="center"/>
            </w:pPr>
            <w:r w:rsidRPr="00B57DB6">
              <w:t>Tekući plan</w:t>
            </w:r>
          </w:p>
        </w:tc>
        <w:tc>
          <w:tcPr>
            <w:tcW w:w="1984" w:type="dxa"/>
            <w:gridSpan w:val="2"/>
            <w:shd w:val="clear" w:color="auto" w:fill="auto"/>
            <w:vAlign w:val="center"/>
          </w:tcPr>
          <w:p w14:paraId="154B0AAF" w14:textId="38CB5B06" w:rsidR="004633AA" w:rsidRPr="00B57DB6" w:rsidRDefault="004633AA" w:rsidP="00BF5A94">
            <w:pPr>
              <w:jc w:val="center"/>
            </w:pPr>
            <w:r w:rsidRPr="00B57DB6">
              <w:t>Izvršenje</w:t>
            </w:r>
          </w:p>
        </w:tc>
      </w:tr>
      <w:tr w:rsidR="00650C7A" w:rsidRPr="00B57DB6" w14:paraId="71164816" w14:textId="77777777" w:rsidTr="00040448">
        <w:trPr>
          <w:trHeight w:val="482"/>
          <w:jc w:val="center"/>
        </w:trPr>
        <w:tc>
          <w:tcPr>
            <w:tcW w:w="1452" w:type="dxa"/>
            <w:vMerge/>
            <w:shd w:val="clear" w:color="auto" w:fill="auto"/>
            <w:vAlign w:val="center"/>
          </w:tcPr>
          <w:p w14:paraId="576AEC54" w14:textId="77777777" w:rsidR="004633AA" w:rsidRPr="00B57DB6" w:rsidRDefault="004633AA" w:rsidP="00BF5A94"/>
        </w:tc>
        <w:tc>
          <w:tcPr>
            <w:tcW w:w="3656" w:type="dxa"/>
            <w:gridSpan w:val="3"/>
            <w:vMerge/>
            <w:shd w:val="clear" w:color="auto" w:fill="auto"/>
            <w:vAlign w:val="center"/>
          </w:tcPr>
          <w:p w14:paraId="3BF934BF" w14:textId="77777777" w:rsidR="004633AA" w:rsidRPr="00B57DB6" w:rsidRDefault="004633AA" w:rsidP="00BF5A94">
            <w:pPr>
              <w:jc w:val="both"/>
            </w:pPr>
          </w:p>
        </w:tc>
        <w:tc>
          <w:tcPr>
            <w:tcW w:w="1985" w:type="dxa"/>
            <w:gridSpan w:val="2"/>
            <w:vAlign w:val="center"/>
          </w:tcPr>
          <w:p w14:paraId="6269623F" w14:textId="18C4A039" w:rsidR="004633AA" w:rsidRPr="00B57DB6" w:rsidRDefault="004633AA" w:rsidP="00BF5A94">
            <w:pPr>
              <w:jc w:val="right"/>
              <w:rPr>
                <w:b/>
              </w:rPr>
            </w:pPr>
            <w:r w:rsidRPr="00B57DB6">
              <w:rPr>
                <w:b/>
                <w:bCs/>
              </w:rPr>
              <w:t>1.201</w:t>
            </w:r>
          </w:p>
        </w:tc>
        <w:tc>
          <w:tcPr>
            <w:tcW w:w="1984" w:type="dxa"/>
            <w:gridSpan w:val="2"/>
            <w:shd w:val="clear" w:color="auto" w:fill="auto"/>
            <w:vAlign w:val="center"/>
          </w:tcPr>
          <w:p w14:paraId="7FEAE313" w14:textId="18106543" w:rsidR="004633AA" w:rsidRPr="00B57DB6" w:rsidRDefault="004633AA" w:rsidP="00BF5A94">
            <w:pPr>
              <w:jc w:val="right"/>
              <w:rPr>
                <w:b/>
              </w:rPr>
            </w:pPr>
            <w:r w:rsidRPr="00B57DB6">
              <w:rPr>
                <w:b/>
                <w:bCs/>
              </w:rPr>
              <w:t>1.198,90</w:t>
            </w:r>
          </w:p>
        </w:tc>
      </w:tr>
      <w:tr w:rsidR="00650C7A" w:rsidRPr="00B57DB6" w14:paraId="2FB5D705" w14:textId="77777777" w:rsidTr="00040448">
        <w:trPr>
          <w:trHeight w:val="425"/>
          <w:jc w:val="center"/>
        </w:trPr>
        <w:tc>
          <w:tcPr>
            <w:tcW w:w="1452" w:type="dxa"/>
            <w:shd w:val="clear" w:color="auto" w:fill="auto"/>
            <w:vAlign w:val="center"/>
          </w:tcPr>
          <w:p w14:paraId="7ED85B51" w14:textId="2FC738C0" w:rsidR="004633AA" w:rsidRPr="00B57DB6" w:rsidRDefault="004633AA" w:rsidP="00BF5A94">
            <w:r w:rsidRPr="00B57DB6">
              <w:t>Izvještaj o postignutim ciljevima</w:t>
            </w:r>
          </w:p>
        </w:tc>
        <w:tc>
          <w:tcPr>
            <w:tcW w:w="7625" w:type="dxa"/>
            <w:gridSpan w:val="7"/>
            <w:shd w:val="clear" w:color="auto" w:fill="auto"/>
            <w:vAlign w:val="center"/>
          </w:tcPr>
          <w:p w14:paraId="63903E60" w14:textId="04EA4130" w:rsidR="004633AA" w:rsidRPr="00B57DB6" w:rsidRDefault="004633AA" w:rsidP="00BF5A94">
            <w:pPr>
              <w:jc w:val="both"/>
            </w:pPr>
            <w:r w:rsidRPr="00B57DB6">
              <w:t>Grad Samobor iz vlastitih sredstava osigurava financijska sredstva za pomoćnike u nastavi za učenike kojima je potrebna inkluzivna potpora u procesu odgoja i obrazovanja, a koji nisu uključeni u Projekt Vjetar u leđa. Nadalje, osiguravaju se sredstva za pomoćnike u nastavi koji rade putem ugovora o djelu odnosno preko studentskog servisa budući da se projektom Vjetar u leđa mogu financirati isključivo pomoćnici koji rade temeljem ugovora o radu.</w:t>
            </w:r>
          </w:p>
        </w:tc>
      </w:tr>
      <w:tr w:rsidR="00650C7A" w:rsidRPr="00B57DB6" w14:paraId="77427011" w14:textId="77777777" w:rsidTr="00040448">
        <w:trPr>
          <w:trHeight w:val="210"/>
          <w:jc w:val="center"/>
        </w:trPr>
        <w:tc>
          <w:tcPr>
            <w:tcW w:w="1452" w:type="dxa"/>
            <w:vMerge w:val="restart"/>
            <w:shd w:val="clear" w:color="auto" w:fill="auto"/>
            <w:vAlign w:val="center"/>
          </w:tcPr>
          <w:p w14:paraId="6E06B51A" w14:textId="25741167" w:rsidR="004633AA" w:rsidRPr="00B57DB6" w:rsidRDefault="004633AA" w:rsidP="00BF5A94">
            <w:pPr>
              <w:jc w:val="both"/>
              <w:rPr>
                <w:b/>
              </w:rPr>
            </w:pPr>
            <w:r w:rsidRPr="00B57DB6">
              <w:rPr>
                <w:b/>
                <w:bCs/>
              </w:rPr>
              <w:t>Tekući projekt</w:t>
            </w:r>
          </w:p>
        </w:tc>
        <w:tc>
          <w:tcPr>
            <w:tcW w:w="3656" w:type="dxa"/>
            <w:gridSpan w:val="3"/>
            <w:vMerge w:val="restart"/>
            <w:shd w:val="clear" w:color="auto" w:fill="auto"/>
            <w:vAlign w:val="center"/>
          </w:tcPr>
          <w:p w14:paraId="125EA1EE" w14:textId="6A134AFF" w:rsidR="004633AA" w:rsidRPr="00B57DB6" w:rsidRDefault="004633AA" w:rsidP="00BF5A94">
            <w:pPr>
              <w:rPr>
                <w:b/>
              </w:rPr>
            </w:pPr>
            <w:r w:rsidRPr="00B57DB6">
              <w:rPr>
                <w:b/>
                <w:bCs/>
              </w:rPr>
              <w:t xml:space="preserve">Pripravništvo HZZ – OŠ Samobor </w:t>
            </w:r>
          </w:p>
        </w:tc>
        <w:tc>
          <w:tcPr>
            <w:tcW w:w="1985" w:type="dxa"/>
            <w:gridSpan w:val="2"/>
            <w:vAlign w:val="center"/>
          </w:tcPr>
          <w:p w14:paraId="5376E820" w14:textId="5364C3D8" w:rsidR="004633AA" w:rsidRPr="00B57DB6" w:rsidRDefault="004633AA" w:rsidP="00BF5A94">
            <w:pPr>
              <w:jc w:val="center"/>
            </w:pPr>
            <w:r w:rsidRPr="00B57DB6">
              <w:t>Tekući plan</w:t>
            </w:r>
          </w:p>
        </w:tc>
        <w:tc>
          <w:tcPr>
            <w:tcW w:w="1984" w:type="dxa"/>
            <w:gridSpan w:val="2"/>
            <w:shd w:val="clear" w:color="auto" w:fill="auto"/>
            <w:vAlign w:val="center"/>
          </w:tcPr>
          <w:p w14:paraId="13B3E41A" w14:textId="0FFAB806" w:rsidR="004633AA" w:rsidRPr="00B57DB6" w:rsidRDefault="004633AA" w:rsidP="00BF5A94">
            <w:pPr>
              <w:jc w:val="center"/>
            </w:pPr>
            <w:r w:rsidRPr="00B57DB6">
              <w:t>Izvršenje</w:t>
            </w:r>
          </w:p>
        </w:tc>
      </w:tr>
      <w:tr w:rsidR="00650C7A" w:rsidRPr="00B57DB6" w14:paraId="630CD560" w14:textId="77777777" w:rsidTr="00040448">
        <w:trPr>
          <w:trHeight w:val="482"/>
          <w:jc w:val="center"/>
        </w:trPr>
        <w:tc>
          <w:tcPr>
            <w:tcW w:w="1452" w:type="dxa"/>
            <w:vMerge/>
            <w:shd w:val="clear" w:color="auto" w:fill="auto"/>
            <w:vAlign w:val="center"/>
          </w:tcPr>
          <w:p w14:paraId="4AD225F9" w14:textId="77777777" w:rsidR="004633AA" w:rsidRPr="00B57DB6" w:rsidRDefault="004633AA" w:rsidP="00BF5A94"/>
        </w:tc>
        <w:tc>
          <w:tcPr>
            <w:tcW w:w="3656" w:type="dxa"/>
            <w:gridSpan w:val="3"/>
            <w:vMerge/>
            <w:shd w:val="clear" w:color="auto" w:fill="auto"/>
            <w:vAlign w:val="center"/>
          </w:tcPr>
          <w:p w14:paraId="7B07AD93" w14:textId="77777777" w:rsidR="004633AA" w:rsidRPr="00B57DB6" w:rsidRDefault="004633AA" w:rsidP="00BF5A94">
            <w:pPr>
              <w:jc w:val="both"/>
            </w:pPr>
          </w:p>
        </w:tc>
        <w:tc>
          <w:tcPr>
            <w:tcW w:w="1985" w:type="dxa"/>
            <w:gridSpan w:val="2"/>
            <w:vAlign w:val="center"/>
          </w:tcPr>
          <w:p w14:paraId="709AE4B9" w14:textId="7ED489FB" w:rsidR="004633AA" w:rsidRPr="00B57DB6" w:rsidRDefault="004633AA" w:rsidP="00BF5A94">
            <w:pPr>
              <w:jc w:val="right"/>
              <w:rPr>
                <w:b/>
              </w:rPr>
            </w:pPr>
            <w:r w:rsidRPr="00B57DB6">
              <w:rPr>
                <w:b/>
                <w:bCs/>
              </w:rPr>
              <w:t>7.670</w:t>
            </w:r>
          </w:p>
        </w:tc>
        <w:tc>
          <w:tcPr>
            <w:tcW w:w="1984" w:type="dxa"/>
            <w:gridSpan w:val="2"/>
            <w:shd w:val="clear" w:color="auto" w:fill="auto"/>
            <w:vAlign w:val="center"/>
          </w:tcPr>
          <w:p w14:paraId="01458506" w14:textId="394778BB" w:rsidR="004633AA" w:rsidRPr="00B57DB6" w:rsidRDefault="004633AA" w:rsidP="00BF5A94">
            <w:pPr>
              <w:jc w:val="right"/>
              <w:rPr>
                <w:b/>
              </w:rPr>
            </w:pPr>
            <w:r w:rsidRPr="00B57DB6">
              <w:rPr>
                <w:b/>
                <w:bCs/>
              </w:rPr>
              <w:t>0,00</w:t>
            </w:r>
          </w:p>
        </w:tc>
      </w:tr>
      <w:tr w:rsidR="00650C7A" w:rsidRPr="00B57DB6" w14:paraId="7E47E3A8" w14:textId="77777777" w:rsidTr="00040448">
        <w:trPr>
          <w:trHeight w:val="425"/>
          <w:jc w:val="center"/>
        </w:trPr>
        <w:tc>
          <w:tcPr>
            <w:tcW w:w="1452" w:type="dxa"/>
            <w:shd w:val="clear" w:color="auto" w:fill="auto"/>
            <w:vAlign w:val="center"/>
          </w:tcPr>
          <w:p w14:paraId="7E62A56E" w14:textId="4CFE2DAE" w:rsidR="004633AA" w:rsidRPr="00B57DB6" w:rsidRDefault="004633AA" w:rsidP="00BF5A94">
            <w:r w:rsidRPr="00B57DB6">
              <w:lastRenderedPageBreak/>
              <w:t>Izvještaj o postignutim ciljevima</w:t>
            </w:r>
          </w:p>
        </w:tc>
        <w:tc>
          <w:tcPr>
            <w:tcW w:w="7625" w:type="dxa"/>
            <w:gridSpan w:val="7"/>
            <w:shd w:val="clear" w:color="auto" w:fill="auto"/>
            <w:vAlign w:val="center"/>
          </w:tcPr>
          <w:p w14:paraId="2971654C" w14:textId="7008316A" w:rsidR="004633AA" w:rsidRPr="00B57DB6" w:rsidRDefault="004633AA" w:rsidP="00BF5A94">
            <w:pPr>
              <w:jc w:val="both"/>
            </w:pPr>
            <w:r w:rsidRPr="00B57DB6">
              <w:t>Pripravništvo je mjera aktivne politike zapošljavanja Hrvatskog zavoda za zapošljavanje kojoj je cilj uvesti mlade na tržište rada. OŠ Samobor u 2024. godini nije koristila navedenu mjeru.</w:t>
            </w:r>
          </w:p>
        </w:tc>
      </w:tr>
      <w:tr w:rsidR="00650C7A" w:rsidRPr="00B57DB6" w14:paraId="2B4D2759" w14:textId="77777777" w:rsidTr="00040448">
        <w:trPr>
          <w:trHeight w:val="210"/>
          <w:jc w:val="center"/>
        </w:trPr>
        <w:tc>
          <w:tcPr>
            <w:tcW w:w="1452" w:type="dxa"/>
            <w:vMerge w:val="restart"/>
            <w:shd w:val="clear" w:color="auto" w:fill="auto"/>
            <w:vAlign w:val="center"/>
          </w:tcPr>
          <w:p w14:paraId="26F59613" w14:textId="0B15B559" w:rsidR="004633AA" w:rsidRPr="00B57DB6" w:rsidRDefault="004633AA" w:rsidP="00BF5A94">
            <w:pPr>
              <w:jc w:val="both"/>
              <w:rPr>
                <w:b/>
              </w:rPr>
            </w:pPr>
            <w:r w:rsidRPr="00B57DB6">
              <w:rPr>
                <w:b/>
                <w:bCs/>
              </w:rPr>
              <w:t>Tekući projekt</w:t>
            </w:r>
          </w:p>
        </w:tc>
        <w:tc>
          <w:tcPr>
            <w:tcW w:w="3656" w:type="dxa"/>
            <w:gridSpan w:val="3"/>
            <w:vMerge w:val="restart"/>
            <w:shd w:val="clear" w:color="auto" w:fill="auto"/>
            <w:vAlign w:val="center"/>
          </w:tcPr>
          <w:p w14:paraId="368B1C10" w14:textId="174CD13E" w:rsidR="004633AA" w:rsidRPr="00B57DB6" w:rsidRDefault="004633AA" w:rsidP="00BF5A94">
            <w:pPr>
              <w:rPr>
                <w:b/>
              </w:rPr>
            </w:pPr>
            <w:r w:rsidRPr="00B57DB6">
              <w:rPr>
                <w:b/>
                <w:bCs/>
              </w:rPr>
              <w:t>Vjetar u leđa - faza VI (SF.2.4.06.01) - OŠ Samobor</w:t>
            </w:r>
          </w:p>
        </w:tc>
        <w:tc>
          <w:tcPr>
            <w:tcW w:w="1985" w:type="dxa"/>
            <w:gridSpan w:val="2"/>
            <w:vAlign w:val="center"/>
          </w:tcPr>
          <w:p w14:paraId="11C05E64" w14:textId="2A18659C" w:rsidR="004633AA" w:rsidRPr="00B57DB6" w:rsidRDefault="004633AA" w:rsidP="00BF5A94">
            <w:pPr>
              <w:jc w:val="center"/>
            </w:pPr>
            <w:r w:rsidRPr="00B57DB6">
              <w:t>Tekući plan</w:t>
            </w:r>
          </w:p>
        </w:tc>
        <w:tc>
          <w:tcPr>
            <w:tcW w:w="1984" w:type="dxa"/>
            <w:gridSpan w:val="2"/>
            <w:shd w:val="clear" w:color="auto" w:fill="auto"/>
            <w:vAlign w:val="center"/>
          </w:tcPr>
          <w:p w14:paraId="1BF1EE3C" w14:textId="3E2005FE" w:rsidR="004633AA" w:rsidRPr="00B57DB6" w:rsidRDefault="004633AA" w:rsidP="00BF5A94">
            <w:pPr>
              <w:jc w:val="center"/>
            </w:pPr>
            <w:r w:rsidRPr="00B57DB6">
              <w:t>Izvršenje</w:t>
            </w:r>
          </w:p>
        </w:tc>
      </w:tr>
      <w:tr w:rsidR="00650C7A" w:rsidRPr="00B57DB6" w14:paraId="5C9AFBB7" w14:textId="77777777" w:rsidTr="00040448">
        <w:trPr>
          <w:trHeight w:val="482"/>
          <w:jc w:val="center"/>
        </w:trPr>
        <w:tc>
          <w:tcPr>
            <w:tcW w:w="1452" w:type="dxa"/>
            <w:vMerge/>
            <w:shd w:val="clear" w:color="auto" w:fill="auto"/>
            <w:vAlign w:val="center"/>
          </w:tcPr>
          <w:p w14:paraId="49EB59F9" w14:textId="77777777" w:rsidR="004633AA" w:rsidRPr="00B57DB6" w:rsidRDefault="004633AA" w:rsidP="00BF5A94"/>
        </w:tc>
        <w:tc>
          <w:tcPr>
            <w:tcW w:w="3656" w:type="dxa"/>
            <w:gridSpan w:val="3"/>
            <w:vMerge/>
            <w:shd w:val="clear" w:color="auto" w:fill="auto"/>
            <w:vAlign w:val="center"/>
          </w:tcPr>
          <w:p w14:paraId="64E77AB9" w14:textId="77777777" w:rsidR="004633AA" w:rsidRPr="00B57DB6" w:rsidRDefault="004633AA" w:rsidP="00BF5A94">
            <w:pPr>
              <w:jc w:val="both"/>
            </w:pPr>
          </w:p>
        </w:tc>
        <w:tc>
          <w:tcPr>
            <w:tcW w:w="1985" w:type="dxa"/>
            <w:gridSpan w:val="2"/>
            <w:vAlign w:val="center"/>
          </w:tcPr>
          <w:p w14:paraId="1F5C002C" w14:textId="30E1DC0E" w:rsidR="004633AA" w:rsidRPr="00B57DB6" w:rsidRDefault="004633AA" w:rsidP="00BF5A94">
            <w:pPr>
              <w:jc w:val="right"/>
              <w:rPr>
                <w:b/>
                <w:bCs/>
              </w:rPr>
            </w:pPr>
            <w:r w:rsidRPr="00B57DB6">
              <w:rPr>
                <w:b/>
                <w:bCs/>
              </w:rPr>
              <w:t>160.514</w:t>
            </w:r>
          </w:p>
        </w:tc>
        <w:tc>
          <w:tcPr>
            <w:tcW w:w="1984" w:type="dxa"/>
            <w:gridSpan w:val="2"/>
            <w:shd w:val="clear" w:color="auto" w:fill="auto"/>
            <w:vAlign w:val="center"/>
          </w:tcPr>
          <w:p w14:paraId="277F6038" w14:textId="6891A6B4" w:rsidR="004633AA" w:rsidRPr="00B57DB6" w:rsidRDefault="004633AA" w:rsidP="00BF5A94">
            <w:pPr>
              <w:jc w:val="right"/>
              <w:rPr>
                <w:b/>
                <w:bCs/>
              </w:rPr>
            </w:pPr>
            <w:r w:rsidRPr="00B57DB6">
              <w:rPr>
                <w:b/>
                <w:bCs/>
              </w:rPr>
              <w:t>158.253,04</w:t>
            </w:r>
          </w:p>
        </w:tc>
      </w:tr>
      <w:tr w:rsidR="00650C7A" w:rsidRPr="00B57DB6" w14:paraId="0079DE56" w14:textId="77777777" w:rsidTr="00040448">
        <w:trPr>
          <w:trHeight w:val="425"/>
          <w:jc w:val="center"/>
        </w:trPr>
        <w:tc>
          <w:tcPr>
            <w:tcW w:w="1452" w:type="dxa"/>
            <w:shd w:val="clear" w:color="auto" w:fill="auto"/>
            <w:vAlign w:val="center"/>
          </w:tcPr>
          <w:p w14:paraId="40B77E3C" w14:textId="6188BAE9" w:rsidR="004633AA" w:rsidRPr="00B57DB6" w:rsidRDefault="004633AA" w:rsidP="00BF5A94">
            <w:r w:rsidRPr="00B57DB6">
              <w:t>Izvještaj o postignutim ciljevima</w:t>
            </w:r>
          </w:p>
        </w:tc>
        <w:tc>
          <w:tcPr>
            <w:tcW w:w="7625" w:type="dxa"/>
            <w:gridSpan w:val="7"/>
            <w:shd w:val="clear" w:color="auto" w:fill="auto"/>
            <w:vAlign w:val="center"/>
          </w:tcPr>
          <w:p w14:paraId="7C666D3E" w14:textId="5EDE9D7A" w:rsidR="004633AA" w:rsidRPr="00B57DB6" w:rsidRDefault="004633AA" w:rsidP="00BF5A94">
            <w:pPr>
              <w:jc w:val="both"/>
            </w:pPr>
            <w:r w:rsidRPr="00B57DB6">
              <w:t>Za realizaciju projekta Vjetar u leđa – Faza VI, 39,74% sredstava osigurano je iz izvora Grada Samobora, dok je 60,26% sredstava osigurano iz bespovratnih sredstava državnog proračuna (od toga je 15% iz nacionalnog učešća, a 85% iz Europskog socijalnog fonda) putem natječaja Ministarstva znanosti, obrazovanja i mladih. Projektom su osigurani pomoćnici za sve za učenike osnovnih škola kojima je potrebna inkluzivna potpora u procesu odgoja i obrazovanja, a kojima je izdano Rješenje  kojim se priznaje pravo na potporu pomoćnika u nastavi Zagrebačke županije. Projekt je uspješno proveden u školskoj godini 2023./2024.</w:t>
            </w:r>
          </w:p>
        </w:tc>
      </w:tr>
      <w:tr w:rsidR="00650C7A" w:rsidRPr="00B57DB6" w14:paraId="051FC309" w14:textId="77777777" w:rsidTr="00040448">
        <w:trPr>
          <w:trHeight w:val="270"/>
          <w:jc w:val="center"/>
        </w:trPr>
        <w:tc>
          <w:tcPr>
            <w:tcW w:w="1452" w:type="dxa"/>
            <w:vMerge w:val="restart"/>
            <w:shd w:val="clear" w:color="auto" w:fill="auto"/>
            <w:vAlign w:val="center"/>
          </w:tcPr>
          <w:p w14:paraId="62B91D0F" w14:textId="66C31D97" w:rsidR="00040448" w:rsidRPr="00B57DB6" w:rsidRDefault="00040448" w:rsidP="00040448">
            <w:pPr>
              <w:jc w:val="both"/>
              <w:rPr>
                <w:b/>
                <w:bCs/>
              </w:rPr>
            </w:pPr>
            <w:r w:rsidRPr="00B57DB6">
              <w:rPr>
                <w:b/>
                <w:bCs/>
              </w:rPr>
              <w:t>Tekući projekt</w:t>
            </w:r>
          </w:p>
        </w:tc>
        <w:tc>
          <w:tcPr>
            <w:tcW w:w="3656" w:type="dxa"/>
            <w:gridSpan w:val="3"/>
            <w:vMerge w:val="restart"/>
            <w:shd w:val="clear" w:color="auto" w:fill="auto"/>
            <w:vAlign w:val="center"/>
          </w:tcPr>
          <w:p w14:paraId="729CBE75" w14:textId="3F5CD0CD" w:rsidR="00040448" w:rsidRPr="00B57DB6" w:rsidRDefault="00040448" w:rsidP="00040448">
            <w:pPr>
              <w:rPr>
                <w:b/>
              </w:rPr>
            </w:pPr>
            <w:r w:rsidRPr="00B57DB6">
              <w:rPr>
                <w:b/>
                <w:bCs/>
              </w:rPr>
              <w:t>Vjetar u leđa - faza VII - OŠ Samobor</w:t>
            </w:r>
          </w:p>
        </w:tc>
        <w:tc>
          <w:tcPr>
            <w:tcW w:w="1985" w:type="dxa"/>
            <w:gridSpan w:val="2"/>
            <w:vAlign w:val="center"/>
          </w:tcPr>
          <w:p w14:paraId="024391EF" w14:textId="77777777" w:rsidR="00040448" w:rsidRPr="00B57DB6" w:rsidRDefault="00040448" w:rsidP="00040448">
            <w:pPr>
              <w:jc w:val="center"/>
            </w:pPr>
            <w:r w:rsidRPr="00B57DB6">
              <w:t>Tekući plan</w:t>
            </w:r>
          </w:p>
        </w:tc>
        <w:tc>
          <w:tcPr>
            <w:tcW w:w="1984" w:type="dxa"/>
            <w:gridSpan w:val="2"/>
            <w:shd w:val="clear" w:color="auto" w:fill="auto"/>
            <w:vAlign w:val="center"/>
          </w:tcPr>
          <w:p w14:paraId="75422203" w14:textId="77777777" w:rsidR="00040448" w:rsidRPr="00B57DB6" w:rsidRDefault="00040448" w:rsidP="00040448">
            <w:pPr>
              <w:jc w:val="center"/>
            </w:pPr>
            <w:r w:rsidRPr="00B57DB6">
              <w:t>Izvršenje</w:t>
            </w:r>
          </w:p>
        </w:tc>
      </w:tr>
      <w:tr w:rsidR="00650C7A" w:rsidRPr="00B57DB6" w14:paraId="455646C7" w14:textId="77777777" w:rsidTr="00040448">
        <w:trPr>
          <w:trHeight w:val="482"/>
          <w:jc w:val="center"/>
        </w:trPr>
        <w:tc>
          <w:tcPr>
            <w:tcW w:w="1452" w:type="dxa"/>
            <w:vMerge/>
            <w:shd w:val="clear" w:color="auto" w:fill="auto"/>
            <w:vAlign w:val="center"/>
          </w:tcPr>
          <w:p w14:paraId="2E89D0B7" w14:textId="77777777" w:rsidR="00040448" w:rsidRPr="00B57DB6" w:rsidRDefault="00040448" w:rsidP="00040448"/>
        </w:tc>
        <w:tc>
          <w:tcPr>
            <w:tcW w:w="3656" w:type="dxa"/>
            <w:gridSpan w:val="3"/>
            <w:vMerge/>
            <w:shd w:val="clear" w:color="auto" w:fill="auto"/>
            <w:vAlign w:val="center"/>
          </w:tcPr>
          <w:p w14:paraId="7818C8E7" w14:textId="77777777" w:rsidR="00040448" w:rsidRPr="00B57DB6" w:rsidRDefault="00040448" w:rsidP="00040448"/>
        </w:tc>
        <w:tc>
          <w:tcPr>
            <w:tcW w:w="1985" w:type="dxa"/>
            <w:gridSpan w:val="2"/>
            <w:vAlign w:val="center"/>
          </w:tcPr>
          <w:p w14:paraId="69E0509C" w14:textId="5A43AA80" w:rsidR="00040448" w:rsidRPr="00B57DB6" w:rsidRDefault="00040448" w:rsidP="00040448">
            <w:pPr>
              <w:jc w:val="right"/>
              <w:rPr>
                <w:b/>
              </w:rPr>
            </w:pPr>
            <w:r w:rsidRPr="00B57DB6">
              <w:rPr>
                <w:b/>
                <w:bCs/>
              </w:rPr>
              <w:t>121.000</w:t>
            </w:r>
          </w:p>
        </w:tc>
        <w:tc>
          <w:tcPr>
            <w:tcW w:w="1984" w:type="dxa"/>
            <w:gridSpan w:val="2"/>
            <w:shd w:val="clear" w:color="auto" w:fill="auto"/>
            <w:vAlign w:val="center"/>
          </w:tcPr>
          <w:p w14:paraId="5D8152E7" w14:textId="5FDFE52A" w:rsidR="00040448" w:rsidRPr="00B57DB6" w:rsidRDefault="00040448" w:rsidP="00040448">
            <w:pPr>
              <w:jc w:val="right"/>
              <w:rPr>
                <w:b/>
              </w:rPr>
            </w:pPr>
            <w:r w:rsidRPr="00B57DB6">
              <w:rPr>
                <w:b/>
                <w:bCs/>
              </w:rPr>
              <w:t>78.399,49</w:t>
            </w:r>
          </w:p>
        </w:tc>
      </w:tr>
      <w:tr w:rsidR="00650C7A" w:rsidRPr="00B57DB6" w14:paraId="4D20D056" w14:textId="77777777" w:rsidTr="00040448">
        <w:trPr>
          <w:trHeight w:val="553"/>
          <w:jc w:val="center"/>
        </w:trPr>
        <w:tc>
          <w:tcPr>
            <w:tcW w:w="1452" w:type="dxa"/>
            <w:tcBorders>
              <w:bottom w:val="single" w:sz="4" w:space="0" w:color="auto"/>
            </w:tcBorders>
            <w:shd w:val="clear" w:color="auto" w:fill="auto"/>
            <w:vAlign w:val="center"/>
          </w:tcPr>
          <w:p w14:paraId="19E6187C" w14:textId="77777777" w:rsidR="00040448" w:rsidRPr="00B57DB6" w:rsidRDefault="00040448" w:rsidP="00040448">
            <w:r w:rsidRPr="00B57DB6">
              <w:t>Izvještaj o postignutim ciljevima</w:t>
            </w:r>
          </w:p>
        </w:tc>
        <w:tc>
          <w:tcPr>
            <w:tcW w:w="7625" w:type="dxa"/>
            <w:gridSpan w:val="7"/>
            <w:tcBorders>
              <w:bottom w:val="single" w:sz="4" w:space="0" w:color="auto"/>
            </w:tcBorders>
            <w:shd w:val="clear" w:color="auto" w:fill="auto"/>
            <w:vAlign w:val="center"/>
          </w:tcPr>
          <w:p w14:paraId="4CE00922" w14:textId="77777777" w:rsidR="00040448" w:rsidRPr="00B57DB6" w:rsidRDefault="00040448" w:rsidP="00040448">
            <w:pPr>
              <w:jc w:val="both"/>
            </w:pPr>
            <w:r w:rsidRPr="00B57DB6">
              <w:t>Za realizaciju projekta Vjetar u leđa – Faza VII, 45,87% sredstava osigurano je iz izvora Grada Samobora, dok je 54,13% sredstava osigurano iz bespovratnih sredstava državnog proračuna (od toga je 15% iz nacionalnog učešća, a 85% iz Europskog socijalnog fonda) putem natječaja Ministarstva znanosti, obrazovanja i mladih.</w:t>
            </w:r>
          </w:p>
          <w:p w14:paraId="758D69CD" w14:textId="49CB4BDF" w:rsidR="00040448" w:rsidRPr="00B57DB6" w:rsidRDefault="00040448" w:rsidP="00040448">
            <w:pPr>
              <w:jc w:val="both"/>
            </w:pPr>
            <w:r w:rsidRPr="00B57DB6">
              <w:t xml:space="preserve">Projekt se provodi kroz 3 školske godine: 2024./2025, 2025./2026. i 2026./2027. Projektom su osigurani pomoćnici za sve za učenike osnovnih škola kojima je potrebna inkluzivna potpora u procesu odgoja i obrazovanja, a kojima je izdano Rješenje  kojim se priznaje pravo na potporu pomoćnika u nastavi Zagrebačke županije.  </w:t>
            </w:r>
          </w:p>
        </w:tc>
      </w:tr>
      <w:tr w:rsidR="00650C7A" w:rsidRPr="00B57DB6" w14:paraId="262D4A27" w14:textId="77777777" w:rsidTr="00040448">
        <w:trPr>
          <w:trHeight w:val="270"/>
          <w:jc w:val="center"/>
        </w:trPr>
        <w:tc>
          <w:tcPr>
            <w:tcW w:w="2273" w:type="dxa"/>
            <w:gridSpan w:val="2"/>
            <w:tcBorders>
              <w:top w:val="single" w:sz="4" w:space="0" w:color="auto"/>
            </w:tcBorders>
            <w:vAlign w:val="center"/>
          </w:tcPr>
          <w:p w14:paraId="3CA2A7A0" w14:textId="335CAD67" w:rsidR="004633AA" w:rsidRPr="00B57DB6" w:rsidRDefault="004633AA" w:rsidP="00BF5A94">
            <w:pPr>
              <w:rPr>
                <w:b/>
                <w:bCs/>
              </w:rPr>
            </w:pPr>
            <w:r w:rsidRPr="00B57DB6">
              <w:rPr>
                <w:b/>
                <w:bCs/>
              </w:rPr>
              <w:t>Pokazatelj uspješnosti</w:t>
            </w:r>
          </w:p>
        </w:tc>
        <w:tc>
          <w:tcPr>
            <w:tcW w:w="2694" w:type="dxa"/>
            <w:shd w:val="clear" w:color="auto" w:fill="auto"/>
            <w:vAlign w:val="center"/>
          </w:tcPr>
          <w:p w14:paraId="47056BA2" w14:textId="7ADB0232" w:rsidR="004633AA" w:rsidRPr="00B57DB6" w:rsidRDefault="004633AA" w:rsidP="00BF5A94">
            <w:pPr>
              <w:rPr>
                <w:b/>
                <w:bCs/>
              </w:rPr>
            </w:pPr>
            <w:r w:rsidRPr="00B57DB6">
              <w:rPr>
                <w:b/>
                <w:bCs/>
              </w:rPr>
              <w:t>Definicija</w:t>
            </w:r>
          </w:p>
        </w:tc>
        <w:tc>
          <w:tcPr>
            <w:tcW w:w="1417" w:type="dxa"/>
            <w:gridSpan w:val="2"/>
            <w:tcBorders>
              <w:top w:val="single" w:sz="4" w:space="0" w:color="auto"/>
            </w:tcBorders>
            <w:vAlign w:val="center"/>
          </w:tcPr>
          <w:p w14:paraId="35FEFCC5" w14:textId="1FA10C0E" w:rsidR="004633AA" w:rsidRPr="00B57DB6" w:rsidRDefault="004633AA" w:rsidP="00BF5A94">
            <w:pPr>
              <w:keepNext/>
              <w:jc w:val="center"/>
              <w:outlineLvl w:val="6"/>
              <w:rPr>
                <w:b/>
                <w:bCs/>
              </w:rPr>
            </w:pPr>
            <w:r w:rsidRPr="00B57DB6">
              <w:rPr>
                <w:b/>
                <w:bCs/>
              </w:rPr>
              <w:t>Jedinica</w:t>
            </w:r>
          </w:p>
        </w:tc>
        <w:tc>
          <w:tcPr>
            <w:tcW w:w="1276" w:type="dxa"/>
            <w:gridSpan w:val="2"/>
            <w:tcBorders>
              <w:top w:val="single" w:sz="4" w:space="0" w:color="auto"/>
            </w:tcBorders>
            <w:vAlign w:val="center"/>
          </w:tcPr>
          <w:p w14:paraId="1233E005" w14:textId="52A2BC44" w:rsidR="004633AA" w:rsidRPr="00B57DB6" w:rsidRDefault="004633AA" w:rsidP="00BF5A94">
            <w:pPr>
              <w:jc w:val="center"/>
              <w:rPr>
                <w:b/>
                <w:bCs/>
              </w:rPr>
            </w:pPr>
            <w:r w:rsidRPr="00B57DB6">
              <w:rPr>
                <w:b/>
                <w:bCs/>
              </w:rPr>
              <w:t>Ciljana vrijednost</w:t>
            </w:r>
          </w:p>
        </w:tc>
        <w:tc>
          <w:tcPr>
            <w:tcW w:w="1417" w:type="dxa"/>
            <w:tcBorders>
              <w:top w:val="single" w:sz="4" w:space="0" w:color="auto"/>
            </w:tcBorders>
            <w:vAlign w:val="center"/>
          </w:tcPr>
          <w:p w14:paraId="6B25DA1C" w14:textId="2A1D8094" w:rsidR="004633AA" w:rsidRPr="00B57DB6" w:rsidRDefault="004633AA" w:rsidP="00BF5A94">
            <w:pPr>
              <w:keepNext/>
              <w:outlineLvl w:val="6"/>
              <w:rPr>
                <w:b/>
                <w:bCs/>
              </w:rPr>
            </w:pPr>
            <w:r w:rsidRPr="00B57DB6">
              <w:rPr>
                <w:b/>
                <w:bCs/>
              </w:rPr>
              <w:t>Ostvareno</w:t>
            </w:r>
          </w:p>
        </w:tc>
      </w:tr>
      <w:tr w:rsidR="00650C7A" w:rsidRPr="00B57DB6" w14:paraId="6FB76277" w14:textId="77777777" w:rsidTr="00040448">
        <w:trPr>
          <w:trHeight w:val="540"/>
          <w:jc w:val="center"/>
        </w:trPr>
        <w:tc>
          <w:tcPr>
            <w:tcW w:w="2273" w:type="dxa"/>
            <w:gridSpan w:val="2"/>
            <w:vAlign w:val="center"/>
          </w:tcPr>
          <w:p w14:paraId="328275E3" w14:textId="022C7B83" w:rsidR="004633AA" w:rsidRPr="00B57DB6" w:rsidRDefault="004633AA" w:rsidP="00BF5A94">
            <w:r w:rsidRPr="00B57DB6">
              <w:t>Broj grupa izvannastavnih aktivnosti</w:t>
            </w:r>
          </w:p>
        </w:tc>
        <w:tc>
          <w:tcPr>
            <w:tcW w:w="2694" w:type="dxa"/>
            <w:tcBorders>
              <w:top w:val="single" w:sz="4" w:space="0" w:color="auto"/>
            </w:tcBorders>
            <w:vAlign w:val="center"/>
          </w:tcPr>
          <w:p w14:paraId="51F15663" w14:textId="11B50289" w:rsidR="004633AA" w:rsidRPr="00B57DB6" w:rsidRDefault="004633AA" w:rsidP="00BF5A94">
            <w:r w:rsidRPr="00B57DB6">
              <w:t>Sufinanciranjem programa uključiti što veći broj učenika u izvannastavne programe</w:t>
            </w:r>
          </w:p>
        </w:tc>
        <w:tc>
          <w:tcPr>
            <w:tcW w:w="1417" w:type="dxa"/>
            <w:gridSpan w:val="2"/>
            <w:vAlign w:val="center"/>
          </w:tcPr>
          <w:p w14:paraId="328BF466" w14:textId="6F12A612" w:rsidR="004633AA" w:rsidRPr="00B57DB6" w:rsidRDefault="004633AA" w:rsidP="00BF5A94">
            <w:pPr>
              <w:jc w:val="center"/>
            </w:pPr>
            <w:r w:rsidRPr="00B57DB6">
              <w:t>Broj grupa</w:t>
            </w:r>
          </w:p>
        </w:tc>
        <w:tc>
          <w:tcPr>
            <w:tcW w:w="1276" w:type="dxa"/>
            <w:gridSpan w:val="2"/>
            <w:vAlign w:val="center"/>
          </w:tcPr>
          <w:p w14:paraId="3E2BBE21" w14:textId="1595AC24" w:rsidR="004633AA" w:rsidRPr="00B57DB6" w:rsidRDefault="004633AA" w:rsidP="00BF5A94">
            <w:pPr>
              <w:jc w:val="center"/>
            </w:pPr>
            <w:r w:rsidRPr="00B57DB6">
              <w:t>5</w:t>
            </w:r>
          </w:p>
        </w:tc>
        <w:tc>
          <w:tcPr>
            <w:tcW w:w="1417" w:type="dxa"/>
            <w:vAlign w:val="center"/>
          </w:tcPr>
          <w:p w14:paraId="2F29BFFF" w14:textId="661B44E3" w:rsidR="004633AA" w:rsidRPr="00B57DB6" w:rsidRDefault="004633AA" w:rsidP="00BF5A94">
            <w:pPr>
              <w:jc w:val="center"/>
            </w:pPr>
            <w:r w:rsidRPr="00B57DB6">
              <w:t>2</w:t>
            </w:r>
          </w:p>
        </w:tc>
      </w:tr>
      <w:tr w:rsidR="00650C7A" w:rsidRPr="00B57DB6" w14:paraId="3C2CE378" w14:textId="77777777" w:rsidTr="00040448">
        <w:trPr>
          <w:trHeight w:val="540"/>
          <w:jc w:val="center"/>
        </w:trPr>
        <w:tc>
          <w:tcPr>
            <w:tcW w:w="2273" w:type="dxa"/>
            <w:gridSpan w:val="2"/>
            <w:vAlign w:val="center"/>
          </w:tcPr>
          <w:p w14:paraId="69495E59" w14:textId="7A8F9668" w:rsidR="004633AA" w:rsidRPr="00B57DB6" w:rsidRDefault="004633AA" w:rsidP="00BF5A94">
            <w:r w:rsidRPr="00B57DB6">
              <w:t>Broj grupa programa produženog boravka za učenike</w:t>
            </w:r>
          </w:p>
        </w:tc>
        <w:tc>
          <w:tcPr>
            <w:tcW w:w="2694" w:type="dxa"/>
            <w:vAlign w:val="center"/>
          </w:tcPr>
          <w:p w14:paraId="3EB5648F" w14:textId="597558FC" w:rsidR="004633AA" w:rsidRPr="00B57DB6" w:rsidRDefault="004633AA" w:rsidP="00BF5A94">
            <w:r w:rsidRPr="00B57DB6">
              <w:t>Osigurati siguran i kvalitetan boravak učenika u školi prije odnosno poslije nastave</w:t>
            </w:r>
          </w:p>
        </w:tc>
        <w:tc>
          <w:tcPr>
            <w:tcW w:w="1417" w:type="dxa"/>
            <w:gridSpan w:val="2"/>
            <w:vAlign w:val="center"/>
          </w:tcPr>
          <w:p w14:paraId="4FDF8ED3" w14:textId="08A73477" w:rsidR="004633AA" w:rsidRPr="00B57DB6" w:rsidRDefault="004633AA" w:rsidP="00BF5A94">
            <w:pPr>
              <w:jc w:val="center"/>
            </w:pPr>
            <w:r w:rsidRPr="00B57DB6">
              <w:t>Broj grupa</w:t>
            </w:r>
          </w:p>
        </w:tc>
        <w:tc>
          <w:tcPr>
            <w:tcW w:w="1276" w:type="dxa"/>
            <w:gridSpan w:val="2"/>
            <w:vAlign w:val="center"/>
          </w:tcPr>
          <w:p w14:paraId="4E771C6D" w14:textId="076E5E2B" w:rsidR="004633AA" w:rsidRPr="00B57DB6" w:rsidRDefault="004633AA" w:rsidP="00BF5A94">
            <w:pPr>
              <w:jc w:val="center"/>
            </w:pPr>
            <w:r w:rsidRPr="00B57DB6">
              <w:t>4</w:t>
            </w:r>
          </w:p>
        </w:tc>
        <w:tc>
          <w:tcPr>
            <w:tcW w:w="1417" w:type="dxa"/>
            <w:vAlign w:val="center"/>
          </w:tcPr>
          <w:p w14:paraId="4A8A7164" w14:textId="3D5CBB10" w:rsidR="004633AA" w:rsidRPr="00B57DB6" w:rsidRDefault="004633AA" w:rsidP="00BF5A94">
            <w:pPr>
              <w:jc w:val="center"/>
            </w:pPr>
            <w:r w:rsidRPr="00B57DB6">
              <w:t>5</w:t>
            </w:r>
          </w:p>
        </w:tc>
      </w:tr>
      <w:tr w:rsidR="004633AA" w:rsidRPr="00B57DB6" w14:paraId="3A722837" w14:textId="77777777" w:rsidTr="00040448">
        <w:tblPrEx>
          <w:tblCellMar>
            <w:left w:w="0" w:type="dxa"/>
            <w:right w:w="0" w:type="dxa"/>
          </w:tblCellMar>
          <w:tblLook w:val="04A0" w:firstRow="1" w:lastRow="0" w:firstColumn="1" w:lastColumn="0" w:noHBand="0" w:noVBand="1"/>
        </w:tblPrEx>
        <w:trPr>
          <w:trHeight w:val="470"/>
          <w:jc w:val="center"/>
        </w:trPr>
        <w:tc>
          <w:tcPr>
            <w:tcW w:w="2273" w:type="dxa"/>
            <w:gridSpan w:val="2"/>
            <w:tcMar>
              <w:top w:w="0" w:type="dxa"/>
              <w:left w:w="108" w:type="dxa"/>
              <w:bottom w:w="0" w:type="dxa"/>
              <w:right w:w="108" w:type="dxa"/>
            </w:tcMar>
            <w:hideMark/>
          </w:tcPr>
          <w:p w14:paraId="211F39C7" w14:textId="5AC25B88" w:rsidR="004633AA" w:rsidRPr="00B57DB6" w:rsidRDefault="004633AA" w:rsidP="00BF5A94">
            <w:r w:rsidRPr="00B57DB6">
              <w:t>Broj pomoćnika u nastavi za realizaciju programa Vjetar u leđa – faza VI</w:t>
            </w:r>
          </w:p>
        </w:tc>
        <w:tc>
          <w:tcPr>
            <w:tcW w:w="2694" w:type="dxa"/>
            <w:tcMar>
              <w:top w:w="0" w:type="dxa"/>
              <w:left w:w="108" w:type="dxa"/>
              <w:bottom w:w="0" w:type="dxa"/>
              <w:right w:w="108" w:type="dxa"/>
            </w:tcMar>
            <w:vAlign w:val="center"/>
            <w:hideMark/>
          </w:tcPr>
          <w:p w14:paraId="45F85033" w14:textId="0962A82F" w:rsidR="004633AA" w:rsidRPr="00B57DB6" w:rsidRDefault="004633AA" w:rsidP="00BF5A94">
            <w:r w:rsidRPr="00B57DB6">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62298440" w14:textId="6BFFE0E4" w:rsidR="004633AA" w:rsidRPr="00B57DB6" w:rsidRDefault="004633AA" w:rsidP="00BF5A94">
            <w:pPr>
              <w:jc w:val="center"/>
            </w:pPr>
            <w:r w:rsidRPr="00B57DB6">
              <w:t>Broj pomoćnika</w:t>
            </w:r>
          </w:p>
        </w:tc>
        <w:tc>
          <w:tcPr>
            <w:tcW w:w="1276" w:type="dxa"/>
            <w:gridSpan w:val="2"/>
            <w:tcMar>
              <w:top w:w="0" w:type="dxa"/>
              <w:left w:w="108" w:type="dxa"/>
              <w:bottom w:w="0" w:type="dxa"/>
              <w:right w:w="108" w:type="dxa"/>
            </w:tcMar>
            <w:vAlign w:val="center"/>
            <w:hideMark/>
          </w:tcPr>
          <w:p w14:paraId="6DC36F47" w14:textId="4FC8446E" w:rsidR="004633AA" w:rsidRPr="00B57DB6" w:rsidRDefault="004633AA" w:rsidP="00BF5A94">
            <w:pPr>
              <w:jc w:val="center"/>
            </w:pPr>
            <w:r w:rsidRPr="00B57DB6">
              <w:t>21</w:t>
            </w:r>
          </w:p>
        </w:tc>
        <w:tc>
          <w:tcPr>
            <w:tcW w:w="1417" w:type="dxa"/>
            <w:tcMar>
              <w:top w:w="0" w:type="dxa"/>
              <w:left w:w="108" w:type="dxa"/>
              <w:bottom w:w="0" w:type="dxa"/>
              <w:right w:w="108" w:type="dxa"/>
            </w:tcMar>
            <w:vAlign w:val="center"/>
            <w:hideMark/>
          </w:tcPr>
          <w:p w14:paraId="7D90E370" w14:textId="08D1BB6F" w:rsidR="004633AA" w:rsidRPr="00B57DB6" w:rsidRDefault="004633AA" w:rsidP="00BF5A94">
            <w:pPr>
              <w:jc w:val="center"/>
            </w:pPr>
            <w:r w:rsidRPr="00B57DB6">
              <w:t>22</w:t>
            </w:r>
          </w:p>
        </w:tc>
      </w:tr>
    </w:tbl>
    <w:p w14:paraId="0852EF07" w14:textId="77777777" w:rsidR="002B4E57" w:rsidRPr="00B57DB6" w:rsidRDefault="002B4E57" w:rsidP="00C91239"/>
    <w:p w14:paraId="14100CCF" w14:textId="25DCE185" w:rsidR="00C91239" w:rsidRPr="00B57DB6" w:rsidRDefault="00C91239" w:rsidP="00C91239">
      <w:pPr>
        <w:rPr>
          <w:b/>
        </w:rPr>
      </w:pPr>
      <w:r w:rsidRPr="00B57DB6">
        <w:rPr>
          <w:b/>
        </w:rPr>
        <w:t>Proračunski korisnik 14283 OSNOVNA ŠKOLA MILANA LANGA</w:t>
      </w:r>
      <w:r w:rsidR="00636CED" w:rsidRPr="00B57DB6">
        <w:rPr>
          <w:b/>
        </w:rPr>
        <w:t>, BREGANA</w:t>
      </w:r>
    </w:p>
    <w:p w14:paraId="46C82037" w14:textId="77777777" w:rsidR="00C91239" w:rsidRPr="00B57DB6" w:rsidRDefault="00C91239" w:rsidP="00C91239">
      <w:pPr>
        <w:rPr>
          <w:b/>
        </w:rPr>
      </w:pPr>
      <w:r w:rsidRPr="00B57DB6">
        <w:rPr>
          <w:b/>
        </w:rPr>
        <w:t>Program 4070 DECENTRALIZIRANE FUNKCIJE</w:t>
      </w:r>
    </w:p>
    <w:p w14:paraId="0688AE9B" w14:textId="77777777" w:rsidR="00C91239" w:rsidRPr="00B57DB6" w:rsidRDefault="00C91239" w:rsidP="00C91239">
      <w:pPr>
        <w:rPr>
          <w:b/>
        </w:rPr>
      </w:pPr>
    </w:p>
    <w:p w14:paraId="2E2A1E66" w14:textId="77777777" w:rsidR="00F0711B" w:rsidRPr="00B57DB6" w:rsidRDefault="00C91239" w:rsidP="00F0711B">
      <w:pPr>
        <w:ind w:firstLine="708"/>
        <w:jc w:val="both"/>
      </w:pPr>
      <w:r w:rsidRPr="00B57DB6">
        <w:rPr>
          <w:b/>
          <w:i/>
        </w:rPr>
        <w:t>Opći i posebni cilj:</w:t>
      </w:r>
      <w:r w:rsidRPr="00B57DB6">
        <w:t xml:space="preserve">  </w:t>
      </w:r>
      <w:r w:rsidR="00F0711B" w:rsidRPr="00B57DB6">
        <w:t>Svim učenicima omogućiti stjecanje kvalitetnog obrazovanja i uspješnog razvoja potencijalnih sposobnosti pod jednakim uvjetima.</w:t>
      </w:r>
    </w:p>
    <w:p w14:paraId="0AE059C4" w14:textId="20DCFCC2" w:rsidR="00C91239" w:rsidRPr="00B57DB6" w:rsidRDefault="00F0711B" w:rsidP="00F0711B">
      <w:pPr>
        <w:ind w:firstLine="708"/>
        <w:jc w:val="both"/>
      </w:pPr>
      <w:r w:rsidRPr="00B57DB6">
        <w:t xml:space="preserve">Ustanovama školstva osigurati uvjete rada sukladno zakonskom minimalnom financijskom standardu te racionalnim gospodarenjem raspoloživim sredstvima omogućiti </w:t>
      </w:r>
      <w:r w:rsidRPr="00B57DB6">
        <w:lastRenderedPageBreak/>
        <w:t>zadržavanje postojećeg stanja. Posebnu pažnju obratiti područjima gdje ustanove djeluju u otežanim uvjetima (područne škole).</w:t>
      </w:r>
    </w:p>
    <w:p w14:paraId="3B0853C5" w14:textId="77777777" w:rsidR="002A4321" w:rsidRPr="00B57DB6" w:rsidRDefault="002A4321" w:rsidP="00F0711B">
      <w:pPr>
        <w:ind w:firstLine="708"/>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50C7A" w:rsidRPr="00B57DB6" w14:paraId="067F265E" w14:textId="77777777" w:rsidTr="00BF5A94">
        <w:trPr>
          <w:trHeight w:val="255"/>
          <w:jc w:val="center"/>
        </w:trPr>
        <w:tc>
          <w:tcPr>
            <w:tcW w:w="1447" w:type="dxa"/>
            <w:vMerge w:val="restart"/>
            <w:vAlign w:val="center"/>
            <w:hideMark/>
          </w:tcPr>
          <w:p w14:paraId="5BE064C1" w14:textId="0830346A" w:rsidR="00BF5A94" w:rsidRPr="00B57DB6" w:rsidRDefault="004633AA" w:rsidP="00BF5A94">
            <w:pPr>
              <w:rPr>
                <w:b/>
              </w:rPr>
            </w:pPr>
            <w:r w:rsidRPr="00B57DB6">
              <w:rPr>
                <w:b/>
              </w:rPr>
              <w:t>Aktivnost</w:t>
            </w:r>
          </w:p>
        </w:tc>
        <w:tc>
          <w:tcPr>
            <w:tcW w:w="3656" w:type="dxa"/>
            <w:vMerge w:val="restart"/>
            <w:vAlign w:val="center"/>
            <w:hideMark/>
          </w:tcPr>
          <w:p w14:paraId="4A8634ED" w14:textId="63AB1009" w:rsidR="004633AA" w:rsidRPr="00B57DB6" w:rsidRDefault="004633AA" w:rsidP="00BF5A94">
            <w:pPr>
              <w:rPr>
                <w:b/>
              </w:rPr>
            </w:pPr>
            <w:r w:rsidRPr="00B57DB6">
              <w:rPr>
                <w:b/>
              </w:rPr>
              <w:t>Materijalni rashodi</w:t>
            </w:r>
          </w:p>
        </w:tc>
        <w:tc>
          <w:tcPr>
            <w:tcW w:w="2029" w:type="dxa"/>
            <w:gridSpan w:val="3"/>
            <w:vAlign w:val="center"/>
            <w:hideMark/>
          </w:tcPr>
          <w:p w14:paraId="19A948C2" w14:textId="0B632760" w:rsidR="004633AA" w:rsidRPr="00B57DB6" w:rsidRDefault="004633AA" w:rsidP="00BF5A94">
            <w:pPr>
              <w:jc w:val="center"/>
            </w:pPr>
            <w:r w:rsidRPr="00B57DB6">
              <w:t>Tekući plan</w:t>
            </w:r>
          </w:p>
        </w:tc>
        <w:tc>
          <w:tcPr>
            <w:tcW w:w="1940" w:type="dxa"/>
            <w:gridSpan w:val="2"/>
            <w:vAlign w:val="center"/>
            <w:hideMark/>
          </w:tcPr>
          <w:p w14:paraId="0E58FA18" w14:textId="3832DBD9" w:rsidR="004633AA" w:rsidRPr="00B57DB6" w:rsidRDefault="004633AA" w:rsidP="00BF5A94">
            <w:pPr>
              <w:jc w:val="center"/>
            </w:pPr>
            <w:r w:rsidRPr="00B57DB6">
              <w:t>Izvršenje</w:t>
            </w:r>
          </w:p>
        </w:tc>
      </w:tr>
      <w:tr w:rsidR="00650C7A" w:rsidRPr="00B57DB6" w14:paraId="46BE1E18" w14:textId="77777777" w:rsidTr="00BF5A94">
        <w:trPr>
          <w:trHeight w:val="482"/>
          <w:jc w:val="center"/>
        </w:trPr>
        <w:tc>
          <w:tcPr>
            <w:tcW w:w="1447" w:type="dxa"/>
            <w:vMerge/>
            <w:vAlign w:val="center"/>
            <w:hideMark/>
          </w:tcPr>
          <w:p w14:paraId="56EF87BD" w14:textId="77777777" w:rsidR="004633AA" w:rsidRPr="00B57DB6" w:rsidRDefault="004633AA" w:rsidP="00BF5A94">
            <w:pPr>
              <w:rPr>
                <w:b/>
              </w:rPr>
            </w:pPr>
          </w:p>
        </w:tc>
        <w:tc>
          <w:tcPr>
            <w:tcW w:w="3656" w:type="dxa"/>
            <w:vMerge/>
            <w:vAlign w:val="center"/>
            <w:hideMark/>
          </w:tcPr>
          <w:p w14:paraId="3E374237" w14:textId="77777777" w:rsidR="004633AA" w:rsidRPr="00B57DB6" w:rsidRDefault="004633AA" w:rsidP="00BF5A94">
            <w:pPr>
              <w:rPr>
                <w:b/>
              </w:rPr>
            </w:pPr>
          </w:p>
        </w:tc>
        <w:tc>
          <w:tcPr>
            <w:tcW w:w="2029" w:type="dxa"/>
            <w:gridSpan w:val="3"/>
            <w:vAlign w:val="center"/>
            <w:hideMark/>
          </w:tcPr>
          <w:p w14:paraId="68F408AD" w14:textId="47C82A6E" w:rsidR="004633AA" w:rsidRPr="00B57DB6" w:rsidRDefault="004633AA" w:rsidP="00BF5A94">
            <w:pPr>
              <w:jc w:val="right"/>
              <w:rPr>
                <w:b/>
              </w:rPr>
            </w:pPr>
            <w:r w:rsidRPr="00B57DB6">
              <w:rPr>
                <w:b/>
              </w:rPr>
              <w:t>182.894</w:t>
            </w:r>
          </w:p>
        </w:tc>
        <w:tc>
          <w:tcPr>
            <w:tcW w:w="1940" w:type="dxa"/>
            <w:gridSpan w:val="2"/>
            <w:vAlign w:val="center"/>
            <w:hideMark/>
          </w:tcPr>
          <w:p w14:paraId="74FDC6BC" w14:textId="4AEC8A81" w:rsidR="004633AA" w:rsidRPr="00B57DB6" w:rsidRDefault="004633AA" w:rsidP="00BF5A94">
            <w:pPr>
              <w:jc w:val="right"/>
              <w:rPr>
                <w:b/>
              </w:rPr>
            </w:pPr>
            <w:r w:rsidRPr="00B57DB6">
              <w:rPr>
                <w:b/>
              </w:rPr>
              <w:t>116.573,90</w:t>
            </w:r>
          </w:p>
        </w:tc>
      </w:tr>
      <w:tr w:rsidR="00650C7A" w:rsidRPr="00B57DB6" w14:paraId="2596D869" w14:textId="77777777" w:rsidTr="00BF5A94">
        <w:tblPrEx>
          <w:jc w:val="left"/>
          <w:tblLook w:val="0000" w:firstRow="0" w:lastRow="0" w:firstColumn="0" w:lastColumn="0" w:noHBand="0" w:noVBand="0"/>
        </w:tblPrEx>
        <w:trPr>
          <w:trHeight w:val="837"/>
        </w:trPr>
        <w:tc>
          <w:tcPr>
            <w:tcW w:w="1447" w:type="dxa"/>
            <w:vAlign w:val="center"/>
          </w:tcPr>
          <w:p w14:paraId="5B9B6002" w14:textId="77777777" w:rsidR="00BF5A94" w:rsidRPr="00B57DB6" w:rsidRDefault="00BF5A94" w:rsidP="00BF5A94">
            <w:r w:rsidRPr="00B57DB6">
              <w:t xml:space="preserve">Izvještaj o postignutim ciljevima </w:t>
            </w:r>
          </w:p>
        </w:tc>
        <w:tc>
          <w:tcPr>
            <w:tcW w:w="7625" w:type="dxa"/>
            <w:gridSpan w:val="6"/>
            <w:vAlign w:val="center"/>
          </w:tcPr>
          <w:p w14:paraId="7C677AE2" w14:textId="77777777" w:rsidR="00BF5A94" w:rsidRPr="00B57DB6" w:rsidRDefault="00BF5A94" w:rsidP="00BF5A94">
            <w:pPr>
              <w:jc w:val="both"/>
              <w:rPr>
                <w:bCs/>
              </w:rPr>
            </w:pPr>
            <w:r w:rsidRPr="00B57DB6">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planirani su i udžbenici radnog karaktera za učenike osnovnih škola koji su financirani na teret Ministarstva znanosti, obrazovanja i mladih. Rashodi za udžbenike trajnog karaktera, koji se evidentiraju kao imovina, knjiženi su u okviru Kapitalnog projekta Ulaganja na materijalnoj imovini. </w:t>
            </w:r>
          </w:p>
          <w:p w14:paraId="72BF07B0" w14:textId="28E22EF5" w:rsidR="00BF5A94" w:rsidRPr="00B57DB6" w:rsidRDefault="00BF5A94" w:rsidP="00BF5A94">
            <w:pPr>
              <w:jc w:val="both"/>
            </w:pPr>
            <w:r w:rsidRPr="00B57DB6">
              <w:rPr>
                <w:bCs/>
              </w:rPr>
              <w:t>Tijekom izvještajnog razdoblja, materijalni rashodi financirani su prema realnim potrebama i dinamici djelatnosti.</w:t>
            </w:r>
          </w:p>
        </w:tc>
      </w:tr>
      <w:tr w:rsidR="00650C7A" w:rsidRPr="00B57DB6" w14:paraId="6DC081CA" w14:textId="77777777" w:rsidTr="00BF5A94">
        <w:tblPrEx>
          <w:tblLook w:val="0000" w:firstRow="0" w:lastRow="0" w:firstColumn="0" w:lastColumn="0" w:noHBand="0" w:noVBand="0"/>
        </w:tblPrEx>
        <w:trPr>
          <w:trHeight w:val="198"/>
          <w:jc w:val="center"/>
        </w:trPr>
        <w:tc>
          <w:tcPr>
            <w:tcW w:w="1447" w:type="dxa"/>
            <w:vMerge w:val="restart"/>
            <w:shd w:val="clear" w:color="auto" w:fill="auto"/>
            <w:vAlign w:val="center"/>
          </w:tcPr>
          <w:p w14:paraId="139DE063" w14:textId="581F4333" w:rsidR="004633AA" w:rsidRPr="00B57DB6" w:rsidRDefault="004633AA" w:rsidP="00BF5A94">
            <w:pPr>
              <w:rPr>
                <w:b/>
              </w:rPr>
            </w:pPr>
            <w:r w:rsidRPr="00B57DB6">
              <w:rPr>
                <w:b/>
              </w:rPr>
              <w:t>Aktivnost</w:t>
            </w:r>
          </w:p>
        </w:tc>
        <w:tc>
          <w:tcPr>
            <w:tcW w:w="3656" w:type="dxa"/>
            <w:vMerge w:val="restart"/>
            <w:shd w:val="clear" w:color="auto" w:fill="auto"/>
            <w:vAlign w:val="center"/>
          </w:tcPr>
          <w:p w14:paraId="2AB5E911" w14:textId="41C9E036" w:rsidR="004633AA" w:rsidRPr="00B57DB6" w:rsidRDefault="004633AA" w:rsidP="00BF5A94">
            <w:pPr>
              <w:rPr>
                <w:b/>
              </w:rPr>
            </w:pPr>
            <w:r w:rsidRPr="00B57DB6">
              <w:rPr>
                <w:b/>
              </w:rPr>
              <w:t>Rashodi za zaposlene - OŠ Milana Langa</w:t>
            </w:r>
          </w:p>
        </w:tc>
        <w:tc>
          <w:tcPr>
            <w:tcW w:w="1985" w:type="dxa"/>
            <w:gridSpan w:val="2"/>
            <w:shd w:val="clear" w:color="auto" w:fill="auto"/>
            <w:vAlign w:val="center"/>
          </w:tcPr>
          <w:p w14:paraId="1FBB065F" w14:textId="60DC361A" w:rsidR="004633AA" w:rsidRPr="00B57DB6" w:rsidRDefault="004633AA" w:rsidP="00BF5A94">
            <w:pPr>
              <w:jc w:val="center"/>
            </w:pPr>
            <w:r w:rsidRPr="00B57DB6">
              <w:t>Tekući plan</w:t>
            </w:r>
          </w:p>
        </w:tc>
        <w:tc>
          <w:tcPr>
            <w:tcW w:w="1984" w:type="dxa"/>
            <w:gridSpan w:val="3"/>
            <w:vAlign w:val="center"/>
          </w:tcPr>
          <w:p w14:paraId="64F03224" w14:textId="5BF75564" w:rsidR="004633AA" w:rsidRPr="00B57DB6" w:rsidRDefault="004633AA" w:rsidP="00BF5A94">
            <w:pPr>
              <w:jc w:val="center"/>
            </w:pPr>
            <w:r w:rsidRPr="00B57DB6">
              <w:t>Izvršenje</w:t>
            </w:r>
          </w:p>
        </w:tc>
      </w:tr>
      <w:tr w:rsidR="00650C7A" w:rsidRPr="00B57DB6" w14:paraId="2B80CFA6" w14:textId="77777777" w:rsidTr="00BF5A94">
        <w:tblPrEx>
          <w:tblLook w:val="0000" w:firstRow="0" w:lastRow="0" w:firstColumn="0" w:lastColumn="0" w:noHBand="0" w:noVBand="0"/>
        </w:tblPrEx>
        <w:trPr>
          <w:trHeight w:val="482"/>
          <w:jc w:val="center"/>
        </w:trPr>
        <w:tc>
          <w:tcPr>
            <w:tcW w:w="1447" w:type="dxa"/>
            <w:vMerge/>
            <w:shd w:val="clear" w:color="auto" w:fill="auto"/>
            <w:vAlign w:val="center"/>
          </w:tcPr>
          <w:p w14:paraId="0D40261C" w14:textId="77777777" w:rsidR="004633AA" w:rsidRPr="00B57DB6" w:rsidRDefault="004633AA" w:rsidP="00BF5A94">
            <w:pPr>
              <w:rPr>
                <w:bCs/>
              </w:rPr>
            </w:pPr>
          </w:p>
        </w:tc>
        <w:tc>
          <w:tcPr>
            <w:tcW w:w="3656" w:type="dxa"/>
            <w:vMerge/>
            <w:shd w:val="clear" w:color="auto" w:fill="auto"/>
            <w:vAlign w:val="center"/>
          </w:tcPr>
          <w:p w14:paraId="7102C03C" w14:textId="77777777" w:rsidR="004633AA" w:rsidRPr="00B57DB6" w:rsidRDefault="004633AA" w:rsidP="00BF5A94">
            <w:pPr>
              <w:rPr>
                <w:bCs/>
              </w:rPr>
            </w:pPr>
          </w:p>
        </w:tc>
        <w:tc>
          <w:tcPr>
            <w:tcW w:w="1985" w:type="dxa"/>
            <w:gridSpan w:val="2"/>
            <w:shd w:val="clear" w:color="auto" w:fill="auto"/>
            <w:vAlign w:val="center"/>
          </w:tcPr>
          <w:p w14:paraId="1195A341" w14:textId="6B46F93E" w:rsidR="004633AA" w:rsidRPr="00B57DB6" w:rsidRDefault="00AB13A2" w:rsidP="00BF5A94">
            <w:pPr>
              <w:jc w:val="right"/>
              <w:rPr>
                <w:b/>
                <w:bCs/>
              </w:rPr>
            </w:pPr>
            <w:r w:rsidRPr="00B57DB6">
              <w:rPr>
                <w:b/>
              </w:rPr>
              <w:t>1.867.600</w:t>
            </w:r>
          </w:p>
        </w:tc>
        <w:tc>
          <w:tcPr>
            <w:tcW w:w="1984" w:type="dxa"/>
            <w:gridSpan w:val="3"/>
            <w:vAlign w:val="center"/>
          </w:tcPr>
          <w:p w14:paraId="34A4A5FE" w14:textId="611B4712" w:rsidR="004633AA" w:rsidRPr="00B57DB6" w:rsidRDefault="004633AA" w:rsidP="00BF5A94">
            <w:pPr>
              <w:jc w:val="right"/>
              <w:rPr>
                <w:b/>
                <w:bCs/>
              </w:rPr>
            </w:pPr>
            <w:r w:rsidRPr="00B57DB6">
              <w:rPr>
                <w:b/>
                <w:bCs/>
              </w:rPr>
              <w:t>1.635.541,86</w:t>
            </w:r>
          </w:p>
        </w:tc>
      </w:tr>
      <w:tr w:rsidR="00650C7A" w:rsidRPr="00B57DB6" w14:paraId="30AF24EB" w14:textId="77777777" w:rsidTr="00BF5A94">
        <w:tblPrEx>
          <w:tblLook w:val="0000" w:firstRow="0" w:lastRow="0" w:firstColumn="0" w:lastColumn="0" w:noHBand="0" w:noVBand="0"/>
        </w:tblPrEx>
        <w:trPr>
          <w:trHeight w:val="270"/>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07AAECFF" w14:textId="1B2AE138" w:rsidR="004633AA" w:rsidRPr="00B57DB6" w:rsidRDefault="004633AA" w:rsidP="00BF5A94">
            <w:r w:rsidRPr="00B57DB6">
              <w:t>Izvještaj o postignutim ciljevima</w:t>
            </w:r>
          </w:p>
        </w:tc>
        <w:tc>
          <w:tcPr>
            <w:tcW w:w="7625" w:type="dxa"/>
            <w:gridSpan w:val="6"/>
            <w:shd w:val="clear" w:color="auto" w:fill="auto"/>
            <w:vAlign w:val="center"/>
          </w:tcPr>
          <w:p w14:paraId="73A798AD" w14:textId="77777777" w:rsidR="004633AA" w:rsidRPr="00B57DB6" w:rsidRDefault="004633AA" w:rsidP="00BF5A94">
            <w:pPr>
              <w:jc w:val="both"/>
            </w:pPr>
            <w:r w:rsidRPr="00B57DB6">
              <w:t>U ovoj aktivnosti planiraju se plaće i ostali rashodi za zaposlene u školi, a isti se financiraju iz državnog proračuna na teret nadležnog ministarstva.</w:t>
            </w:r>
          </w:p>
          <w:p w14:paraId="572B3C24" w14:textId="7F991AB5" w:rsidR="004633AA" w:rsidRPr="00B57DB6" w:rsidRDefault="004633AA" w:rsidP="00BF5A94">
            <w:pPr>
              <w:jc w:val="both"/>
            </w:pPr>
            <w:r w:rsidRPr="00B57DB6">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650C7A" w:rsidRPr="00B57DB6" w14:paraId="34C46379" w14:textId="77777777" w:rsidTr="00BF5A94">
        <w:tblPrEx>
          <w:tblLook w:val="0000" w:firstRow="0" w:lastRow="0" w:firstColumn="0" w:lastColumn="0" w:noHBand="0" w:noVBand="0"/>
        </w:tblPrEx>
        <w:trPr>
          <w:trHeight w:val="252"/>
          <w:jc w:val="center"/>
        </w:trPr>
        <w:tc>
          <w:tcPr>
            <w:tcW w:w="1447" w:type="dxa"/>
            <w:vMerge w:val="restart"/>
            <w:shd w:val="clear" w:color="auto" w:fill="auto"/>
            <w:vAlign w:val="center"/>
          </w:tcPr>
          <w:p w14:paraId="4A281E2B" w14:textId="08A1EB81" w:rsidR="004633AA" w:rsidRPr="00B57DB6" w:rsidRDefault="004633AA" w:rsidP="00BF5A94">
            <w:pPr>
              <w:rPr>
                <w:b/>
              </w:rPr>
            </w:pPr>
            <w:r w:rsidRPr="00B57DB6">
              <w:rPr>
                <w:b/>
              </w:rPr>
              <w:t>Kapitalni projekt</w:t>
            </w:r>
          </w:p>
        </w:tc>
        <w:tc>
          <w:tcPr>
            <w:tcW w:w="3656" w:type="dxa"/>
            <w:vMerge w:val="restart"/>
            <w:shd w:val="clear" w:color="auto" w:fill="auto"/>
            <w:vAlign w:val="center"/>
          </w:tcPr>
          <w:p w14:paraId="001A2673" w14:textId="5BB2FB9D" w:rsidR="004633AA" w:rsidRPr="00B57DB6" w:rsidRDefault="004633AA" w:rsidP="00BF5A94">
            <w:pPr>
              <w:rPr>
                <w:b/>
              </w:rPr>
            </w:pPr>
            <w:r w:rsidRPr="00B57DB6">
              <w:rPr>
                <w:b/>
              </w:rPr>
              <w:t>Ulaganja na materijalnoj imovini</w:t>
            </w:r>
          </w:p>
        </w:tc>
        <w:tc>
          <w:tcPr>
            <w:tcW w:w="1985" w:type="dxa"/>
            <w:gridSpan w:val="2"/>
            <w:vAlign w:val="center"/>
          </w:tcPr>
          <w:p w14:paraId="0641C08E" w14:textId="499486D8" w:rsidR="004633AA" w:rsidRPr="00B57DB6" w:rsidRDefault="004633AA" w:rsidP="00BF5A94">
            <w:pPr>
              <w:jc w:val="center"/>
            </w:pPr>
            <w:r w:rsidRPr="00B57DB6">
              <w:t>Tekući plan</w:t>
            </w:r>
          </w:p>
        </w:tc>
        <w:tc>
          <w:tcPr>
            <w:tcW w:w="1984" w:type="dxa"/>
            <w:gridSpan w:val="3"/>
            <w:shd w:val="clear" w:color="auto" w:fill="auto"/>
            <w:vAlign w:val="center"/>
          </w:tcPr>
          <w:p w14:paraId="2384B299" w14:textId="161F44DC" w:rsidR="004633AA" w:rsidRPr="00B57DB6" w:rsidRDefault="004633AA" w:rsidP="00BF5A94">
            <w:pPr>
              <w:jc w:val="center"/>
            </w:pPr>
            <w:r w:rsidRPr="00B57DB6">
              <w:t>Izvršenje</w:t>
            </w:r>
          </w:p>
        </w:tc>
      </w:tr>
      <w:tr w:rsidR="00650C7A" w:rsidRPr="00B57DB6" w14:paraId="6CC5A454" w14:textId="77777777" w:rsidTr="00BF5A94">
        <w:tblPrEx>
          <w:tblLook w:val="0000" w:firstRow="0" w:lastRow="0" w:firstColumn="0" w:lastColumn="0" w:noHBand="0" w:noVBand="0"/>
        </w:tblPrEx>
        <w:trPr>
          <w:trHeight w:val="482"/>
          <w:jc w:val="center"/>
        </w:trPr>
        <w:tc>
          <w:tcPr>
            <w:tcW w:w="1447" w:type="dxa"/>
            <w:vMerge/>
            <w:shd w:val="clear" w:color="auto" w:fill="auto"/>
            <w:vAlign w:val="center"/>
          </w:tcPr>
          <w:p w14:paraId="6D28DBFA" w14:textId="77777777" w:rsidR="004633AA" w:rsidRPr="00B57DB6" w:rsidRDefault="004633AA" w:rsidP="00BF5A94"/>
        </w:tc>
        <w:tc>
          <w:tcPr>
            <w:tcW w:w="3656" w:type="dxa"/>
            <w:vMerge/>
            <w:shd w:val="clear" w:color="auto" w:fill="auto"/>
            <w:vAlign w:val="center"/>
          </w:tcPr>
          <w:p w14:paraId="538C0529" w14:textId="77777777" w:rsidR="004633AA" w:rsidRPr="00B57DB6" w:rsidRDefault="004633AA" w:rsidP="00BF5A94"/>
        </w:tc>
        <w:tc>
          <w:tcPr>
            <w:tcW w:w="1985" w:type="dxa"/>
            <w:gridSpan w:val="2"/>
            <w:tcBorders>
              <w:bottom w:val="single" w:sz="4" w:space="0" w:color="auto"/>
            </w:tcBorders>
            <w:shd w:val="clear" w:color="auto" w:fill="auto"/>
            <w:vAlign w:val="center"/>
          </w:tcPr>
          <w:p w14:paraId="3DAED760" w14:textId="71F25C6E" w:rsidR="004633AA" w:rsidRPr="00B57DB6" w:rsidRDefault="004633AA" w:rsidP="00BF5A94">
            <w:pPr>
              <w:jc w:val="right"/>
              <w:rPr>
                <w:b/>
              </w:rPr>
            </w:pPr>
            <w:r w:rsidRPr="00B57DB6">
              <w:rPr>
                <w:b/>
              </w:rPr>
              <w:t>42.891</w:t>
            </w:r>
          </w:p>
        </w:tc>
        <w:tc>
          <w:tcPr>
            <w:tcW w:w="1984" w:type="dxa"/>
            <w:gridSpan w:val="3"/>
            <w:tcBorders>
              <w:bottom w:val="single" w:sz="4" w:space="0" w:color="auto"/>
            </w:tcBorders>
            <w:vAlign w:val="center"/>
          </w:tcPr>
          <w:p w14:paraId="778963C6" w14:textId="5DE8EAB2" w:rsidR="004633AA" w:rsidRPr="00B57DB6" w:rsidRDefault="004633AA" w:rsidP="00BF5A94">
            <w:pPr>
              <w:jc w:val="right"/>
              <w:rPr>
                <w:b/>
              </w:rPr>
            </w:pPr>
            <w:r w:rsidRPr="00B57DB6">
              <w:rPr>
                <w:b/>
              </w:rPr>
              <w:t>36.580,21</w:t>
            </w:r>
          </w:p>
        </w:tc>
      </w:tr>
      <w:tr w:rsidR="00650C7A" w:rsidRPr="00B57DB6" w14:paraId="0D904859" w14:textId="77777777" w:rsidTr="00BF5A94">
        <w:tblPrEx>
          <w:tblLook w:val="0000" w:firstRow="0" w:lastRow="0" w:firstColumn="0" w:lastColumn="0" w:noHBand="0" w:noVBand="0"/>
        </w:tblPrEx>
        <w:trPr>
          <w:trHeight w:val="695"/>
          <w:jc w:val="center"/>
        </w:trPr>
        <w:tc>
          <w:tcPr>
            <w:tcW w:w="1447" w:type="dxa"/>
            <w:shd w:val="clear" w:color="auto" w:fill="auto"/>
            <w:vAlign w:val="center"/>
          </w:tcPr>
          <w:p w14:paraId="753E1F07" w14:textId="1C6C1543" w:rsidR="004633AA" w:rsidRPr="00B57DB6" w:rsidRDefault="004633AA" w:rsidP="00BF5A94">
            <w:r w:rsidRPr="00B57DB6">
              <w:t>Izvještaj o postignutim ciljevima</w:t>
            </w:r>
          </w:p>
        </w:tc>
        <w:tc>
          <w:tcPr>
            <w:tcW w:w="7625" w:type="dxa"/>
            <w:gridSpan w:val="6"/>
            <w:tcBorders>
              <w:bottom w:val="single" w:sz="4" w:space="0" w:color="auto"/>
            </w:tcBorders>
            <w:shd w:val="clear" w:color="auto" w:fill="auto"/>
            <w:vAlign w:val="center"/>
          </w:tcPr>
          <w:p w14:paraId="6B393AC3" w14:textId="1D276394" w:rsidR="004633AA" w:rsidRPr="00B57DB6" w:rsidRDefault="004633AA" w:rsidP="00BF5A94">
            <w:pPr>
              <w:jc w:val="both"/>
              <w:rPr>
                <w:bCs/>
              </w:rPr>
            </w:pPr>
            <w:r w:rsidRPr="00B57DB6">
              <w:rPr>
                <w:bCs/>
              </w:rPr>
              <w:t>U sklopu projekta planirana su sredstva za opremanje učionica, nabavu informatičke opreme, sportske opreme i knjiga na teret općih prihoda i primitaka Grada Samobora i vlastitih prihoda škole te za nabavu udžbenika trajnog karaktera i obvezne lektire na teret Ministarstva znanosti,  obrazovanja i mladih, a temeljem iskazanih potreba proračunskog korisnika. U izvještajnom razdoblju rashodi su izvršeni sukladno stvarnim potrebama.</w:t>
            </w:r>
          </w:p>
        </w:tc>
      </w:tr>
      <w:tr w:rsidR="00650C7A" w:rsidRPr="00B57DB6" w14:paraId="7CAE2A11" w14:textId="77777777" w:rsidTr="00BF5A94">
        <w:trPr>
          <w:jc w:val="center"/>
        </w:trPr>
        <w:tc>
          <w:tcPr>
            <w:tcW w:w="1447" w:type="dxa"/>
            <w:tcBorders>
              <w:top w:val="single" w:sz="4" w:space="0" w:color="auto"/>
              <w:bottom w:val="single" w:sz="4" w:space="0" w:color="auto"/>
            </w:tcBorders>
            <w:shd w:val="clear" w:color="auto" w:fill="auto"/>
            <w:vAlign w:val="center"/>
          </w:tcPr>
          <w:p w14:paraId="73343B65" w14:textId="03E08E8F" w:rsidR="004633AA" w:rsidRPr="00B57DB6" w:rsidRDefault="004633AA" w:rsidP="00BF5A94">
            <w:pPr>
              <w:rPr>
                <w:rFonts w:eastAsia="Calibri"/>
                <w:b/>
                <w:bCs/>
              </w:rPr>
            </w:pPr>
            <w:r w:rsidRPr="00B57DB6">
              <w:rPr>
                <w:rFonts w:eastAsia="Calibri"/>
                <w:b/>
                <w:bCs/>
              </w:rPr>
              <w:t>Pokazatelj uspješnosti</w:t>
            </w:r>
          </w:p>
        </w:tc>
        <w:tc>
          <w:tcPr>
            <w:tcW w:w="3656" w:type="dxa"/>
            <w:tcBorders>
              <w:top w:val="single" w:sz="4" w:space="0" w:color="auto"/>
            </w:tcBorders>
            <w:shd w:val="clear" w:color="auto" w:fill="auto"/>
            <w:vAlign w:val="center"/>
          </w:tcPr>
          <w:p w14:paraId="35D79351" w14:textId="4EBF548F" w:rsidR="004633AA" w:rsidRPr="00B57DB6" w:rsidRDefault="004633AA" w:rsidP="00BF5A94">
            <w:pPr>
              <w:rPr>
                <w:rFonts w:eastAsia="Calibri"/>
                <w:b/>
                <w:bCs/>
              </w:rPr>
            </w:pPr>
            <w:r w:rsidRPr="00B57DB6">
              <w:rPr>
                <w:rFonts w:eastAsia="Calibri"/>
                <w:b/>
                <w:bCs/>
              </w:rPr>
              <w:t>Definicija</w:t>
            </w:r>
          </w:p>
        </w:tc>
        <w:tc>
          <w:tcPr>
            <w:tcW w:w="1276" w:type="dxa"/>
            <w:tcBorders>
              <w:top w:val="single" w:sz="4" w:space="0" w:color="auto"/>
            </w:tcBorders>
            <w:shd w:val="clear" w:color="auto" w:fill="auto"/>
            <w:vAlign w:val="center"/>
          </w:tcPr>
          <w:p w14:paraId="2A3B6D8F" w14:textId="51DB2E39" w:rsidR="004633AA" w:rsidRPr="00B57DB6" w:rsidRDefault="004633AA" w:rsidP="00BF5A94">
            <w:pPr>
              <w:keepNext/>
              <w:jc w:val="center"/>
              <w:outlineLvl w:val="6"/>
              <w:rPr>
                <w:b/>
                <w:bCs/>
              </w:rPr>
            </w:pPr>
            <w:r w:rsidRPr="00B57DB6">
              <w:rPr>
                <w:b/>
                <w:bCs/>
              </w:rPr>
              <w:t>Jedinica</w:t>
            </w:r>
          </w:p>
        </w:tc>
        <w:tc>
          <w:tcPr>
            <w:tcW w:w="1276" w:type="dxa"/>
            <w:gridSpan w:val="3"/>
            <w:tcBorders>
              <w:top w:val="single" w:sz="4" w:space="0" w:color="auto"/>
            </w:tcBorders>
            <w:shd w:val="clear" w:color="auto" w:fill="auto"/>
            <w:vAlign w:val="center"/>
          </w:tcPr>
          <w:p w14:paraId="44E6C657" w14:textId="063C8500" w:rsidR="004633AA" w:rsidRPr="00B57DB6" w:rsidRDefault="004633AA" w:rsidP="00BF5A94">
            <w:pPr>
              <w:jc w:val="center"/>
              <w:rPr>
                <w:b/>
                <w:bCs/>
              </w:rPr>
            </w:pPr>
            <w:r w:rsidRPr="00B57DB6">
              <w:rPr>
                <w:b/>
                <w:bCs/>
              </w:rPr>
              <w:t>Ciljana vrijednost</w:t>
            </w:r>
          </w:p>
        </w:tc>
        <w:tc>
          <w:tcPr>
            <w:tcW w:w="1417" w:type="dxa"/>
            <w:tcBorders>
              <w:top w:val="single" w:sz="4" w:space="0" w:color="auto"/>
            </w:tcBorders>
            <w:shd w:val="clear" w:color="auto" w:fill="auto"/>
            <w:vAlign w:val="center"/>
          </w:tcPr>
          <w:p w14:paraId="6453C4B4" w14:textId="22147633" w:rsidR="004633AA" w:rsidRPr="00B57DB6" w:rsidRDefault="004633AA" w:rsidP="00BF5A94">
            <w:pPr>
              <w:keepNext/>
              <w:outlineLvl w:val="6"/>
              <w:rPr>
                <w:b/>
                <w:bCs/>
              </w:rPr>
            </w:pPr>
            <w:r w:rsidRPr="00B57DB6">
              <w:rPr>
                <w:b/>
                <w:bCs/>
              </w:rPr>
              <w:t>Ostvareno</w:t>
            </w:r>
          </w:p>
        </w:tc>
      </w:tr>
      <w:tr w:rsidR="00650C7A" w:rsidRPr="00B57DB6" w14:paraId="1BAD6C26" w14:textId="77777777" w:rsidTr="00BF5A94">
        <w:trPr>
          <w:trHeight w:val="1433"/>
          <w:jc w:val="center"/>
        </w:trPr>
        <w:tc>
          <w:tcPr>
            <w:tcW w:w="1447" w:type="dxa"/>
            <w:tcBorders>
              <w:bottom w:val="single" w:sz="4" w:space="0" w:color="auto"/>
            </w:tcBorders>
            <w:shd w:val="clear" w:color="auto" w:fill="auto"/>
            <w:vAlign w:val="center"/>
          </w:tcPr>
          <w:p w14:paraId="4090D7F8" w14:textId="5EF7474A" w:rsidR="004633AA" w:rsidRPr="00B57DB6" w:rsidRDefault="004633AA" w:rsidP="00BF5A94">
            <w:r w:rsidRPr="00B57DB6">
              <w:t xml:space="preserve">Broj učenika </w:t>
            </w:r>
          </w:p>
        </w:tc>
        <w:tc>
          <w:tcPr>
            <w:tcW w:w="3656" w:type="dxa"/>
            <w:shd w:val="clear" w:color="auto" w:fill="auto"/>
          </w:tcPr>
          <w:p w14:paraId="0FBA206F" w14:textId="1D50C8BD" w:rsidR="004633AA" w:rsidRPr="00B57DB6" w:rsidRDefault="004633AA" w:rsidP="00BF5A94">
            <w:r w:rsidRPr="00B57DB6">
              <w:t xml:space="preserve">Osiguravanjem dodatnih financijskih sredstava od strane Grada Samobora osigurava se ravnomjeran razvoj školstva na području grada Samobora </w:t>
            </w:r>
          </w:p>
        </w:tc>
        <w:tc>
          <w:tcPr>
            <w:tcW w:w="1276" w:type="dxa"/>
            <w:shd w:val="clear" w:color="auto" w:fill="auto"/>
            <w:vAlign w:val="center"/>
          </w:tcPr>
          <w:p w14:paraId="727B05E8" w14:textId="70E97B43" w:rsidR="004633AA" w:rsidRPr="00B57DB6" w:rsidRDefault="004633AA" w:rsidP="00BF5A94">
            <w:pPr>
              <w:jc w:val="center"/>
            </w:pPr>
            <w:r w:rsidRPr="00B57DB6">
              <w:t>broj</w:t>
            </w:r>
          </w:p>
        </w:tc>
        <w:tc>
          <w:tcPr>
            <w:tcW w:w="1276" w:type="dxa"/>
            <w:gridSpan w:val="3"/>
            <w:shd w:val="clear" w:color="auto" w:fill="auto"/>
            <w:vAlign w:val="center"/>
          </w:tcPr>
          <w:p w14:paraId="749E8F56" w14:textId="28ACEBCC" w:rsidR="004633AA" w:rsidRPr="00B57DB6" w:rsidRDefault="004633AA" w:rsidP="00BF5A94">
            <w:pPr>
              <w:jc w:val="center"/>
            </w:pPr>
            <w:r w:rsidRPr="00B57DB6">
              <w:t>519</w:t>
            </w:r>
          </w:p>
        </w:tc>
        <w:tc>
          <w:tcPr>
            <w:tcW w:w="1417" w:type="dxa"/>
            <w:shd w:val="clear" w:color="auto" w:fill="auto"/>
            <w:vAlign w:val="center"/>
          </w:tcPr>
          <w:p w14:paraId="01EDD267" w14:textId="59A6C340" w:rsidR="004633AA" w:rsidRPr="00B57DB6" w:rsidRDefault="004633AA" w:rsidP="00BF5A94">
            <w:pPr>
              <w:jc w:val="center"/>
            </w:pPr>
            <w:r w:rsidRPr="00B57DB6">
              <w:t>501</w:t>
            </w:r>
          </w:p>
        </w:tc>
      </w:tr>
      <w:tr w:rsidR="004633AA" w:rsidRPr="00B57DB6" w14:paraId="7B487F58" w14:textId="77777777" w:rsidTr="00BF5A94">
        <w:trPr>
          <w:trHeight w:val="1433"/>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71AA028" w14:textId="48253208" w:rsidR="004633AA" w:rsidRPr="00B57DB6" w:rsidRDefault="004633AA" w:rsidP="00BF5A94">
            <w:r w:rsidRPr="00B57DB6">
              <w:lastRenderedPageBreak/>
              <w:t xml:space="preserve">Broj zaposlenih na teret državnog proračuna </w:t>
            </w:r>
          </w:p>
        </w:tc>
        <w:tc>
          <w:tcPr>
            <w:tcW w:w="3656" w:type="dxa"/>
            <w:shd w:val="clear" w:color="auto" w:fill="auto"/>
            <w:vAlign w:val="center"/>
          </w:tcPr>
          <w:p w14:paraId="037F11C6" w14:textId="707474AC" w:rsidR="004633AA" w:rsidRPr="00B57DB6" w:rsidRDefault="004633AA" w:rsidP="00BF5A94">
            <w:r w:rsidRPr="00B57DB6">
              <w:t>Osiguranjem sredstava za rashode za zaposlene omogućuje se ostvarivanje prava na osnovnoškolsko obrazovanje</w:t>
            </w:r>
          </w:p>
        </w:tc>
        <w:tc>
          <w:tcPr>
            <w:tcW w:w="1276" w:type="dxa"/>
            <w:shd w:val="clear" w:color="auto" w:fill="auto"/>
            <w:vAlign w:val="center"/>
          </w:tcPr>
          <w:p w14:paraId="3CD99A58" w14:textId="0B216EC6" w:rsidR="004633AA" w:rsidRPr="00B57DB6" w:rsidRDefault="004633AA" w:rsidP="00BF5A94">
            <w:pPr>
              <w:jc w:val="center"/>
            </w:pPr>
            <w:r w:rsidRPr="00B57DB6">
              <w:t>broj</w:t>
            </w:r>
          </w:p>
        </w:tc>
        <w:tc>
          <w:tcPr>
            <w:tcW w:w="1276" w:type="dxa"/>
            <w:gridSpan w:val="3"/>
            <w:shd w:val="clear" w:color="auto" w:fill="auto"/>
            <w:vAlign w:val="center"/>
          </w:tcPr>
          <w:p w14:paraId="0302EB67" w14:textId="4191A2A2" w:rsidR="004633AA" w:rsidRPr="00B57DB6" w:rsidRDefault="004633AA" w:rsidP="00BF5A94">
            <w:pPr>
              <w:jc w:val="center"/>
            </w:pPr>
            <w:r w:rsidRPr="00B57DB6">
              <w:t>65</w:t>
            </w:r>
          </w:p>
        </w:tc>
        <w:tc>
          <w:tcPr>
            <w:tcW w:w="1417" w:type="dxa"/>
            <w:shd w:val="clear" w:color="auto" w:fill="auto"/>
            <w:vAlign w:val="center"/>
          </w:tcPr>
          <w:p w14:paraId="220D8232" w14:textId="59393FC1" w:rsidR="004633AA" w:rsidRPr="00B57DB6" w:rsidRDefault="004633AA" w:rsidP="00BF5A94">
            <w:pPr>
              <w:jc w:val="center"/>
            </w:pPr>
            <w:r w:rsidRPr="00B57DB6">
              <w:t>62</w:t>
            </w:r>
          </w:p>
        </w:tc>
      </w:tr>
    </w:tbl>
    <w:p w14:paraId="274A593E" w14:textId="77777777" w:rsidR="00C91239" w:rsidRPr="00B57DB6" w:rsidRDefault="00C91239" w:rsidP="00C91239"/>
    <w:p w14:paraId="6A4E662E" w14:textId="77777777" w:rsidR="00C91239" w:rsidRPr="00B57DB6" w:rsidRDefault="00C91239" w:rsidP="00C91239">
      <w:pPr>
        <w:jc w:val="both"/>
        <w:rPr>
          <w:b/>
        </w:rPr>
      </w:pPr>
      <w:r w:rsidRPr="00B57DB6">
        <w:rPr>
          <w:b/>
        </w:rPr>
        <w:t>Program 4071 DODATNE POTREBE U OSNOVNOM ŠKOLSTVU</w:t>
      </w:r>
    </w:p>
    <w:p w14:paraId="5CB2D790" w14:textId="77777777" w:rsidR="00C91239" w:rsidRPr="00B57DB6" w:rsidRDefault="00C91239" w:rsidP="00C91239">
      <w:pPr>
        <w:jc w:val="both"/>
        <w:rPr>
          <w:b/>
        </w:rPr>
      </w:pPr>
    </w:p>
    <w:p w14:paraId="54D78EB7" w14:textId="77777777" w:rsidR="00B37C74" w:rsidRPr="00B57DB6" w:rsidRDefault="00C91239" w:rsidP="00B37C74">
      <w:pPr>
        <w:ind w:firstLine="708"/>
        <w:jc w:val="both"/>
      </w:pPr>
      <w:r w:rsidRPr="00B57DB6">
        <w:rPr>
          <w:b/>
          <w:i/>
        </w:rPr>
        <w:t>Opći i posebni cilj:</w:t>
      </w:r>
      <w:r w:rsidRPr="00B57DB6">
        <w:t xml:space="preserve"> </w:t>
      </w:r>
      <w:r w:rsidR="00B37C74" w:rsidRPr="00B57DB6">
        <w:t>Omogućiti stjecanje znanja i vještina učenika prema njihovim potrebama i interesima te uvjetima i programima koje pojedina škola može ponuditi.</w:t>
      </w:r>
    </w:p>
    <w:p w14:paraId="6C8AE2D6" w14:textId="77777777" w:rsidR="00B37C74" w:rsidRPr="00B57DB6" w:rsidRDefault="00B37C74" w:rsidP="00B37C74">
      <w:pPr>
        <w:ind w:firstLine="708"/>
        <w:jc w:val="both"/>
      </w:pPr>
      <w:r w:rsidRPr="00B57DB6">
        <w:t>Zadovoljiti specifične potrebe pojedinih grupacija učenika (s teškoćama, darovitih, učenika-putnika), poboljšati sigurnost u školama, društveno promovirati djelatnost, poboljšati prostorne uvjete rada.</w:t>
      </w:r>
    </w:p>
    <w:p w14:paraId="1D15B40E" w14:textId="272D1C36" w:rsidR="00C91239" w:rsidRPr="00B57DB6" w:rsidRDefault="00B37C74" w:rsidP="00B37C74">
      <w:pPr>
        <w:ind w:firstLine="708"/>
        <w:jc w:val="both"/>
      </w:pPr>
      <w:r w:rsidRPr="00B57DB6">
        <w:t>Provedbeni program Grada Samobora za razdoblje 2021. – 2025. (Službene vijesti Grada Samobora br. 7/21) – razvojna mjera: 4. Odgoj i obrazovanje.</w:t>
      </w:r>
    </w:p>
    <w:p w14:paraId="2F6555B7" w14:textId="77777777" w:rsidR="002A4321" w:rsidRPr="00B57DB6" w:rsidRDefault="002A4321" w:rsidP="00B37C74">
      <w:pPr>
        <w:ind w:firstLine="708"/>
        <w:jc w:val="both"/>
        <w:rPr>
          <w:b/>
          <w:bCs/>
        </w:rPr>
      </w:pPr>
    </w:p>
    <w:tbl>
      <w:tblPr>
        <w:tblpPr w:leftFromText="180" w:rightFromText="180" w:vertAnchor="text" w:tblpXSpec="center" w:tblpY="1"/>
        <w:tblOverlap w:val="neve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89"/>
        <w:gridCol w:w="146"/>
        <w:gridCol w:w="1276"/>
        <w:gridCol w:w="709"/>
        <w:gridCol w:w="567"/>
        <w:gridCol w:w="1417"/>
      </w:tblGrid>
      <w:tr w:rsidR="00650C7A" w:rsidRPr="00B57DB6" w14:paraId="58270625" w14:textId="77777777" w:rsidTr="004633AA">
        <w:trPr>
          <w:trHeight w:val="326"/>
          <w:jc w:val="center"/>
        </w:trPr>
        <w:tc>
          <w:tcPr>
            <w:tcW w:w="1447" w:type="dxa"/>
            <w:vMerge w:val="restart"/>
            <w:shd w:val="clear" w:color="auto" w:fill="auto"/>
            <w:vAlign w:val="center"/>
          </w:tcPr>
          <w:p w14:paraId="64A94AEF" w14:textId="2EB019D4" w:rsidR="004633AA" w:rsidRPr="00B57DB6" w:rsidRDefault="004633AA" w:rsidP="004633AA">
            <w:pPr>
              <w:rPr>
                <w:b/>
              </w:rPr>
            </w:pPr>
            <w:r w:rsidRPr="00B57DB6">
              <w:rPr>
                <w:b/>
              </w:rPr>
              <w:t>Aktivnost</w:t>
            </w:r>
          </w:p>
        </w:tc>
        <w:tc>
          <w:tcPr>
            <w:tcW w:w="3656" w:type="dxa"/>
            <w:gridSpan w:val="3"/>
            <w:vMerge w:val="restart"/>
            <w:shd w:val="clear" w:color="auto" w:fill="auto"/>
            <w:vAlign w:val="center"/>
          </w:tcPr>
          <w:p w14:paraId="4DACA876" w14:textId="6BA0E974" w:rsidR="004633AA" w:rsidRPr="00B57DB6" w:rsidRDefault="004633AA" w:rsidP="004633AA">
            <w:pPr>
              <w:rPr>
                <w:b/>
              </w:rPr>
            </w:pPr>
            <w:r w:rsidRPr="00B57DB6">
              <w:rPr>
                <w:b/>
              </w:rPr>
              <w:t>Izborna nastava i ostale izvannastavne aktivnosti</w:t>
            </w:r>
          </w:p>
        </w:tc>
        <w:tc>
          <w:tcPr>
            <w:tcW w:w="1985" w:type="dxa"/>
            <w:gridSpan w:val="2"/>
            <w:shd w:val="clear" w:color="auto" w:fill="auto"/>
            <w:vAlign w:val="center"/>
          </w:tcPr>
          <w:p w14:paraId="73C79772" w14:textId="1845B82C" w:rsidR="004633AA" w:rsidRPr="00B57DB6" w:rsidRDefault="004633AA" w:rsidP="004633AA">
            <w:pPr>
              <w:jc w:val="center"/>
            </w:pPr>
            <w:r w:rsidRPr="00B57DB6">
              <w:t>Tekući plan</w:t>
            </w:r>
          </w:p>
        </w:tc>
        <w:tc>
          <w:tcPr>
            <w:tcW w:w="1984" w:type="dxa"/>
            <w:gridSpan w:val="2"/>
            <w:vAlign w:val="center"/>
          </w:tcPr>
          <w:p w14:paraId="4B09F5C9" w14:textId="1F5C4615" w:rsidR="004633AA" w:rsidRPr="00B57DB6" w:rsidRDefault="004633AA" w:rsidP="004633AA">
            <w:pPr>
              <w:jc w:val="center"/>
            </w:pPr>
            <w:r w:rsidRPr="00B57DB6">
              <w:t>Izvršenje</w:t>
            </w:r>
          </w:p>
        </w:tc>
      </w:tr>
      <w:tr w:rsidR="00650C7A" w:rsidRPr="00B57DB6" w14:paraId="18401C3A" w14:textId="77777777" w:rsidTr="004633AA">
        <w:trPr>
          <w:trHeight w:val="482"/>
          <w:jc w:val="center"/>
        </w:trPr>
        <w:tc>
          <w:tcPr>
            <w:tcW w:w="1447" w:type="dxa"/>
            <w:vMerge/>
            <w:shd w:val="clear" w:color="auto" w:fill="auto"/>
            <w:vAlign w:val="center"/>
          </w:tcPr>
          <w:p w14:paraId="6C23A962" w14:textId="77777777" w:rsidR="004633AA" w:rsidRPr="00B57DB6" w:rsidRDefault="004633AA" w:rsidP="004633AA"/>
        </w:tc>
        <w:tc>
          <w:tcPr>
            <w:tcW w:w="3656" w:type="dxa"/>
            <w:gridSpan w:val="3"/>
            <w:vMerge/>
            <w:shd w:val="clear" w:color="auto" w:fill="auto"/>
            <w:vAlign w:val="center"/>
          </w:tcPr>
          <w:p w14:paraId="2F25FCAE" w14:textId="77777777" w:rsidR="004633AA" w:rsidRPr="00B57DB6" w:rsidRDefault="004633AA" w:rsidP="004633AA"/>
        </w:tc>
        <w:tc>
          <w:tcPr>
            <w:tcW w:w="1985" w:type="dxa"/>
            <w:gridSpan w:val="2"/>
            <w:shd w:val="clear" w:color="auto" w:fill="auto"/>
            <w:vAlign w:val="center"/>
          </w:tcPr>
          <w:p w14:paraId="5F5B5E39" w14:textId="45F56847" w:rsidR="004633AA" w:rsidRPr="00B57DB6" w:rsidRDefault="004633AA" w:rsidP="004633AA">
            <w:pPr>
              <w:jc w:val="right"/>
              <w:rPr>
                <w:b/>
              </w:rPr>
            </w:pPr>
            <w:r w:rsidRPr="00B57DB6">
              <w:rPr>
                <w:b/>
              </w:rPr>
              <w:t>33.316</w:t>
            </w:r>
          </w:p>
        </w:tc>
        <w:tc>
          <w:tcPr>
            <w:tcW w:w="1984" w:type="dxa"/>
            <w:gridSpan w:val="2"/>
            <w:vAlign w:val="center"/>
          </w:tcPr>
          <w:p w14:paraId="4F3AA7B1" w14:textId="2413B99E" w:rsidR="004633AA" w:rsidRPr="00B57DB6" w:rsidRDefault="004633AA" w:rsidP="004633AA">
            <w:pPr>
              <w:jc w:val="right"/>
              <w:rPr>
                <w:b/>
              </w:rPr>
            </w:pPr>
            <w:r w:rsidRPr="00B57DB6">
              <w:rPr>
                <w:b/>
              </w:rPr>
              <w:t>9.234,62</w:t>
            </w:r>
          </w:p>
        </w:tc>
      </w:tr>
      <w:tr w:rsidR="00650C7A" w:rsidRPr="00B57DB6" w14:paraId="26C5019C" w14:textId="77777777" w:rsidTr="004633AA">
        <w:trPr>
          <w:trHeight w:val="412"/>
          <w:jc w:val="center"/>
        </w:trPr>
        <w:tc>
          <w:tcPr>
            <w:tcW w:w="1447" w:type="dxa"/>
            <w:shd w:val="clear" w:color="auto" w:fill="auto"/>
            <w:vAlign w:val="center"/>
          </w:tcPr>
          <w:p w14:paraId="6E879843" w14:textId="4C2E9093" w:rsidR="004633AA" w:rsidRPr="00B57DB6" w:rsidRDefault="004633AA" w:rsidP="004633AA">
            <w:r w:rsidRPr="00B57DB6">
              <w:t>Izvještaj o postignutim ciljevima</w:t>
            </w:r>
          </w:p>
        </w:tc>
        <w:tc>
          <w:tcPr>
            <w:tcW w:w="7625" w:type="dxa"/>
            <w:gridSpan w:val="7"/>
            <w:shd w:val="clear" w:color="auto" w:fill="auto"/>
            <w:vAlign w:val="center"/>
          </w:tcPr>
          <w:p w14:paraId="62E92F35" w14:textId="465FD9AD" w:rsidR="004633AA" w:rsidRPr="00B57DB6" w:rsidRDefault="004633AA" w:rsidP="004633AA">
            <w:pPr>
              <w:jc w:val="both"/>
              <w:rPr>
                <w:bCs/>
              </w:rPr>
            </w:pPr>
            <w:r w:rsidRPr="00B57DB6">
              <w:rPr>
                <w:bCs/>
              </w:rPr>
              <w:t xml:space="preserve">Grad Samobor osigurao je financijska sredstva za financiranje širih javnih potreba u osnovnim školama. Cilj jest podizanje standarda učeničkog obrazovanja. Unutar ove aktivnosti podmiruju se svi rashodi vezani uz izbornu nastavu i izvannastavne aktivnosti učenika te provedbu sportskih i drugih natjecanja koje organiziraju samoborske osnovne škole odnosno na kojima sudjeluju učenici osnovnih škola Grada Samobora, kao i rashodi vezani za rad školskih zadruga i organizaciju i provedbu programa za Fašnik. Isti se uz opće prihode i primitke Grada Samobora financiraju i vlastitim prihodima škole, prihodima od pomoći te donacijama. U izvještajnom razdoblju sredstva su realizirana sukladno broju grupa izborne nastave i izvannastavnih aktivnosti te broju učenika korisnika programa. </w:t>
            </w:r>
          </w:p>
        </w:tc>
      </w:tr>
      <w:tr w:rsidR="00650C7A" w:rsidRPr="00B57DB6" w14:paraId="5CA85CA3" w14:textId="77777777" w:rsidTr="004633AA">
        <w:trPr>
          <w:trHeight w:val="270"/>
          <w:jc w:val="center"/>
        </w:trPr>
        <w:tc>
          <w:tcPr>
            <w:tcW w:w="1447" w:type="dxa"/>
            <w:vMerge w:val="restart"/>
            <w:shd w:val="clear" w:color="auto" w:fill="auto"/>
            <w:vAlign w:val="center"/>
          </w:tcPr>
          <w:p w14:paraId="6EDB9316" w14:textId="2AB85BFF" w:rsidR="004633AA" w:rsidRPr="00B57DB6" w:rsidRDefault="004633AA" w:rsidP="004633AA">
            <w:pPr>
              <w:rPr>
                <w:b/>
              </w:rPr>
            </w:pPr>
            <w:r w:rsidRPr="00B57DB6">
              <w:rPr>
                <w:b/>
              </w:rPr>
              <w:t>Aktivnost</w:t>
            </w:r>
          </w:p>
        </w:tc>
        <w:tc>
          <w:tcPr>
            <w:tcW w:w="3656" w:type="dxa"/>
            <w:gridSpan w:val="3"/>
            <w:vMerge w:val="restart"/>
            <w:shd w:val="clear" w:color="auto" w:fill="auto"/>
            <w:vAlign w:val="center"/>
          </w:tcPr>
          <w:p w14:paraId="78A6B5E4" w14:textId="1A9BACC6" w:rsidR="004633AA" w:rsidRPr="00B57DB6" w:rsidRDefault="004633AA" w:rsidP="004633AA">
            <w:pPr>
              <w:rPr>
                <w:b/>
              </w:rPr>
            </w:pPr>
            <w:r w:rsidRPr="00B57DB6">
              <w:rPr>
                <w:b/>
              </w:rPr>
              <w:t xml:space="preserve">Produženi boravak i školska prehrana </w:t>
            </w:r>
          </w:p>
        </w:tc>
        <w:tc>
          <w:tcPr>
            <w:tcW w:w="1985" w:type="dxa"/>
            <w:gridSpan w:val="2"/>
            <w:vAlign w:val="center"/>
          </w:tcPr>
          <w:p w14:paraId="2E9CD242" w14:textId="6A5AF03E" w:rsidR="004633AA" w:rsidRPr="00B57DB6" w:rsidRDefault="004633AA" w:rsidP="004633AA">
            <w:pPr>
              <w:jc w:val="center"/>
            </w:pPr>
            <w:r w:rsidRPr="00B57DB6">
              <w:t>Tekući plan</w:t>
            </w:r>
          </w:p>
        </w:tc>
        <w:tc>
          <w:tcPr>
            <w:tcW w:w="1984" w:type="dxa"/>
            <w:gridSpan w:val="2"/>
            <w:shd w:val="clear" w:color="auto" w:fill="auto"/>
            <w:vAlign w:val="center"/>
          </w:tcPr>
          <w:p w14:paraId="513AED24" w14:textId="74DCCE5C" w:rsidR="004633AA" w:rsidRPr="00B57DB6" w:rsidRDefault="004633AA" w:rsidP="004633AA">
            <w:pPr>
              <w:jc w:val="center"/>
            </w:pPr>
            <w:r w:rsidRPr="00B57DB6">
              <w:t>Izvršenje</w:t>
            </w:r>
          </w:p>
        </w:tc>
      </w:tr>
      <w:tr w:rsidR="00650C7A" w:rsidRPr="00B57DB6" w14:paraId="03AA64D3" w14:textId="77777777" w:rsidTr="004633AA">
        <w:trPr>
          <w:trHeight w:val="482"/>
          <w:jc w:val="center"/>
        </w:trPr>
        <w:tc>
          <w:tcPr>
            <w:tcW w:w="1447" w:type="dxa"/>
            <w:vMerge/>
            <w:shd w:val="clear" w:color="auto" w:fill="auto"/>
            <w:vAlign w:val="center"/>
          </w:tcPr>
          <w:p w14:paraId="41F6BBE5" w14:textId="77777777" w:rsidR="004633AA" w:rsidRPr="00B57DB6" w:rsidRDefault="004633AA" w:rsidP="004633AA"/>
        </w:tc>
        <w:tc>
          <w:tcPr>
            <w:tcW w:w="3656" w:type="dxa"/>
            <w:gridSpan w:val="3"/>
            <w:vMerge/>
            <w:shd w:val="clear" w:color="auto" w:fill="auto"/>
            <w:vAlign w:val="center"/>
          </w:tcPr>
          <w:p w14:paraId="31932280" w14:textId="77777777" w:rsidR="004633AA" w:rsidRPr="00B57DB6" w:rsidRDefault="004633AA" w:rsidP="004633AA"/>
        </w:tc>
        <w:tc>
          <w:tcPr>
            <w:tcW w:w="1985" w:type="dxa"/>
            <w:gridSpan w:val="2"/>
            <w:vAlign w:val="center"/>
          </w:tcPr>
          <w:p w14:paraId="749F47F6" w14:textId="007E4226" w:rsidR="004633AA" w:rsidRPr="00B57DB6" w:rsidRDefault="00AB13A2" w:rsidP="004633AA">
            <w:pPr>
              <w:jc w:val="right"/>
              <w:rPr>
                <w:b/>
              </w:rPr>
            </w:pPr>
            <w:r w:rsidRPr="00B57DB6">
              <w:rPr>
                <w:b/>
              </w:rPr>
              <w:t>377.824</w:t>
            </w:r>
          </w:p>
        </w:tc>
        <w:tc>
          <w:tcPr>
            <w:tcW w:w="1984" w:type="dxa"/>
            <w:gridSpan w:val="2"/>
            <w:shd w:val="clear" w:color="auto" w:fill="auto"/>
            <w:vAlign w:val="center"/>
          </w:tcPr>
          <w:p w14:paraId="1D98A2CD" w14:textId="66191B22" w:rsidR="004633AA" w:rsidRPr="00B57DB6" w:rsidRDefault="004633AA" w:rsidP="004633AA">
            <w:pPr>
              <w:jc w:val="right"/>
              <w:rPr>
                <w:b/>
              </w:rPr>
            </w:pPr>
            <w:r w:rsidRPr="00B57DB6">
              <w:rPr>
                <w:b/>
              </w:rPr>
              <w:t>248.558,98</w:t>
            </w:r>
          </w:p>
        </w:tc>
      </w:tr>
      <w:tr w:rsidR="00650C7A" w:rsidRPr="00B57DB6" w14:paraId="70ED8C9C" w14:textId="77777777" w:rsidTr="004633AA">
        <w:trPr>
          <w:trHeight w:val="553"/>
          <w:jc w:val="center"/>
        </w:trPr>
        <w:tc>
          <w:tcPr>
            <w:tcW w:w="1447" w:type="dxa"/>
            <w:tcBorders>
              <w:bottom w:val="single" w:sz="4" w:space="0" w:color="auto"/>
            </w:tcBorders>
            <w:shd w:val="clear" w:color="auto" w:fill="auto"/>
            <w:vAlign w:val="center"/>
          </w:tcPr>
          <w:p w14:paraId="3AEA97AB" w14:textId="77E44483" w:rsidR="004633AA" w:rsidRPr="00B57DB6" w:rsidRDefault="004633AA" w:rsidP="004633AA">
            <w:r w:rsidRPr="00B57DB6">
              <w:t>Izvještaj o postignutim ciljevima</w:t>
            </w:r>
          </w:p>
        </w:tc>
        <w:tc>
          <w:tcPr>
            <w:tcW w:w="7625" w:type="dxa"/>
            <w:gridSpan w:val="7"/>
            <w:tcBorders>
              <w:bottom w:val="single" w:sz="4" w:space="0" w:color="auto"/>
            </w:tcBorders>
            <w:shd w:val="clear" w:color="auto" w:fill="auto"/>
            <w:vAlign w:val="center"/>
          </w:tcPr>
          <w:p w14:paraId="3384110B" w14:textId="77777777" w:rsidR="004633AA" w:rsidRPr="00B57DB6" w:rsidRDefault="004633AA" w:rsidP="004633AA">
            <w:pPr>
              <w:jc w:val="both"/>
            </w:pPr>
            <w:r w:rsidRPr="00B57DB6">
              <w:t>Grad Samobor je za učenike prvih, drugih i trećih razreda OŠ Milana Langa  osigurao financijska sredstva za 4 grupe produženog boravka prema potrebama roditelja  i prostornim i organizacijskim mogućnostima škole.</w:t>
            </w:r>
          </w:p>
          <w:p w14:paraId="6C8EACC2" w14:textId="77777777" w:rsidR="004633AA" w:rsidRPr="00B57DB6" w:rsidRDefault="004633AA" w:rsidP="004633AA">
            <w:pPr>
              <w:jc w:val="both"/>
            </w:pPr>
            <w:r w:rsidRPr="00B57DB6">
              <w:t xml:space="preserve">U okviru ove aktivnosti financira se i školska prehrana. Svaki učenik koji redovito pohađa osnovnu školu na području grada Samobora ostvaruje pravo na financiranje školske prehrane. Ministarstvo znanosti, obrazovanja i mladih podmirilo je troškove financiranja, odnosno sufinanciranja prehrane za svakog učenika osnovne škole uključenog u školsku prehranu u iznosu od 1,33 eura za dane kada je na nastavi. Budući da doznačena sredstva od strane Ministarstva znanosti, obrazovanja i mladih nisu bila dovoljna za pokriće troškova prehrane učenika osnovnih škola s područja grada Samobora, planirana su i utrošena sredstva općih prihoda i primitaka Grad Samobor za sufinanciranje razlike do najviše 0,07 eura po učeniku za dane kada je učenik bio na nastavi. </w:t>
            </w:r>
          </w:p>
          <w:p w14:paraId="101AD86D" w14:textId="38867F8B" w:rsidR="004633AA" w:rsidRPr="00B57DB6" w:rsidRDefault="004633AA" w:rsidP="004633AA">
            <w:pPr>
              <w:jc w:val="both"/>
            </w:pPr>
            <w:r w:rsidRPr="00B57DB6">
              <w:rPr>
                <w:rFonts w:eastAsia="Calibri"/>
                <w:lang w:eastAsia="en-US"/>
              </w:rPr>
              <w:t xml:space="preserve">U izvještajnom razdoblju sredstva su realizirana sukladno </w:t>
            </w:r>
            <w:r w:rsidRPr="00B57DB6">
              <w:t xml:space="preserve">broju učenika i broju grupa produženog boravka. </w:t>
            </w:r>
          </w:p>
        </w:tc>
      </w:tr>
      <w:tr w:rsidR="00650C7A" w:rsidRPr="00B57DB6" w14:paraId="6F74A72F" w14:textId="77777777" w:rsidTr="004633AA">
        <w:trPr>
          <w:trHeight w:val="241"/>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3833A8" w14:textId="60103F7E" w:rsidR="004633AA" w:rsidRPr="00B57DB6" w:rsidRDefault="004633AA" w:rsidP="004633AA">
            <w:pPr>
              <w:rPr>
                <w:b/>
              </w:rPr>
            </w:pPr>
            <w:r w:rsidRPr="00B57DB6">
              <w:rPr>
                <w:b/>
              </w:rPr>
              <w:t xml:space="preserve">Aktivnost </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229EF4" w14:textId="1B85F29C" w:rsidR="004633AA" w:rsidRPr="00B57DB6" w:rsidRDefault="004633AA" w:rsidP="004633AA">
            <w:pPr>
              <w:rPr>
                <w:b/>
              </w:rPr>
            </w:pPr>
            <w:r w:rsidRPr="00B57DB6">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5A38D832" w14:textId="6208D1CF" w:rsidR="004633AA" w:rsidRPr="00B57DB6" w:rsidRDefault="004633AA" w:rsidP="004633AA">
            <w:pPr>
              <w:jc w:val="center"/>
            </w:pPr>
            <w:r w:rsidRPr="00B57DB6">
              <w:t>Tekući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AE309" w14:textId="693A1751" w:rsidR="004633AA" w:rsidRPr="00B57DB6" w:rsidRDefault="004633AA" w:rsidP="004633AA">
            <w:pPr>
              <w:jc w:val="center"/>
            </w:pPr>
            <w:r w:rsidRPr="00B57DB6">
              <w:t>Izvršenje</w:t>
            </w:r>
          </w:p>
        </w:tc>
      </w:tr>
      <w:tr w:rsidR="00650C7A" w:rsidRPr="00B57DB6" w14:paraId="700A1FC7" w14:textId="77777777" w:rsidTr="004633AA">
        <w:trPr>
          <w:trHeight w:val="482"/>
          <w:jc w:val="center"/>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3EAAE3" w14:textId="77777777" w:rsidR="004633AA" w:rsidRPr="00B57DB6" w:rsidRDefault="004633AA" w:rsidP="004633AA"/>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242EA733" w14:textId="77777777" w:rsidR="004633AA" w:rsidRPr="00B57DB6" w:rsidRDefault="004633AA" w:rsidP="004633AA"/>
        </w:tc>
        <w:tc>
          <w:tcPr>
            <w:tcW w:w="1985" w:type="dxa"/>
            <w:gridSpan w:val="2"/>
            <w:tcBorders>
              <w:top w:val="single" w:sz="4" w:space="0" w:color="auto"/>
              <w:left w:val="single" w:sz="4" w:space="0" w:color="auto"/>
              <w:bottom w:val="single" w:sz="4" w:space="0" w:color="auto"/>
              <w:right w:val="single" w:sz="4" w:space="0" w:color="auto"/>
            </w:tcBorders>
            <w:vAlign w:val="center"/>
          </w:tcPr>
          <w:p w14:paraId="2CD1161C" w14:textId="577D4A44" w:rsidR="004633AA" w:rsidRPr="00B57DB6" w:rsidRDefault="004633AA" w:rsidP="004633AA">
            <w:pPr>
              <w:jc w:val="right"/>
              <w:rPr>
                <w:b/>
              </w:rPr>
            </w:pPr>
            <w:r w:rsidRPr="00B57DB6">
              <w:rPr>
                <w:b/>
                <w:bCs/>
              </w:rPr>
              <w:t>95.285</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A0E0E" w14:textId="452B6019" w:rsidR="004633AA" w:rsidRPr="00B57DB6" w:rsidRDefault="004633AA" w:rsidP="004633AA">
            <w:pPr>
              <w:jc w:val="right"/>
              <w:rPr>
                <w:b/>
              </w:rPr>
            </w:pPr>
            <w:r w:rsidRPr="00B57DB6">
              <w:rPr>
                <w:b/>
                <w:bCs/>
              </w:rPr>
              <w:t>60.111,37</w:t>
            </w:r>
          </w:p>
        </w:tc>
      </w:tr>
      <w:tr w:rsidR="00650C7A" w:rsidRPr="00B57DB6" w14:paraId="429DFDF2" w14:textId="77777777" w:rsidTr="004633AA">
        <w:trPr>
          <w:trHeight w:val="412"/>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4F71F653" w14:textId="5D48354D" w:rsidR="004633AA" w:rsidRPr="00B57DB6" w:rsidRDefault="004633AA" w:rsidP="004633AA">
            <w:r w:rsidRPr="00B57DB6">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03B0AE" w14:textId="2941D499" w:rsidR="004633AA" w:rsidRPr="00B57DB6" w:rsidRDefault="004633AA" w:rsidP="004633AA">
            <w:pPr>
              <w:jc w:val="both"/>
            </w:pPr>
            <w:r w:rsidRPr="00B57DB6">
              <w:t xml:space="preserve">Grad Samobor osigurava sredstva za naknade članova školskog odbora, sufinancira Školu u prirodi i maturalna putovanja za učenike slabijeg </w:t>
            </w:r>
            <w:proofErr w:type="spellStart"/>
            <w:r w:rsidRPr="00B57DB6">
              <w:t>socio</w:t>
            </w:r>
            <w:proofErr w:type="spellEnd"/>
            <w:r w:rsidRPr="00B57DB6">
              <w:t>-ekonomskog statusa te Novigradsko proljeće, radionice i kamp za nadarene učenike. Unutar ove aktivnosti iskazani su sveukupni rashodi škole za ostale programe u osnovnom obrazovanja koji se financiraju pomoćima (Erasmus + projekti) te namjenskim izvorima (izleti, časopisi, ispitni zadaci, slike i dr.). U izvještajnom razdoblju sredstva su realizirana sukladno stvarnim troškovima i broju učenika korisnika programa.</w:t>
            </w:r>
          </w:p>
        </w:tc>
      </w:tr>
      <w:tr w:rsidR="00650C7A" w:rsidRPr="00B57DB6" w14:paraId="3D371353" w14:textId="77777777" w:rsidTr="004633AA">
        <w:trPr>
          <w:trHeight w:val="237"/>
          <w:jc w:val="center"/>
        </w:trPr>
        <w:tc>
          <w:tcPr>
            <w:tcW w:w="1447" w:type="dxa"/>
            <w:vMerge w:val="restart"/>
            <w:shd w:val="clear" w:color="auto" w:fill="auto"/>
            <w:vAlign w:val="center"/>
          </w:tcPr>
          <w:p w14:paraId="1A377E0C" w14:textId="7AF666BC" w:rsidR="004633AA" w:rsidRPr="00B57DB6" w:rsidRDefault="004633AA" w:rsidP="004633AA">
            <w:pPr>
              <w:rPr>
                <w:b/>
              </w:rPr>
            </w:pPr>
            <w:r w:rsidRPr="00B57DB6">
              <w:rPr>
                <w:b/>
              </w:rPr>
              <w:t>Tekući projekt</w:t>
            </w:r>
          </w:p>
        </w:tc>
        <w:tc>
          <w:tcPr>
            <w:tcW w:w="3656" w:type="dxa"/>
            <w:gridSpan w:val="3"/>
            <w:vMerge w:val="restart"/>
            <w:shd w:val="clear" w:color="auto" w:fill="auto"/>
            <w:vAlign w:val="center"/>
          </w:tcPr>
          <w:p w14:paraId="5DEB49BB" w14:textId="22222C1D" w:rsidR="004633AA" w:rsidRPr="00B57DB6" w:rsidRDefault="004633AA" w:rsidP="004633AA">
            <w:pPr>
              <w:rPr>
                <w:b/>
              </w:rPr>
            </w:pPr>
            <w:r w:rsidRPr="00B57DB6">
              <w:rPr>
                <w:b/>
              </w:rPr>
              <w:t>Školska shema</w:t>
            </w:r>
          </w:p>
        </w:tc>
        <w:tc>
          <w:tcPr>
            <w:tcW w:w="1985" w:type="dxa"/>
            <w:gridSpan w:val="2"/>
            <w:shd w:val="clear" w:color="auto" w:fill="auto"/>
            <w:vAlign w:val="center"/>
          </w:tcPr>
          <w:p w14:paraId="26786DB1" w14:textId="571A2170" w:rsidR="004633AA" w:rsidRPr="00B57DB6" w:rsidRDefault="004633AA" w:rsidP="004633AA">
            <w:pPr>
              <w:jc w:val="center"/>
            </w:pPr>
            <w:r w:rsidRPr="00B57DB6">
              <w:t>Tekući plan</w:t>
            </w:r>
          </w:p>
        </w:tc>
        <w:tc>
          <w:tcPr>
            <w:tcW w:w="1984" w:type="dxa"/>
            <w:gridSpan w:val="2"/>
            <w:shd w:val="clear" w:color="auto" w:fill="auto"/>
            <w:vAlign w:val="center"/>
          </w:tcPr>
          <w:p w14:paraId="7514E235" w14:textId="27D4AF96" w:rsidR="004633AA" w:rsidRPr="00B57DB6" w:rsidRDefault="004633AA" w:rsidP="004633AA">
            <w:pPr>
              <w:jc w:val="center"/>
            </w:pPr>
            <w:r w:rsidRPr="00B57DB6">
              <w:t>Izvršenje</w:t>
            </w:r>
          </w:p>
        </w:tc>
      </w:tr>
      <w:tr w:rsidR="00650C7A" w:rsidRPr="00B57DB6" w14:paraId="2632ED80" w14:textId="77777777" w:rsidTr="004633AA">
        <w:trPr>
          <w:trHeight w:val="482"/>
          <w:jc w:val="center"/>
        </w:trPr>
        <w:tc>
          <w:tcPr>
            <w:tcW w:w="1447" w:type="dxa"/>
            <w:vMerge/>
            <w:shd w:val="clear" w:color="auto" w:fill="auto"/>
            <w:vAlign w:val="center"/>
          </w:tcPr>
          <w:p w14:paraId="04ED2B9A" w14:textId="77777777" w:rsidR="004633AA" w:rsidRPr="00B57DB6" w:rsidRDefault="004633AA" w:rsidP="004633AA"/>
        </w:tc>
        <w:tc>
          <w:tcPr>
            <w:tcW w:w="3656" w:type="dxa"/>
            <w:gridSpan w:val="3"/>
            <w:vMerge/>
            <w:shd w:val="clear" w:color="auto" w:fill="auto"/>
            <w:vAlign w:val="center"/>
          </w:tcPr>
          <w:p w14:paraId="19AE5B42" w14:textId="77777777" w:rsidR="004633AA" w:rsidRPr="00B57DB6" w:rsidRDefault="004633AA" w:rsidP="004633AA"/>
        </w:tc>
        <w:tc>
          <w:tcPr>
            <w:tcW w:w="1985" w:type="dxa"/>
            <w:gridSpan w:val="2"/>
            <w:shd w:val="clear" w:color="auto" w:fill="auto"/>
            <w:vAlign w:val="center"/>
          </w:tcPr>
          <w:p w14:paraId="50EFC22D" w14:textId="10E82171" w:rsidR="004633AA" w:rsidRPr="00B57DB6" w:rsidRDefault="004633AA" w:rsidP="004633AA">
            <w:pPr>
              <w:jc w:val="right"/>
              <w:rPr>
                <w:b/>
              </w:rPr>
            </w:pPr>
            <w:r w:rsidRPr="00B57DB6">
              <w:rPr>
                <w:b/>
                <w:bCs/>
              </w:rPr>
              <w:t>9.000</w:t>
            </w:r>
          </w:p>
        </w:tc>
        <w:tc>
          <w:tcPr>
            <w:tcW w:w="1984" w:type="dxa"/>
            <w:gridSpan w:val="2"/>
            <w:shd w:val="clear" w:color="auto" w:fill="auto"/>
            <w:vAlign w:val="center"/>
          </w:tcPr>
          <w:p w14:paraId="18F911F7" w14:textId="23AC0BE5" w:rsidR="004633AA" w:rsidRPr="00B57DB6" w:rsidRDefault="004633AA" w:rsidP="004633AA">
            <w:pPr>
              <w:jc w:val="right"/>
              <w:rPr>
                <w:b/>
              </w:rPr>
            </w:pPr>
            <w:r w:rsidRPr="00B57DB6">
              <w:rPr>
                <w:b/>
                <w:bCs/>
              </w:rPr>
              <w:t>6.428,12</w:t>
            </w:r>
          </w:p>
        </w:tc>
      </w:tr>
      <w:tr w:rsidR="00650C7A" w:rsidRPr="00B57DB6" w14:paraId="18BA42BA" w14:textId="77777777" w:rsidTr="004633AA">
        <w:trPr>
          <w:trHeight w:val="422"/>
          <w:jc w:val="center"/>
        </w:trPr>
        <w:tc>
          <w:tcPr>
            <w:tcW w:w="1447" w:type="dxa"/>
            <w:shd w:val="clear" w:color="auto" w:fill="FFFFFF" w:themeFill="background1"/>
            <w:vAlign w:val="center"/>
          </w:tcPr>
          <w:p w14:paraId="0ACE06E5" w14:textId="325C9968" w:rsidR="004633AA" w:rsidRPr="00B57DB6" w:rsidRDefault="004633AA" w:rsidP="004633AA">
            <w:r w:rsidRPr="00B57DB6">
              <w:t>Izvještaj o postignutim ciljevima</w:t>
            </w:r>
          </w:p>
        </w:tc>
        <w:tc>
          <w:tcPr>
            <w:tcW w:w="7625" w:type="dxa"/>
            <w:gridSpan w:val="7"/>
            <w:shd w:val="clear" w:color="auto" w:fill="FFFFFF" w:themeFill="background1"/>
            <w:vAlign w:val="center"/>
          </w:tcPr>
          <w:p w14:paraId="370A2E12" w14:textId="77777777" w:rsidR="004633AA" w:rsidRPr="00B57DB6" w:rsidRDefault="004633AA" w:rsidP="004633AA">
            <w:pPr>
              <w:jc w:val="both"/>
            </w:pPr>
            <w:r w:rsidRPr="00B57DB6">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041AF1C8" w14:textId="1C963737" w:rsidR="004633AA" w:rsidRPr="00B57DB6" w:rsidRDefault="004633AA" w:rsidP="004633AA">
            <w:pPr>
              <w:jc w:val="both"/>
            </w:pPr>
            <w:r w:rsidRPr="00B57DB6">
              <w:t>Ishodište za raspodjelu sredstava temeljilo se na ukupnom broju svih učenika za raspodjelu voća i povrća te mlijeka i mliječnih proizvoda.</w:t>
            </w:r>
          </w:p>
        </w:tc>
      </w:tr>
      <w:tr w:rsidR="00650C7A" w:rsidRPr="00B57DB6" w14:paraId="2DF54582" w14:textId="77777777" w:rsidTr="004633AA">
        <w:trPr>
          <w:trHeight w:val="198"/>
          <w:jc w:val="center"/>
        </w:trPr>
        <w:tc>
          <w:tcPr>
            <w:tcW w:w="1447" w:type="dxa"/>
            <w:vMerge w:val="restart"/>
            <w:shd w:val="clear" w:color="auto" w:fill="auto"/>
            <w:vAlign w:val="center"/>
          </w:tcPr>
          <w:p w14:paraId="3C9E8E78" w14:textId="4916BD74" w:rsidR="004633AA" w:rsidRPr="00B57DB6" w:rsidRDefault="004633AA" w:rsidP="004633AA">
            <w:pPr>
              <w:jc w:val="both"/>
              <w:rPr>
                <w:b/>
              </w:rPr>
            </w:pPr>
            <w:r w:rsidRPr="00B57DB6">
              <w:rPr>
                <w:b/>
                <w:bCs/>
                <w:szCs w:val="20"/>
              </w:rPr>
              <w:t>Tekući projekt</w:t>
            </w:r>
          </w:p>
        </w:tc>
        <w:tc>
          <w:tcPr>
            <w:tcW w:w="3656" w:type="dxa"/>
            <w:gridSpan w:val="3"/>
            <w:vMerge w:val="restart"/>
            <w:shd w:val="clear" w:color="auto" w:fill="auto"/>
            <w:vAlign w:val="center"/>
          </w:tcPr>
          <w:p w14:paraId="29CC7493" w14:textId="23CE8647" w:rsidR="004633AA" w:rsidRPr="00B57DB6" w:rsidRDefault="004633AA" w:rsidP="004633AA">
            <w:pPr>
              <w:rPr>
                <w:b/>
              </w:rPr>
            </w:pPr>
            <w:r w:rsidRPr="00B57DB6">
              <w:rPr>
                <w:b/>
                <w:bCs/>
              </w:rPr>
              <w:t xml:space="preserve">Pomoćnici u nastavi financirani iz Proračuna Grada </w:t>
            </w:r>
          </w:p>
        </w:tc>
        <w:tc>
          <w:tcPr>
            <w:tcW w:w="1985" w:type="dxa"/>
            <w:gridSpan w:val="2"/>
            <w:vAlign w:val="center"/>
          </w:tcPr>
          <w:p w14:paraId="23A10338" w14:textId="7AFE0950" w:rsidR="004633AA" w:rsidRPr="00B57DB6" w:rsidRDefault="004633AA" w:rsidP="004633AA">
            <w:pPr>
              <w:jc w:val="center"/>
            </w:pPr>
            <w:r w:rsidRPr="00B57DB6">
              <w:t>Tekući plan</w:t>
            </w:r>
          </w:p>
        </w:tc>
        <w:tc>
          <w:tcPr>
            <w:tcW w:w="1984" w:type="dxa"/>
            <w:gridSpan w:val="2"/>
            <w:shd w:val="clear" w:color="auto" w:fill="auto"/>
            <w:vAlign w:val="center"/>
          </w:tcPr>
          <w:p w14:paraId="730550AF" w14:textId="7A1007B2" w:rsidR="004633AA" w:rsidRPr="00B57DB6" w:rsidRDefault="004633AA" w:rsidP="004633AA">
            <w:pPr>
              <w:jc w:val="center"/>
            </w:pPr>
            <w:r w:rsidRPr="00B57DB6">
              <w:t>Izvršenje</w:t>
            </w:r>
          </w:p>
        </w:tc>
      </w:tr>
      <w:tr w:rsidR="00650C7A" w:rsidRPr="00B57DB6" w14:paraId="265E2F4F" w14:textId="77777777" w:rsidTr="004633AA">
        <w:trPr>
          <w:trHeight w:val="482"/>
          <w:jc w:val="center"/>
        </w:trPr>
        <w:tc>
          <w:tcPr>
            <w:tcW w:w="1447" w:type="dxa"/>
            <w:vMerge/>
            <w:shd w:val="clear" w:color="auto" w:fill="auto"/>
            <w:vAlign w:val="center"/>
          </w:tcPr>
          <w:p w14:paraId="3578507D" w14:textId="77777777" w:rsidR="004633AA" w:rsidRPr="00B57DB6" w:rsidRDefault="004633AA" w:rsidP="004633AA">
            <w:pPr>
              <w:jc w:val="both"/>
              <w:rPr>
                <w:bCs/>
                <w:szCs w:val="20"/>
              </w:rPr>
            </w:pPr>
          </w:p>
        </w:tc>
        <w:tc>
          <w:tcPr>
            <w:tcW w:w="3656" w:type="dxa"/>
            <w:gridSpan w:val="3"/>
            <w:vMerge/>
            <w:shd w:val="clear" w:color="auto" w:fill="auto"/>
            <w:vAlign w:val="center"/>
          </w:tcPr>
          <w:p w14:paraId="63B49117" w14:textId="77777777" w:rsidR="004633AA" w:rsidRPr="00B57DB6" w:rsidRDefault="004633AA" w:rsidP="004633AA">
            <w:pPr>
              <w:rPr>
                <w:bCs/>
              </w:rPr>
            </w:pPr>
          </w:p>
        </w:tc>
        <w:tc>
          <w:tcPr>
            <w:tcW w:w="1985" w:type="dxa"/>
            <w:gridSpan w:val="2"/>
            <w:vAlign w:val="center"/>
          </w:tcPr>
          <w:p w14:paraId="212F1CB6" w14:textId="40BD92F3" w:rsidR="004633AA" w:rsidRPr="00B57DB6" w:rsidRDefault="004633AA" w:rsidP="004633AA">
            <w:pPr>
              <w:jc w:val="right"/>
              <w:rPr>
                <w:b/>
                <w:bCs/>
              </w:rPr>
            </w:pPr>
            <w:r w:rsidRPr="00B57DB6">
              <w:rPr>
                <w:b/>
                <w:bCs/>
              </w:rPr>
              <w:t>3.820</w:t>
            </w:r>
          </w:p>
        </w:tc>
        <w:tc>
          <w:tcPr>
            <w:tcW w:w="1984" w:type="dxa"/>
            <w:gridSpan w:val="2"/>
            <w:shd w:val="clear" w:color="auto" w:fill="auto"/>
            <w:vAlign w:val="center"/>
          </w:tcPr>
          <w:p w14:paraId="276D478A" w14:textId="00946A66" w:rsidR="004633AA" w:rsidRPr="00B57DB6" w:rsidRDefault="004633AA" w:rsidP="004633AA">
            <w:pPr>
              <w:jc w:val="right"/>
              <w:rPr>
                <w:b/>
                <w:bCs/>
              </w:rPr>
            </w:pPr>
            <w:r w:rsidRPr="00B57DB6">
              <w:rPr>
                <w:b/>
                <w:bCs/>
              </w:rPr>
              <w:t>3.819,42</w:t>
            </w:r>
          </w:p>
        </w:tc>
      </w:tr>
      <w:tr w:rsidR="00650C7A" w:rsidRPr="00B57DB6" w14:paraId="4747C757" w14:textId="77777777" w:rsidTr="004633AA">
        <w:trPr>
          <w:trHeight w:val="1970"/>
          <w:jc w:val="center"/>
        </w:trPr>
        <w:tc>
          <w:tcPr>
            <w:tcW w:w="1447" w:type="dxa"/>
            <w:shd w:val="clear" w:color="auto" w:fill="auto"/>
            <w:vAlign w:val="center"/>
          </w:tcPr>
          <w:p w14:paraId="0649A9B1" w14:textId="37046A06" w:rsidR="004633AA" w:rsidRPr="00B57DB6" w:rsidRDefault="004633AA" w:rsidP="004633AA">
            <w:r w:rsidRPr="00B57DB6">
              <w:t>Izvještaj o postignutim ciljevima</w:t>
            </w:r>
          </w:p>
        </w:tc>
        <w:tc>
          <w:tcPr>
            <w:tcW w:w="7625" w:type="dxa"/>
            <w:gridSpan w:val="7"/>
            <w:shd w:val="clear" w:color="auto" w:fill="auto"/>
            <w:vAlign w:val="center"/>
          </w:tcPr>
          <w:p w14:paraId="342D41F3" w14:textId="0096B5E9" w:rsidR="004633AA" w:rsidRPr="00B57DB6" w:rsidRDefault="004633AA" w:rsidP="004633AA">
            <w:pPr>
              <w:jc w:val="both"/>
            </w:pPr>
            <w:r w:rsidRPr="00B57DB6">
              <w:t>Grad Samobor iz vlastitih sredstava osigurava financijska sredstva za pomoćnike u nastavi za učenike kojima je potrebna inkluzivna potpora u procesu odgoja i obrazovanja, a koji nisu uključeni u Projekt Vjetar u leđa. Nadalje, osiguravaju se sredstva za pomoćnike u nastavi koji rade putem ugovora o djelu odnosno preko studentskog servisa budući da se projektom Vjetar u leđa mogu financirati isključivo pomoćnici koji rade temeljem ugovora o radu.</w:t>
            </w:r>
          </w:p>
        </w:tc>
      </w:tr>
      <w:tr w:rsidR="00650C7A" w:rsidRPr="00B57DB6" w14:paraId="7B337DF6" w14:textId="77777777" w:rsidTr="004633AA">
        <w:trPr>
          <w:trHeight w:val="198"/>
          <w:jc w:val="center"/>
        </w:trPr>
        <w:tc>
          <w:tcPr>
            <w:tcW w:w="1447" w:type="dxa"/>
            <w:vMerge w:val="restart"/>
            <w:shd w:val="clear" w:color="auto" w:fill="auto"/>
            <w:vAlign w:val="center"/>
          </w:tcPr>
          <w:p w14:paraId="27B73A0F" w14:textId="3E0311EB" w:rsidR="004633AA" w:rsidRPr="00B57DB6" w:rsidRDefault="004633AA" w:rsidP="004633AA">
            <w:pPr>
              <w:jc w:val="both"/>
              <w:rPr>
                <w:b/>
              </w:rPr>
            </w:pPr>
            <w:r w:rsidRPr="00B57DB6">
              <w:rPr>
                <w:b/>
                <w:bCs/>
                <w:szCs w:val="20"/>
              </w:rPr>
              <w:t>Tekući projekt</w:t>
            </w:r>
          </w:p>
        </w:tc>
        <w:tc>
          <w:tcPr>
            <w:tcW w:w="3656" w:type="dxa"/>
            <w:gridSpan w:val="3"/>
            <w:vMerge w:val="restart"/>
            <w:shd w:val="clear" w:color="auto" w:fill="auto"/>
            <w:vAlign w:val="center"/>
          </w:tcPr>
          <w:p w14:paraId="3B3B290A" w14:textId="3DFB7256" w:rsidR="004633AA" w:rsidRPr="00B57DB6" w:rsidRDefault="004633AA" w:rsidP="004633AA">
            <w:pPr>
              <w:rPr>
                <w:b/>
              </w:rPr>
            </w:pPr>
            <w:r w:rsidRPr="00B57DB6">
              <w:rPr>
                <w:b/>
                <w:bCs/>
              </w:rPr>
              <w:t>Vjetar u leđa - faza VI (SF.2.4.06.01) - OŠ M. Langa</w:t>
            </w:r>
          </w:p>
        </w:tc>
        <w:tc>
          <w:tcPr>
            <w:tcW w:w="1985" w:type="dxa"/>
            <w:gridSpan w:val="2"/>
            <w:vAlign w:val="center"/>
          </w:tcPr>
          <w:p w14:paraId="67A24B6F" w14:textId="21A0BBB5" w:rsidR="004633AA" w:rsidRPr="00B57DB6" w:rsidRDefault="004633AA" w:rsidP="004633AA">
            <w:pPr>
              <w:jc w:val="center"/>
            </w:pPr>
            <w:r w:rsidRPr="00B57DB6">
              <w:t>Tekući plan</w:t>
            </w:r>
          </w:p>
        </w:tc>
        <w:tc>
          <w:tcPr>
            <w:tcW w:w="1984" w:type="dxa"/>
            <w:gridSpan w:val="2"/>
            <w:shd w:val="clear" w:color="auto" w:fill="auto"/>
            <w:vAlign w:val="center"/>
          </w:tcPr>
          <w:p w14:paraId="5834C341" w14:textId="7B124138" w:rsidR="004633AA" w:rsidRPr="00B57DB6" w:rsidRDefault="004633AA" w:rsidP="004633AA">
            <w:pPr>
              <w:jc w:val="center"/>
            </w:pPr>
            <w:r w:rsidRPr="00B57DB6">
              <w:t xml:space="preserve">Izvršenje </w:t>
            </w:r>
          </w:p>
        </w:tc>
      </w:tr>
      <w:tr w:rsidR="00650C7A" w:rsidRPr="00B57DB6" w14:paraId="47A29C72" w14:textId="77777777" w:rsidTr="004633AA">
        <w:trPr>
          <w:trHeight w:val="482"/>
          <w:jc w:val="center"/>
        </w:trPr>
        <w:tc>
          <w:tcPr>
            <w:tcW w:w="1447" w:type="dxa"/>
            <w:vMerge/>
            <w:shd w:val="clear" w:color="auto" w:fill="auto"/>
            <w:vAlign w:val="center"/>
          </w:tcPr>
          <w:p w14:paraId="01742F0C" w14:textId="77777777" w:rsidR="004633AA" w:rsidRPr="00B57DB6" w:rsidRDefault="004633AA" w:rsidP="004633AA">
            <w:pPr>
              <w:jc w:val="both"/>
              <w:rPr>
                <w:bCs/>
                <w:szCs w:val="20"/>
              </w:rPr>
            </w:pPr>
          </w:p>
        </w:tc>
        <w:tc>
          <w:tcPr>
            <w:tcW w:w="3656" w:type="dxa"/>
            <w:gridSpan w:val="3"/>
            <w:vMerge/>
            <w:shd w:val="clear" w:color="auto" w:fill="auto"/>
            <w:vAlign w:val="center"/>
          </w:tcPr>
          <w:p w14:paraId="613D8964" w14:textId="77777777" w:rsidR="004633AA" w:rsidRPr="00B57DB6" w:rsidRDefault="004633AA" w:rsidP="004633AA">
            <w:pPr>
              <w:rPr>
                <w:bCs/>
              </w:rPr>
            </w:pPr>
          </w:p>
        </w:tc>
        <w:tc>
          <w:tcPr>
            <w:tcW w:w="1985" w:type="dxa"/>
            <w:gridSpan w:val="2"/>
            <w:vAlign w:val="center"/>
          </w:tcPr>
          <w:p w14:paraId="10CCBDB7" w14:textId="382B33F4" w:rsidR="004633AA" w:rsidRPr="00B57DB6" w:rsidRDefault="004633AA" w:rsidP="004633AA">
            <w:pPr>
              <w:jc w:val="right"/>
              <w:rPr>
                <w:b/>
                <w:bCs/>
              </w:rPr>
            </w:pPr>
            <w:r w:rsidRPr="00B57DB6">
              <w:rPr>
                <w:b/>
                <w:bCs/>
              </w:rPr>
              <w:t>61.479</w:t>
            </w:r>
          </w:p>
        </w:tc>
        <w:tc>
          <w:tcPr>
            <w:tcW w:w="1984" w:type="dxa"/>
            <w:gridSpan w:val="2"/>
            <w:shd w:val="clear" w:color="auto" w:fill="auto"/>
            <w:vAlign w:val="center"/>
          </w:tcPr>
          <w:p w14:paraId="1996C224" w14:textId="5C04FD01" w:rsidR="004633AA" w:rsidRPr="00B57DB6" w:rsidRDefault="004633AA" w:rsidP="004633AA">
            <w:pPr>
              <w:jc w:val="right"/>
              <w:rPr>
                <w:b/>
                <w:bCs/>
              </w:rPr>
            </w:pPr>
            <w:r w:rsidRPr="00B57DB6">
              <w:rPr>
                <w:b/>
                <w:bCs/>
              </w:rPr>
              <w:t>61.475,89</w:t>
            </w:r>
          </w:p>
        </w:tc>
      </w:tr>
      <w:tr w:rsidR="00650C7A" w:rsidRPr="00B57DB6" w14:paraId="58B42355" w14:textId="77777777" w:rsidTr="004633AA">
        <w:trPr>
          <w:trHeight w:val="885"/>
          <w:jc w:val="center"/>
        </w:trPr>
        <w:tc>
          <w:tcPr>
            <w:tcW w:w="1447" w:type="dxa"/>
            <w:shd w:val="clear" w:color="auto" w:fill="auto"/>
            <w:vAlign w:val="center"/>
          </w:tcPr>
          <w:p w14:paraId="44589230" w14:textId="0E700257" w:rsidR="004633AA" w:rsidRPr="00B57DB6" w:rsidRDefault="004633AA" w:rsidP="004633AA">
            <w:r w:rsidRPr="00B57DB6">
              <w:t>Izvještaj o postignutim ciljevima</w:t>
            </w:r>
          </w:p>
        </w:tc>
        <w:tc>
          <w:tcPr>
            <w:tcW w:w="7625" w:type="dxa"/>
            <w:gridSpan w:val="7"/>
            <w:shd w:val="clear" w:color="auto" w:fill="auto"/>
            <w:vAlign w:val="center"/>
          </w:tcPr>
          <w:p w14:paraId="653C6323" w14:textId="4E868866" w:rsidR="004633AA" w:rsidRPr="00B57DB6" w:rsidRDefault="004633AA" w:rsidP="004633AA">
            <w:pPr>
              <w:jc w:val="both"/>
            </w:pPr>
            <w:r w:rsidRPr="00B57DB6">
              <w:t>Za realizaciju projekta Vjetar u leđa – Faza VI, 39,74% sredstava osigurano je iz izvora Grada Samobora, dok je 60,26% sredstava osigurano iz bespovratnih sredstava državnog proračuna (od toga je 15% iz nacionalnog učešća, a 85% iz Europskog socijalnog fonda) putem natječaja Ministarstva znanosti, obrazovanja i mladih. Projektom su osigurani pomoćnici za sve za učenike osnovnih škola kojima je potrebna inkluzivna potpora u procesu odgoja i obrazovanja, a kojima je izdano Rješenje  kojim se priznaje pravo na potporu pomoćnika u nastavi Zagrebačke županije. Projekt je uspješno proveden u školskoj godini 2023./2024.</w:t>
            </w:r>
          </w:p>
        </w:tc>
      </w:tr>
      <w:tr w:rsidR="00650C7A" w:rsidRPr="00B57DB6" w14:paraId="0173A2C5" w14:textId="77777777" w:rsidTr="004633AA">
        <w:trPr>
          <w:trHeight w:val="198"/>
          <w:jc w:val="center"/>
        </w:trPr>
        <w:tc>
          <w:tcPr>
            <w:tcW w:w="1447" w:type="dxa"/>
            <w:vMerge w:val="restart"/>
            <w:shd w:val="clear" w:color="auto" w:fill="auto"/>
            <w:vAlign w:val="center"/>
          </w:tcPr>
          <w:p w14:paraId="11BC6A1E" w14:textId="771B6395" w:rsidR="004633AA" w:rsidRPr="00B57DB6" w:rsidRDefault="004633AA" w:rsidP="004633AA">
            <w:pPr>
              <w:jc w:val="both"/>
              <w:rPr>
                <w:b/>
              </w:rPr>
            </w:pPr>
            <w:r w:rsidRPr="00B57DB6">
              <w:rPr>
                <w:b/>
                <w:bCs/>
                <w:szCs w:val="20"/>
              </w:rPr>
              <w:t>Tekući projekt</w:t>
            </w:r>
          </w:p>
        </w:tc>
        <w:tc>
          <w:tcPr>
            <w:tcW w:w="3656" w:type="dxa"/>
            <w:gridSpan w:val="3"/>
            <w:vMerge w:val="restart"/>
            <w:shd w:val="clear" w:color="auto" w:fill="auto"/>
            <w:vAlign w:val="center"/>
          </w:tcPr>
          <w:p w14:paraId="043FCC81" w14:textId="4D60E040" w:rsidR="004633AA" w:rsidRPr="00B57DB6" w:rsidRDefault="004633AA" w:rsidP="004633AA">
            <w:pPr>
              <w:rPr>
                <w:b/>
              </w:rPr>
            </w:pPr>
            <w:r w:rsidRPr="00B57DB6">
              <w:rPr>
                <w:b/>
                <w:bCs/>
              </w:rPr>
              <w:t>Vjetar u leđa - faza VII - OŠ M. Langa</w:t>
            </w:r>
          </w:p>
        </w:tc>
        <w:tc>
          <w:tcPr>
            <w:tcW w:w="1985" w:type="dxa"/>
            <w:gridSpan w:val="2"/>
            <w:vAlign w:val="center"/>
          </w:tcPr>
          <w:p w14:paraId="1E952EE8" w14:textId="2B5C48D3" w:rsidR="004633AA" w:rsidRPr="00B57DB6" w:rsidRDefault="004633AA" w:rsidP="004633AA">
            <w:pPr>
              <w:jc w:val="center"/>
            </w:pPr>
            <w:r w:rsidRPr="00B57DB6">
              <w:t>Tekući plan</w:t>
            </w:r>
          </w:p>
        </w:tc>
        <w:tc>
          <w:tcPr>
            <w:tcW w:w="1984" w:type="dxa"/>
            <w:gridSpan w:val="2"/>
            <w:shd w:val="clear" w:color="auto" w:fill="auto"/>
            <w:vAlign w:val="center"/>
          </w:tcPr>
          <w:p w14:paraId="5C353D0A" w14:textId="7749A3BD" w:rsidR="004633AA" w:rsidRPr="00B57DB6" w:rsidRDefault="004633AA" w:rsidP="004633AA">
            <w:pPr>
              <w:jc w:val="center"/>
            </w:pPr>
            <w:r w:rsidRPr="00B57DB6">
              <w:t xml:space="preserve">Izvršenje </w:t>
            </w:r>
          </w:p>
        </w:tc>
      </w:tr>
      <w:tr w:rsidR="00650C7A" w:rsidRPr="00B57DB6" w14:paraId="3C9A88F9" w14:textId="77777777" w:rsidTr="004633AA">
        <w:trPr>
          <w:trHeight w:val="493"/>
          <w:jc w:val="center"/>
        </w:trPr>
        <w:tc>
          <w:tcPr>
            <w:tcW w:w="1447" w:type="dxa"/>
            <w:vMerge/>
            <w:shd w:val="clear" w:color="auto" w:fill="auto"/>
            <w:vAlign w:val="center"/>
          </w:tcPr>
          <w:p w14:paraId="4C3815E4" w14:textId="77777777" w:rsidR="004633AA" w:rsidRPr="00B57DB6" w:rsidRDefault="004633AA" w:rsidP="004633AA">
            <w:pPr>
              <w:jc w:val="both"/>
              <w:rPr>
                <w:bCs/>
                <w:szCs w:val="20"/>
              </w:rPr>
            </w:pPr>
          </w:p>
        </w:tc>
        <w:tc>
          <w:tcPr>
            <w:tcW w:w="3656" w:type="dxa"/>
            <w:gridSpan w:val="3"/>
            <w:vMerge/>
            <w:shd w:val="clear" w:color="auto" w:fill="auto"/>
            <w:vAlign w:val="center"/>
          </w:tcPr>
          <w:p w14:paraId="1EAC99C2" w14:textId="77777777" w:rsidR="004633AA" w:rsidRPr="00B57DB6" w:rsidRDefault="004633AA" w:rsidP="004633AA">
            <w:pPr>
              <w:rPr>
                <w:bCs/>
              </w:rPr>
            </w:pPr>
          </w:p>
        </w:tc>
        <w:tc>
          <w:tcPr>
            <w:tcW w:w="1985" w:type="dxa"/>
            <w:gridSpan w:val="2"/>
            <w:vAlign w:val="center"/>
          </w:tcPr>
          <w:p w14:paraId="5E9362D1" w14:textId="3BC75497" w:rsidR="004633AA" w:rsidRPr="00B57DB6" w:rsidRDefault="004633AA" w:rsidP="004633AA">
            <w:pPr>
              <w:jc w:val="right"/>
              <w:rPr>
                <w:b/>
                <w:bCs/>
              </w:rPr>
            </w:pPr>
            <w:r w:rsidRPr="00B57DB6">
              <w:rPr>
                <w:b/>
                <w:bCs/>
              </w:rPr>
              <w:t>54.700</w:t>
            </w:r>
          </w:p>
        </w:tc>
        <w:tc>
          <w:tcPr>
            <w:tcW w:w="1984" w:type="dxa"/>
            <w:gridSpan w:val="2"/>
            <w:shd w:val="clear" w:color="auto" w:fill="auto"/>
            <w:vAlign w:val="center"/>
          </w:tcPr>
          <w:p w14:paraId="5742E6BB" w14:textId="7C1C8D54" w:rsidR="004633AA" w:rsidRPr="00B57DB6" w:rsidRDefault="004633AA" w:rsidP="004633AA">
            <w:pPr>
              <w:jc w:val="right"/>
              <w:rPr>
                <w:b/>
                <w:bCs/>
              </w:rPr>
            </w:pPr>
            <w:r w:rsidRPr="00B57DB6">
              <w:rPr>
                <w:b/>
                <w:bCs/>
              </w:rPr>
              <w:t>24.727,12</w:t>
            </w:r>
          </w:p>
        </w:tc>
      </w:tr>
      <w:tr w:rsidR="00650C7A" w:rsidRPr="00B57DB6" w14:paraId="4E63FA4B" w14:textId="77777777" w:rsidTr="004633AA">
        <w:trPr>
          <w:trHeight w:val="885"/>
          <w:jc w:val="center"/>
        </w:trPr>
        <w:tc>
          <w:tcPr>
            <w:tcW w:w="1447" w:type="dxa"/>
            <w:shd w:val="clear" w:color="auto" w:fill="auto"/>
            <w:vAlign w:val="center"/>
          </w:tcPr>
          <w:p w14:paraId="0F8587A9" w14:textId="7977F4CC" w:rsidR="004633AA" w:rsidRPr="00B57DB6" w:rsidRDefault="004633AA" w:rsidP="004633AA">
            <w:r w:rsidRPr="00B57DB6">
              <w:t>Izvještaj o postignutim ciljevima</w:t>
            </w:r>
          </w:p>
        </w:tc>
        <w:tc>
          <w:tcPr>
            <w:tcW w:w="7625" w:type="dxa"/>
            <w:gridSpan w:val="7"/>
            <w:shd w:val="clear" w:color="auto" w:fill="auto"/>
            <w:vAlign w:val="center"/>
          </w:tcPr>
          <w:p w14:paraId="6A647E65" w14:textId="77777777" w:rsidR="004633AA" w:rsidRPr="00B57DB6" w:rsidRDefault="004633AA" w:rsidP="004633AA">
            <w:pPr>
              <w:jc w:val="both"/>
            </w:pPr>
            <w:r w:rsidRPr="00B57DB6">
              <w:t>Za realizaciju projekta Vjetar u leđa – Faza VII, 45,87% sredstava osigurano je iz izvora Grada Samobora, dok je 54,13% sredstava osigurano iz bespovratnih sredstava državnog proračuna (od toga je 15% iz nacionalnog učešća, a 85% iz Europskog socijalnog fonda) putem natječaja Ministarstva znanosti, obrazovanja i mladih.</w:t>
            </w:r>
          </w:p>
          <w:p w14:paraId="1A5BCA13" w14:textId="2C51E06E" w:rsidR="004633AA" w:rsidRPr="00B57DB6" w:rsidRDefault="004633AA" w:rsidP="004633AA">
            <w:pPr>
              <w:jc w:val="both"/>
            </w:pPr>
            <w:r w:rsidRPr="00B57DB6">
              <w:t xml:space="preserve">Projekt se provodi kroz 3 školske godine: 2024./2025, 2025./2026. i 2026./2027. Projektom su osigurani pomoćnici za sve za učenike osnovnih </w:t>
            </w:r>
            <w:r w:rsidRPr="00B57DB6">
              <w:lastRenderedPageBreak/>
              <w:t xml:space="preserve">škola kojima je potrebna inkluzivna potpora u procesu odgoja i obrazovanja, a kojima je izdano Rješenje  kojim se priznaje pravo na potporu pomoćnika u nastavi Zagrebačke županije.  </w:t>
            </w:r>
          </w:p>
        </w:tc>
      </w:tr>
      <w:tr w:rsidR="00650C7A" w:rsidRPr="00B57DB6" w14:paraId="1B8C8F46" w14:textId="77777777" w:rsidTr="00E27A46">
        <w:trPr>
          <w:trHeight w:val="270"/>
          <w:jc w:val="center"/>
        </w:trPr>
        <w:tc>
          <w:tcPr>
            <w:tcW w:w="2268" w:type="dxa"/>
            <w:gridSpan w:val="2"/>
            <w:tcBorders>
              <w:top w:val="single" w:sz="4" w:space="0" w:color="auto"/>
            </w:tcBorders>
            <w:vAlign w:val="center"/>
          </w:tcPr>
          <w:p w14:paraId="6C85DC58" w14:textId="6C555196" w:rsidR="004633AA" w:rsidRPr="00B57DB6" w:rsidRDefault="004633AA" w:rsidP="004633AA">
            <w:pPr>
              <w:rPr>
                <w:b/>
                <w:bCs/>
              </w:rPr>
            </w:pPr>
            <w:r w:rsidRPr="00B57DB6">
              <w:rPr>
                <w:b/>
                <w:bCs/>
              </w:rPr>
              <w:lastRenderedPageBreak/>
              <w:t>Pokazatelj uspješnosti</w:t>
            </w:r>
          </w:p>
        </w:tc>
        <w:tc>
          <w:tcPr>
            <w:tcW w:w="2689" w:type="dxa"/>
            <w:shd w:val="clear" w:color="auto" w:fill="auto"/>
            <w:vAlign w:val="center"/>
          </w:tcPr>
          <w:p w14:paraId="666318A6" w14:textId="31E2B82C" w:rsidR="004633AA" w:rsidRPr="00B57DB6" w:rsidRDefault="004633AA" w:rsidP="004633AA">
            <w:pPr>
              <w:rPr>
                <w:b/>
                <w:bCs/>
              </w:rPr>
            </w:pPr>
            <w:r w:rsidRPr="00B57DB6">
              <w:rPr>
                <w:b/>
                <w:bCs/>
              </w:rPr>
              <w:t>Definicija</w:t>
            </w:r>
          </w:p>
        </w:tc>
        <w:tc>
          <w:tcPr>
            <w:tcW w:w="1422" w:type="dxa"/>
            <w:gridSpan w:val="2"/>
            <w:tcBorders>
              <w:top w:val="single" w:sz="4" w:space="0" w:color="auto"/>
            </w:tcBorders>
            <w:vAlign w:val="center"/>
          </w:tcPr>
          <w:p w14:paraId="02B57BBD" w14:textId="299D8CA9" w:rsidR="004633AA" w:rsidRPr="00B57DB6" w:rsidRDefault="004633AA" w:rsidP="004633AA">
            <w:pPr>
              <w:keepNext/>
              <w:jc w:val="center"/>
              <w:outlineLvl w:val="6"/>
              <w:rPr>
                <w:b/>
                <w:bCs/>
              </w:rPr>
            </w:pPr>
            <w:r w:rsidRPr="00B57DB6">
              <w:rPr>
                <w:b/>
                <w:bCs/>
              </w:rPr>
              <w:t>Jedinica</w:t>
            </w:r>
          </w:p>
        </w:tc>
        <w:tc>
          <w:tcPr>
            <w:tcW w:w="1276" w:type="dxa"/>
            <w:gridSpan w:val="2"/>
            <w:tcBorders>
              <w:top w:val="single" w:sz="4" w:space="0" w:color="auto"/>
            </w:tcBorders>
            <w:vAlign w:val="center"/>
          </w:tcPr>
          <w:p w14:paraId="0758B690" w14:textId="127D824F" w:rsidR="004633AA" w:rsidRPr="00B57DB6" w:rsidRDefault="004633AA" w:rsidP="004633AA">
            <w:pPr>
              <w:jc w:val="center"/>
              <w:rPr>
                <w:b/>
                <w:bCs/>
              </w:rPr>
            </w:pPr>
            <w:r w:rsidRPr="00B57DB6">
              <w:rPr>
                <w:b/>
                <w:bCs/>
              </w:rPr>
              <w:t>Ciljana vrijednost</w:t>
            </w:r>
          </w:p>
        </w:tc>
        <w:tc>
          <w:tcPr>
            <w:tcW w:w="1417" w:type="dxa"/>
            <w:tcBorders>
              <w:top w:val="single" w:sz="4" w:space="0" w:color="auto"/>
            </w:tcBorders>
            <w:vAlign w:val="center"/>
          </w:tcPr>
          <w:p w14:paraId="71606EEE" w14:textId="45C4C413" w:rsidR="004633AA" w:rsidRPr="00B57DB6" w:rsidRDefault="004633AA" w:rsidP="004633AA">
            <w:pPr>
              <w:keepNext/>
              <w:outlineLvl w:val="6"/>
              <w:rPr>
                <w:b/>
                <w:bCs/>
              </w:rPr>
            </w:pPr>
            <w:r w:rsidRPr="00B57DB6">
              <w:rPr>
                <w:b/>
                <w:bCs/>
              </w:rPr>
              <w:t>Ostvareno</w:t>
            </w:r>
          </w:p>
        </w:tc>
      </w:tr>
      <w:tr w:rsidR="00650C7A" w:rsidRPr="00B57DB6" w14:paraId="7759111A" w14:textId="77777777" w:rsidTr="00E27A46">
        <w:trPr>
          <w:trHeight w:val="540"/>
          <w:jc w:val="center"/>
        </w:trPr>
        <w:tc>
          <w:tcPr>
            <w:tcW w:w="2268" w:type="dxa"/>
            <w:gridSpan w:val="2"/>
            <w:vAlign w:val="center"/>
          </w:tcPr>
          <w:p w14:paraId="7A612D7E" w14:textId="0F1B7A70" w:rsidR="004633AA" w:rsidRPr="00B57DB6" w:rsidRDefault="004633AA" w:rsidP="004633AA">
            <w:r w:rsidRPr="00B57DB6">
              <w:t>Broj grupa izvannastavnih aktivnosti</w:t>
            </w:r>
          </w:p>
        </w:tc>
        <w:tc>
          <w:tcPr>
            <w:tcW w:w="2689" w:type="dxa"/>
            <w:tcBorders>
              <w:top w:val="single" w:sz="4" w:space="0" w:color="auto"/>
            </w:tcBorders>
            <w:vAlign w:val="center"/>
          </w:tcPr>
          <w:p w14:paraId="7D1B3C65" w14:textId="7FFB7CC1" w:rsidR="004633AA" w:rsidRPr="00B57DB6" w:rsidRDefault="004633AA" w:rsidP="004633AA">
            <w:r w:rsidRPr="00B57DB6">
              <w:t>Sufinanciranjem programa uključiti što veći broj učenika u izvannastavne programe</w:t>
            </w:r>
          </w:p>
        </w:tc>
        <w:tc>
          <w:tcPr>
            <w:tcW w:w="1422" w:type="dxa"/>
            <w:gridSpan w:val="2"/>
            <w:vAlign w:val="center"/>
          </w:tcPr>
          <w:p w14:paraId="18E8F830" w14:textId="5E3C4315" w:rsidR="004633AA" w:rsidRPr="00B57DB6" w:rsidRDefault="004633AA" w:rsidP="004633AA">
            <w:pPr>
              <w:jc w:val="center"/>
            </w:pPr>
            <w:r w:rsidRPr="00B57DB6">
              <w:t>Broj grupa</w:t>
            </w:r>
          </w:p>
        </w:tc>
        <w:tc>
          <w:tcPr>
            <w:tcW w:w="1276" w:type="dxa"/>
            <w:gridSpan w:val="2"/>
            <w:vAlign w:val="center"/>
          </w:tcPr>
          <w:p w14:paraId="3C8608E7" w14:textId="4C1F16C2" w:rsidR="004633AA" w:rsidRPr="00B57DB6" w:rsidRDefault="004633AA" w:rsidP="004633AA">
            <w:pPr>
              <w:jc w:val="center"/>
            </w:pPr>
            <w:r w:rsidRPr="00B57DB6">
              <w:t>4</w:t>
            </w:r>
          </w:p>
        </w:tc>
        <w:tc>
          <w:tcPr>
            <w:tcW w:w="1417" w:type="dxa"/>
            <w:vAlign w:val="center"/>
          </w:tcPr>
          <w:p w14:paraId="7D1059FC" w14:textId="5629DE44" w:rsidR="004633AA" w:rsidRPr="00B57DB6" w:rsidRDefault="004633AA" w:rsidP="004633AA">
            <w:pPr>
              <w:jc w:val="center"/>
            </w:pPr>
            <w:r w:rsidRPr="00B57DB6">
              <w:t>4</w:t>
            </w:r>
          </w:p>
        </w:tc>
      </w:tr>
      <w:tr w:rsidR="00650C7A" w:rsidRPr="00B57DB6" w14:paraId="5824FD84" w14:textId="77777777" w:rsidTr="00E27A46">
        <w:trPr>
          <w:trHeight w:val="540"/>
          <w:jc w:val="center"/>
        </w:trPr>
        <w:tc>
          <w:tcPr>
            <w:tcW w:w="2268" w:type="dxa"/>
            <w:gridSpan w:val="2"/>
            <w:vAlign w:val="center"/>
          </w:tcPr>
          <w:p w14:paraId="2EF21CB0" w14:textId="11D83E1E" w:rsidR="004633AA" w:rsidRPr="00B57DB6" w:rsidRDefault="004633AA" w:rsidP="004633AA">
            <w:r w:rsidRPr="00B57DB6">
              <w:t>Broj grupa programa produženog boravka za učenike</w:t>
            </w:r>
          </w:p>
        </w:tc>
        <w:tc>
          <w:tcPr>
            <w:tcW w:w="2689" w:type="dxa"/>
            <w:vAlign w:val="center"/>
          </w:tcPr>
          <w:p w14:paraId="19436AB9" w14:textId="68608C07" w:rsidR="004633AA" w:rsidRPr="00B57DB6" w:rsidRDefault="004633AA" w:rsidP="004633AA">
            <w:r w:rsidRPr="00B57DB6">
              <w:t>Osigurati siguran i kvalitetan boravak učenika u školi prije odnosno poslije nastave</w:t>
            </w:r>
          </w:p>
        </w:tc>
        <w:tc>
          <w:tcPr>
            <w:tcW w:w="1422" w:type="dxa"/>
            <w:gridSpan w:val="2"/>
            <w:vAlign w:val="center"/>
          </w:tcPr>
          <w:p w14:paraId="4A620C6E" w14:textId="31AC164A" w:rsidR="004633AA" w:rsidRPr="00B57DB6" w:rsidRDefault="004633AA" w:rsidP="004633AA">
            <w:pPr>
              <w:jc w:val="center"/>
            </w:pPr>
            <w:r w:rsidRPr="00B57DB6">
              <w:t>Broj grupa</w:t>
            </w:r>
          </w:p>
        </w:tc>
        <w:tc>
          <w:tcPr>
            <w:tcW w:w="1276" w:type="dxa"/>
            <w:gridSpan w:val="2"/>
            <w:vAlign w:val="center"/>
          </w:tcPr>
          <w:p w14:paraId="2E83ADE8" w14:textId="729D3181" w:rsidR="004633AA" w:rsidRPr="00B57DB6" w:rsidRDefault="004633AA" w:rsidP="004633AA">
            <w:pPr>
              <w:jc w:val="center"/>
            </w:pPr>
            <w:r w:rsidRPr="00B57DB6">
              <w:t>3</w:t>
            </w:r>
          </w:p>
        </w:tc>
        <w:tc>
          <w:tcPr>
            <w:tcW w:w="1417" w:type="dxa"/>
            <w:vAlign w:val="center"/>
          </w:tcPr>
          <w:p w14:paraId="0CB35DDF" w14:textId="5872A10C" w:rsidR="004633AA" w:rsidRPr="00B57DB6" w:rsidRDefault="004633AA" w:rsidP="004633AA">
            <w:pPr>
              <w:jc w:val="center"/>
            </w:pPr>
            <w:r w:rsidRPr="00B57DB6">
              <w:t>4</w:t>
            </w:r>
          </w:p>
        </w:tc>
      </w:tr>
      <w:tr w:rsidR="00650C7A" w:rsidRPr="00B57DB6" w14:paraId="7D48E0DC" w14:textId="77777777" w:rsidTr="00E27A46">
        <w:tblPrEx>
          <w:tblCellMar>
            <w:left w:w="0" w:type="dxa"/>
            <w:right w:w="0" w:type="dxa"/>
          </w:tblCellMar>
          <w:tblLook w:val="04A0" w:firstRow="1" w:lastRow="0" w:firstColumn="1" w:lastColumn="0" w:noHBand="0" w:noVBand="1"/>
        </w:tblPrEx>
        <w:trPr>
          <w:trHeight w:val="470"/>
          <w:jc w:val="center"/>
        </w:trPr>
        <w:tc>
          <w:tcPr>
            <w:tcW w:w="2268" w:type="dxa"/>
            <w:gridSpan w:val="2"/>
            <w:tcMar>
              <w:top w:w="0" w:type="dxa"/>
              <w:left w:w="108" w:type="dxa"/>
              <w:bottom w:w="0" w:type="dxa"/>
              <w:right w:w="108" w:type="dxa"/>
            </w:tcMar>
            <w:hideMark/>
          </w:tcPr>
          <w:p w14:paraId="1E1E9210" w14:textId="4FCDF758" w:rsidR="004633AA" w:rsidRPr="00B57DB6" w:rsidRDefault="004633AA" w:rsidP="004633AA">
            <w:r w:rsidRPr="00B57DB6">
              <w:t>Broj pomoćnika u nastavi za realizaciju programa Vjetar u leđa – faza VI</w:t>
            </w:r>
          </w:p>
        </w:tc>
        <w:tc>
          <w:tcPr>
            <w:tcW w:w="2689" w:type="dxa"/>
            <w:tcMar>
              <w:top w:w="0" w:type="dxa"/>
              <w:left w:w="108" w:type="dxa"/>
              <w:bottom w:w="0" w:type="dxa"/>
              <w:right w:w="108" w:type="dxa"/>
            </w:tcMar>
            <w:vAlign w:val="center"/>
            <w:hideMark/>
          </w:tcPr>
          <w:p w14:paraId="15D632E0" w14:textId="5114B5DD" w:rsidR="004633AA" w:rsidRPr="00B57DB6" w:rsidRDefault="004633AA" w:rsidP="004633AA">
            <w:r w:rsidRPr="00B57DB6">
              <w:t>Zadržavanjem broja pomoćnika u nastavi osigurati postojeću realizaciju programa</w:t>
            </w:r>
          </w:p>
        </w:tc>
        <w:tc>
          <w:tcPr>
            <w:tcW w:w="1422" w:type="dxa"/>
            <w:gridSpan w:val="2"/>
            <w:tcMar>
              <w:top w:w="0" w:type="dxa"/>
              <w:left w:w="108" w:type="dxa"/>
              <w:bottom w:w="0" w:type="dxa"/>
              <w:right w:w="108" w:type="dxa"/>
            </w:tcMar>
            <w:vAlign w:val="center"/>
            <w:hideMark/>
          </w:tcPr>
          <w:p w14:paraId="556A84A7" w14:textId="4C272A68" w:rsidR="004633AA" w:rsidRPr="00B57DB6" w:rsidRDefault="004633AA" w:rsidP="004633AA">
            <w:pPr>
              <w:jc w:val="center"/>
            </w:pPr>
            <w:r w:rsidRPr="00B57DB6">
              <w:t>Broj pomoćnika</w:t>
            </w:r>
          </w:p>
        </w:tc>
        <w:tc>
          <w:tcPr>
            <w:tcW w:w="1276" w:type="dxa"/>
            <w:gridSpan w:val="2"/>
            <w:tcMar>
              <w:top w:w="0" w:type="dxa"/>
              <w:left w:w="108" w:type="dxa"/>
              <w:bottom w:w="0" w:type="dxa"/>
              <w:right w:w="108" w:type="dxa"/>
            </w:tcMar>
            <w:vAlign w:val="center"/>
            <w:hideMark/>
          </w:tcPr>
          <w:p w14:paraId="726FED3B" w14:textId="3A35F598" w:rsidR="004633AA" w:rsidRPr="00B57DB6" w:rsidRDefault="004633AA" w:rsidP="004633AA">
            <w:pPr>
              <w:jc w:val="center"/>
            </w:pPr>
            <w:r w:rsidRPr="00B57DB6">
              <w:t>9</w:t>
            </w:r>
          </w:p>
        </w:tc>
        <w:tc>
          <w:tcPr>
            <w:tcW w:w="1417" w:type="dxa"/>
            <w:tcMar>
              <w:top w:w="0" w:type="dxa"/>
              <w:left w:w="108" w:type="dxa"/>
              <w:bottom w:w="0" w:type="dxa"/>
              <w:right w:w="108" w:type="dxa"/>
            </w:tcMar>
            <w:vAlign w:val="center"/>
            <w:hideMark/>
          </w:tcPr>
          <w:p w14:paraId="4AECE638" w14:textId="1655C8ED" w:rsidR="004633AA" w:rsidRPr="00B57DB6" w:rsidRDefault="004633AA" w:rsidP="004633AA">
            <w:pPr>
              <w:jc w:val="center"/>
            </w:pPr>
            <w:r w:rsidRPr="00B57DB6">
              <w:t>9</w:t>
            </w:r>
          </w:p>
        </w:tc>
      </w:tr>
    </w:tbl>
    <w:p w14:paraId="76FF9ABB" w14:textId="77777777" w:rsidR="00E27A46" w:rsidRPr="00B57DB6" w:rsidRDefault="00E27A46" w:rsidP="00E27A46">
      <w:pPr>
        <w:rPr>
          <w:b/>
        </w:rPr>
      </w:pPr>
    </w:p>
    <w:p w14:paraId="1930C930" w14:textId="1775A80A" w:rsidR="00E27A46" w:rsidRPr="00B57DB6" w:rsidRDefault="00E27A46" w:rsidP="00E27A46">
      <w:pPr>
        <w:rPr>
          <w:b/>
        </w:rPr>
      </w:pPr>
      <w:r w:rsidRPr="00B57DB6">
        <w:rPr>
          <w:b/>
        </w:rPr>
        <w:t>GLAVA 00440 DJEČJI VRTIĆI</w:t>
      </w:r>
    </w:p>
    <w:p w14:paraId="7FA2E5A4" w14:textId="69D3336D" w:rsidR="00E27A46" w:rsidRPr="00B57DB6" w:rsidRDefault="00E27A46" w:rsidP="00E27A46">
      <w:pPr>
        <w:rPr>
          <w:b/>
        </w:rPr>
      </w:pPr>
      <w:r w:rsidRPr="00B57DB6">
        <w:rPr>
          <w:b/>
        </w:rPr>
        <w:t>Proračunski korisnik 26338 DJEČJI VRTIĆ GRIGOR VITEZ</w:t>
      </w:r>
      <w:r w:rsidR="00493E80" w:rsidRPr="00B57DB6">
        <w:rPr>
          <w:b/>
        </w:rPr>
        <w:t xml:space="preserve"> SAMOBOR</w:t>
      </w:r>
    </w:p>
    <w:p w14:paraId="2750AF0E" w14:textId="77777777" w:rsidR="00E27A46" w:rsidRPr="00B57DB6" w:rsidRDefault="00E27A46" w:rsidP="00E27A46">
      <w:pPr>
        <w:jc w:val="both"/>
        <w:rPr>
          <w:b/>
        </w:rPr>
      </w:pPr>
      <w:r w:rsidRPr="00B57DB6">
        <w:rPr>
          <w:b/>
        </w:rPr>
        <w:t>Program 4090 DRUŠTVENA BRIGA O DJECI PREDŠKOLSKE DOBI</w:t>
      </w:r>
    </w:p>
    <w:p w14:paraId="5D5863E8" w14:textId="77777777" w:rsidR="00E27A46" w:rsidRPr="00B57DB6" w:rsidRDefault="00E27A46" w:rsidP="00E27A46">
      <w:pPr>
        <w:ind w:firstLine="708"/>
        <w:jc w:val="both"/>
        <w:rPr>
          <w:b/>
          <w:i/>
        </w:rPr>
      </w:pPr>
    </w:p>
    <w:p w14:paraId="22FDA17C" w14:textId="77777777" w:rsidR="00E27A46" w:rsidRPr="00B57DB6" w:rsidRDefault="00E27A46" w:rsidP="00E27A46">
      <w:pPr>
        <w:ind w:firstLine="709"/>
        <w:jc w:val="both"/>
      </w:pPr>
      <w:r w:rsidRPr="00B57DB6">
        <w:rPr>
          <w:b/>
          <w:i/>
        </w:rPr>
        <w:t>Opći i posebni cilj:</w:t>
      </w:r>
      <w:r w:rsidRPr="00B57DB6">
        <w:t xml:space="preserve"> Osigurati ostvarivanje predškolskog odgoja i obrazovanja te skrbi o djeci rane i predškolske dobi putem uspostavljene učinkovite i racionalne mreže predškolskih objekata.</w:t>
      </w:r>
    </w:p>
    <w:p w14:paraId="7728E297" w14:textId="77777777" w:rsidR="00E27A46" w:rsidRPr="00B57DB6" w:rsidRDefault="00E27A46" w:rsidP="00E27A46">
      <w:pPr>
        <w:ind w:firstLine="709"/>
        <w:jc w:val="both"/>
      </w:pPr>
      <w:r w:rsidRPr="00B57DB6">
        <w:t>Poboljšanje kvalitete odgoja, obrazovanja i skrbi o djeci rane i predškolske dobi. Omogućiti smještaj djece od navršene prve do sedme godine života u predškolskim ustanovama koje provode program kojim se najbolje zadovoljavaju potrebe djece te potrebe zaposlenih roditelja. Pružanje usluga asistenta u sustavu predškolskog odgoja.</w:t>
      </w:r>
    </w:p>
    <w:p w14:paraId="7689C52C" w14:textId="77777777" w:rsidR="00E27A46" w:rsidRPr="00B57DB6" w:rsidRDefault="00E27A46" w:rsidP="00E27A46">
      <w:pPr>
        <w:ind w:firstLine="708"/>
        <w:jc w:val="both"/>
      </w:pPr>
      <w:r w:rsidRPr="00B57DB6">
        <w:t>Provedbeni program Grada Samobora za razdoblje 2021. – 2025. (Službene vijesti Grada Samobora br. 7/21) – razvojna mjera: 5. Briga o djeci.</w:t>
      </w:r>
    </w:p>
    <w:p w14:paraId="6D331337" w14:textId="77777777" w:rsidR="00404BE0" w:rsidRPr="00B57DB6" w:rsidRDefault="00404BE0" w:rsidP="002A4321">
      <w:pPr>
        <w:ind w:firstLine="708"/>
        <w:jc w:val="both"/>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09"/>
        <w:gridCol w:w="3260"/>
        <w:gridCol w:w="113"/>
        <w:gridCol w:w="992"/>
        <w:gridCol w:w="851"/>
        <w:gridCol w:w="425"/>
        <w:gridCol w:w="1417"/>
      </w:tblGrid>
      <w:tr w:rsidR="00650C7A" w:rsidRPr="00B57DB6" w14:paraId="12FC6B83" w14:textId="77777777" w:rsidTr="00E27A46">
        <w:trPr>
          <w:trHeight w:val="259"/>
        </w:trPr>
        <w:tc>
          <w:tcPr>
            <w:tcW w:w="1418" w:type="dxa"/>
            <w:vMerge w:val="restart"/>
            <w:shd w:val="clear" w:color="auto" w:fill="auto"/>
            <w:vAlign w:val="center"/>
          </w:tcPr>
          <w:p w14:paraId="08D24384" w14:textId="7B63EA97" w:rsidR="00E27A46" w:rsidRPr="00B57DB6" w:rsidRDefault="00E27A46" w:rsidP="00E27A46">
            <w:pPr>
              <w:rPr>
                <w:b/>
              </w:rPr>
            </w:pPr>
            <w:bookmarkStart w:id="82" w:name="_Hlk132893446"/>
            <w:r w:rsidRPr="00B57DB6">
              <w:rPr>
                <w:b/>
              </w:rPr>
              <w:t>Aktivnost</w:t>
            </w:r>
          </w:p>
        </w:tc>
        <w:tc>
          <w:tcPr>
            <w:tcW w:w="3969" w:type="dxa"/>
            <w:gridSpan w:val="2"/>
            <w:vMerge w:val="restart"/>
            <w:shd w:val="clear" w:color="auto" w:fill="auto"/>
            <w:vAlign w:val="center"/>
          </w:tcPr>
          <w:p w14:paraId="0574DF9F" w14:textId="7D0CBD54" w:rsidR="00E27A46" w:rsidRPr="00B57DB6" w:rsidRDefault="00E27A46" w:rsidP="00E27A46">
            <w:pPr>
              <w:rPr>
                <w:b/>
              </w:rPr>
            </w:pPr>
            <w:r w:rsidRPr="00B57DB6">
              <w:rPr>
                <w:b/>
              </w:rPr>
              <w:t>Redovna djelatnost dječjeg vrtića</w:t>
            </w:r>
          </w:p>
        </w:tc>
        <w:tc>
          <w:tcPr>
            <w:tcW w:w="1956" w:type="dxa"/>
            <w:gridSpan w:val="3"/>
            <w:vAlign w:val="center"/>
          </w:tcPr>
          <w:p w14:paraId="6FB380DE" w14:textId="5A18DDF7" w:rsidR="00E27A46" w:rsidRPr="00B57DB6" w:rsidRDefault="00E27A46" w:rsidP="00E27A46">
            <w:pPr>
              <w:jc w:val="center"/>
              <w:rPr>
                <w:bCs/>
              </w:rPr>
            </w:pPr>
            <w:r w:rsidRPr="00B57DB6">
              <w:t>Tekući plan</w:t>
            </w:r>
          </w:p>
        </w:tc>
        <w:tc>
          <w:tcPr>
            <w:tcW w:w="1842" w:type="dxa"/>
            <w:gridSpan w:val="2"/>
            <w:shd w:val="clear" w:color="auto" w:fill="auto"/>
            <w:vAlign w:val="center"/>
          </w:tcPr>
          <w:p w14:paraId="5463C7FF" w14:textId="60716D0D" w:rsidR="00E27A46" w:rsidRPr="00B57DB6" w:rsidRDefault="00E27A46" w:rsidP="00E27A46">
            <w:pPr>
              <w:jc w:val="center"/>
            </w:pPr>
            <w:r w:rsidRPr="00B57DB6">
              <w:t>Izvršenje</w:t>
            </w:r>
          </w:p>
        </w:tc>
      </w:tr>
      <w:tr w:rsidR="00650C7A" w:rsidRPr="00B57DB6" w14:paraId="5ED894D1" w14:textId="77777777" w:rsidTr="00E27A46">
        <w:trPr>
          <w:trHeight w:val="482"/>
        </w:trPr>
        <w:tc>
          <w:tcPr>
            <w:tcW w:w="1418" w:type="dxa"/>
            <w:vMerge/>
            <w:shd w:val="clear" w:color="auto" w:fill="auto"/>
            <w:vAlign w:val="center"/>
          </w:tcPr>
          <w:p w14:paraId="78B54D50" w14:textId="77777777" w:rsidR="00E27A46" w:rsidRPr="00B57DB6" w:rsidRDefault="00E27A46" w:rsidP="00E27A46"/>
        </w:tc>
        <w:tc>
          <w:tcPr>
            <w:tcW w:w="3969" w:type="dxa"/>
            <w:gridSpan w:val="2"/>
            <w:vMerge/>
            <w:shd w:val="clear" w:color="auto" w:fill="auto"/>
            <w:vAlign w:val="center"/>
          </w:tcPr>
          <w:p w14:paraId="5E63F643" w14:textId="77777777" w:rsidR="00E27A46" w:rsidRPr="00B57DB6" w:rsidRDefault="00E27A46" w:rsidP="00E27A46"/>
        </w:tc>
        <w:tc>
          <w:tcPr>
            <w:tcW w:w="1956" w:type="dxa"/>
            <w:gridSpan w:val="3"/>
            <w:vAlign w:val="center"/>
          </w:tcPr>
          <w:p w14:paraId="3BEB6073" w14:textId="6F1DAB45" w:rsidR="00E27A46" w:rsidRPr="00B57DB6" w:rsidRDefault="00E27A46" w:rsidP="00E27A46">
            <w:pPr>
              <w:jc w:val="right"/>
              <w:rPr>
                <w:b/>
              </w:rPr>
            </w:pPr>
            <w:r w:rsidRPr="00B57DB6">
              <w:rPr>
                <w:b/>
              </w:rPr>
              <w:t>3.783.521</w:t>
            </w:r>
          </w:p>
        </w:tc>
        <w:tc>
          <w:tcPr>
            <w:tcW w:w="1842" w:type="dxa"/>
            <w:gridSpan w:val="2"/>
            <w:shd w:val="clear" w:color="auto" w:fill="auto"/>
            <w:vAlign w:val="center"/>
          </w:tcPr>
          <w:p w14:paraId="4FDFFC22" w14:textId="222E9C06" w:rsidR="00E27A46" w:rsidRPr="00B57DB6" w:rsidRDefault="00E27A46" w:rsidP="00E27A46">
            <w:pPr>
              <w:jc w:val="right"/>
              <w:rPr>
                <w:b/>
              </w:rPr>
            </w:pPr>
            <w:r w:rsidRPr="00B57DB6">
              <w:rPr>
                <w:b/>
              </w:rPr>
              <w:t>3.576.399,66</w:t>
            </w:r>
          </w:p>
        </w:tc>
      </w:tr>
      <w:tr w:rsidR="00650C7A" w:rsidRPr="00B57DB6" w14:paraId="75E56FA8" w14:textId="77777777" w:rsidTr="00E27A46">
        <w:trPr>
          <w:trHeight w:val="480"/>
        </w:trPr>
        <w:tc>
          <w:tcPr>
            <w:tcW w:w="1418" w:type="dxa"/>
            <w:shd w:val="clear" w:color="auto" w:fill="auto"/>
            <w:vAlign w:val="center"/>
          </w:tcPr>
          <w:p w14:paraId="35D2086B" w14:textId="1C177B96" w:rsidR="00E27A46" w:rsidRPr="00B57DB6" w:rsidRDefault="00E27A46" w:rsidP="00E27A46">
            <w:r w:rsidRPr="00B57DB6">
              <w:t>Izvještaj o postignutim ciljevima</w:t>
            </w:r>
          </w:p>
        </w:tc>
        <w:tc>
          <w:tcPr>
            <w:tcW w:w="7767" w:type="dxa"/>
            <w:gridSpan w:val="7"/>
            <w:shd w:val="clear" w:color="auto" w:fill="auto"/>
            <w:vAlign w:val="center"/>
          </w:tcPr>
          <w:p w14:paraId="5CEAF977" w14:textId="77777777" w:rsidR="00E27A46" w:rsidRPr="00B57DB6" w:rsidRDefault="00E27A46" w:rsidP="00E27A46">
            <w:pPr>
              <w:jc w:val="both"/>
              <w:rPr>
                <w:bCs/>
              </w:rPr>
            </w:pPr>
            <w:r w:rsidRPr="00B57DB6">
              <w:rPr>
                <w:bCs/>
              </w:rPr>
              <w:t xml:space="preserve">Unutar ove aktivnosti u potpunosti se financiraju plaće, ostali rashodi za zaposlene te svi materijalni i financijski rashodi neophodni za realizaciju djelatnosti. Djelatnost DV Grigor Vitez financira se općim prihodima i primicima Proračuna Grada Samobora,  uplatama roditelja, </w:t>
            </w:r>
            <w:r w:rsidRPr="00B57DB6">
              <w:t xml:space="preserve">sredstvima pomoći iz Državnog proračuna za fiskalnu održivost dječjih vrtića, sredstvima Državnog proračuna za program </w:t>
            </w:r>
            <w:proofErr w:type="spellStart"/>
            <w:r w:rsidRPr="00B57DB6">
              <w:t>predškole</w:t>
            </w:r>
            <w:proofErr w:type="spellEnd"/>
            <w:r w:rsidRPr="00B57DB6">
              <w:t xml:space="preserve"> i djecu s teškoćama u razvoju, prodajom usluga na tržištu (najam prostora) te iz drugih izvora sukladno zakonu</w:t>
            </w:r>
            <w:r w:rsidRPr="00B57DB6">
              <w:rPr>
                <w:bCs/>
              </w:rPr>
              <w:t xml:space="preserve">. </w:t>
            </w:r>
          </w:p>
          <w:p w14:paraId="3D713873" w14:textId="77777777" w:rsidR="00E27A46" w:rsidRPr="00B57DB6" w:rsidRDefault="00E27A46" w:rsidP="00E27A46">
            <w:pPr>
              <w:jc w:val="both"/>
              <w:rPr>
                <w:bCs/>
              </w:rPr>
            </w:pPr>
            <w:r w:rsidRPr="00B57DB6">
              <w:rPr>
                <w:bCs/>
              </w:rPr>
              <w:t xml:space="preserve">Otvaranjem objekta u naselju </w:t>
            </w:r>
            <w:proofErr w:type="spellStart"/>
            <w:r w:rsidRPr="00B57DB6">
              <w:rPr>
                <w:bCs/>
              </w:rPr>
              <w:t>Molvice</w:t>
            </w:r>
            <w:proofErr w:type="spellEnd"/>
            <w:r w:rsidRPr="00B57DB6">
              <w:rPr>
                <w:bCs/>
              </w:rPr>
              <w:t xml:space="preserve"> u svibnju 2024. godine, broj odgojno-obrazovnih u DV Grigor Vitez povećan je za 3 pa je rad organiziran u ukupno 33 odgojno – obrazovne skupine, od čega je program jedne skupine dodatno obogaćen sportskim aktivnostima. DV Grigor Vitez također ima i jednu skupinu kraćeg programa </w:t>
            </w:r>
            <w:proofErr w:type="spellStart"/>
            <w:r w:rsidRPr="00B57DB6">
              <w:rPr>
                <w:bCs/>
              </w:rPr>
              <w:t>predškole</w:t>
            </w:r>
            <w:proofErr w:type="spellEnd"/>
            <w:r w:rsidRPr="00B57DB6">
              <w:rPr>
                <w:bCs/>
              </w:rPr>
              <w:t xml:space="preserve">. </w:t>
            </w:r>
          </w:p>
          <w:p w14:paraId="3B8F7509" w14:textId="77777777" w:rsidR="00E27A46" w:rsidRPr="00B57DB6" w:rsidRDefault="00E27A46" w:rsidP="00E27A46">
            <w:pPr>
              <w:jc w:val="both"/>
              <w:rPr>
                <w:bCs/>
              </w:rPr>
            </w:pPr>
            <w:r w:rsidRPr="00B57DB6">
              <w:rPr>
                <w:bCs/>
              </w:rPr>
              <w:t xml:space="preserve">Redovnu djelatnost vrtića provodi ukupno 155 zaposlenih. </w:t>
            </w:r>
          </w:p>
          <w:p w14:paraId="0989AB45" w14:textId="77777777" w:rsidR="00E27A46" w:rsidRPr="00B57DB6" w:rsidRDefault="00E27A46" w:rsidP="00E27A46">
            <w:pPr>
              <w:jc w:val="both"/>
            </w:pPr>
            <w:r w:rsidRPr="00B57DB6">
              <w:t>DV Grigor Vitez izvršava zadaće radi kojih je osnovan, a to su:</w:t>
            </w:r>
          </w:p>
          <w:p w14:paraId="017C371C" w14:textId="77777777" w:rsidR="00E27A46" w:rsidRPr="00B57DB6" w:rsidRDefault="00E27A46" w:rsidP="00E27A46">
            <w:pPr>
              <w:numPr>
                <w:ilvl w:val="0"/>
                <w:numId w:val="14"/>
              </w:numPr>
              <w:ind w:left="317" w:hanging="317"/>
              <w:jc w:val="both"/>
            </w:pPr>
            <w:r w:rsidRPr="00B57DB6">
              <w:lastRenderedPageBreak/>
              <w:t>zadovoljavanje djetetovih osnovnih, socijalnih i osobnih potreba</w:t>
            </w:r>
          </w:p>
          <w:p w14:paraId="155AD3C3" w14:textId="77777777" w:rsidR="00E27A46" w:rsidRPr="00B57DB6" w:rsidRDefault="00E27A46" w:rsidP="00E27A46">
            <w:pPr>
              <w:numPr>
                <w:ilvl w:val="0"/>
                <w:numId w:val="14"/>
              </w:numPr>
              <w:ind w:left="317" w:hanging="317"/>
              <w:jc w:val="both"/>
            </w:pPr>
            <w:r w:rsidRPr="00B57DB6">
              <w:t>razvoj svih djetetovih sposobnosti i potencijala</w:t>
            </w:r>
          </w:p>
          <w:p w14:paraId="587AA838" w14:textId="77777777" w:rsidR="00E27A46" w:rsidRPr="00B57DB6" w:rsidRDefault="00E27A46" w:rsidP="00E27A46">
            <w:pPr>
              <w:numPr>
                <w:ilvl w:val="0"/>
                <w:numId w:val="14"/>
              </w:numPr>
              <w:ind w:left="317" w:hanging="317"/>
              <w:jc w:val="both"/>
            </w:pPr>
            <w:r w:rsidRPr="00B57DB6">
              <w:t>usvajanje osnovnih moralnih vrednota kulture i tradicije kojoj dijete pripada</w:t>
            </w:r>
          </w:p>
          <w:p w14:paraId="74946384" w14:textId="77777777" w:rsidR="00E27A46" w:rsidRPr="00B57DB6" w:rsidRDefault="00E27A46" w:rsidP="00E27A46">
            <w:pPr>
              <w:numPr>
                <w:ilvl w:val="0"/>
                <w:numId w:val="14"/>
              </w:numPr>
              <w:ind w:left="317" w:hanging="317"/>
              <w:jc w:val="both"/>
            </w:pPr>
            <w:r w:rsidRPr="00B57DB6">
              <w:t>stjecanje socijalnih vještina te vještina i znanja potrebnih za djetetov daljnji razvoj</w:t>
            </w:r>
          </w:p>
          <w:p w14:paraId="4FE74240" w14:textId="7BBAA826" w:rsidR="00E27A46" w:rsidRPr="00B57DB6" w:rsidRDefault="00E27A46" w:rsidP="00E27A46">
            <w:pPr>
              <w:numPr>
                <w:ilvl w:val="0"/>
                <w:numId w:val="14"/>
              </w:numPr>
              <w:ind w:left="317" w:hanging="317"/>
            </w:pPr>
            <w:r w:rsidRPr="00B57DB6">
              <w:t>uvažavanje i zadovoljavanje potreba obitelji i društvene zajednice.</w:t>
            </w:r>
          </w:p>
        </w:tc>
      </w:tr>
      <w:bookmarkEnd w:id="82"/>
      <w:tr w:rsidR="00650C7A" w:rsidRPr="00B57DB6" w14:paraId="4FF7A8AF" w14:textId="77777777" w:rsidTr="00E27A46">
        <w:trPr>
          <w:trHeight w:val="233"/>
        </w:trPr>
        <w:tc>
          <w:tcPr>
            <w:tcW w:w="1418" w:type="dxa"/>
            <w:vMerge w:val="restart"/>
            <w:shd w:val="clear" w:color="auto" w:fill="auto"/>
            <w:vAlign w:val="center"/>
          </w:tcPr>
          <w:p w14:paraId="7DF97B23" w14:textId="6E8B0E3C" w:rsidR="00E27A46" w:rsidRPr="00B57DB6" w:rsidRDefault="00E27A46" w:rsidP="00E27A46">
            <w:pPr>
              <w:rPr>
                <w:b/>
              </w:rPr>
            </w:pPr>
            <w:r w:rsidRPr="00B57DB6">
              <w:rPr>
                <w:b/>
              </w:rPr>
              <w:lastRenderedPageBreak/>
              <w:t>Aktivnost</w:t>
            </w:r>
          </w:p>
        </w:tc>
        <w:tc>
          <w:tcPr>
            <w:tcW w:w="3969" w:type="dxa"/>
            <w:gridSpan w:val="2"/>
            <w:vMerge w:val="restart"/>
            <w:shd w:val="clear" w:color="auto" w:fill="auto"/>
            <w:vAlign w:val="center"/>
          </w:tcPr>
          <w:p w14:paraId="66F5D856" w14:textId="1B959D82" w:rsidR="00E27A46" w:rsidRPr="00B57DB6" w:rsidRDefault="00E27A46" w:rsidP="00E27A46">
            <w:pPr>
              <w:rPr>
                <w:b/>
              </w:rPr>
            </w:pPr>
            <w:r w:rsidRPr="00B57DB6">
              <w:rPr>
                <w:b/>
              </w:rPr>
              <w:t xml:space="preserve">Programi javnih potreba – </w:t>
            </w:r>
            <w:proofErr w:type="spellStart"/>
            <w:r w:rsidRPr="00B57DB6">
              <w:rPr>
                <w:b/>
              </w:rPr>
              <w:t>predškola</w:t>
            </w:r>
            <w:proofErr w:type="spellEnd"/>
            <w:r w:rsidRPr="00B57DB6">
              <w:rPr>
                <w:b/>
              </w:rPr>
              <w:t xml:space="preserve"> i TUR</w:t>
            </w:r>
          </w:p>
        </w:tc>
        <w:tc>
          <w:tcPr>
            <w:tcW w:w="1956" w:type="dxa"/>
            <w:gridSpan w:val="3"/>
            <w:vAlign w:val="center"/>
          </w:tcPr>
          <w:p w14:paraId="0079475E" w14:textId="00973D54" w:rsidR="00E27A46" w:rsidRPr="00B57DB6" w:rsidRDefault="00E27A46" w:rsidP="00E27A46">
            <w:pPr>
              <w:jc w:val="center"/>
              <w:rPr>
                <w:bCs/>
              </w:rPr>
            </w:pPr>
            <w:r w:rsidRPr="00B57DB6">
              <w:t>Tekući plan</w:t>
            </w:r>
          </w:p>
        </w:tc>
        <w:tc>
          <w:tcPr>
            <w:tcW w:w="1842" w:type="dxa"/>
            <w:gridSpan w:val="2"/>
            <w:shd w:val="clear" w:color="auto" w:fill="auto"/>
            <w:vAlign w:val="center"/>
          </w:tcPr>
          <w:p w14:paraId="47B398BF" w14:textId="56DDA1FD" w:rsidR="00E27A46" w:rsidRPr="00B57DB6" w:rsidRDefault="00E27A46" w:rsidP="00E27A46">
            <w:pPr>
              <w:jc w:val="center"/>
            </w:pPr>
            <w:r w:rsidRPr="00B57DB6">
              <w:t>Izvršenje</w:t>
            </w:r>
          </w:p>
        </w:tc>
      </w:tr>
      <w:tr w:rsidR="00650C7A" w:rsidRPr="00B57DB6" w14:paraId="33D48BD3" w14:textId="77777777" w:rsidTr="00E27A46">
        <w:trPr>
          <w:trHeight w:val="482"/>
        </w:trPr>
        <w:tc>
          <w:tcPr>
            <w:tcW w:w="1418" w:type="dxa"/>
            <w:vMerge/>
            <w:shd w:val="clear" w:color="auto" w:fill="auto"/>
            <w:vAlign w:val="center"/>
          </w:tcPr>
          <w:p w14:paraId="6B0F29F2" w14:textId="77777777" w:rsidR="00E27A46" w:rsidRPr="00B57DB6" w:rsidRDefault="00E27A46" w:rsidP="00E27A46"/>
        </w:tc>
        <w:tc>
          <w:tcPr>
            <w:tcW w:w="3969" w:type="dxa"/>
            <w:gridSpan w:val="2"/>
            <w:vMerge/>
            <w:shd w:val="clear" w:color="auto" w:fill="auto"/>
            <w:vAlign w:val="center"/>
          </w:tcPr>
          <w:p w14:paraId="3FC92A17" w14:textId="77777777" w:rsidR="00E27A46" w:rsidRPr="00B57DB6" w:rsidRDefault="00E27A46" w:rsidP="00E27A46"/>
        </w:tc>
        <w:tc>
          <w:tcPr>
            <w:tcW w:w="1956" w:type="dxa"/>
            <w:gridSpan w:val="3"/>
            <w:vAlign w:val="center"/>
          </w:tcPr>
          <w:p w14:paraId="236093E4" w14:textId="7883D662" w:rsidR="00E27A46" w:rsidRPr="00B57DB6" w:rsidRDefault="00E27A46" w:rsidP="00E27A46">
            <w:pPr>
              <w:jc w:val="right"/>
              <w:rPr>
                <w:b/>
              </w:rPr>
            </w:pPr>
            <w:r w:rsidRPr="00B57DB6">
              <w:rPr>
                <w:b/>
              </w:rPr>
              <w:t>30.000</w:t>
            </w:r>
          </w:p>
        </w:tc>
        <w:tc>
          <w:tcPr>
            <w:tcW w:w="1842" w:type="dxa"/>
            <w:gridSpan w:val="2"/>
            <w:shd w:val="clear" w:color="auto" w:fill="auto"/>
            <w:vAlign w:val="center"/>
          </w:tcPr>
          <w:p w14:paraId="4B165C02" w14:textId="2F73010C" w:rsidR="00E27A46" w:rsidRPr="00B57DB6" w:rsidRDefault="00E27A46" w:rsidP="00E27A46">
            <w:pPr>
              <w:jc w:val="right"/>
              <w:rPr>
                <w:b/>
              </w:rPr>
            </w:pPr>
            <w:r w:rsidRPr="00B57DB6">
              <w:rPr>
                <w:b/>
              </w:rPr>
              <w:t>18.338,40</w:t>
            </w:r>
          </w:p>
        </w:tc>
      </w:tr>
      <w:tr w:rsidR="00650C7A" w:rsidRPr="00B57DB6" w14:paraId="6200EAB5" w14:textId="77777777" w:rsidTr="00E27A46">
        <w:trPr>
          <w:trHeight w:val="480"/>
        </w:trPr>
        <w:tc>
          <w:tcPr>
            <w:tcW w:w="1418" w:type="dxa"/>
            <w:shd w:val="clear" w:color="auto" w:fill="auto"/>
            <w:vAlign w:val="center"/>
          </w:tcPr>
          <w:p w14:paraId="7C04E1FC" w14:textId="048C47C5" w:rsidR="00E27A46" w:rsidRPr="00B57DB6" w:rsidRDefault="00E27A46" w:rsidP="00E27A46">
            <w:r w:rsidRPr="00B57DB6">
              <w:t>Izvještaj o postignutim ciljevima</w:t>
            </w:r>
          </w:p>
        </w:tc>
        <w:tc>
          <w:tcPr>
            <w:tcW w:w="7767" w:type="dxa"/>
            <w:gridSpan w:val="7"/>
            <w:shd w:val="clear" w:color="auto" w:fill="auto"/>
            <w:vAlign w:val="center"/>
          </w:tcPr>
          <w:p w14:paraId="5C274C1C" w14:textId="77777777" w:rsidR="00E27A46" w:rsidRPr="00B57DB6" w:rsidRDefault="00E27A46" w:rsidP="00E27A46">
            <w:pPr>
              <w:jc w:val="both"/>
            </w:pPr>
            <w:r w:rsidRPr="00B57DB6">
              <w:t xml:space="preserve">Program </w:t>
            </w:r>
            <w:proofErr w:type="spellStart"/>
            <w:r w:rsidRPr="00B57DB6">
              <w:t>predškole</w:t>
            </w:r>
            <w:proofErr w:type="spellEnd"/>
            <w:r w:rsidRPr="00B57DB6">
              <w:t xml:space="preserve"> te program za djecu s teškoćama u razvoju koja su integrirana u redovite skupine u DV Grigor Vitez sufinanciran je od strane Ministarstva znanosti, obrazovanja i mladih, i to u iznosima: </w:t>
            </w:r>
          </w:p>
          <w:p w14:paraId="6A9FC5D5" w14:textId="77777777" w:rsidR="00E27A46" w:rsidRPr="00B57DB6" w:rsidRDefault="00E27A46" w:rsidP="00E27A46">
            <w:pPr>
              <w:jc w:val="both"/>
            </w:pPr>
            <w:r w:rsidRPr="00B57DB6">
              <w:t xml:space="preserve">- 3,60 eura po djetetu u programu </w:t>
            </w:r>
            <w:proofErr w:type="spellStart"/>
            <w:r w:rsidRPr="00B57DB6">
              <w:t>predškole</w:t>
            </w:r>
            <w:proofErr w:type="spellEnd"/>
          </w:p>
          <w:p w14:paraId="0E75594B" w14:textId="77777777" w:rsidR="00E27A46" w:rsidRPr="00B57DB6" w:rsidRDefault="00E27A46" w:rsidP="00E27A46">
            <w:pPr>
              <w:jc w:val="both"/>
            </w:pPr>
            <w:r w:rsidRPr="00B57DB6">
              <w:t>- od 53,00 eura do 106,00 eura po djetetu s teškoćama u razvoju.</w:t>
            </w:r>
          </w:p>
          <w:p w14:paraId="5EAB058D" w14:textId="46EF4EB7" w:rsidR="00E27A46" w:rsidRPr="00B57DB6" w:rsidRDefault="00E27A46" w:rsidP="00E27A46">
            <w:pPr>
              <w:jc w:val="both"/>
            </w:pPr>
            <w:r w:rsidRPr="00B57DB6">
              <w:t>Ministarstvo znanosti, obrazovanja i mladih upućuje dječje vrtiće da doznačena sredstva namjenski koriste za: nabavu didaktičkih sredstava, opreme i namještaja, stručno usavršavanje djelatnika i nabavu suvremene literature.</w:t>
            </w:r>
          </w:p>
        </w:tc>
      </w:tr>
      <w:tr w:rsidR="00650C7A" w:rsidRPr="00B57DB6" w14:paraId="1C35848E" w14:textId="77777777" w:rsidTr="00E27A46">
        <w:trPr>
          <w:trHeight w:val="283"/>
        </w:trPr>
        <w:tc>
          <w:tcPr>
            <w:tcW w:w="1418" w:type="dxa"/>
            <w:vMerge w:val="restart"/>
            <w:shd w:val="clear" w:color="auto" w:fill="auto"/>
            <w:vAlign w:val="center"/>
          </w:tcPr>
          <w:p w14:paraId="5838FE97" w14:textId="53588FDA" w:rsidR="00E27A46" w:rsidRPr="00B57DB6" w:rsidRDefault="00E27A46" w:rsidP="00E27A46">
            <w:pPr>
              <w:rPr>
                <w:b/>
              </w:rPr>
            </w:pPr>
            <w:r w:rsidRPr="00B57DB6">
              <w:rPr>
                <w:b/>
              </w:rPr>
              <w:t>Aktivnost</w:t>
            </w:r>
          </w:p>
        </w:tc>
        <w:tc>
          <w:tcPr>
            <w:tcW w:w="4082" w:type="dxa"/>
            <w:gridSpan w:val="3"/>
            <w:vMerge w:val="restart"/>
            <w:shd w:val="clear" w:color="auto" w:fill="auto"/>
            <w:vAlign w:val="center"/>
          </w:tcPr>
          <w:p w14:paraId="1D8BC2B8" w14:textId="413CAE40" w:rsidR="00E27A46" w:rsidRPr="00B57DB6" w:rsidRDefault="00E27A46" w:rsidP="00E27A46">
            <w:pPr>
              <w:rPr>
                <w:b/>
              </w:rPr>
            </w:pPr>
            <w:r w:rsidRPr="00B57DB6">
              <w:rPr>
                <w:b/>
              </w:rPr>
              <w:t>Univerzalni sportski program</w:t>
            </w:r>
          </w:p>
        </w:tc>
        <w:tc>
          <w:tcPr>
            <w:tcW w:w="1843" w:type="dxa"/>
            <w:gridSpan w:val="2"/>
            <w:vAlign w:val="center"/>
          </w:tcPr>
          <w:p w14:paraId="15B9DAD9" w14:textId="1CF2BC39" w:rsidR="00E27A46" w:rsidRPr="00B57DB6" w:rsidRDefault="00E27A46" w:rsidP="00E27A46">
            <w:pPr>
              <w:jc w:val="center"/>
            </w:pPr>
            <w:r w:rsidRPr="00B57DB6">
              <w:t>Tekući plan</w:t>
            </w:r>
          </w:p>
        </w:tc>
        <w:tc>
          <w:tcPr>
            <w:tcW w:w="1842" w:type="dxa"/>
            <w:gridSpan w:val="2"/>
            <w:shd w:val="clear" w:color="auto" w:fill="auto"/>
            <w:vAlign w:val="center"/>
          </w:tcPr>
          <w:p w14:paraId="160D6DAF" w14:textId="4C10825E" w:rsidR="00E27A46" w:rsidRPr="00B57DB6" w:rsidRDefault="00E27A46" w:rsidP="00E27A46">
            <w:pPr>
              <w:jc w:val="center"/>
            </w:pPr>
            <w:r w:rsidRPr="00B57DB6">
              <w:t>Izvršenje</w:t>
            </w:r>
          </w:p>
        </w:tc>
      </w:tr>
      <w:tr w:rsidR="00650C7A" w:rsidRPr="00B57DB6" w14:paraId="0B3360EA" w14:textId="77777777" w:rsidTr="00E27A46">
        <w:trPr>
          <w:trHeight w:val="482"/>
        </w:trPr>
        <w:tc>
          <w:tcPr>
            <w:tcW w:w="1418" w:type="dxa"/>
            <w:vMerge/>
            <w:shd w:val="clear" w:color="auto" w:fill="auto"/>
            <w:vAlign w:val="center"/>
          </w:tcPr>
          <w:p w14:paraId="4C2AF4FB" w14:textId="77777777" w:rsidR="00E27A46" w:rsidRPr="00B57DB6" w:rsidRDefault="00E27A46" w:rsidP="00E27A46">
            <w:pPr>
              <w:rPr>
                <w:b/>
              </w:rPr>
            </w:pPr>
          </w:p>
        </w:tc>
        <w:tc>
          <w:tcPr>
            <w:tcW w:w="4082" w:type="dxa"/>
            <w:gridSpan w:val="3"/>
            <w:vMerge/>
            <w:shd w:val="clear" w:color="auto" w:fill="auto"/>
            <w:vAlign w:val="center"/>
          </w:tcPr>
          <w:p w14:paraId="27052045" w14:textId="77777777" w:rsidR="00E27A46" w:rsidRPr="00B57DB6" w:rsidRDefault="00E27A46" w:rsidP="00E27A46">
            <w:pPr>
              <w:rPr>
                <w:b/>
              </w:rPr>
            </w:pPr>
          </w:p>
        </w:tc>
        <w:tc>
          <w:tcPr>
            <w:tcW w:w="1843" w:type="dxa"/>
            <w:gridSpan w:val="2"/>
            <w:vAlign w:val="center"/>
          </w:tcPr>
          <w:p w14:paraId="0AB3BDCD" w14:textId="5A5FE0D7" w:rsidR="00E27A46" w:rsidRPr="00B57DB6" w:rsidRDefault="00E27A46" w:rsidP="00E27A46">
            <w:pPr>
              <w:jc w:val="right"/>
              <w:rPr>
                <w:b/>
              </w:rPr>
            </w:pPr>
            <w:r w:rsidRPr="00B57DB6">
              <w:rPr>
                <w:b/>
              </w:rPr>
              <w:t>6.950</w:t>
            </w:r>
          </w:p>
        </w:tc>
        <w:tc>
          <w:tcPr>
            <w:tcW w:w="1842" w:type="dxa"/>
            <w:gridSpan w:val="2"/>
            <w:shd w:val="clear" w:color="auto" w:fill="auto"/>
            <w:vAlign w:val="center"/>
          </w:tcPr>
          <w:p w14:paraId="2C8526EF" w14:textId="09E81524" w:rsidR="00E27A46" w:rsidRPr="00B57DB6" w:rsidRDefault="00E27A46" w:rsidP="00E27A46">
            <w:pPr>
              <w:jc w:val="right"/>
              <w:rPr>
                <w:b/>
              </w:rPr>
            </w:pPr>
            <w:r w:rsidRPr="00B57DB6">
              <w:rPr>
                <w:b/>
              </w:rPr>
              <w:t>4.282,84</w:t>
            </w:r>
          </w:p>
        </w:tc>
      </w:tr>
      <w:tr w:rsidR="00650C7A" w:rsidRPr="00B57DB6" w14:paraId="0F8D88EB" w14:textId="77777777" w:rsidTr="00E27A46">
        <w:trPr>
          <w:trHeight w:val="283"/>
        </w:trPr>
        <w:tc>
          <w:tcPr>
            <w:tcW w:w="1418" w:type="dxa"/>
            <w:shd w:val="clear" w:color="auto" w:fill="auto"/>
            <w:vAlign w:val="center"/>
          </w:tcPr>
          <w:p w14:paraId="4D19AC6D" w14:textId="68F01A6A" w:rsidR="00E27A46" w:rsidRPr="00B57DB6" w:rsidRDefault="00E27A46" w:rsidP="00E27A46">
            <w:pPr>
              <w:rPr>
                <w:b/>
              </w:rPr>
            </w:pPr>
            <w:r w:rsidRPr="00B57DB6">
              <w:t>Izvještaj o postignutim ciljevima</w:t>
            </w:r>
          </w:p>
        </w:tc>
        <w:tc>
          <w:tcPr>
            <w:tcW w:w="7767" w:type="dxa"/>
            <w:gridSpan w:val="7"/>
            <w:shd w:val="clear" w:color="auto" w:fill="auto"/>
            <w:vAlign w:val="center"/>
          </w:tcPr>
          <w:p w14:paraId="46A75850" w14:textId="77777777" w:rsidR="00E27A46" w:rsidRPr="00B57DB6" w:rsidRDefault="00E27A46" w:rsidP="00E27A46">
            <w:pPr>
              <w:jc w:val="both"/>
            </w:pPr>
            <w:r w:rsidRPr="00B57DB6">
              <w:t xml:space="preserve">DV Grigor Vitez započeo je s provođenjem Univerzalnog sportskog programa s početkom pedagoške godine 2022./2023. </w:t>
            </w:r>
          </w:p>
          <w:p w14:paraId="1CF3D8F2" w14:textId="77777777" w:rsidR="00E27A46" w:rsidRPr="00B57DB6" w:rsidRDefault="00E27A46" w:rsidP="00E27A46">
            <w:pPr>
              <w:jc w:val="both"/>
            </w:pPr>
            <w:r w:rsidRPr="00B57DB6">
              <w:t xml:space="preserve">U izvještajnom razdoblju, Univerzalni sportski program provodio se za jednu skupinu u Područnom objektu </w:t>
            </w:r>
            <w:proofErr w:type="spellStart"/>
            <w:r w:rsidRPr="00B57DB6">
              <w:t>Antuntun</w:t>
            </w:r>
            <w:proofErr w:type="spellEnd"/>
            <w:r w:rsidRPr="00B57DB6">
              <w:t xml:space="preserve"> (Kovačićeva).</w:t>
            </w:r>
          </w:p>
          <w:p w14:paraId="1FFB8798" w14:textId="51D67442" w:rsidR="00E27A46" w:rsidRPr="00B57DB6" w:rsidRDefault="00E27A46" w:rsidP="00E27A46">
            <w:pPr>
              <w:jc w:val="both"/>
            </w:pPr>
            <w:r w:rsidRPr="00B57DB6">
              <w:t>Utrošena financijska sredstva odnose se na dodatak na plaću odgojiteljica koje provode Univerzalni sportski program, nabavu didaktike te ugovor o djelu s kineziologom.</w:t>
            </w:r>
          </w:p>
        </w:tc>
      </w:tr>
      <w:tr w:rsidR="00650C7A" w:rsidRPr="00B57DB6" w14:paraId="6BB8AFC5" w14:textId="77777777" w:rsidTr="00E27A46">
        <w:trPr>
          <w:trHeight w:val="283"/>
        </w:trPr>
        <w:tc>
          <w:tcPr>
            <w:tcW w:w="1418" w:type="dxa"/>
            <w:vMerge w:val="restart"/>
            <w:shd w:val="clear" w:color="auto" w:fill="auto"/>
            <w:vAlign w:val="center"/>
          </w:tcPr>
          <w:p w14:paraId="43CA69C6" w14:textId="74CDC79B" w:rsidR="00E27A46" w:rsidRPr="00B57DB6" w:rsidRDefault="00E27A46" w:rsidP="00E27A46">
            <w:pPr>
              <w:rPr>
                <w:b/>
              </w:rPr>
            </w:pPr>
            <w:r w:rsidRPr="00B57DB6">
              <w:rPr>
                <w:b/>
              </w:rPr>
              <w:t xml:space="preserve">Kapitalni projekt </w:t>
            </w:r>
          </w:p>
        </w:tc>
        <w:tc>
          <w:tcPr>
            <w:tcW w:w="3969" w:type="dxa"/>
            <w:gridSpan w:val="2"/>
            <w:vMerge w:val="restart"/>
            <w:shd w:val="clear" w:color="auto" w:fill="auto"/>
            <w:vAlign w:val="center"/>
          </w:tcPr>
          <w:p w14:paraId="4748B8EE" w14:textId="7202E8AD" w:rsidR="00E27A46" w:rsidRPr="00B57DB6" w:rsidRDefault="00E27A46" w:rsidP="00E27A46">
            <w:pPr>
              <w:rPr>
                <w:b/>
              </w:rPr>
            </w:pPr>
            <w:r w:rsidRPr="00B57DB6">
              <w:rPr>
                <w:b/>
              </w:rPr>
              <w:t>Nabava nefinancijske imovine</w:t>
            </w:r>
          </w:p>
        </w:tc>
        <w:tc>
          <w:tcPr>
            <w:tcW w:w="1956" w:type="dxa"/>
            <w:gridSpan w:val="3"/>
            <w:vAlign w:val="center"/>
          </w:tcPr>
          <w:p w14:paraId="4BEB60CC" w14:textId="0058AC67" w:rsidR="00E27A46" w:rsidRPr="00B57DB6" w:rsidRDefault="00E27A46" w:rsidP="00E27A46">
            <w:pPr>
              <w:jc w:val="center"/>
              <w:rPr>
                <w:bCs/>
              </w:rPr>
            </w:pPr>
            <w:r w:rsidRPr="00B57DB6">
              <w:t>Tekući plan</w:t>
            </w:r>
          </w:p>
        </w:tc>
        <w:tc>
          <w:tcPr>
            <w:tcW w:w="1842" w:type="dxa"/>
            <w:gridSpan w:val="2"/>
            <w:shd w:val="clear" w:color="auto" w:fill="auto"/>
            <w:vAlign w:val="center"/>
          </w:tcPr>
          <w:p w14:paraId="1FED3FE3" w14:textId="325385C3" w:rsidR="00E27A46" w:rsidRPr="00B57DB6" w:rsidRDefault="00E27A46" w:rsidP="00E27A46">
            <w:pPr>
              <w:jc w:val="center"/>
            </w:pPr>
            <w:r w:rsidRPr="00B57DB6">
              <w:t>Izvršenje</w:t>
            </w:r>
          </w:p>
        </w:tc>
      </w:tr>
      <w:tr w:rsidR="00650C7A" w:rsidRPr="00B57DB6" w14:paraId="48E70A1C" w14:textId="77777777" w:rsidTr="00E27A46">
        <w:trPr>
          <w:trHeight w:val="482"/>
        </w:trPr>
        <w:tc>
          <w:tcPr>
            <w:tcW w:w="1418" w:type="dxa"/>
            <w:vMerge/>
            <w:tcBorders>
              <w:bottom w:val="single" w:sz="4" w:space="0" w:color="auto"/>
            </w:tcBorders>
            <w:shd w:val="clear" w:color="auto" w:fill="auto"/>
            <w:vAlign w:val="center"/>
          </w:tcPr>
          <w:p w14:paraId="273BFD46" w14:textId="77777777" w:rsidR="00E27A46" w:rsidRPr="00B57DB6" w:rsidRDefault="00E27A46" w:rsidP="00E27A46"/>
        </w:tc>
        <w:tc>
          <w:tcPr>
            <w:tcW w:w="3969" w:type="dxa"/>
            <w:gridSpan w:val="2"/>
            <w:vMerge/>
            <w:tcBorders>
              <w:bottom w:val="single" w:sz="4" w:space="0" w:color="auto"/>
            </w:tcBorders>
            <w:shd w:val="clear" w:color="auto" w:fill="auto"/>
            <w:vAlign w:val="center"/>
          </w:tcPr>
          <w:p w14:paraId="43701EB3" w14:textId="77777777" w:rsidR="00E27A46" w:rsidRPr="00B57DB6" w:rsidRDefault="00E27A46" w:rsidP="00E27A46"/>
        </w:tc>
        <w:tc>
          <w:tcPr>
            <w:tcW w:w="1956" w:type="dxa"/>
            <w:gridSpan w:val="3"/>
            <w:tcBorders>
              <w:bottom w:val="single" w:sz="4" w:space="0" w:color="auto"/>
            </w:tcBorders>
            <w:vAlign w:val="center"/>
          </w:tcPr>
          <w:p w14:paraId="3F56A2AD" w14:textId="1EA3AA1C" w:rsidR="00E27A46" w:rsidRPr="00B57DB6" w:rsidRDefault="00E27A46" w:rsidP="00E27A46">
            <w:pPr>
              <w:jc w:val="right"/>
              <w:rPr>
                <w:b/>
              </w:rPr>
            </w:pPr>
            <w:r w:rsidRPr="00B57DB6">
              <w:rPr>
                <w:b/>
              </w:rPr>
              <w:t>122.662</w:t>
            </w:r>
          </w:p>
        </w:tc>
        <w:tc>
          <w:tcPr>
            <w:tcW w:w="1842" w:type="dxa"/>
            <w:gridSpan w:val="2"/>
            <w:tcBorders>
              <w:bottom w:val="single" w:sz="4" w:space="0" w:color="auto"/>
            </w:tcBorders>
            <w:shd w:val="clear" w:color="auto" w:fill="auto"/>
            <w:vAlign w:val="center"/>
          </w:tcPr>
          <w:p w14:paraId="79ABA508" w14:textId="2FE9A7B2" w:rsidR="00E27A46" w:rsidRPr="00B57DB6" w:rsidRDefault="00E27A46" w:rsidP="00E27A46">
            <w:pPr>
              <w:jc w:val="right"/>
              <w:rPr>
                <w:b/>
              </w:rPr>
            </w:pPr>
            <w:r w:rsidRPr="00B57DB6">
              <w:rPr>
                <w:b/>
              </w:rPr>
              <w:t>100.905,09</w:t>
            </w:r>
          </w:p>
        </w:tc>
      </w:tr>
      <w:tr w:rsidR="00650C7A" w:rsidRPr="00B57DB6" w14:paraId="1E484265" w14:textId="77777777" w:rsidTr="00E27A46">
        <w:trPr>
          <w:trHeight w:val="480"/>
        </w:trPr>
        <w:tc>
          <w:tcPr>
            <w:tcW w:w="1418" w:type="dxa"/>
            <w:tcBorders>
              <w:bottom w:val="single" w:sz="4" w:space="0" w:color="auto"/>
            </w:tcBorders>
            <w:shd w:val="clear" w:color="auto" w:fill="auto"/>
            <w:vAlign w:val="center"/>
          </w:tcPr>
          <w:p w14:paraId="627BA4B8" w14:textId="0C924563" w:rsidR="00E27A46" w:rsidRPr="00B57DB6" w:rsidRDefault="00E27A46" w:rsidP="00E27A46">
            <w:r w:rsidRPr="00B57DB6">
              <w:t>Izvještaj o postignutim ciljevima</w:t>
            </w:r>
          </w:p>
        </w:tc>
        <w:tc>
          <w:tcPr>
            <w:tcW w:w="7767" w:type="dxa"/>
            <w:gridSpan w:val="7"/>
            <w:tcBorders>
              <w:bottom w:val="single" w:sz="4" w:space="0" w:color="auto"/>
            </w:tcBorders>
            <w:shd w:val="clear" w:color="auto" w:fill="auto"/>
            <w:vAlign w:val="center"/>
          </w:tcPr>
          <w:p w14:paraId="6029BF23" w14:textId="77777777" w:rsidR="00E27A46" w:rsidRPr="00B57DB6" w:rsidRDefault="00E27A46" w:rsidP="00E27A46">
            <w:pPr>
              <w:jc w:val="both"/>
            </w:pPr>
            <w:r w:rsidRPr="00B57DB6">
              <w:t xml:space="preserve">Nabava nefinancijske imovine DV Grigor Vitez realizirana je iz izvora opći prihodi i primici, ostvarenih vlastitih prihoda, prihoda za posebne namjene (roditeljske uplate), pomoći i donacija. </w:t>
            </w:r>
          </w:p>
          <w:p w14:paraId="5A0C2084" w14:textId="3C968718" w:rsidR="00E27A46" w:rsidRPr="00B57DB6" w:rsidRDefault="00E27A46" w:rsidP="00E27A46">
            <w:pPr>
              <w:jc w:val="both"/>
            </w:pPr>
            <w:r w:rsidRPr="00B57DB6">
              <w:t xml:space="preserve">Nabava nefinancijske imovine vrši se sukcesivno tijekom godine, sukladno Planu nabave. U izvještajnom razdoblju nabavljena su računala i pisači, stolovi, stolice, ormari i dječje ležaljke za sobe dnevnih boravaka, sprave za igrališta, kolica za posluživanje hrane, stroj za rezanje kruha, </w:t>
            </w:r>
            <w:proofErr w:type="spellStart"/>
            <w:r w:rsidRPr="00B57DB6">
              <w:t>ljuštilica</w:t>
            </w:r>
            <w:proofErr w:type="spellEnd"/>
            <w:r w:rsidRPr="00B57DB6">
              <w:t xml:space="preserve"> krumpira, sudoper, zamrzivač, perilice rublja i suđa, uređaji za evidenciju radnog vremena, digitalni </w:t>
            </w:r>
            <w:proofErr w:type="spellStart"/>
            <w:r w:rsidRPr="00B57DB6">
              <w:t>logopedski</w:t>
            </w:r>
            <w:proofErr w:type="spellEnd"/>
            <w:r w:rsidRPr="00B57DB6">
              <w:t xml:space="preserve"> set, usisavač, kosilica, visokotlačni čistač te klima uređaji. </w:t>
            </w:r>
          </w:p>
        </w:tc>
      </w:tr>
      <w:tr w:rsidR="00650C7A" w:rsidRPr="00B57DB6" w14:paraId="2173664F" w14:textId="77777777" w:rsidTr="00E27A46">
        <w:trPr>
          <w:trHeight w:val="540"/>
        </w:trPr>
        <w:tc>
          <w:tcPr>
            <w:tcW w:w="2127" w:type="dxa"/>
            <w:gridSpan w:val="2"/>
            <w:tcBorders>
              <w:top w:val="single" w:sz="4" w:space="0" w:color="auto"/>
            </w:tcBorders>
            <w:vAlign w:val="center"/>
          </w:tcPr>
          <w:p w14:paraId="5527D962" w14:textId="72F4870F" w:rsidR="00E27A46" w:rsidRPr="00B57DB6" w:rsidRDefault="00E27A46" w:rsidP="00E27A46">
            <w:pPr>
              <w:jc w:val="center"/>
              <w:rPr>
                <w:b/>
                <w:bCs/>
              </w:rPr>
            </w:pPr>
            <w:r w:rsidRPr="00B57DB6">
              <w:rPr>
                <w:b/>
                <w:bCs/>
              </w:rPr>
              <w:t>Pokazatelj uspješnosti</w:t>
            </w:r>
          </w:p>
        </w:tc>
        <w:tc>
          <w:tcPr>
            <w:tcW w:w="3260" w:type="dxa"/>
            <w:tcBorders>
              <w:top w:val="single" w:sz="4" w:space="0" w:color="auto"/>
            </w:tcBorders>
            <w:vAlign w:val="center"/>
          </w:tcPr>
          <w:p w14:paraId="74CB6362" w14:textId="32A1FDCC" w:rsidR="00E27A46" w:rsidRPr="00B57DB6" w:rsidRDefault="00E27A46" w:rsidP="00E27A46">
            <w:pPr>
              <w:jc w:val="center"/>
              <w:rPr>
                <w:b/>
                <w:bCs/>
              </w:rPr>
            </w:pPr>
            <w:r w:rsidRPr="00B57DB6">
              <w:rPr>
                <w:b/>
                <w:bCs/>
              </w:rPr>
              <w:t>Definicija</w:t>
            </w:r>
          </w:p>
        </w:tc>
        <w:tc>
          <w:tcPr>
            <w:tcW w:w="1105" w:type="dxa"/>
            <w:gridSpan w:val="2"/>
            <w:tcBorders>
              <w:top w:val="single" w:sz="4" w:space="0" w:color="auto"/>
            </w:tcBorders>
            <w:vAlign w:val="center"/>
          </w:tcPr>
          <w:p w14:paraId="39B09E30" w14:textId="05F7754B" w:rsidR="00E27A46" w:rsidRPr="00B57DB6" w:rsidRDefault="00E27A46" w:rsidP="00E27A46">
            <w:pPr>
              <w:keepNext/>
              <w:jc w:val="center"/>
              <w:outlineLvl w:val="6"/>
              <w:rPr>
                <w:b/>
                <w:bCs/>
              </w:rPr>
            </w:pPr>
            <w:r w:rsidRPr="00B57DB6">
              <w:rPr>
                <w:b/>
                <w:bCs/>
              </w:rPr>
              <w:t>Jedinica</w:t>
            </w:r>
          </w:p>
        </w:tc>
        <w:tc>
          <w:tcPr>
            <w:tcW w:w="1276" w:type="dxa"/>
            <w:gridSpan w:val="2"/>
            <w:tcBorders>
              <w:top w:val="single" w:sz="4" w:space="0" w:color="auto"/>
            </w:tcBorders>
            <w:vAlign w:val="center"/>
          </w:tcPr>
          <w:p w14:paraId="47B16D61" w14:textId="2A800AE4" w:rsidR="00E27A46" w:rsidRPr="00B57DB6" w:rsidRDefault="00E27A46" w:rsidP="00E27A46">
            <w:pPr>
              <w:jc w:val="center"/>
              <w:rPr>
                <w:b/>
                <w:bCs/>
              </w:rPr>
            </w:pPr>
            <w:r w:rsidRPr="00B57DB6">
              <w:rPr>
                <w:b/>
                <w:bCs/>
              </w:rPr>
              <w:t>Ciljana vrijednost</w:t>
            </w:r>
          </w:p>
        </w:tc>
        <w:tc>
          <w:tcPr>
            <w:tcW w:w="1417" w:type="dxa"/>
            <w:tcBorders>
              <w:top w:val="single" w:sz="4" w:space="0" w:color="auto"/>
            </w:tcBorders>
            <w:vAlign w:val="center"/>
          </w:tcPr>
          <w:p w14:paraId="7CBE0930" w14:textId="5077F9E8" w:rsidR="00E27A46" w:rsidRPr="00B57DB6" w:rsidRDefault="00E27A46" w:rsidP="00E27A46">
            <w:pPr>
              <w:keepNext/>
              <w:outlineLvl w:val="6"/>
              <w:rPr>
                <w:b/>
                <w:bCs/>
              </w:rPr>
            </w:pPr>
            <w:r w:rsidRPr="00B57DB6">
              <w:rPr>
                <w:b/>
                <w:bCs/>
              </w:rPr>
              <w:t>Ostvareno</w:t>
            </w:r>
          </w:p>
        </w:tc>
      </w:tr>
      <w:tr w:rsidR="00650C7A" w:rsidRPr="00B57DB6" w14:paraId="0C6D7F80" w14:textId="77777777" w:rsidTr="00E27A46">
        <w:trPr>
          <w:trHeight w:val="283"/>
        </w:trPr>
        <w:tc>
          <w:tcPr>
            <w:tcW w:w="2127" w:type="dxa"/>
            <w:gridSpan w:val="2"/>
            <w:tcBorders>
              <w:top w:val="single" w:sz="4" w:space="0" w:color="auto"/>
              <w:left w:val="single" w:sz="4" w:space="0" w:color="auto"/>
              <w:bottom w:val="single" w:sz="4" w:space="0" w:color="auto"/>
              <w:right w:val="single" w:sz="4" w:space="0" w:color="auto"/>
            </w:tcBorders>
            <w:vAlign w:val="center"/>
          </w:tcPr>
          <w:p w14:paraId="63289F84" w14:textId="17C62C36" w:rsidR="00E27A46" w:rsidRPr="00B57DB6" w:rsidRDefault="00E27A46" w:rsidP="00E27A46">
            <w:r w:rsidRPr="00B57DB6">
              <w:t>Ukupni broj upisane djece</w:t>
            </w:r>
          </w:p>
        </w:tc>
        <w:tc>
          <w:tcPr>
            <w:tcW w:w="3260" w:type="dxa"/>
            <w:tcBorders>
              <w:top w:val="single" w:sz="4" w:space="0" w:color="auto"/>
              <w:left w:val="single" w:sz="4" w:space="0" w:color="auto"/>
              <w:bottom w:val="single" w:sz="4" w:space="0" w:color="auto"/>
              <w:right w:val="single" w:sz="4" w:space="0" w:color="auto"/>
            </w:tcBorders>
            <w:vAlign w:val="center"/>
          </w:tcPr>
          <w:p w14:paraId="287C7B59" w14:textId="54563B14" w:rsidR="00E27A46" w:rsidRPr="00B57DB6" w:rsidRDefault="00E27A46" w:rsidP="00E27A46">
            <w:r w:rsidRPr="00B57DB6">
              <w:t xml:space="preserve">Ukupni broj upisane djece u redovni 10-satni program i program </w:t>
            </w:r>
            <w:proofErr w:type="spellStart"/>
            <w:r w:rsidRPr="00B57DB6">
              <w:t>predškole</w:t>
            </w:r>
            <w:proofErr w:type="spellEnd"/>
            <w:r w:rsidRPr="00B57DB6">
              <w:t xml:space="preserve"> (akt. 5.1. Redovna djelatnost vrtića,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4A94CA7E" w14:textId="34681626" w:rsidR="00E27A46" w:rsidRPr="00B57DB6" w:rsidRDefault="00E27A46" w:rsidP="00E27A46">
            <w:pPr>
              <w:jc w:val="center"/>
            </w:pPr>
            <w:r w:rsidRPr="00B57DB6">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929105A" w14:textId="17986658" w:rsidR="00E27A46" w:rsidRPr="00B57DB6" w:rsidRDefault="00E27A46" w:rsidP="00E27A46">
            <w:pPr>
              <w:jc w:val="center"/>
            </w:pPr>
            <w:r w:rsidRPr="00B57DB6">
              <w:t>722</w:t>
            </w:r>
          </w:p>
        </w:tc>
        <w:tc>
          <w:tcPr>
            <w:tcW w:w="1417" w:type="dxa"/>
            <w:tcBorders>
              <w:top w:val="single" w:sz="4" w:space="0" w:color="auto"/>
              <w:left w:val="single" w:sz="4" w:space="0" w:color="auto"/>
              <w:bottom w:val="single" w:sz="4" w:space="0" w:color="auto"/>
              <w:right w:val="single" w:sz="4" w:space="0" w:color="auto"/>
            </w:tcBorders>
            <w:vAlign w:val="center"/>
          </w:tcPr>
          <w:p w14:paraId="47651899" w14:textId="6F6131C1" w:rsidR="00E27A46" w:rsidRPr="00B57DB6" w:rsidRDefault="00E27A46" w:rsidP="00E27A46">
            <w:pPr>
              <w:jc w:val="center"/>
            </w:pPr>
            <w:r w:rsidRPr="00B57DB6">
              <w:t>662</w:t>
            </w:r>
          </w:p>
        </w:tc>
      </w:tr>
      <w:tr w:rsidR="00650C7A" w:rsidRPr="00B57DB6" w14:paraId="183CF9F3"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FC103C6" w14:textId="7628A68C" w:rsidR="00E27A46" w:rsidRPr="00B57DB6" w:rsidRDefault="00E27A46" w:rsidP="00E27A46">
            <w:r w:rsidRPr="00B57DB6">
              <w:t>Broj novoupisane djece</w:t>
            </w:r>
          </w:p>
        </w:tc>
        <w:tc>
          <w:tcPr>
            <w:tcW w:w="3260" w:type="dxa"/>
            <w:tcBorders>
              <w:top w:val="single" w:sz="4" w:space="0" w:color="auto"/>
              <w:left w:val="single" w:sz="4" w:space="0" w:color="auto"/>
              <w:bottom w:val="single" w:sz="4" w:space="0" w:color="auto"/>
              <w:right w:val="single" w:sz="4" w:space="0" w:color="auto"/>
            </w:tcBorders>
            <w:vAlign w:val="center"/>
          </w:tcPr>
          <w:p w14:paraId="0ABABE91" w14:textId="251331B3" w:rsidR="00E27A46" w:rsidRPr="00B57DB6" w:rsidRDefault="00E27A46" w:rsidP="00E27A46">
            <w:r w:rsidRPr="00B57DB6">
              <w:t>Broj novoupisane djece (akt. 5.1. Redovna djelatnost vrtića,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392D68EA" w14:textId="2D75E3D6" w:rsidR="00E27A46" w:rsidRPr="00B57DB6" w:rsidRDefault="00E27A46" w:rsidP="00E27A46">
            <w:pPr>
              <w:jc w:val="center"/>
            </w:pPr>
            <w:r w:rsidRPr="00B57DB6">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E1EA13E" w14:textId="3C1B0433" w:rsidR="00E27A46" w:rsidRPr="00B57DB6" w:rsidRDefault="00E27A46" w:rsidP="00E27A46">
            <w:pPr>
              <w:jc w:val="center"/>
            </w:pPr>
            <w:r w:rsidRPr="00B57DB6">
              <w:t>170</w:t>
            </w:r>
          </w:p>
        </w:tc>
        <w:tc>
          <w:tcPr>
            <w:tcW w:w="1417" w:type="dxa"/>
            <w:tcBorders>
              <w:top w:val="single" w:sz="4" w:space="0" w:color="auto"/>
              <w:left w:val="single" w:sz="4" w:space="0" w:color="auto"/>
              <w:bottom w:val="single" w:sz="4" w:space="0" w:color="auto"/>
              <w:right w:val="single" w:sz="4" w:space="0" w:color="auto"/>
            </w:tcBorders>
            <w:vAlign w:val="center"/>
          </w:tcPr>
          <w:p w14:paraId="181C7EE6" w14:textId="1959E99E" w:rsidR="00E27A46" w:rsidRPr="00B57DB6" w:rsidRDefault="00E27A46" w:rsidP="00E27A46">
            <w:pPr>
              <w:jc w:val="center"/>
            </w:pPr>
            <w:r w:rsidRPr="00B57DB6">
              <w:t>172</w:t>
            </w:r>
          </w:p>
        </w:tc>
      </w:tr>
      <w:tr w:rsidR="00650C7A" w:rsidRPr="00B57DB6" w14:paraId="5D702426" w14:textId="77777777" w:rsidTr="00E27A46">
        <w:trPr>
          <w:trHeight w:val="540"/>
        </w:trPr>
        <w:tc>
          <w:tcPr>
            <w:tcW w:w="2127" w:type="dxa"/>
            <w:gridSpan w:val="2"/>
            <w:vAlign w:val="center"/>
          </w:tcPr>
          <w:p w14:paraId="764DA22F" w14:textId="019D81DF" w:rsidR="00E27A46" w:rsidRPr="00B57DB6" w:rsidRDefault="00E27A46" w:rsidP="00E27A46">
            <w:pPr>
              <w:rPr>
                <w:b/>
                <w:bCs/>
              </w:rPr>
            </w:pPr>
            <w:r w:rsidRPr="00B57DB6">
              <w:lastRenderedPageBreak/>
              <w:t>Broj djece obuhvaćene programom predškolskog odgoja i obrazovanja u gradskim dječjim vrtićima</w:t>
            </w:r>
          </w:p>
        </w:tc>
        <w:tc>
          <w:tcPr>
            <w:tcW w:w="3260" w:type="dxa"/>
            <w:vAlign w:val="center"/>
          </w:tcPr>
          <w:p w14:paraId="2101E7A7" w14:textId="77777777" w:rsidR="00E27A46" w:rsidRPr="00B57DB6" w:rsidRDefault="00E27A46" w:rsidP="00E27A46">
            <w:pPr>
              <w:rPr>
                <w:rFonts w:eastAsia="Calibri"/>
              </w:rPr>
            </w:pPr>
            <w:r w:rsidRPr="00B57DB6">
              <w:rPr>
                <w:rFonts w:eastAsia="Calibri"/>
              </w:rPr>
              <w:t>Radi poboljšanja kvalitete odgoja, obrazovanja i skrbi o djeci rane i predškolske dobi te usklađivanja s Državnim pedagoškim standardom predškolskog odgoja i naobrazbe potrebno je održati postojeći odnosno eventualno smanjiti ukupan broj upisane djece u redovni 10-satni program</w:t>
            </w:r>
          </w:p>
          <w:p w14:paraId="1B53ED26" w14:textId="6120B13E" w:rsidR="00E27A46" w:rsidRPr="00B57DB6" w:rsidRDefault="00E27A46" w:rsidP="00E27A46">
            <w:pPr>
              <w:rPr>
                <w:b/>
                <w:bCs/>
              </w:rPr>
            </w:pPr>
            <w:r w:rsidRPr="00B57DB6">
              <w:rPr>
                <w:rFonts w:eastAsia="Calibri"/>
                <w:bCs/>
              </w:rPr>
              <w:t xml:space="preserve">Od 2/2024. godine doći će do planiranog povećanja broja djece obuhvaćene redovitim 10-satnim programom predškolskog odgoja i obrazovanja u DV Grigor Vitez radi proširenja smještajnih kapaciteta, izgradnjom novog objekta u mjestu </w:t>
            </w:r>
            <w:proofErr w:type="spellStart"/>
            <w:r w:rsidRPr="00B57DB6">
              <w:rPr>
                <w:rFonts w:eastAsia="Calibri"/>
                <w:bCs/>
              </w:rPr>
              <w:t>Molvice</w:t>
            </w:r>
            <w:proofErr w:type="spellEnd"/>
            <w:r w:rsidRPr="00B57DB6">
              <w:rPr>
                <w:rFonts w:eastAsia="Calibri"/>
                <w:bCs/>
              </w:rPr>
              <w:t xml:space="preserve"> sa dodatne 2 vrtićke skupine, te 1 jasličkom skupinom.</w:t>
            </w:r>
          </w:p>
        </w:tc>
        <w:tc>
          <w:tcPr>
            <w:tcW w:w="1105" w:type="dxa"/>
            <w:gridSpan w:val="2"/>
            <w:vAlign w:val="center"/>
          </w:tcPr>
          <w:p w14:paraId="7DBD78E2" w14:textId="3369553B" w:rsidR="00E27A46" w:rsidRPr="00B57DB6" w:rsidRDefault="00E27A46" w:rsidP="00E27A46">
            <w:pPr>
              <w:keepNext/>
              <w:jc w:val="center"/>
              <w:outlineLvl w:val="6"/>
              <w:rPr>
                <w:bCs/>
              </w:rPr>
            </w:pPr>
            <w:r w:rsidRPr="00B57DB6">
              <w:rPr>
                <w:bCs/>
              </w:rPr>
              <w:t>Broj</w:t>
            </w:r>
          </w:p>
        </w:tc>
        <w:tc>
          <w:tcPr>
            <w:tcW w:w="1276" w:type="dxa"/>
            <w:gridSpan w:val="2"/>
            <w:vAlign w:val="center"/>
          </w:tcPr>
          <w:p w14:paraId="68D36B23" w14:textId="34E1AE0E" w:rsidR="00E27A46" w:rsidRPr="00B57DB6" w:rsidRDefault="00E27A46" w:rsidP="00E27A46">
            <w:pPr>
              <w:jc w:val="center"/>
            </w:pPr>
            <w:r w:rsidRPr="00B57DB6">
              <w:t>691</w:t>
            </w:r>
          </w:p>
        </w:tc>
        <w:tc>
          <w:tcPr>
            <w:tcW w:w="1417" w:type="dxa"/>
            <w:vAlign w:val="center"/>
          </w:tcPr>
          <w:p w14:paraId="11C2136E" w14:textId="18B1061F" w:rsidR="00E27A46" w:rsidRPr="00B57DB6" w:rsidRDefault="00E27A46" w:rsidP="00E27A46">
            <w:pPr>
              <w:keepNext/>
              <w:jc w:val="center"/>
              <w:outlineLvl w:val="6"/>
              <w:rPr>
                <w:bCs/>
              </w:rPr>
            </w:pPr>
            <w:r w:rsidRPr="00B57DB6">
              <w:rPr>
                <w:bCs/>
              </w:rPr>
              <w:t>662</w:t>
            </w:r>
          </w:p>
        </w:tc>
      </w:tr>
      <w:tr w:rsidR="00650C7A" w:rsidRPr="00B57DB6" w14:paraId="16B82D83" w14:textId="77777777" w:rsidTr="00E27A46">
        <w:trPr>
          <w:trHeight w:val="540"/>
        </w:trPr>
        <w:tc>
          <w:tcPr>
            <w:tcW w:w="2127" w:type="dxa"/>
            <w:gridSpan w:val="2"/>
            <w:vAlign w:val="center"/>
          </w:tcPr>
          <w:p w14:paraId="6172AB7E" w14:textId="14D770F8" w:rsidR="00E27A46" w:rsidRPr="00B57DB6" w:rsidRDefault="00E27A46" w:rsidP="00E27A46">
            <w:r w:rsidRPr="00B57DB6">
              <w:t xml:space="preserve">Broj djece u kraćem programu </w:t>
            </w:r>
            <w:proofErr w:type="spellStart"/>
            <w:r w:rsidRPr="00B57DB6">
              <w:t>predškole</w:t>
            </w:r>
            <w:proofErr w:type="spellEnd"/>
          </w:p>
        </w:tc>
        <w:tc>
          <w:tcPr>
            <w:tcW w:w="3260" w:type="dxa"/>
            <w:vAlign w:val="center"/>
          </w:tcPr>
          <w:p w14:paraId="0729DA64" w14:textId="5F77599B" w:rsidR="00E27A46" w:rsidRPr="00B57DB6" w:rsidRDefault="00E27A46" w:rsidP="00E27A46">
            <w:r w:rsidRPr="00B57DB6">
              <w:t xml:space="preserve">Omogućiti svoj djeci u godini dana prije polaska u osnovnu školu pohađanje programa </w:t>
            </w:r>
            <w:proofErr w:type="spellStart"/>
            <w:r w:rsidRPr="00B57DB6">
              <w:t>predškole</w:t>
            </w:r>
            <w:proofErr w:type="spellEnd"/>
          </w:p>
        </w:tc>
        <w:tc>
          <w:tcPr>
            <w:tcW w:w="1105" w:type="dxa"/>
            <w:gridSpan w:val="2"/>
            <w:vAlign w:val="center"/>
          </w:tcPr>
          <w:p w14:paraId="6BABEB18" w14:textId="4A44EBD7" w:rsidR="00E27A46" w:rsidRPr="00B57DB6" w:rsidRDefault="00E27A46" w:rsidP="00E27A46">
            <w:pPr>
              <w:keepNext/>
              <w:jc w:val="center"/>
              <w:outlineLvl w:val="6"/>
              <w:rPr>
                <w:bCs/>
              </w:rPr>
            </w:pPr>
            <w:r w:rsidRPr="00B57DB6">
              <w:rPr>
                <w:bCs/>
              </w:rPr>
              <w:t>Broj</w:t>
            </w:r>
          </w:p>
        </w:tc>
        <w:tc>
          <w:tcPr>
            <w:tcW w:w="1276" w:type="dxa"/>
            <w:gridSpan w:val="2"/>
            <w:vAlign w:val="center"/>
          </w:tcPr>
          <w:p w14:paraId="3D66DD79" w14:textId="306FDF89" w:rsidR="00E27A46" w:rsidRPr="00B57DB6" w:rsidRDefault="00E27A46" w:rsidP="00E27A46">
            <w:pPr>
              <w:jc w:val="center"/>
            </w:pPr>
            <w:r w:rsidRPr="00B57DB6">
              <w:t>15</w:t>
            </w:r>
          </w:p>
        </w:tc>
        <w:tc>
          <w:tcPr>
            <w:tcW w:w="1417" w:type="dxa"/>
            <w:vAlign w:val="center"/>
          </w:tcPr>
          <w:p w14:paraId="2E4B3836" w14:textId="6A0CB2E3" w:rsidR="00E27A46" w:rsidRPr="00B57DB6" w:rsidRDefault="00E27A46" w:rsidP="00E27A46">
            <w:pPr>
              <w:keepNext/>
              <w:jc w:val="center"/>
              <w:outlineLvl w:val="6"/>
              <w:rPr>
                <w:bCs/>
              </w:rPr>
            </w:pPr>
            <w:r w:rsidRPr="00B57DB6">
              <w:rPr>
                <w:bCs/>
              </w:rPr>
              <w:t>14</w:t>
            </w:r>
          </w:p>
        </w:tc>
      </w:tr>
      <w:tr w:rsidR="00650C7A" w:rsidRPr="00B57DB6" w14:paraId="683E4EE2"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F536B" w14:textId="63CDAEFA" w:rsidR="00E27A46" w:rsidRPr="00B57DB6" w:rsidRDefault="00E27A46" w:rsidP="00E27A46">
            <w:r w:rsidRPr="00B57DB6">
              <w:rPr>
                <w:rFonts w:eastAsia="Calibri"/>
              </w:rPr>
              <w:t>Potpuna usklađenost s Državnim pedagoškim standardom u pogledu odnosa broja odgojitelja i broja djece</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4B02163" w14:textId="7F574F80" w:rsidR="00E27A46" w:rsidRPr="00B57DB6" w:rsidRDefault="00E27A46" w:rsidP="00E27A46">
            <w:r w:rsidRPr="00B57DB6">
              <w:rPr>
                <w:rFonts w:eastAsia="Calibri"/>
              </w:rPr>
              <w:t>Broj djece u skupini u odnosu na broj odgojitelja mora biti usklađen s Državnim pedagoškim standardom, kako bi se osiguralo što kvalitetnije provođenje  predškolskog odgoja i obrazovanja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DB3ED" w14:textId="1B5F0CAA" w:rsidR="00E27A46" w:rsidRPr="00B57DB6" w:rsidRDefault="00E27A46" w:rsidP="00E27A46">
            <w:pPr>
              <w:keepNext/>
              <w:jc w:val="center"/>
              <w:outlineLvl w:val="6"/>
              <w:rPr>
                <w:bCs/>
              </w:rPr>
            </w:pPr>
            <w:r w:rsidRPr="00B57DB6">
              <w:rPr>
                <w:rFonts w:eastAsia="Calibri"/>
              </w:rPr>
              <w:t>Broj djece u skupini u odnosu na broj odgojite-</w:t>
            </w:r>
            <w:proofErr w:type="spellStart"/>
            <w:r w:rsidRPr="00B57DB6">
              <w:rPr>
                <w:rFonts w:eastAsia="Calibri"/>
              </w:rPr>
              <w:t>lja</w:t>
            </w:r>
            <w:proofErr w:type="spellEnd"/>
          </w:p>
        </w:tc>
        <w:tc>
          <w:tcPr>
            <w:tcW w:w="1276" w:type="dxa"/>
            <w:gridSpan w:val="2"/>
            <w:vAlign w:val="center"/>
          </w:tcPr>
          <w:p w14:paraId="36EC4039" w14:textId="425A9ABC" w:rsidR="00E27A46" w:rsidRPr="00B57DB6" w:rsidRDefault="00E27A46" w:rsidP="00E27A46">
            <w:pPr>
              <w:jc w:val="center"/>
            </w:pPr>
            <w:r w:rsidRPr="00B57DB6">
              <w:t>20/2</w:t>
            </w:r>
          </w:p>
        </w:tc>
        <w:tc>
          <w:tcPr>
            <w:tcW w:w="1417" w:type="dxa"/>
            <w:vAlign w:val="center"/>
          </w:tcPr>
          <w:p w14:paraId="20689C3B" w14:textId="7076221F" w:rsidR="00E27A46" w:rsidRPr="00B57DB6" w:rsidRDefault="00E27A46" w:rsidP="00E27A46">
            <w:pPr>
              <w:keepNext/>
              <w:jc w:val="center"/>
              <w:outlineLvl w:val="6"/>
              <w:rPr>
                <w:bCs/>
              </w:rPr>
            </w:pPr>
            <w:r w:rsidRPr="00B57DB6">
              <w:rPr>
                <w:bCs/>
              </w:rPr>
              <w:t>20/2</w:t>
            </w:r>
          </w:p>
        </w:tc>
      </w:tr>
      <w:tr w:rsidR="00650C7A" w:rsidRPr="00B57DB6" w14:paraId="37777F11"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9D997" w14:textId="6D3A1415" w:rsidR="00E27A46" w:rsidRPr="00B57DB6" w:rsidRDefault="00E27A46" w:rsidP="00E27A46">
            <w:r w:rsidRPr="00B57DB6">
              <w:rPr>
                <w:rFonts w:eastAsia="Calibri"/>
              </w:rPr>
              <w:t>Broj djece obuhvaćene Univerzalnim sportskim programom</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054D6461" w14:textId="60AD12C0" w:rsidR="00E27A46" w:rsidRPr="00B57DB6" w:rsidRDefault="00E27A46" w:rsidP="00E27A46">
            <w:r w:rsidRPr="00B57DB6">
              <w:rPr>
                <w:rFonts w:eastAsia="Calibri"/>
              </w:rPr>
              <w:t>Održavanjem programa utječe se na razvijanje svjesnosti stvaranja kvalitetnih uvjeta za rast i razvoj organizma te važnu ulogu u održavanju tjelesnog zdravlja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08DB9" w14:textId="46425269" w:rsidR="00E27A46" w:rsidRPr="00B57DB6" w:rsidRDefault="00E27A46" w:rsidP="00E27A46">
            <w:pPr>
              <w:keepNext/>
              <w:jc w:val="center"/>
              <w:outlineLvl w:val="6"/>
              <w:rPr>
                <w:bCs/>
              </w:rPr>
            </w:pPr>
            <w:r w:rsidRPr="00B57DB6">
              <w:rPr>
                <w:rFonts w:eastAsia="Calibri"/>
              </w:rPr>
              <w:t>Broj</w:t>
            </w:r>
          </w:p>
        </w:tc>
        <w:tc>
          <w:tcPr>
            <w:tcW w:w="1276" w:type="dxa"/>
            <w:gridSpan w:val="2"/>
            <w:vAlign w:val="center"/>
          </w:tcPr>
          <w:p w14:paraId="67199353" w14:textId="0237EDBF" w:rsidR="00E27A46" w:rsidRPr="00B57DB6" w:rsidRDefault="00E27A46" w:rsidP="00E27A46">
            <w:pPr>
              <w:jc w:val="center"/>
            </w:pPr>
            <w:r w:rsidRPr="00B57DB6">
              <w:t>21</w:t>
            </w:r>
          </w:p>
        </w:tc>
        <w:tc>
          <w:tcPr>
            <w:tcW w:w="1417" w:type="dxa"/>
            <w:vAlign w:val="center"/>
          </w:tcPr>
          <w:p w14:paraId="5B35BBEE" w14:textId="77E83BD1" w:rsidR="00E27A46" w:rsidRPr="00B57DB6" w:rsidRDefault="00E27A46" w:rsidP="00E27A46">
            <w:pPr>
              <w:keepNext/>
              <w:jc w:val="center"/>
              <w:outlineLvl w:val="6"/>
              <w:rPr>
                <w:bCs/>
              </w:rPr>
            </w:pPr>
            <w:r w:rsidRPr="00B57DB6">
              <w:rPr>
                <w:bCs/>
              </w:rPr>
              <w:t>20</w:t>
            </w:r>
          </w:p>
        </w:tc>
      </w:tr>
      <w:tr w:rsidR="00650C7A" w:rsidRPr="00B57DB6" w14:paraId="6406BE9F"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23E2A" w14:textId="2A73D539" w:rsidR="00E27A46" w:rsidRPr="00B57DB6" w:rsidRDefault="00E27A46" w:rsidP="00E27A46">
            <w:r w:rsidRPr="00B57DB6">
              <w:rPr>
                <w:rFonts w:eastAsia="Calibri"/>
              </w:rPr>
              <w:t>Povećanje broja djece obuhvaćene posebnim 10-satnim programom učenja engleskog jezika</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327D1D6" w14:textId="3DD8F290" w:rsidR="00E27A46" w:rsidRPr="00B57DB6" w:rsidRDefault="00E27A46" w:rsidP="00E27A46">
            <w:r w:rsidRPr="00B57DB6">
              <w:rPr>
                <w:rFonts w:eastAsia="Calibri"/>
              </w:rPr>
              <w:t xml:space="preserve">Izraditi program za verifikaciju posebnog cjelodnevnog  programa ranog učenja engleskog jezika. </w:t>
            </w:r>
            <w:r w:rsidRPr="00B57DB6">
              <w:rPr>
                <w:rFonts w:eastAsia="Calibri"/>
                <w:bCs/>
                <w:iCs/>
              </w:rPr>
              <w:t>Cilj programa</w:t>
            </w:r>
            <w:r w:rsidRPr="00B57DB6">
              <w:rPr>
                <w:rFonts w:eastAsia="Calibri"/>
              </w:rPr>
              <w:t> je upoznavanje djece sa engleskim jezikom i drugačijom kulturom kroz svakodnevne životne situacije i igru</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9CCE4" w14:textId="5A3C6E6E" w:rsidR="00E27A46" w:rsidRPr="00B57DB6" w:rsidRDefault="00E27A46" w:rsidP="00E27A46">
            <w:pPr>
              <w:keepNext/>
              <w:jc w:val="center"/>
              <w:outlineLvl w:val="6"/>
              <w:rPr>
                <w:bCs/>
              </w:rPr>
            </w:pPr>
            <w:r w:rsidRPr="00B57DB6">
              <w:rPr>
                <w:rFonts w:eastAsia="Calibri"/>
              </w:rPr>
              <w:t>Broj</w:t>
            </w:r>
          </w:p>
        </w:tc>
        <w:tc>
          <w:tcPr>
            <w:tcW w:w="1276" w:type="dxa"/>
            <w:gridSpan w:val="2"/>
            <w:vAlign w:val="center"/>
          </w:tcPr>
          <w:p w14:paraId="022631FB" w14:textId="5A83CD57" w:rsidR="00E27A46" w:rsidRPr="00B57DB6" w:rsidRDefault="00E27A46" w:rsidP="00E27A46">
            <w:pPr>
              <w:jc w:val="center"/>
            </w:pPr>
            <w:r w:rsidRPr="00B57DB6">
              <w:t>20</w:t>
            </w:r>
          </w:p>
        </w:tc>
        <w:tc>
          <w:tcPr>
            <w:tcW w:w="1417" w:type="dxa"/>
            <w:vAlign w:val="center"/>
          </w:tcPr>
          <w:p w14:paraId="0E581412" w14:textId="1D6E3A34" w:rsidR="00E27A46" w:rsidRPr="00B57DB6" w:rsidRDefault="00E27A46" w:rsidP="00E27A46">
            <w:pPr>
              <w:keepNext/>
              <w:jc w:val="center"/>
              <w:outlineLvl w:val="6"/>
              <w:rPr>
                <w:bCs/>
              </w:rPr>
            </w:pPr>
            <w:r w:rsidRPr="00B57DB6">
              <w:rPr>
                <w:bCs/>
              </w:rPr>
              <w:t>0</w:t>
            </w:r>
          </w:p>
        </w:tc>
      </w:tr>
      <w:tr w:rsidR="00650C7A" w:rsidRPr="00B57DB6" w14:paraId="49AB7519"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40ACD" w14:textId="3E05DEAD" w:rsidR="00E27A46" w:rsidRPr="00B57DB6" w:rsidRDefault="00E27A46" w:rsidP="00E27A46">
            <w:r w:rsidRPr="00B57DB6">
              <w:rPr>
                <w:rFonts w:eastAsia="Calibri"/>
              </w:rPr>
              <w:lastRenderedPageBreak/>
              <w:t>Povećanje broja kraćih programa izvan 10-satnog redovnog programa (vanjski suradnici)</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14DE2B0" w14:textId="77777777" w:rsidR="00E27A46" w:rsidRPr="00B57DB6" w:rsidRDefault="00E27A46" w:rsidP="00E27A46">
            <w:r w:rsidRPr="00B57DB6">
              <w:t>Povećanjem broja kraćih programa omogućuje se djeci predškolske dobi pohađanje dodatnih aktivnosti unutar prostora vrtića. Djeca polaznici nalaze se u poznatoj okolini, a roditeljima se olakšava organizacija svakodnevnog života.</w:t>
            </w:r>
          </w:p>
          <w:p w14:paraId="03FE66E4" w14:textId="77777777" w:rsidR="00E27A46" w:rsidRPr="00B57DB6" w:rsidRDefault="00E27A46" w:rsidP="00E27A46">
            <w:r w:rsidRPr="00B57DB6">
              <w:t>Postojeći kraći programi u DV Grigor Vitez su: sportska igraonica, nogomet i engleski.</w:t>
            </w:r>
          </w:p>
          <w:p w14:paraId="0BEF2E79" w14:textId="51BDE0FD" w:rsidR="00E27A46" w:rsidRPr="00B57DB6" w:rsidRDefault="00E27A46" w:rsidP="00E27A46">
            <w:pPr>
              <w:pStyle w:val="Odlomakpopisa"/>
              <w:numPr>
                <w:ilvl w:val="0"/>
                <w:numId w:val="18"/>
              </w:numPr>
              <w:ind w:left="207" w:hanging="153"/>
            </w:pPr>
            <w:r w:rsidRPr="00B57DB6">
              <w:t>U narednom razdoblju planira se uvođenje novih  kraćih programa: Mali divovi, zbor i folklor.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67CD2" w14:textId="041236A1" w:rsidR="00E27A46" w:rsidRPr="00B57DB6" w:rsidRDefault="00E27A46" w:rsidP="00E27A46">
            <w:pPr>
              <w:keepNext/>
              <w:jc w:val="center"/>
              <w:outlineLvl w:val="6"/>
              <w:rPr>
                <w:bCs/>
              </w:rPr>
            </w:pPr>
            <w:r w:rsidRPr="00B57DB6">
              <w:rPr>
                <w:rFonts w:eastAsia="Calibri"/>
              </w:rPr>
              <w:t xml:space="preserve">Broj </w:t>
            </w:r>
            <w:proofErr w:type="spellStart"/>
            <w:r w:rsidRPr="00B57DB6">
              <w:rPr>
                <w:rFonts w:eastAsia="Calibri"/>
              </w:rPr>
              <w:t>progra</w:t>
            </w:r>
            <w:proofErr w:type="spellEnd"/>
            <w:r w:rsidRPr="00B57DB6">
              <w:rPr>
                <w:rFonts w:eastAsia="Calibri"/>
              </w:rPr>
              <w:t>-ma</w:t>
            </w:r>
          </w:p>
        </w:tc>
        <w:tc>
          <w:tcPr>
            <w:tcW w:w="1276" w:type="dxa"/>
            <w:gridSpan w:val="2"/>
            <w:vAlign w:val="center"/>
          </w:tcPr>
          <w:p w14:paraId="4C7F6C37" w14:textId="5E5C5366" w:rsidR="00E27A46" w:rsidRPr="00B57DB6" w:rsidRDefault="00E27A46" w:rsidP="00E27A46">
            <w:pPr>
              <w:jc w:val="center"/>
            </w:pPr>
            <w:r w:rsidRPr="00B57DB6">
              <w:t>4</w:t>
            </w:r>
          </w:p>
        </w:tc>
        <w:tc>
          <w:tcPr>
            <w:tcW w:w="1417" w:type="dxa"/>
            <w:vAlign w:val="center"/>
          </w:tcPr>
          <w:p w14:paraId="4F67516C" w14:textId="513FC4F2" w:rsidR="00E27A46" w:rsidRPr="00B57DB6" w:rsidRDefault="00E27A46" w:rsidP="00E27A46">
            <w:pPr>
              <w:keepNext/>
              <w:jc w:val="center"/>
              <w:outlineLvl w:val="6"/>
              <w:rPr>
                <w:bCs/>
              </w:rPr>
            </w:pPr>
            <w:r w:rsidRPr="00B57DB6">
              <w:rPr>
                <w:bCs/>
              </w:rPr>
              <w:t>4</w:t>
            </w:r>
          </w:p>
        </w:tc>
      </w:tr>
      <w:tr w:rsidR="00650C7A" w:rsidRPr="00B57DB6" w14:paraId="4F30D2D2"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989A5" w14:textId="60FD2BD1" w:rsidR="00E27A46" w:rsidRPr="00B57DB6" w:rsidRDefault="00E27A46" w:rsidP="00E27A46">
            <w:r w:rsidRPr="00B57DB6">
              <w:rPr>
                <w:rFonts w:eastAsia="Calibri"/>
              </w:rPr>
              <w:t xml:space="preserve">Povećanje broja organiziranih posjeta vrtićkih skupina kulturnim manifestacijama </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F123D21" w14:textId="31FD1AC0" w:rsidR="00E27A46" w:rsidRPr="00B57DB6" w:rsidRDefault="00E27A46" w:rsidP="00E27A46">
            <w:r w:rsidRPr="00B57DB6">
              <w:rPr>
                <w:rFonts w:eastAsia="Calibri"/>
              </w:rPr>
              <w:t>Organiziranjem posjeta vrtićkih skupina kulturnim manifestacijama bogati se cjelokupno iskustvo djece u raznolikim aktivnostima povezanim s kulturnom umjetnosti</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0120C" w14:textId="2524496E" w:rsidR="00E27A46" w:rsidRPr="00B57DB6" w:rsidRDefault="00E27A46" w:rsidP="00E27A46">
            <w:pPr>
              <w:keepNext/>
              <w:jc w:val="center"/>
              <w:outlineLvl w:val="6"/>
              <w:rPr>
                <w:bCs/>
              </w:rPr>
            </w:pPr>
            <w:r w:rsidRPr="00B57DB6">
              <w:rPr>
                <w:rFonts w:eastAsia="Calibri"/>
              </w:rPr>
              <w:t>Broj posjeta</w:t>
            </w:r>
          </w:p>
        </w:tc>
        <w:tc>
          <w:tcPr>
            <w:tcW w:w="1276" w:type="dxa"/>
            <w:gridSpan w:val="2"/>
            <w:vAlign w:val="center"/>
          </w:tcPr>
          <w:p w14:paraId="38814840" w14:textId="38A309DB" w:rsidR="00E27A46" w:rsidRPr="00B57DB6" w:rsidRDefault="00E27A46" w:rsidP="00E27A46">
            <w:pPr>
              <w:jc w:val="center"/>
            </w:pPr>
            <w:r w:rsidRPr="00B57DB6">
              <w:t>12</w:t>
            </w:r>
          </w:p>
        </w:tc>
        <w:tc>
          <w:tcPr>
            <w:tcW w:w="1417" w:type="dxa"/>
            <w:vAlign w:val="center"/>
          </w:tcPr>
          <w:p w14:paraId="52BD9CAF" w14:textId="4B24741C" w:rsidR="00E27A46" w:rsidRPr="00B57DB6" w:rsidRDefault="00E27A46" w:rsidP="00E27A46">
            <w:pPr>
              <w:keepNext/>
              <w:jc w:val="center"/>
              <w:outlineLvl w:val="6"/>
              <w:rPr>
                <w:bCs/>
              </w:rPr>
            </w:pPr>
            <w:r w:rsidRPr="00B57DB6">
              <w:rPr>
                <w:bCs/>
              </w:rPr>
              <w:t>14</w:t>
            </w:r>
          </w:p>
        </w:tc>
      </w:tr>
      <w:tr w:rsidR="00650C7A" w:rsidRPr="00B57DB6" w14:paraId="55F0FBC2"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4F87" w14:textId="6F605CB4" w:rsidR="00E27A46" w:rsidRPr="00B57DB6" w:rsidRDefault="00E27A46" w:rsidP="00E27A46">
            <w:r w:rsidRPr="00B57DB6">
              <w:rPr>
                <w:rFonts w:eastAsia="Calibri"/>
              </w:rPr>
              <w:t>Broj gostovanja kazališta/dramskih skupina i sl. u dječjem vrtiću</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38CD571" w14:textId="223EC973" w:rsidR="00E27A46" w:rsidRPr="00B57DB6" w:rsidRDefault="00E27A46" w:rsidP="00E27A46">
            <w:r w:rsidRPr="00B57DB6">
              <w:rPr>
                <w:rFonts w:eastAsia="Calibri"/>
              </w:rPr>
              <w:t>Održavanje broja predstava i igrokaza po svim objektima DV Grigor Vitez</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435D" w14:textId="1F62A246" w:rsidR="00E27A46" w:rsidRPr="00B57DB6" w:rsidRDefault="00E27A46" w:rsidP="00E27A46">
            <w:pPr>
              <w:keepNext/>
              <w:jc w:val="center"/>
              <w:outlineLvl w:val="6"/>
              <w:rPr>
                <w:bCs/>
              </w:rPr>
            </w:pPr>
            <w:r w:rsidRPr="00B57DB6">
              <w:rPr>
                <w:rFonts w:eastAsia="Calibri"/>
              </w:rPr>
              <w:t>Broj gostova-</w:t>
            </w:r>
            <w:proofErr w:type="spellStart"/>
            <w:r w:rsidRPr="00B57DB6">
              <w:rPr>
                <w:rFonts w:eastAsia="Calibri"/>
              </w:rPr>
              <w:t>nja</w:t>
            </w:r>
            <w:proofErr w:type="spellEnd"/>
          </w:p>
        </w:tc>
        <w:tc>
          <w:tcPr>
            <w:tcW w:w="1276" w:type="dxa"/>
            <w:gridSpan w:val="2"/>
            <w:vAlign w:val="center"/>
          </w:tcPr>
          <w:p w14:paraId="0256359C" w14:textId="395C85B8" w:rsidR="00E27A46" w:rsidRPr="00B57DB6" w:rsidRDefault="00E27A46" w:rsidP="00E27A46">
            <w:pPr>
              <w:jc w:val="center"/>
            </w:pPr>
            <w:r w:rsidRPr="00B57DB6">
              <w:t>2</w:t>
            </w:r>
          </w:p>
        </w:tc>
        <w:tc>
          <w:tcPr>
            <w:tcW w:w="1417" w:type="dxa"/>
            <w:vAlign w:val="center"/>
          </w:tcPr>
          <w:p w14:paraId="405347A9" w14:textId="0ACADEBA" w:rsidR="00E27A46" w:rsidRPr="00B57DB6" w:rsidRDefault="00E27A46" w:rsidP="00E27A46">
            <w:pPr>
              <w:keepNext/>
              <w:jc w:val="center"/>
              <w:outlineLvl w:val="6"/>
              <w:rPr>
                <w:bCs/>
              </w:rPr>
            </w:pPr>
            <w:r w:rsidRPr="00B57DB6">
              <w:rPr>
                <w:bCs/>
              </w:rPr>
              <w:t>2</w:t>
            </w:r>
          </w:p>
        </w:tc>
      </w:tr>
      <w:tr w:rsidR="00650C7A" w:rsidRPr="00B57DB6" w14:paraId="0139C3CC"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5673" w14:textId="5E034798" w:rsidR="00E27A46" w:rsidRPr="00B57DB6" w:rsidRDefault="00E27A46" w:rsidP="00E27A46">
            <w:r w:rsidRPr="00B57DB6">
              <w:rPr>
                <w:rFonts w:eastAsia="Calibri"/>
              </w:rPr>
              <w:t>Povećanje broja održanih kreativnih radionica i raznih svečanosti u koje su uključeni i roditelji</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AC65E2F" w14:textId="7648E897" w:rsidR="00E27A46" w:rsidRPr="00B57DB6" w:rsidRDefault="00E27A46" w:rsidP="00E27A46">
            <w:r w:rsidRPr="00B57DB6">
              <w:rPr>
                <w:rFonts w:eastAsia="Calibri"/>
              </w:rPr>
              <w:t>Održavanjem radionica potiču se djeca i roditelji na međusobno kreativno izražavanje kroz ugodno druženje djece, roditelja i odgojitelja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F3D6" w14:textId="0CBD06FE" w:rsidR="00E27A46" w:rsidRPr="00B57DB6" w:rsidRDefault="00E27A46" w:rsidP="00E27A46">
            <w:pPr>
              <w:keepNext/>
              <w:jc w:val="center"/>
              <w:outlineLvl w:val="6"/>
              <w:rPr>
                <w:bCs/>
              </w:rPr>
            </w:pPr>
            <w:r w:rsidRPr="00B57DB6">
              <w:rPr>
                <w:rFonts w:eastAsia="Calibri"/>
              </w:rPr>
              <w:t>Broj održanih radioni-</w:t>
            </w:r>
            <w:proofErr w:type="spellStart"/>
            <w:r w:rsidRPr="00B57DB6">
              <w:rPr>
                <w:rFonts w:eastAsia="Calibri"/>
              </w:rPr>
              <w:t>ca</w:t>
            </w:r>
            <w:proofErr w:type="spellEnd"/>
          </w:p>
        </w:tc>
        <w:tc>
          <w:tcPr>
            <w:tcW w:w="1276" w:type="dxa"/>
            <w:gridSpan w:val="2"/>
            <w:vAlign w:val="center"/>
          </w:tcPr>
          <w:p w14:paraId="7CF22C82" w14:textId="0FCE289F" w:rsidR="00E27A46" w:rsidRPr="00B57DB6" w:rsidRDefault="00E27A46" w:rsidP="00E27A46">
            <w:pPr>
              <w:jc w:val="center"/>
            </w:pPr>
            <w:r w:rsidRPr="00B57DB6">
              <w:t>30</w:t>
            </w:r>
          </w:p>
        </w:tc>
        <w:tc>
          <w:tcPr>
            <w:tcW w:w="1417" w:type="dxa"/>
            <w:vAlign w:val="center"/>
          </w:tcPr>
          <w:p w14:paraId="71A27A46" w14:textId="572C4FF2" w:rsidR="00E27A46" w:rsidRPr="00B57DB6" w:rsidRDefault="00E27A46" w:rsidP="00E27A46">
            <w:pPr>
              <w:keepNext/>
              <w:jc w:val="center"/>
              <w:outlineLvl w:val="6"/>
              <w:rPr>
                <w:bCs/>
              </w:rPr>
            </w:pPr>
            <w:r w:rsidRPr="00B57DB6">
              <w:rPr>
                <w:bCs/>
              </w:rPr>
              <w:t>33</w:t>
            </w:r>
          </w:p>
        </w:tc>
      </w:tr>
      <w:tr w:rsidR="00650C7A" w:rsidRPr="00B57DB6" w14:paraId="671A92E6"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0BF55" w14:textId="5ED6D482" w:rsidR="00E27A46" w:rsidRPr="00B57DB6" w:rsidRDefault="00E27A46" w:rsidP="00E27A46">
            <w:r w:rsidRPr="00B57DB6">
              <w:rPr>
                <w:rFonts w:eastAsia="Calibri"/>
              </w:rPr>
              <w:t>Povećanje broja  predavačkih i komunikacijskih sastanaka  za roditelje</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6A8F094" w14:textId="02E9CCD4" w:rsidR="00E27A46" w:rsidRPr="00B57DB6" w:rsidRDefault="00E27A46" w:rsidP="00E27A46">
            <w:r w:rsidRPr="00B57DB6">
              <w:rPr>
                <w:rFonts w:eastAsia="Calibri"/>
              </w:rPr>
              <w:t>Održavanje planiranih sastanaka unutar odgojnih skupina uz povećanje sastanaka organiziranih u suradnji s vanjskim stručnjacima (npr. pedijatrima) radi bolje informiranosti roditelja o rastu i razvoju djece predškolske dobi</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2294C" w14:textId="2F9A5C8D" w:rsidR="00E27A46" w:rsidRPr="00B57DB6" w:rsidRDefault="00E27A46" w:rsidP="00E27A46">
            <w:pPr>
              <w:keepNext/>
              <w:jc w:val="center"/>
              <w:outlineLvl w:val="6"/>
              <w:rPr>
                <w:bCs/>
              </w:rPr>
            </w:pPr>
            <w:r w:rsidRPr="00B57DB6">
              <w:rPr>
                <w:rFonts w:eastAsia="Calibri"/>
              </w:rPr>
              <w:t>Broj</w:t>
            </w:r>
          </w:p>
        </w:tc>
        <w:tc>
          <w:tcPr>
            <w:tcW w:w="1276" w:type="dxa"/>
            <w:gridSpan w:val="2"/>
            <w:vAlign w:val="center"/>
          </w:tcPr>
          <w:p w14:paraId="5B96FFAE" w14:textId="776F3488" w:rsidR="00E27A46" w:rsidRPr="00B57DB6" w:rsidRDefault="00E27A46" w:rsidP="00E27A46">
            <w:pPr>
              <w:jc w:val="center"/>
            </w:pPr>
            <w:r w:rsidRPr="00B57DB6">
              <w:t>66</w:t>
            </w:r>
          </w:p>
        </w:tc>
        <w:tc>
          <w:tcPr>
            <w:tcW w:w="1417" w:type="dxa"/>
            <w:vAlign w:val="center"/>
          </w:tcPr>
          <w:p w14:paraId="4ADBA375" w14:textId="13D78098" w:rsidR="00E27A46" w:rsidRPr="00B57DB6" w:rsidRDefault="00E27A46" w:rsidP="00E27A46">
            <w:pPr>
              <w:keepNext/>
              <w:jc w:val="center"/>
              <w:outlineLvl w:val="6"/>
              <w:rPr>
                <w:bCs/>
              </w:rPr>
            </w:pPr>
            <w:r w:rsidRPr="00B57DB6">
              <w:rPr>
                <w:bCs/>
              </w:rPr>
              <w:t>66</w:t>
            </w:r>
          </w:p>
        </w:tc>
      </w:tr>
      <w:tr w:rsidR="00650C7A" w:rsidRPr="00B57DB6" w14:paraId="42059573" w14:textId="77777777" w:rsidTr="00E27A46">
        <w:trPr>
          <w:trHeight w:val="540"/>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7A0B2" w14:textId="66513C66" w:rsidR="00EF1EEE" w:rsidRPr="00B57DB6" w:rsidRDefault="00EF1EEE" w:rsidP="00EF1EEE">
            <w:r w:rsidRPr="00B57DB6">
              <w:rPr>
                <w:rFonts w:eastAsia="Calibri"/>
              </w:rPr>
              <w:t xml:space="preserve">Održavanje broja održanih seminara, predavanja i radionica  za odgojitelje, stručne suradnike, ravnatelja, administrativnih </w:t>
            </w:r>
            <w:r w:rsidRPr="00B57DB6">
              <w:rPr>
                <w:rFonts w:eastAsia="Calibri"/>
              </w:rPr>
              <w:lastRenderedPageBreak/>
              <w:t>radnika u sklopu stručnog usavršavanja.</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54C8CCE" w14:textId="2720C9FE" w:rsidR="00EF1EEE" w:rsidRPr="00B57DB6" w:rsidRDefault="00EF1EEE" w:rsidP="00EF1EEE">
            <w:r w:rsidRPr="00B57DB6">
              <w:rPr>
                <w:rFonts w:eastAsia="Calibri"/>
              </w:rPr>
              <w:lastRenderedPageBreak/>
              <w:t>Pohađanjem  seminara, predavanja i radionica potiče se radnike na profesionalan rast i razvoj koji je neophodan za kvalitetno provođenje predškolskog odgoja i obrazovanja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280E5" w14:textId="7DE8CC7C" w:rsidR="00EF1EEE" w:rsidRPr="00B57DB6" w:rsidRDefault="00EF1EEE" w:rsidP="00EF1EEE">
            <w:pPr>
              <w:keepNext/>
              <w:jc w:val="center"/>
              <w:outlineLvl w:val="6"/>
              <w:rPr>
                <w:bCs/>
              </w:rPr>
            </w:pPr>
            <w:r w:rsidRPr="00B57DB6">
              <w:rPr>
                <w:rFonts w:eastAsia="Calibri"/>
              </w:rPr>
              <w:t xml:space="preserve">Broj </w:t>
            </w:r>
          </w:p>
        </w:tc>
        <w:tc>
          <w:tcPr>
            <w:tcW w:w="1276" w:type="dxa"/>
            <w:gridSpan w:val="2"/>
            <w:vAlign w:val="center"/>
          </w:tcPr>
          <w:p w14:paraId="44D7A4A9" w14:textId="134E3ECB" w:rsidR="00EF1EEE" w:rsidRPr="00B57DB6" w:rsidRDefault="00EF1EEE" w:rsidP="00EF1EEE">
            <w:pPr>
              <w:jc w:val="center"/>
            </w:pPr>
            <w:r w:rsidRPr="00B57DB6">
              <w:t>40</w:t>
            </w:r>
          </w:p>
        </w:tc>
        <w:tc>
          <w:tcPr>
            <w:tcW w:w="1417" w:type="dxa"/>
            <w:vAlign w:val="center"/>
          </w:tcPr>
          <w:p w14:paraId="1FD4CE93" w14:textId="1148CDF5" w:rsidR="00EF1EEE" w:rsidRPr="00B57DB6" w:rsidRDefault="00EF1EEE" w:rsidP="00EF1EEE">
            <w:pPr>
              <w:keepNext/>
              <w:jc w:val="center"/>
              <w:outlineLvl w:val="6"/>
              <w:rPr>
                <w:bCs/>
              </w:rPr>
            </w:pPr>
            <w:r w:rsidRPr="00B57DB6">
              <w:rPr>
                <w:bCs/>
              </w:rPr>
              <w:t>40</w:t>
            </w:r>
          </w:p>
        </w:tc>
      </w:tr>
    </w:tbl>
    <w:p w14:paraId="6B433185" w14:textId="77777777" w:rsidR="00C91239" w:rsidRPr="00B57DB6" w:rsidRDefault="00C91239" w:rsidP="00C91239">
      <w:pPr>
        <w:ind w:firstLine="708"/>
        <w:jc w:val="both"/>
      </w:pPr>
    </w:p>
    <w:p w14:paraId="0BCFA5DE" w14:textId="105CACB1" w:rsidR="00C91239" w:rsidRPr="00B57DB6" w:rsidRDefault="00C91239" w:rsidP="00C91239">
      <w:pPr>
        <w:rPr>
          <w:b/>
        </w:rPr>
      </w:pPr>
      <w:r w:rsidRPr="00B57DB6">
        <w:rPr>
          <w:b/>
        </w:rPr>
        <w:t xml:space="preserve">Proračunski korisnik 46149 DJEČJI VRTIĆ IZVOR </w:t>
      </w:r>
      <w:r w:rsidR="00EF1EEE" w:rsidRPr="00B57DB6">
        <w:rPr>
          <w:b/>
        </w:rPr>
        <w:t>SAMOBOR</w:t>
      </w:r>
    </w:p>
    <w:p w14:paraId="7D232EA3" w14:textId="020D2A66" w:rsidR="00C91239" w:rsidRPr="00B57DB6" w:rsidRDefault="00C91239" w:rsidP="00825754">
      <w:pPr>
        <w:jc w:val="both"/>
        <w:rPr>
          <w:b/>
        </w:rPr>
      </w:pPr>
      <w:r w:rsidRPr="00B57DB6">
        <w:rPr>
          <w:b/>
        </w:rPr>
        <w:t>Program 4090 DRUŠTVENA BRIGA O DJECI PREDŠKOLSKE DOBI</w:t>
      </w:r>
    </w:p>
    <w:p w14:paraId="45FA79DB" w14:textId="77777777" w:rsidR="00825754" w:rsidRPr="00B57DB6" w:rsidRDefault="00825754" w:rsidP="00825754">
      <w:pPr>
        <w:jc w:val="both"/>
        <w:rPr>
          <w:b/>
        </w:rPr>
      </w:pPr>
    </w:p>
    <w:p w14:paraId="49C11661" w14:textId="77777777" w:rsidR="00C91239" w:rsidRPr="00B57DB6" w:rsidRDefault="00C91239" w:rsidP="00C91239">
      <w:pPr>
        <w:ind w:firstLine="709"/>
        <w:jc w:val="both"/>
      </w:pPr>
      <w:r w:rsidRPr="00B57DB6">
        <w:rPr>
          <w:b/>
          <w:i/>
        </w:rPr>
        <w:t>Opći i posebni cilj:</w:t>
      </w:r>
      <w:r w:rsidRPr="00B57DB6">
        <w:t xml:space="preserve"> Osigurati ostvarivanje predškolskog odgoja i obrazovanja te skrbi o djeci rane i predškolske dobi putem uspostavljene učinkovite i racionalne mreže predškolskih objekata.</w:t>
      </w:r>
    </w:p>
    <w:p w14:paraId="0F846820" w14:textId="77777777" w:rsidR="00C91239" w:rsidRPr="00B57DB6" w:rsidRDefault="00C91239" w:rsidP="00C91239">
      <w:pPr>
        <w:ind w:firstLine="709"/>
        <w:jc w:val="both"/>
      </w:pPr>
      <w:r w:rsidRPr="00B57DB6">
        <w:t>Poboljšanje kvalitete odgoja, obrazovanja i skrbi o djeci rane i predškolske dobi. Omogućiti smještaj djece od navršene prve do sedme godine života u predškolskim ustanovama koje provode program kojim se najbolje zadovoljavaju potrebe djece te potrebe zaposlenih roditelja. Pružanje usluga asistenta u sustavu predškolskog odgoja.</w:t>
      </w:r>
    </w:p>
    <w:p w14:paraId="659B41C7" w14:textId="77777777" w:rsidR="00C91239" w:rsidRPr="00B57DB6" w:rsidRDefault="00C91239" w:rsidP="00C91239">
      <w:pPr>
        <w:ind w:firstLine="708"/>
        <w:jc w:val="both"/>
      </w:pPr>
      <w:r w:rsidRPr="00B57DB6">
        <w:t>Provedbeni program Grada Samobora za razdoblje 2021. – 2025. (Službene vijesti Grada Samobora br. 7/21) – razvojna mjera: 5. Briga o djeci.</w:t>
      </w:r>
    </w:p>
    <w:p w14:paraId="10376B4D" w14:textId="77777777" w:rsidR="00C91239" w:rsidRPr="00B57DB6" w:rsidRDefault="00C91239" w:rsidP="00C91239">
      <w:pPr>
        <w:ind w:firstLine="708"/>
        <w:jc w:val="both"/>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562"/>
        <w:gridCol w:w="3407"/>
        <w:gridCol w:w="1105"/>
        <w:gridCol w:w="851"/>
        <w:gridCol w:w="425"/>
        <w:gridCol w:w="1441"/>
      </w:tblGrid>
      <w:tr w:rsidR="00650C7A" w:rsidRPr="00B57DB6" w14:paraId="66A9CA0F" w14:textId="77777777" w:rsidTr="00040448">
        <w:trPr>
          <w:trHeight w:val="259"/>
          <w:jc w:val="center"/>
        </w:trPr>
        <w:tc>
          <w:tcPr>
            <w:tcW w:w="1423" w:type="dxa"/>
            <w:vMerge w:val="restart"/>
            <w:shd w:val="clear" w:color="auto" w:fill="auto"/>
            <w:vAlign w:val="center"/>
          </w:tcPr>
          <w:p w14:paraId="3EF8B7C1" w14:textId="77777777" w:rsidR="00BF5A94" w:rsidRPr="00B57DB6" w:rsidRDefault="00BF5A94" w:rsidP="007B54BA">
            <w:pPr>
              <w:rPr>
                <w:b/>
              </w:rPr>
            </w:pPr>
            <w:r w:rsidRPr="00B57DB6">
              <w:rPr>
                <w:b/>
              </w:rPr>
              <w:t>Aktivnost</w:t>
            </w:r>
          </w:p>
        </w:tc>
        <w:tc>
          <w:tcPr>
            <w:tcW w:w="3969" w:type="dxa"/>
            <w:gridSpan w:val="2"/>
            <w:vMerge w:val="restart"/>
            <w:shd w:val="clear" w:color="auto" w:fill="auto"/>
            <w:vAlign w:val="center"/>
          </w:tcPr>
          <w:p w14:paraId="66AE4705" w14:textId="77777777" w:rsidR="00BF5A94" w:rsidRPr="00B57DB6" w:rsidRDefault="00BF5A94" w:rsidP="007B54BA">
            <w:pPr>
              <w:rPr>
                <w:b/>
              </w:rPr>
            </w:pPr>
            <w:r w:rsidRPr="00B57DB6">
              <w:rPr>
                <w:b/>
              </w:rPr>
              <w:t>Redovna djelatnost dječjeg vrtića</w:t>
            </w:r>
          </w:p>
        </w:tc>
        <w:tc>
          <w:tcPr>
            <w:tcW w:w="1956" w:type="dxa"/>
            <w:gridSpan w:val="2"/>
            <w:vAlign w:val="center"/>
          </w:tcPr>
          <w:p w14:paraId="46E7834D" w14:textId="77777777" w:rsidR="00BF5A94" w:rsidRPr="00B57DB6" w:rsidRDefault="00BF5A94" w:rsidP="007B54BA">
            <w:pPr>
              <w:jc w:val="center"/>
              <w:rPr>
                <w:bCs/>
              </w:rPr>
            </w:pPr>
            <w:r w:rsidRPr="00B57DB6">
              <w:t>Tekući plan</w:t>
            </w:r>
          </w:p>
        </w:tc>
        <w:tc>
          <w:tcPr>
            <w:tcW w:w="1866" w:type="dxa"/>
            <w:gridSpan w:val="2"/>
            <w:shd w:val="clear" w:color="auto" w:fill="auto"/>
            <w:vAlign w:val="center"/>
          </w:tcPr>
          <w:p w14:paraId="3AA4FDCF" w14:textId="77777777" w:rsidR="00BF5A94" w:rsidRPr="00B57DB6" w:rsidRDefault="00BF5A94" w:rsidP="007B54BA">
            <w:pPr>
              <w:jc w:val="center"/>
            </w:pPr>
            <w:r w:rsidRPr="00B57DB6">
              <w:t>Izvršenje</w:t>
            </w:r>
          </w:p>
        </w:tc>
      </w:tr>
      <w:tr w:rsidR="00650C7A" w:rsidRPr="00B57DB6" w14:paraId="3B068CBD" w14:textId="77777777" w:rsidTr="00040448">
        <w:trPr>
          <w:trHeight w:val="476"/>
          <w:jc w:val="center"/>
        </w:trPr>
        <w:tc>
          <w:tcPr>
            <w:tcW w:w="1423" w:type="dxa"/>
            <w:vMerge/>
            <w:shd w:val="clear" w:color="auto" w:fill="auto"/>
            <w:vAlign w:val="center"/>
          </w:tcPr>
          <w:p w14:paraId="1AB995D1" w14:textId="77777777" w:rsidR="00BF5A94" w:rsidRPr="00B57DB6" w:rsidRDefault="00BF5A94" w:rsidP="007B54BA"/>
        </w:tc>
        <w:tc>
          <w:tcPr>
            <w:tcW w:w="3969" w:type="dxa"/>
            <w:gridSpan w:val="2"/>
            <w:vMerge/>
            <w:shd w:val="clear" w:color="auto" w:fill="auto"/>
            <w:vAlign w:val="center"/>
          </w:tcPr>
          <w:p w14:paraId="5CB529C6" w14:textId="77777777" w:rsidR="00BF5A94" w:rsidRPr="00B57DB6" w:rsidRDefault="00BF5A94" w:rsidP="007B54BA"/>
        </w:tc>
        <w:tc>
          <w:tcPr>
            <w:tcW w:w="1956" w:type="dxa"/>
            <w:gridSpan w:val="2"/>
            <w:vAlign w:val="center"/>
          </w:tcPr>
          <w:p w14:paraId="2D106946" w14:textId="77777777" w:rsidR="00BF5A94" w:rsidRPr="00B57DB6" w:rsidRDefault="00BF5A94" w:rsidP="007B54BA">
            <w:pPr>
              <w:jc w:val="right"/>
              <w:rPr>
                <w:b/>
              </w:rPr>
            </w:pPr>
            <w:r w:rsidRPr="00B57DB6">
              <w:rPr>
                <w:b/>
              </w:rPr>
              <w:t>3.399.989</w:t>
            </w:r>
          </w:p>
        </w:tc>
        <w:tc>
          <w:tcPr>
            <w:tcW w:w="1866" w:type="dxa"/>
            <w:gridSpan w:val="2"/>
            <w:shd w:val="clear" w:color="auto" w:fill="auto"/>
            <w:vAlign w:val="center"/>
          </w:tcPr>
          <w:p w14:paraId="69A35BD3" w14:textId="77777777" w:rsidR="00BF5A94" w:rsidRPr="00B57DB6" w:rsidRDefault="00BF5A94" w:rsidP="007B54BA">
            <w:pPr>
              <w:jc w:val="right"/>
              <w:rPr>
                <w:b/>
              </w:rPr>
            </w:pPr>
            <w:r w:rsidRPr="00B57DB6">
              <w:rPr>
                <w:b/>
              </w:rPr>
              <w:t>3.215.690,56</w:t>
            </w:r>
          </w:p>
        </w:tc>
      </w:tr>
      <w:tr w:rsidR="00650C7A" w:rsidRPr="00B57DB6" w14:paraId="01C7CDF3" w14:textId="77777777" w:rsidTr="00040448">
        <w:trPr>
          <w:trHeight w:val="480"/>
          <w:jc w:val="center"/>
        </w:trPr>
        <w:tc>
          <w:tcPr>
            <w:tcW w:w="1423" w:type="dxa"/>
            <w:shd w:val="clear" w:color="auto" w:fill="auto"/>
            <w:vAlign w:val="center"/>
          </w:tcPr>
          <w:p w14:paraId="0551F565" w14:textId="77777777" w:rsidR="00BF5A94" w:rsidRPr="00B57DB6" w:rsidRDefault="00BF5A94" w:rsidP="007B54BA">
            <w:r w:rsidRPr="00B57DB6">
              <w:t>Izvještaj o postignutim ciljevima</w:t>
            </w:r>
          </w:p>
        </w:tc>
        <w:tc>
          <w:tcPr>
            <w:tcW w:w="7791" w:type="dxa"/>
            <w:gridSpan w:val="6"/>
            <w:shd w:val="clear" w:color="auto" w:fill="auto"/>
            <w:vAlign w:val="center"/>
          </w:tcPr>
          <w:p w14:paraId="343FE927" w14:textId="77777777" w:rsidR="00BF5A94" w:rsidRPr="00B57DB6" w:rsidRDefault="00BF5A94" w:rsidP="007B54BA">
            <w:pPr>
              <w:jc w:val="both"/>
              <w:rPr>
                <w:bCs/>
              </w:rPr>
            </w:pPr>
            <w:r w:rsidRPr="00B57DB6">
              <w:rPr>
                <w:bCs/>
              </w:rPr>
              <w:t xml:space="preserve">Unutar ove aktivnosti u potpunosti se financiraju plaće, ostali rashodi za zaposlene, svi materijalni i financijski rashodi neophodni za rad DV Izvor. Djelatnost DV Grigor Vitez financira se općim prihodima i primicima Proračuna Grada Samobora,  uplatama roditelja, </w:t>
            </w:r>
            <w:r w:rsidRPr="00B57DB6">
              <w:t xml:space="preserve">sredstvima pomoći iz Državnog proračuna za fiskalnu održivost dječjih vrtića, sredstvima Državnog proračuna za program </w:t>
            </w:r>
            <w:proofErr w:type="spellStart"/>
            <w:r w:rsidRPr="00B57DB6">
              <w:t>predškole</w:t>
            </w:r>
            <w:proofErr w:type="spellEnd"/>
            <w:r w:rsidRPr="00B57DB6">
              <w:t xml:space="preserve"> i djecu s teškoćama u razvoju, prodajom usluga na tržištu (najam prostora) te iz drugih izvora sukladno zakonu</w:t>
            </w:r>
            <w:r w:rsidRPr="00B57DB6">
              <w:rPr>
                <w:bCs/>
              </w:rPr>
              <w:t xml:space="preserve">. </w:t>
            </w:r>
          </w:p>
          <w:p w14:paraId="12E03F42" w14:textId="77777777" w:rsidR="00BF5A94" w:rsidRPr="00B57DB6" w:rsidRDefault="00BF5A94" w:rsidP="007B54BA">
            <w:pPr>
              <w:jc w:val="both"/>
              <w:rPr>
                <w:bCs/>
              </w:rPr>
            </w:pPr>
            <w:r w:rsidRPr="00B57DB6">
              <w:rPr>
                <w:bCs/>
              </w:rPr>
              <w:t xml:space="preserve">Otvaranjem dograđenog dijela centralnog objekta početkom rujna, rad je bio organiziran u 32 odgojno-obrazovne skupine 10-satnog programa što je za 6 skupina više u odnosu na prvi dio godine. Od ukupno 32 odgojno-obrazovne skupine, 30 skupina je redovnog programa dok se u preostale dvije skupine provodi Montessori program. DV Izvor također je imao jednu skupinu kraćeg programa </w:t>
            </w:r>
            <w:proofErr w:type="spellStart"/>
            <w:r w:rsidRPr="00B57DB6">
              <w:rPr>
                <w:bCs/>
              </w:rPr>
              <w:t>predškole</w:t>
            </w:r>
            <w:proofErr w:type="spellEnd"/>
            <w:r w:rsidRPr="00B57DB6">
              <w:rPr>
                <w:bCs/>
              </w:rPr>
              <w:t>. Ukupan broj zaposlenih je 145.</w:t>
            </w:r>
          </w:p>
          <w:p w14:paraId="3FE78265" w14:textId="77777777" w:rsidR="00BF5A94" w:rsidRPr="00B57DB6" w:rsidRDefault="00BF5A94" w:rsidP="007B54BA">
            <w:pPr>
              <w:jc w:val="both"/>
            </w:pPr>
            <w:r w:rsidRPr="00B57DB6">
              <w:t>DV Izvor uspješno izvršava zadaće radi kojih je osnovan, a to su:</w:t>
            </w:r>
          </w:p>
          <w:p w14:paraId="2F82381B" w14:textId="77777777" w:rsidR="00BF5A94" w:rsidRPr="00B57DB6" w:rsidRDefault="00BF5A94" w:rsidP="007B54BA">
            <w:pPr>
              <w:numPr>
                <w:ilvl w:val="0"/>
                <w:numId w:val="14"/>
              </w:numPr>
              <w:ind w:left="317" w:hanging="317"/>
              <w:jc w:val="both"/>
            </w:pPr>
            <w:r w:rsidRPr="00B57DB6">
              <w:t>zadovoljavanje djetetovih osnovnih, socijalnih i osobnih potreba</w:t>
            </w:r>
          </w:p>
          <w:p w14:paraId="31AF2E5D" w14:textId="77777777" w:rsidR="00BF5A94" w:rsidRPr="00B57DB6" w:rsidRDefault="00BF5A94" w:rsidP="007B54BA">
            <w:pPr>
              <w:numPr>
                <w:ilvl w:val="0"/>
                <w:numId w:val="14"/>
              </w:numPr>
              <w:ind w:left="317" w:hanging="317"/>
              <w:jc w:val="both"/>
            </w:pPr>
            <w:r w:rsidRPr="00B57DB6">
              <w:t>razvoj svih djetetovih sposobnosti i potencijala</w:t>
            </w:r>
          </w:p>
          <w:p w14:paraId="2892755C" w14:textId="77777777" w:rsidR="00BF5A94" w:rsidRPr="00B57DB6" w:rsidRDefault="00BF5A94" w:rsidP="007B54BA">
            <w:pPr>
              <w:numPr>
                <w:ilvl w:val="0"/>
                <w:numId w:val="14"/>
              </w:numPr>
              <w:ind w:left="317" w:hanging="317"/>
              <w:jc w:val="both"/>
            </w:pPr>
            <w:r w:rsidRPr="00B57DB6">
              <w:t>usvajanje osnovnih moralnih vrednota kulture i tradicije kojoj dijete pripada</w:t>
            </w:r>
          </w:p>
          <w:p w14:paraId="15AD2084" w14:textId="77777777" w:rsidR="00BF5A94" w:rsidRPr="00B57DB6" w:rsidRDefault="00BF5A94" w:rsidP="007B54BA">
            <w:pPr>
              <w:numPr>
                <w:ilvl w:val="0"/>
                <w:numId w:val="14"/>
              </w:numPr>
              <w:ind w:left="317" w:hanging="317"/>
              <w:jc w:val="both"/>
            </w:pPr>
            <w:r w:rsidRPr="00B57DB6">
              <w:t>stjecanje socijalnih vještina te vještina i znanja potrebnih za djetetov daljnji razvoj</w:t>
            </w:r>
          </w:p>
          <w:p w14:paraId="2DC5367B" w14:textId="77777777" w:rsidR="00BF5A94" w:rsidRPr="00B57DB6" w:rsidRDefault="00BF5A94" w:rsidP="007B54BA">
            <w:pPr>
              <w:numPr>
                <w:ilvl w:val="0"/>
                <w:numId w:val="14"/>
              </w:numPr>
              <w:ind w:left="317" w:hanging="317"/>
            </w:pPr>
            <w:r w:rsidRPr="00B57DB6">
              <w:t>uvažavanje i zadovoljavanje potreba obitelji i društvene zajednice.</w:t>
            </w:r>
          </w:p>
        </w:tc>
      </w:tr>
      <w:tr w:rsidR="00650C7A" w:rsidRPr="00B57DB6" w14:paraId="01360A2F" w14:textId="77777777" w:rsidTr="00040448">
        <w:trPr>
          <w:trHeight w:val="201"/>
          <w:jc w:val="center"/>
        </w:trPr>
        <w:tc>
          <w:tcPr>
            <w:tcW w:w="1423" w:type="dxa"/>
            <w:vMerge w:val="restart"/>
            <w:shd w:val="clear" w:color="auto" w:fill="auto"/>
            <w:vAlign w:val="center"/>
          </w:tcPr>
          <w:p w14:paraId="69349EC5" w14:textId="77777777" w:rsidR="00BF5A94" w:rsidRPr="00B57DB6" w:rsidRDefault="00BF5A94" w:rsidP="007B54BA">
            <w:pPr>
              <w:rPr>
                <w:b/>
              </w:rPr>
            </w:pPr>
            <w:r w:rsidRPr="00B57DB6">
              <w:rPr>
                <w:b/>
              </w:rPr>
              <w:t>Aktivnost</w:t>
            </w:r>
          </w:p>
        </w:tc>
        <w:tc>
          <w:tcPr>
            <w:tcW w:w="3969" w:type="dxa"/>
            <w:gridSpan w:val="2"/>
            <w:vMerge w:val="restart"/>
            <w:shd w:val="clear" w:color="auto" w:fill="auto"/>
            <w:vAlign w:val="center"/>
          </w:tcPr>
          <w:p w14:paraId="22BBCDF4" w14:textId="77777777" w:rsidR="00BF5A94" w:rsidRPr="00B57DB6" w:rsidRDefault="00BF5A94" w:rsidP="007B54BA">
            <w:pPr>
              <w:rPr>
                <w:b/>
              </w:rPr>
            </w:pPr>
            <w:r w:rsidRPr="00B57DB6">
              <w:rPr>
                <w:b/>
              </w:rPr>
              <w:t>Posebni program – Montessori</w:t>
            </w:r>
          </w:p>
        </w:tc>
        <w:tc>
          <w:tcPr>
            <w:tcW w:w="1956" w:type="dxa"/>
            <w:gridSpan w:val="2"/>
            <w:vAlign w:val="center"/>
          </w:tcPr>
          <w:p w14:paraId="19D8C0B7" w14:textId="77777777" w:rsidR="00BF5A94" w:rsidRPr="00B57DB6" w:rsidRDefault="00BF5A94" w:rsidP="007B54BA">
            <w:pPr>
              <w:jc w:val="center"/>
              <w:rPr>
                <w:bCs/>
              </w:rPr>
            </w:pPr>
            <w:r w:rsidRPr="00B57DB6">
              <w:t>Tekući plan</w:t>
            </w:r>
          </w:p>
        </w:tc>
        <w:tc>
          <w:tcPr>
            <w:tcW w:w="1866" w:type="dxa"/>
            <w:gridSpan w:val="2"/>
            <w:shd w:val="clear" w:color="auto" w:fill="auto"/>
            <w:vAlign w:val="center"/>
          </w:tcPr>
          <w:p w14:paraId="2B65F35D" w14:textId="77777777" w:rsidR="00BF5A94" w:rsidRPr="00B57DB6" w:rsidRDefault="00BF5A94" w:rsidP="007B54BA">
            <w:pPr>
              <w:jc w:val="center"/>
            </w:pPr>
            <w:r w:rsidRPr="00B57DB6">
              <w:t>Izvršenje</w:t>
            </w:r>
          </w:p>
        </w:tc>
      </w:tr>
      <w:tr w:rsidR="00650C7A" w:rsidRPr="00B57DB6" w14:paraId="6A3CDD64" w14:textId="77777777" w:rsidTr="00040448">
        <w:trPr>
          <w:trHeight w:val="482"/>
          <w:jc w:val="center"/>
        </w:trPr>
        <w:tc>
          <w:tcPr>
            <w:tcW w:w="1423" w:type="dxa"/>
            <w:vMerge/>
            <w:shd w:val="clear" w:color="auto" w:fill="auto"/>
            <w:vAlign w:val="center"/>
          </w:tcPr>
          <w:p w14:paraId="113166EC" w14:textId="77777777" w:rsidR="00BF5A94" w:rsidRPr="00B57DB6" w:rsidRDefault="00BF5A94" w:rsidP="007B54BA"/>
        </w:tc>
        <w:tc>
          <w:tcPr>
            <w:tcW w:w="3969" w:type="dxa"/>
            <w:gridSpan w:val="2"/>
            <w:vMerge/>
            <w:shd w:val="clear" w:color="auto" w:fill="auto"/>
            <w:vAlign w:val="center"/>
          </w:tcPr>
          <w:p w14:paraId="2F4627E8" w14:textId="77777777" w:rsidR="00BF5A94" w:rsidRPr="00B57DB6" w:rsidRDefault="00BF5A94" w:rsidP="007B54BA"/>
        </w:tc>
        <w:tc>
          <w:tcPr>
            <w:tcW w:w="1956" w:type="dxa"/>
            <w:gridSpan w:val="2"/>
            <w:vAlign w:val="center"/>
          </w:tcPr>
          <w:p w14:paraId="3175A8CA" w14:textId="77777777" w:rsidR="00BF5A94" w:rsidRPr="00B57DB6" w:rsidRDefault="00BF5A94" w:rsidP="007B54BA">
            <w:pPr>
              <w:jc w:val="right"/>
              <w:rPr>
                <w:b/>
              </w:rPr>
            </w:pPr>
            <w:r w:rsidRPr="00B57DB6">
              <w:rPr>
                <w:b/>
              </w:rPr>
              <w:t>10.800</w:t>
            </w:r>
          </w:p>
        </w:tc>
        <w:tc>
          <w:tcPr>
            <w:tcW w:w="1866" w:type="dxa"/>
            <w:gridSpan w:val="2"/>
            <w:shd w:val="clear" w:color="auto" w:fill="auto"/>
            <w:vAlign w:val="center"/>
          </w:tcPr>
          <w:p w14:paraId="09D923BE" w14:textId="77777777" w:rsidR="00BF5A94" w:rsidRPr="00B57DB6" w:rsidRDefault="00BF5A94" w:rsidP="007B54BA">
            <w:pPr>
              <w:jc w:val="right"/>
              <w:rPr>
                <w:b/>
              </w:rPr>
            </w:pPr>
            <w:r w:rsidRPr="00B57DB6">
              <w:rPr>
                <w:b/>
              </w:rPr>
              <w:t>9.765,90</w:t>
            </w:r>
          </w:p>
        </w:tc>
      </w:tr>
      <w:tr w:rsidR="00650C7A" w:rsidRPr="00B57DB6" w14:paraId="44E46DBB" w14:textId="77777777" w:rsidTr="00040448">
        <w:trPr>
          <w:trHeight w:val="141"/>
          <w:jc w:val="center"/>
        </w:trPr>
        <w:tc>
          <w:tcPr>
            <w:tcW w:w="1423" w:type="dxa"/>
            <w:shd w:val="clear" w:color="auto" w:fill="auto"/>
            <w:vAlign w:val="center"/>
          </w:tcPr>
          <w:p w14:paraId="3C0631B6" w14:textId="77777777" w:rsidR="00BF5A94" w:rsidRPr="00B57DB6" w:rsidRDefault="00BF5A94" w:rsidP="007B54BA">
            <w:r w:rsidRPr="00B57DB6">
              <w:t>Izvještaj o postignutim ciljevima</w:t>
            </w:r>
          </w:p>
        </w:tc>
        <w:tc>
          <w:tcPr>
            <w:tcW w:w="7791" w:type="dxa"/>
            <w:gridSpan w:val="6"/>
            <w:shd w:val="clear" w:color="auto" w:fill="auto"/>
            <w:vAlign w:val="center"/>
          </w:tcPr>
          <w:p w14:paraId="54ADF652" w14:textId="77777777" w:rsidR="00BF5A94" w:rsidRPr="00B57DB6" w:rsidRDefault="00BF5A94" w:rsidP="007B54BA">
            <w:pPr>
              <w:jc w:val="both"/>
            </w:pPr>
            <w:r w:rsidRPr="00B57DB6">
              <w:t xml:space="preserve">DV Izvor započeo je s provođenjem alternativnog 10-satnog odgojno-obrazovnog programa prema koncepciji Marije Montessori u </w:t>
            </w:r>
            <w:proofErr w:type="spellStart"/>
            <w:r w:rsidRPr="00B57DB6">
              <w:t>ped</w:t>
            </w:r>
            <w:proofErr w:type="spellEnd"/>
            <w:r w:rsidRPr="00B57DB6">
              <w:t>. god. 2015./16.</w:t>
            </w:r>
          </w:p>
          <w:p w14:paraId="30CF9483" w14:textId="77777777" w:rsidR="00BF5A94" w:rsidRPr="00B57DB6" w:rsidRDefault="00BF5A94" w:rsidP="007B54BA">
            <w:pPr>
              <w:jc w:val="both"/>
            </w:pPr>
            <w:r w:rsidRPr="00B57DB6">
              <w:t xml:space="preserve">U izvještajnom razdoblju Montessori program provodio se za jednu skupinu do 31. kolovoza, a od 01. rujna za dvije skupine, i to u centralnom objektu u Ul. Gustava </w:t>
            </w:r>
            <w:proofErr w:type="spellStart"/>
            <w:r w:rsidRPr="00B57DB6">
              <w:t>Krkleca</w:t>
            </w:r>
            <w:proofErr w:type="spellEnd"/>
            <w:r w:rsidRPr="00B57DB6">
              <w:t>.</w:t>
            </w:r>
          </w:p>
          <w:p w14:paraId="26812E92" w14:textId="77777777" w:rsidR="00BF5A94" w:rsidRPr="00B57DB6" w:rsidRDefault="00BF5A94" w:rsidP="007B54BA">
            <w:pPr>
              <w:jc w:val="both"/>
            </w:pPr>
            <w:r w:rsidRPr="00B57DB6">
              <w:lastRenderedPageBreak/>
              <w:t>Utrošena financijska sredstva odnose se na dodatak na plaću, te službena putovanja i stručno usavršavanje odgojiteljica koje provode Montessori program.</w:t>
            </w:r>
          </w:p>
        </w:tc>
      </w:tr>
      <w:tr w:rsidR="00650C7A" w:rsidRPr="00B57DB6" w14:paraId="60E4B73C" w14:textId="77777777" w:rsidTr="00040448">
        <w:trPr>
          <w:trHeight w:val="259"/>
          <w:jc w:val="center"/>
        </w:trPr>
        <w:tc>
          <w:tcPr>
            <w:tcW w:w="1423" w:type="dxa"/>
            <w:vMerge w:val="restart"/>
            <w:shd w:val="clear" w:color="auto" w:fill="auto"/>
            <w:vAlign w:val="center"/>
          </w:tcPr>
          <w:p w14:paraId="0A527ED8" w14:textId="77777777" w:rsidR="00BF5A94" w:rsidRPr="00B57DB6" w:rsidRDefault="00BF5A94" w:rsidP="007B54BA">
            <w:pPr>
              <w:rPr>
                <w:b/>
              </w:rPr>
            </w:pPr>
            <w:r w:rsidRPr="00B57DB6">
              <w:rPr>
                <w:b/>
              </w:rPr>
              <w:lastRenderedPageBreak/>
              <w:t>Aktivnost</w:t>
            </w:r>
          </w:p>
        </w:tc>
        <w:tc>
          <w:tcPr>
            <w:tcW w:w="3969" w:type="dxa"/>
            <w:gridSpan w:val="2"/>
            <w:vMerge w:val="restart"/>
            <w:shd w:val="clear" w:color="auto" w:fill="auto"/>
            <w:vAlign w:val="center"/>
          </w:tcPr>
          <w:p w14:paraId="19D8EB21" w14:textId="77777777" w:rsidR="00BF5A94" w:rsidRPr="00B57DB6" w:rsidRDefault="00BF5A94" w:rsidP="007B54BA">
            <w:pPr>
              <w:rPr>
                <w:b/>
              </w:rPr>
            </w:pPr>
            <w:r w:rsidRPr="00B57DB6">
              <w:rPr>
                <w:b/>
              </w:rPr>
              <w:t>Kraći program - igraonice</w:t>
            </w:r>
          </w:p>
        </w:tc>
        <w:tc>
          <w:tcPr>
            <w:tcW w:w="1956" w:type="dxa"/>
            <w:gridSpan w:val="2"/>
            <w:vAlign w:val="center"/>
          </w:tcPr>
          <w:p w14:paraId="31C10F7B" w14:textId="77777777" w:rsidR="00BF5A94" w:rsidRPr="00B57DB6" w:rsidRDefault="00BF5A94" w:rsidP="007B54BA">
            <w:pPr>
              <w:jc w:val="center"/>
              <w:rPr>
                <w:bCs/>
              </w:rPr>
            </w:pPr>
            <w:r w:rsidRPr="00B57DB6">
              <w:t>Tekući plan</w:t>
            </w:r>
          </w:p>
        </w:tc>
        <w:tc>
          <w:tcPr>
            <w:tcW w:w="1866" w:type="dxa"/>
            <w:gridSpan w:val="2"/>
            <w:shd w:val="clear" w:color="auto" w:fill="auto"/>
            <w:vAlign w:val="center"/>
          </w:tcPr>
          <w:p w14:paraId="567BA7E4" w14:textId="77777777" w:rsidR="00BF5A94" w:rsidRPr="00B57DB6" w:rsidRDefault="00BF5A94" w:rsidP="007B54BA">
            <w:pPr>
              <w:jc w:val="center"/>
            </w:pPr>
            <w:r w:rsidRPr="00B57DB6">
              <w:t>Izvršenje</w:t>
            </w:r>
          </w:p>
        </w:tc>
      </w:tr>
      <w:tr w:rsidR="00650C7A" w:rsidRPr="00B57DB6" w14:paraId="63A68FDD" w14:textId="77777777" w:rsidTr="00040448">
        <w:trPr>
          <w:trHeight w:val="482"/>
          <w:jc w:val="center"/>
        </w:trPr>
        <w:tc>
          <w:tcPr>
            <w:tcW w:w="1423" w:type="dxa"/>
            <w:vMerge/>
            <w:shd w:val="clear" w:color="auto" w:fill="auto"/>
            <w:vAlign w:val="center"/>
          </w:tcPr>
          <w:p w14:paraId="415657BB" w14:textId="77777777" w:rsidR="00BF5A94" w:rsidRPr="00B57DB6" w:rsidRDefault="00BF5A94" w:rsidP="007B54BA"/>
        </w:tc>
        <w:tc>
          <w:tcPr>
            <w:tcW w:w="3969" w:type="dxa"/>
            <w:gridSpan w:val="2"/>
            <w:vMerge/>
            <w:shd w:val="clear" w:color="auto" w:fill="auto"/>
            <w:vAlign w:val="center"/>
          </w:tcPr>
          <w:p w14:paraId="28708018" w14:textId="77777777" w:rsidR="00BF5A94" w:rsidRPr="00B57DB6" w:rsidRDefault="00BF5A94" w:rsidP="007B54BA"/>
        </w:tc>
        <w:tc>
          <w:tcPr>
            <w:tcW w:w="1956" w:type="dxa"/>
            <w:gridSpan w:val="2"/>
            <w:vAlign w:val="center"/>
          </w:tcPr>
          <w:p w14:paraId="7EEEE66A" w14:textId="77777777" w:rsidR="00BF5A94" w:rsidRPr="00B57DB6" w:rsidRDefault="00BF5A94" w:rsidP="007B54BA">
            <w:pPr>
              <w:jc w:val="right"/>
              <w:rPr>
                <w:b/>
              </w:rPr>
            </w:pPr>
            <w:r w:rsidRPr="00B57DB6">
              <w:rPr>
                <w:b/>
              </w:rPr>
              <w:t>5.700</w:t>
            </w:r>
          </w:p>
        </w:tc>
        <w:tc>
          <w:tcPr>
            <w:tcW w:w="1866" w:type="dxa"/>
            <w:gridSpan w:val="2"/>
            <w:shd w:val="clear" w:color="auto" w:fill="auto"/>
            <w:vAlign w:val="center"/>
          </w:tcPr>
          <w:p w14:paraId="2E0A7E93" w14:textId="77777777" w:rsidR="00BF5A94" w:rsidRPr="00B57DB6" w:rsidRDefault="00BF5A94" w:rsidP="007B54BA">
            <w:pPr>
              <w:jc w:val="right"/>
              <w:rPr>
                <w:b/>
              </w:rPr>
            </w:pPr>
            <w:r w:rsidRPr="00B57DB6">
              <w:rPr>
                <w:b/>
              </w:rPr>
              <w:t>4.529,52</w:t>
            </w:r>
          </w:p>
        </w:tc>
      </w:tr>
      <w:tr w:rsidR="00650C7A" w:rsidRPr="00B57DB6" w14:paraId="4B664F30" w14:textId="77777777" w:rsidTr="00040448">
        <w:trPr>
          <w:trHeight w:val="480"/>
          <w:jc w:val="center"/>
        </w:trPr>
        <w:tc>
          <w:tcPr>
            <w:tcW w:w="1423" w:type="dxa"/>
            <w:shd w:val="clear" w:color="auto" w:fill="auto"/>
            <w:vAlign w:val="center"/>
          </w:tcPr>
          <w:p w14:paraId="07E9EF8C" w14:textId="77777777" w:rsidR="00BF5A94" w:rsidRPr="00B57DB6" w:rsidRDefault="00BF5A94" w:rsidP="007B54BA">
            <w:r w:rsidRPr="00B57DB6">
              <w:t>Izvještaj o postignutim ciljevima</w:t>
            </w:r>
          </w:p>
        </w:tc>
        <w:tc>
          <w:tcPr>
            <w:tcW w:w="7791" w:type="dxa"/>
            <w:gridSpan w:val="6"/>
            <w:shd w:val="clear" w:color="auto" w:fill="auto"/>
            <w:vAlign w:val="center"/>
          </w:tcPr>
          <w:p w14:paraId="349794AB" w14:textId="77777777" w:rsidR="00BF5A94" w:rsidRPr="00B57DB6" w:rsidRDefault="00BF5A94" w:rsidP="007B54BA">
            <w:pPr>
              <w:jc w:val="both"/>
            </w:pPr>
            <w:r w:rsidRPr="00B57DB6">
              <w:t xml:space="preserve">U centralnom objektu DV Izvor u </w:t>
            </w:r>
            <w:proofErr w:type="spellStart"/>
            <w:r w:rsidRPr="00B57DB6">
              <w:t>Krklecovoj</w:t>
            </w:r>
            <w:proofErr w:type="spellEnd"/>
            <w:r w:rsidRPr="00B57DB6">
              <w:t xml:space="preserve"> te područnom objektu u Mlinskoj ulici provodio se kraći program folklorne igraonice. Ovom aktivnošću dodatno se obogaćuje program predškolskog odgoja te se djecu od najranije dobi potiče na učenje o tradiciji i kulturnoj baštini samoborskog kraja.</w:t>
            </w:r>
          </w:p>
          <w:p w14:paraId="362F308D" w14:textId="77777777" w:rsidR="00BF5A94" w:rsidRPr="00B57DB6" w:rsidRDefault="00BF5A94" w:rsidP="007B54BA">
            <w:pPr>
              <w:jc w:val="both"/>
            </w:pPr>
            <w:r w:rsidRPr="00B57DB6">
              <w:t>Utrošena financijska sredstva odnose se na dodatak na plaću odgojiteljica koje provode program.</w:t>
            </w:r>
          </w:p>
        </w:tc>
      </w:tr>
      <w:tr w:rsidR="00650C7A" w:rsidRPr="00B57DB6" w14:paraId="179FA8ED" w14:textId="77777777" w:rsidTr="00040448">
        <w:trPr>
          <w:trHeight w:val="259"/>
          <w:jc w:val="center"/>
        </w:trPr>
        <w:tc>
          <w:tcPr>
            <w:tcW w:w="1423" w:type="dxa"/>
            <w:vMerge w:val="restart"/>
            <w:shd w:val="clear" w:color="auto" w:fill="auto"/>
            <w:vAlign w:val="center"/>
          </w:tcPr>
          <w:p w14:paraId="4C210CDB" w14:textId="31F7C0BE" w:rsidR="00040448" w:rsidRPr="00B57DB6" w:rsidRDefault="00040448" w:rsidP="00040448">
            <w:pPr>
              <w:rPr>
                <w:b/>
              </w:rPr>
            </w:pPr>
            <w:r w:rsidRPr="00B57DB6">
              <w:rPr>
                <w:b/>
              </w:rPr>
              <w:t>Aktivnost</w:t>
            </w:r>
          </w:p>
        </w:tc>
        <w:tc>
          <w:tcPr>
            <w:tcW w:w="3969" w:type="dxa"/>
            <w:gridSpan w:val="2"/>
            <w:vMerge w:val="restart"/>
            <w:shd w:val="clear" w:color="auto" w:fill="auto"/>
            <w:vAlign w:val="center"/>
          </w:tcPr>
          <w:p w14:paraId="2AF71064" w14:textId="7D273689" w:rsidR="00040448" w:rsidRPr="00B57DB6" w:rsidRDefault="00040448" w:rsidP="00040448">
            <w:pPr>
              <w:rPr>
                <w:b/>
              </w:rPr>
            </w:pPr>
            <w:r w:rsidRPr="00B57DB6">
              <w:rPr>
                <w:b/>
              </w:rPr>
              <w:t xml:space="preserve">Programi javnih potreba – </w:t>
            </w:r>
            <w:proofErr w:type="spellStart"/>
            <w:r w:rsidRPr="00B57DB6">
              <w:rPr>
                <w:b/>
              </w:rPr>
              <w:t>predškola</w:t>
            </w:r>
            <w:proofErr w:type="spellEnd"/>
            <w:r w:rsidRPr="00B57DB6">
              <w:rPr>
                <w:b/>
              </w:rPr>
              <w:t xml:space="preserve"> i TUR</w:t>
            </w:r>
          </w:p>
        </w:tc>
        <w:tc>
          <w:tcPr>
            <w:tcW w:w="1956" w:type="dxa"/>
            <w:gridSpan w:val="2"/>
            <w:vAlign w:val="center"/>
          </w:tcPr>
          <w:p w14:paraId="633C9635" w14:textId="77777777" w:rsidR="00040448" w:rsidRPr="00B57DB6" w:rsidRDefault="00040448" w:rsidP="00040448">
            <w:pPr>
              <w:jc w:val="center"/>
              <w:rPr>
                <w:bCs/>
              </w:rPr>
            </w:pPr>
            <w:r w:rsidRPr="00B57DB6">
              <w:t>Tekući plan</w:t>
            </w:r>
          </w:p>
        </w:tc>
        <w:tc>
          <w:tcPr>
            <w:tcW w:w="1866" w:type="dxa"/>
            <w:gridSpan w:val="2"/>
            <w:shd w:val="clear" w:color="auto" w:fill="auto"/>
            <w:vAlign w:val="center"/>
          </w:tcPr>
          <w:p w14:paraId="265B4CD7" w14:textId="77777777" w:rsidR="00040448" w:rsidRPr="00B57DB6" w:rsidRDefault="00040448" w:rsidP="00040448">
            <w:pPr>
              <w:jc w:val="center"/>
            </w:pPr>
            <w:r w:rsidRPr="00B57DB6">
              <w:t>Izvršenje</w:t>
            </w:r>
          </w:p>
        </w:tc>
      </w:tr>
      <w:tr w:rsidR="00650C7A" w:rsidRPr="00B57DB6" w14:paraId="39A63350" w14:textId="77777777" w:rsidTr="00040448">
        <w:trPr>
          <w:trHeight w:val="476"/>
          <w:jc w:val="center"/>
        </w:trPr>
        <w:tc>
          <w:tcPr>
            <w:tcW w:w="1423" w:type="dxa"/>
            <w:vMerge/>
            <w:shd w:val="clear" w:color="auto" w:fill="auto"/>
            <w:vAlign w:val="center"/>
          </w:tcPr>
          <w:p w14:paraId="63205740" w14:textId="77777777" w:rsidR="00040448" w:rsidRPr="00B57DB6" w:rsidRDefault="00040448" w:rsidP="00040448"/>
        </w:tc>
        <w:tc>
          <w:tcPr>
            <w:tcW w:w="3969" w:type="dxa"/>
            <w:gridSpan w:val="2"/>
            <w:vMerge/>
            <w:shd w:val="clear" w:color="auto" w:fill="auto"/>
            <w:vAlign w:val="center"/>
          </w:tcPr>
          <w:p w14:paraId="6AC01334" w14:textId="77777777" w:rsidR="00040448" w:rsidRPr="00B57DB6" w:rsidRDefault="00040448" w:rsidP="00040448"/>
        </w:tc>
        <w:tc>
          <w:tcPr>
            <w:tcW w:w="1956" w:type="dxa"/>
            <w:gridSpan w:val="2"/>
            <w:vAlign w:val="center"/>
          </w:tcPr>
          <w:p w14:paraId="65ADB3BD" w14:textId="71D83EF5" w:rsidR="00040448" w:rsidRPr="00B57DB6" w:rsidRDefault="00040448" w:rsidP="00040448">
            <w:pPr>
              <w:jc w:val="right"/>
              <w:rPr>
                <w:b/>
              </w:rPr>
            </w:pPr>
            <w:r w:rsidRPr="00B57DB6">
              <w:rPr>
                <w:b/>
              </w:rPr>
              <w:t>33.955</w:t>
            </w:r>
          </w:p>
        </w:tc>
        <w:tc>
          <w:tcPr>
            <w:tcW w:w="1866" w:type="dxa"/>
            <w:gridSpan w:val="2"/>
            <w:shd w:val="clear" w:color="auto" w:fill="auto"/>
            <w:vAlign w:val="center"/>
          </w:tcPr>
          <w:p w14:paraId="53D5518B" w14:textId="23761EB3" w:rsidR="00040448" w:rsidRPr="00B57DB6" w:rsidRDefault="00040448" w:rsidP="00040448">
            <w:pPr>
              <w:jc w:val="right"/>
              <w:rPr>
                <w:b/>
              </w:rPr>
            </w:pPr>
            <w:r w:rsidRPr="00B57DB6">
              <w:rPr>
                <w:b/>
              </w:rPr>
              <w:t>24.264,83</w:t>
            </w:r>
          </w:p>
        </w:tc>
      </w:tr>
      <w:tr w:rsidR="00650C7A" w:rsidRPr="00B57DB6" w14:paraId="31FD7F5A" w14:textId="77777777" w:rsidTr="00040448">
        <w:trPr>
          <w:trHeight w:val="480"/>
          <w:jc w:val="center"/>
        </w:trPr>
        <w:tc>
          <w:tcPr>
            <w:tcW w:w="1423" w:type="dxa"/>
            <w:shd w:val="clear" w:color="auto" w:fill="auto"/>
            <w:vAlign w:val="center"/>
          </w:tcPr>
          <w:p w14:paraId="380B5A88" w14:textId="77777777" w:rsidR="00040448" w:rsidRPr="00B57DB6" w:rsidRDefault="00040448" w:rsidP="00040448">
            <w:r w:rsidRPr="00B57DB6">
              <w:t>Izvještaj o postignutim ciljevima</w:t>
            </w:r>
          </w:p>
        </w:tc>
        <w:tc>
          <w:tcPr>
            <w:tcW w:w="7791" w:type="dxa"/>
            <w:gridSpan w:val="6"/>
            <w:shd w:val="clear" w:color="auto" w:fill="auto"/>
            <w:vAlign w:val="center"/>
          </w:tcPr>
          <w:p w14:paraId="7B242ABF" w14:textId="77777777" w:rsidR="00040448" w:rsidRPr="00B57DB6" w:rsidRDefault="00040448" w:rsidP="00040448">
            <w:pPr>
              <w:jc w:val="both"/>
            </w:pPr>
            <w:r w:rsidRPr="00B57DB6">
              <w:t xml:space="preserve">Program </w:t>
            </w:r>
            <w:proofErr w:type="spellStart"/>
            <w:r w:rsidRPr="00B57DB6">
              <w:t>predškole</w:t>
            </w:r>
            <w:proofErr w:type="spellEnd"/>
            <w:r w:rsidRPr="00B57DB6">
              <w:t xml:space="preserve"> te program za djecu s teškoćama u razvoju koja su integrirana u redovite skupine u DV Izvor sufinanciran je od strane Ministarstva znanosti, obrazovanja i mladih, i to u iznosima: </w:t>
            </w:r>
          </w:p>
          <w:p w14:paraId="3588E08A" w14:textId="77777777" w:rsidR="00040448" w:rsidRPr="00B57DB6" w:rsidRDefault="00040448" w:rsidP="00040448">
            <w:pPr>
              <w:jc w:val="both"/>
            </w:pPr>
            <w:r w:rsidRPr="00B57DB6">
              <w:t xml:space="preserve">- 3,60 eura po djetetu u programu </w:t>
            </w:r>
            <w:proofErr w:type="spellStart"/>
            <w:r w:rsidRPr="00B57DB6">
              <w:t>predškole</w:t>
            </w:r>
            <w:proofErr w:type="spellEnd"/>
          </w:p>
          <w:p w14:paraId="5F1AF169" w14:textId="77777777" w:rsidR="00040448" w:rsidRPr="00B57DB6" w:rsidRDefault="00040448" w:rsidP="00040448">
            <w:pPr>
              <w:jc w:val="both"/>
            </w:pPr>
            <w:r w:rsidRPr="00B57DB6">
              <w:t>- od 53,00 eura do 106,00 eura po djetetu s teškoćama u razvoju.</w:t>
            </w:r>
          </w:p>
          <w:p w14:paraId="27AC3CD6" w14:textId="77777777" w:rsidR="00040448" w:rsidRPr="00B57DB6" w:rsidRDefault="00040448" w:rsidP="00040448">
            <w:pPr>
              <w:jc w:val="both"/>
            </w:pPr>
            <w:r w:rsidRPr="00B57DB6">
              <w:t xml:space="preserve">Ministarstvo znanosti, obrazovanja i mladih upućuje dječje vrtiće da doznačena sredstva namjenski koriste za: nabavu didaktičkih sredstava, opreme i namještaja, stručno usavršavanje djelatnika i nabavu suvremene literature. </w:t>
            </w:r>
          </w:p>
          <w:p w14:paraId="24537D60" w14:textId="15A6A29B" w:rsidR="00040448" w:rsidRPr="00B57DB6" w:rsidRDefault="00040448" w:rsidP="00040448">
            <w:pPr>
              <w:numPr>
                <w:ilvl w:val="0"/>
                <w:numId w:val="14"/>
              </w:numPr>
              <w:ind w:left="317" w:hanging="317"/>
            </w:pPr>
            <w:r w:rsidRPr="00B57DB6">
              <w:t xml:space="preserve">Unutar ove aktivnosti predviđeno je i financiranje naknade troškova prijevoza za djecu  polaznike obveznog kraćeg programa </w:t>
            </w:r>
            <w:proofErr w:type="spellStart"/>
            <w:r w:rsidRPr="00B57DB6">
              <w:t>predškole</w:t>
            </w:r>
            <w:proofErr w:type="spellEnd"/>
            <w:r w:rsidRPr="00B57DB6">
              <w:t xml:space="preserve">, koja žive na udaljenijim područjima (Žumberak, </w:t>
            </w:r>
            <w:proofErr w:type="spellStart"/>
            <w:r w:rsidRPr="00B57DB6">
              <w:t>Noršić</w:t>
            </w:r>
            <w:proofErr w:type="spellEnd"/>
            <w:r w:rsidRPr="00B57DB6">
              <w:t xml:space="preserve"> selo). U izvještajnom razdoblju program </w:t>
            </w:r>
            <w:proofErr w:type="spellStart"/>
            <w:r w:rsidRPr="00B57DB6">
              <w:t>predškole</w:t>
            </w:r>
            <w:proofErr w:type="spellEnd"/>
            <w:r w:rsidRPr="00B57DB6">
              <w:t xml:space="preserve"> nije pohađalo niti jedno dijete s navedenih područja pa nije bilo realizacije rashoda.</w:t>
            </w:r>
          </w:p>
        </w:tc>
      </w:tr>
      <w:tr w:rsidR="00650C7A" w:rsidRPr="00B57DB6" w14:paraId="33FFF9CF" w14:textId="77777777" w:rsidTr="00040448">
        <w:trPr>
          <w:trHeight w:val="233"/>
          <w:jc w:val="center"/>
        </w:trPr>
        <w:tc>
          <w:tcPr>
            <w:tcW w:w="1423" w:type="dxa"/>
            <w:vMerge w:val="restart"/>
            <w:shd w:val="clear" w:color="auto" w:fill="auto"/>
            <w:vAlign w:val="center"/>
          </w:tcPr>
          <w:p w14:paraId="732DB8B1" w14:textId="77777777" w:rsidR="00BF5A94" w:rsidRPr="00B57DB6" w:rsidRDefault="00BF5A94" w:rsidP="007B54BA">
            <w:pPr>
              <w:rPr>
                <w:b/>
              </w:rPr>
            </w:pPr>
            <w:r w:rsidRPr="00B57DB6">
              <w:rPr>
                <w:b/>
              </w:rPr>
              <w:t xml:space="preserve">Kapitalni projekt </w:t>
            </w:r>
          </w:p>
        </w:tc>
        <w:tc>
          <w:tcPr>
            <w:tcW w:w="3969" w:type="dxa"/>
            <w:gridSpan w:val="2"/>
            <w:vMerge w:val="restart"/>
            <w:shd w:val="clear" w:color="auto" w:fill="auto"/>
            <w:vAlign w:val="center"/>
          </w:tcPr>
          <w:p w14:paraId="3C134E2B" w14:textId="77777777" w:rsidR="00BF5A94" w:rsidRPr="00B57DB6" w:rsidRDefault="00BF5A94" w:rsidP="007B54BA">
            <w:pPr>
              <w:rPr>
                <w:b/>
              </w:rPr>
            </w:pPr>
            <w:r w:rsidRPr="00B57DB6">
              <w:rPr>
                <w:b/>
              </w:rPr>
              <w:t>Nabava nefinancijske imovine</w:t>
            </w:r>
          </w:p>
        </w:tc>
        <w:tc>
          <w:tcPr>
            <w:tcW w:w="1956" w:type="dxa"/>
            <w:gridSpan w:val="2"/>
            <w:vAlign w:val="center"/>
          </w:tcPr>
          <w:p w14:paraId="4BAAA8CD" w14:textId="77777777" w:rsidR="00BF5A94" w:rsidRPr="00B57DB6" w:rsidRDefault="00BF5A94" w:rsidP="007B54BA">
            <w:pPr>
              <w:jc w:val="center"/>
              <w:rPr>
                <w:bCs/>
              </w:rPr>
            </w:pPr>
            <w:r w:rsidRPr="00B57DB6">
              <w:t>Tekući plan</w:t>
            </w:r>
          </w:p>
        </w:tc>
        <w:tc>
          <w:tcPr>
            <w:tcW w:w="1866" w:type="dxa"/>
            <w:gridSpan w:val="2"/>
            <w:shd w:val="clear" w:color="auto" w:fill="auto"/>
            <w:vAlign w:val="center"/>
          </w:tcPr>
          <w:p w14:paraId="6D1AB0DD" w14:textId="77777777" w:rsidR="00BF5A94" w:rsidRPr="00B57DB6" w:rsidRDefault="00BF5A94" w:rsidP="007B54BA">
            <w:pPr>
              <w:jc w:val="center"/>
            </w:pPr>
            <w:r w:rsidRPr="00B57DB6">
              <w:t>Izvršenje</w:t>
            </w:r>
          </w:p>
        </w:tc>
      </w:tr>
      <w:tr w:rsidR="00650C7A" w:rsidRPr="00B57DB6" w14:paraId="76F0B3B2" w14:textId="77777777" w:rsidTr="00040448">
        <w:trPr>
          <w:trHeight w:val="482"/>
          <w:jc w:val="center"/>
        </w:trPr>
        <w:tc>
          <w:tcPr>
            <w:tcW w:w="1423" w:type="dxa"/>
            <w:vMerge/>
            <w:shd w:val="clear" w:color="auto" w:fill="auto"/>
            <w:vAlign w:val="center"/>
          </w:tcPr>
          <w:p w14:paraId="7E1F46D9" w14:textId="77777777" w:rsidR="00BF5A94" w:rsidRPr="00B57DB6" w:rsidRDefault="00BF5A94" w:rsidP="007B54BA"/>
        </w:tc>
        <w:tc>
          <w:tcPr>
            <w:tcW w:w="3969" w:type="dxa"/>
            <w:gridSpan w:val="2"/>
            <w:vMerge/>
            <w:shd w:val="clear" w:color="auto" w:fill="auto"/>
            <w:vAlign w:val="center"/>
          </w:tcPr>
          <w:p w14:paraId="10EDEC12" w14:textId="77777777" w:rsidR="00BF5A94" w:rsidRPr="00B57DB6" w:rsidRDefault="00BF5A94" w:rsidP="007B54BA"/>
        </w:tc>
        <w:tc>
          <w:tcPr>
            <w:tcW w:w="1956" w:type="dxa"/>
            <w:gridSpan w:val="2"/>
            <w:vAlign w:val="center"/>
          </w:tcPr>
          <w:p w14:paraId="12861E1F" w14:textId="77777777" w:rsidR="00BF5A94" w:rsidRPr="00B57DB6" w:rsidRDefault="00BF5A94" w:rsidP="007B54BA">
            <w:pPr>
              <w:jc w:val="right"/>
              <w:rPr>
                <w:b/>
              </w:rPr>
            </w:pPr>
            <w:r w:rsidRPr="00B57DB6">
              <w:rPr>
                <w:b/>
              </w:rPr>
              <w:t>47.925</w:t>
            </w:r>
          </w:p>
        </w:tc>
        <w:tc>
          <w:tcPr>
            <w:tcW w:w="1866" w:type="dxa"/>
            <w:gridSpan w:val="2"/>
            <w:shd w:val="clear" w:color="auto" w:fill="auto"/>
            <w:vAlign w:val="center"/>
          </w:tcPr>
          <w:p w14:paraId="3E3E4BDA" w14:textId="77777777" w:rsidR="00BF5A94" w:rsidRPr="00B57DB6" w:rsidRDefault="00BF5A94" w:rsidP="007B54BA">
            <w:pPr>
              <w:jc w:val="right"/>
              <w:rPr>
                <w:b/>
              </w:rPr>
            </w:pPr>
            <w:r w:rsidRPr="00B57DB6">
              <w:rPr>
                <w:b/>
              </w:rPr>
              <w:t>34.023,19</w:t>
            </w:r>
          </w:p>
        </w:tc>
      </w:tr>
      <w:tr w:rsidR="00650C7A" w:rsidRPr="00B57DB6" w14:paraId="7276CB92" w14:textId="77777777" w:rsidTr="00040448">
        <w:trPr>
          <w:trHeight w:val="480"/>
          <w:jc w:val="center"/>
        </w:trPr>
        <w:tc>
          <w:tcPr>
            <w:tcW w:w="1423" w:type="dxa"/>
            <w:shd w:val="clear" w:color="auto" w:fill="auto"/>
            <w:vAlign w:val="center"/>
          </w:tcPr>
          <w:p w14:paraId="0B2ABB23" w14:textId="77777777" w:rsidR="00BF5A94" w:rsidRPr="00B57DB6" w:rsidRDefault="00BF5A94" w:rsidP="007B54BA">
            <w:r w:rsidRPr="00B57DB6">
              <w:t>Izvještaj o postignutim ciljevima</w:t>
            </w:r>
          </w:p>
        </w:tc>
        <w:tc>
          <w:tcPr>
            <w:tcW w:w="7791" w:type="dxa"/>
            <w:gridSpan w:val="6"/>
            <w:shd w:val="clear" w:color="auto" w:fill="auto"/>
            <w:vAlign w:val="center"/>
          </w:tcPr>
          <w:p w14:paraId="0159F0C8" w14:textId="77777777" w:rsidR="00BF5A94" w:rsidRPr="00B57DB6" w:rsidRDefault="00BF5A94" w:rsidP="007B54BA">
            <w:pPr>
              <w:jc w:val="both"/>
            </w:pPr>
            <w:r w:rsidRPr="00B57DB6">
              <w:t xml:space="preserve">Nabava nefinancijske imovine DV Izvor realizirana je iz izvora opći prihodi i primici te prihoda za posebne namjene (roditeljske uplate). Nabava nefinancijske imovine vrši se sukcesivno tijekom godine, sukladno Planu nabave. U izvještajnom razdoblju nabavljena je oprema za hlađenje (klima uređaji), kolica za potrebe čišćenja, usisavač, garderobni ormari za tehničko osoblje, perilica suđa, </w:t>
            </w:r>
            <w:proofErr w:type="spellStart"/>
            <w:r w:rsidRPr="00B57DB6">
              <w:t>salamoreznica</w:t>
            </w:r>
            <w:proofErr w:type="spellEnd"/>
            <w:r w:rsidRPr="00B57DB6">
              <w:t xml:space="preserve">, kolica za posluživanje hrane, termos posude, benzinska kosilica i </w:t>
            </w:r>
            <w:proofErr w:type="spellStart"/>
            <w:r w:rsidRPr="00B57DB6">
              <w:t>aku</w:t>
            </w:r>
            <w:proofErr w:type="spellEnd"/>
            <w:r w:rsidRPr="00B57DB6">
              <w:t xml:space="preserve"> puhač lišća, prijenosna računala, telefoni, digitalni </w:t>
            </w:r>
            <w:proofErr w:type="spellStart"/>
            <w:r w:rsidRPr="00B57DB6">
              <w:t>logopedski</w:t>
            </w:r>
            <w:proofErr w:type="spellEnd"/>
            <w:r w:rsidRPr="00B57DB6">
              <w:t xml:space="preserve"> set te oprema za dječja igrališta: ljuljačka, penjalica i tobogan. </w:t>
            </w:r>
          </w:p>
        </w:tc>
      </w:tr>
      <w:tr w:rsidR="00650C7A" w:rsidRPr="00B57DB6" w14:paraId="246CABA1" w14:textId="77777777" w:rsidTr="00040448">
        <w:trPr>
          <w:trHeight w:val="540"/>
          <w:jc w:val="center"/>
        </w:trPr>
        <w:tc>
          <w:tcPr>
            <w:tcW w:w="1985" w:type="dxa"/>
            <w:gridSpan w:val="2"/>
            <w:tcBorders>
              <w:top w:val="single" w:sz="4" w:space="0" w:color="auto"/>
            </w:tcBorders>
            <w:vAlign w:val="center"/>
          </w:tcPr>
          <w:p w14:paraId="526C929B" w14:textId="77777777" w:rsidR="00BF5A94" w:rsidRPr="00B57DB6" w:rsidRDefault="00BF5A94" w:rsidP="007B54BA">
            <w:pPr>
              <w:jc w:val="center"/>
              <w:rPr>
                <w:b/>
                <w:bCs/>
              </w:rPr>
            </w:pPr>
            <w:r w:rsidRPr="00B57DB6">
              <w:rPr>
                <w:b/>
                <w:bCs/>
              </w:rPr>
              <w:t>Pokazatelj uspješnosti</w:t>
            </w:r>
          </w:p>
        </w:tc>
        <w:tc>
          <w:tcPr>
            <w:tcW w:w="3407" w:type="dxa"/>
            <w:tcBorders>
              <w:top w:val="single" w:sz="4" w:space="0" w:color="auto"/>
            </w:tcBorders>
            <w:vAlign w:val="center"/>
          </w:tcPr>
          <w:p w14:paraId="2A411F59" w14:textId="77777777" w:rsidR="00BF5A94" w:rsidRPr="00B57DB6" w:rsidRDefault="00BF5A94" w:rsidP="007B54BA">
            <w:pPr>
              <w:jc w:val="center"/>
              <w:rPr>
                <w:b/>
                <w:bCs/>
              </w:rPr>
            </w:pPr>
            <w:r w:rsidRPr="00B57DB6">
              <w:rPr>
                <w:b/>
                <w:bCs/>
              </w:rPr>
              <w:t>Definicija</w:t>
            </w:r>
          </w:p>
        </w:tc>
        <w:tc>
          <w:tcPr>
            <w:tcW w:w="1105" w:type="dxa"/>
            <w:tcBorders>
              <w:top w:val="single" w:sz="4" w:space="0" w:color="auto"/>
            </w:tcBorders>
            <w:vAlign w:val="center"/>
          </w:tcPr>
          <w:p w14:paraId="1F5C6769" w14:textId="77777777" w:rsidR="00BF5A94" w:rsidRPr="00B57DB6" w:rsidRDefault="00BF5A94" w:rsidP="007B54BA">
            <w:pPr>
              <w:keepNext/>
              <w:jc w:val="center"/>
              <w:outlineLvl w:val="6"/>
              <w:rPr>
                <w:b/>
                <w:bCs/>
              </w:rPr>
            </w:pPr>
            <w:r w:rsidRPr="00B57DB6">
              <w:rPr>
                <w:b/>
                <w:bCs/>
              </w:rPr>
              <w:t>Jedinica</w:t>
            </w:r>
          </w:p>
        </w:tc>
        <w:tc>
          <w:tcPr>
            <w:tcW w:w="1276" w:type="dxa"/>
            <w:gridSpan w:val="2"/>
            <w:tcBorders>
              <w:top w:val="single" w:sz="4" w:space="0" w:color="auto"/>
            </w:tcBorders>
            <w:vAlign w:val="center"/>
          </w:tcPr>
          <w:p w14:paraId="36F7E4F6" w14:textId="77777777" w:rsidR="00BF5A94" w:rsidRPr="00B57DB6" w:rsidRDefault="00BF5A94" w:rsidP="007B54BA">
            <w:pPr>
              <w:jc w:val="center"/>
              <w:rPr>
                <w:b/>
                <w:bCs/>
              </w:rPr>
            </w:pPr>
            <w:r w:rsidRPr="00B57DB6">
              <w:rPr>
                <w:b/>
                <w:bCs/>
              </w:rPr>
              <w:t>Ciljana vrijednost</w:t>
            </w:r>
          </w:p>
        </w:tc>
        <w:tc>
          <w:tcPr>
            <w:tcW w:w="1441" w:type="dxa"/>
            <w:tcBorders>
              <w:top w:val="single" w:sz="4" w:space="0" w:color="auto"/>
            </w:tcBorders>
            <w:vAlign w:val="center"/>
          </w:tcPr>
          <w:p w14:paraId="5F178596" w14:textId="77777777" w:rsidR="00BF5A94" w:rsidRPr="00B57DB6" w:rsidRDefault="00BF5A94" w:rsidP="007B54BA">
            <w:pPr>
              <w:keepNext/>
              <w:outlineLvl w:val="6"/>
              <w:rPr>
                <w:b/>
                <w:bCs/>
              </w:rPr>
            </w:pPr>
            <w:r w:rsidRPr="00B57DB6">
              <w:rPr>
                <w:b/>
                <w:bCs/>
              </w:rPr>
              <w:t>Pokazatelj uspješnosti</w:t>
            </w:r>
          </w:p>
        </w:tc>
      </w:tr>
      <w:tr w:rsidR="00650C7A" w:rsidRPr="00B57DB6" w14:paraId="08089ABA" w14:textId="77777777" w:rsidTr="00040448">
        <w:trPr>
          <w:trHeight w:val="540"/>
          <w:jc w:val="center"/>
        </w:trPr>
        <w:tc>
          <w:tcPr>
            <w:tcW w:w="1985" w:type="dxa"/>
            <w:gridSpan w:val="2"/>
            <w:tcBorders>
              <w:top w:val="single" w:sz="4" w:space="0" w:color="auto"/>
            </w:tcBorders>
            <w:vAlign w:val="center"/>
          </w:tcPr>
          <w:p w14:paraId="7800F4AF" w14:textId="77777777" w:rsidR="00BF5A94" w:rsidRPr="00B57DB6" w:rsidRDefault="00BF5A94" w:rsidP="007B54BA">
            <w:r w:rsidRPr="00B57DB6">
              <w:t>Ukupni broj upisane djece</w:t>
            </w:r>
          </w:p>
        </w:tc>
        <w:tc>
          <w:tcPr>
            <w:tcW w:w="3407" w:type="dxa"/>
            <w:tcBorders>
              <w:top w:val="single" w:sz="4" w:space="0" w:color="auto"/>
            </w:tcBorders>
            <w:vAlign w:val="center"/>
          </w:tcPr>
          <w:p w14:paraId="57B7DC6D" w14:textId="77777777" w:rsidR="00BF5A94" w:rsidRPr="00B57DB6" w:rsidRDefault="00BF5A94" w:rsidP="007B54BA">
            <w:r w:rsidRPr="00B57DB6">
              <w:rPr>
                <w:rFonts w:eastAsia="Calibri"/>
                <w:lang w:eastAsia="en-US"/>
              </w:rPr>
              <w:t xml:space="preserve">Ukupni broj upisane djece u redovni 10-satni program i program </w:t>
            </w:r>
            <w:proofErr w:type="spellStart"/>
            <w:r w:rsidRPr="00B57DB6">
              <w:rPr>
                <w:rFonts w:eastAsia="Calibri"/>
                <w:lang w:eastAsia="en-US"/>
              </w:rPr>
              <w:t>predškole</w:t>
            </w:r>
            <w:proofErr w:type="spellEnd"/>
            <w:r w:rsidRPr="00B57DB6">
              <w:rPr>
                <w:rFonts w:eastAsia="Calibri"/>
                <w:lang w:eastAsia="en-US"/>
              </w:rPr>
              <w:t xml:space="preserve">(akt. 5.1. Redovna djelatnost vrtića, PPGS) planiran je Godišnjim planom i programom DV Izvor. Cilj je postupno smanjiti broj djece u skupinama kako bi bili bliži DPS-u. Proširenjem </w:t>
            </w:r>
            <w:r w:rsidRPr="00B57DB6">
              <w:rPr>
                <w:rFonts w:eastAsia="Calibri"/>
                <w:lang w:eastAsia="en-US"/>
              </w:rPr>
              <w:lastRenderedPageBreak/>
              <w:t xml:space="preserve">centralnog objekta u </w:t>
            </w:r>
            <w:proofErr w:type="spellStart"/>
            <w:r w:rsidRPr="00B57DB6">
              <w:rPr>
                <w:rFonts w:eastAsia="Calibri"/>
                <w:lang w:eastAsia="en-US"/>
              </w:rPr>
              <w:t>Krklecovoj</w:t>
            </w:r>
            <w:proofErr w:type="spellEnd"/>
            <w:r w:rsidRPr="00B57DB6">
              <w:rPr>
                <w:rFonts w:eastAsia="Calibri"/>
                <w:lang w:eastAsia="en-US"/>
              </w:rPr>
              <w:t xml:space="preserve"> planira se porast za 4 skupine, a izgradnjom novog objekta u Perivoju za još 7 skupina.</w:t>
            </w:r>
          </w:p>
        </w:tc>
        <w:tc>
          <w:tcPr>
            <w:tcW w:w="1105" w:type="dxa"/>
            <w:tcBorders>
              <w:top w:val="single" w:sz="4" w:space="0" w:color="auto"/>
            </w:tcBorders>
            <w:vAlign w:val="center"/>
          </w:tcPr>
          <w:p w14:paraId="43902F5E" w14:textId="77777777" w:rsidR="00BF5A94" w:rsidRPr="00B57DB6" w:rsidRDefault="00BF5A94" w:rsidP="007B54BA">
            <w:pPr>
              <w:jc w:val="center"/>
            </w:pPr>
            <w:r w:rsidRPr="00B57DB6">
              <w:lastRenderedPageBreak/>
              <w:t>Broj</w:t>
            </w:r>
          </w:p>
        </w:tc>
        <w:tc>
          <w:tcPr>
            <w:tcW w:w="1276" w:type="dxa"/>
            <w:gridSpan w:val="2"/>
            <w:tcBorders>
              <w:top w:val="single" w:sz="4" w:space="0" w:color="auto"/>
            </w:tcBorders>
            <w:vAlign w:val="center"/>
          </w:tcPr>
          <w:p w14:paraId="0D7606F6" w14:textId="77777777" w:rsidR="00BF5A94" w:rsidRPr="00B57DB6" w:rsidRDefault="00BF5A94" w:rsidP="007B54BA">
            <w:pPr>
              <w:jc w:val="center"/>
            </w:pPr>
            <w:r w:rsidRPr="00B57DB6">
              <w:t>775</w:t>
            </w:r>
          </w:p>
        </w:tc>
        <w:tc>
          <w:tcPr>
            <w:tcW w:w="1441" w:type="dxa"/>
            <w:tcBorders>
              <w:top w:val="single" w:sz="4" w:space="0" w:color="auto"/>
            </w:tcBorders>
            <w:vAlign w:val="center"/>
          </w:tcPr>
          <w:p w14:paraId="03F5CEBB" w14:textId="77777777" w:rsidR="00BF5A94" w:rsidRPr="00B57DB6" w:rsidRDefault="00BF5A94" w:rsidP="007B54BA">
            <w:pPr>
              <w:jc w:val="center"/>
            </w:pPr>
            <w:r w:rsidRPr="00B57DB6">
              <w:t>651</w:t>
            </w:r>
          </w:p>
        </w:tc>
      </w:tr>
      <w:tr w:rsidR="00650C7A" w:rsidRPr="00B57DB6" w14:paraId="2FF8B0D3" w14:textId="77777777" w:rsidTr="00040448">
        <w:trPr>
          <w:trHeight w:val="540"/>
          <w:jc w:val="center"/>
        </w:trPr>
        <w:tc>
          <w:tcPr>
            <w:tcW w:w="1985" w:type="dxa"/>
            <w:gridSpan w:val="2"/>
            <w:tcBorders>
              <w:top w:val="single" w:sz="4" w:space="0" w:color="auto"/>
            </w:tcBorders>
            <w:vAlign w:val="center"/>
          </w:tcPr>
          <w:p w14:paraId="4D248D4A" w14:textId="77777777" w:rsidR="00BF5A94" w:rsidRPr="00B57DB6" w:rsidRDefault="00BF5A94" w:rsidP="007B54BA">
            <w:r w:rsidRPr="00B57DB6">
              <w:t>Broj novoupisane djece</w:t>
            </w:r>
          </w:p>
        </w:tc>
        <w:tc>
          <w:tcPr>
            <w:tcW w:w="3407" w:type="dxa"/>
            <w:tcBorders>
              <w:top w:val="single" w:sz="4" w:space="0" w:color="auto"/>
            </w:tcBorders>
            <w:vAlign w:val="center"/>
          </w:tcPr>
          <w:p w14:paraId="0E4D20CF" w14:textId="77777777" w:rsidR="00BF5A94" w:rsidRPr="00B57DB6" w:rsidRDefault="00BF5A94" w:rsidP="007B54BA">
            <w:r w:rsidRPr="00B57DB6">
              <w:t>Broj novoupisane djece (akt. 5.1. Redovna djelatnost vrtića, PPGS)</w:t>
            </w:r>
          </w:p>
        </w:tc>
        <w:tc>
          <w:tcPr>
            <w:tcW w:w="1105" w:type="dxa"/>
            <w:tcBorders>
              <w:top w:val="single" w:sz="4" w:space="0" w:color="auto"/>
            </w:tcBorders>
            <w:vAlign w:val="center"/>
          </w:tcPr>
          <w:p w14:paraId="3FF05F45" w14:textId="77777777" w:rsidR="00BF5A94" w:rsidRPr="00B57DB6" w:rsidRDefault="00BF5A94" w:rsidP="007B54BA">
            <w:pPr>
              <w:jc w:val="center"/>
            </w:pPr>
            <w:r w:rsidRPr="00B57DB6">
              <w:t>Broj</w:t>
            </w:r>
          </w:p>
        </w:tc>
        <w:tc>
          <w:tcPr>
            <w:tcW w:w="1276" w:type="dxa"/>
            <w:gridSpan w:val="2"/>
            <w:tcBorders>
              <w:top w:val="single" w:sz="4" w:space="0" w:color="auto"/>
            </w:tcBorders>
            <w:vAlign w:val="center"/>
          </w:tcPr>
          <w:p w14:paraId="0383AB25" w14:textId="77777777" w:rsidR="00BF5A94" w:rsidRPr="00B57DB6" w:rsidRDefault="00BF5A94" w:rsidP="007B54BA">
            <w:pPr>
              <w:jc w:val="center"/>
            </w:pPr>
            <w:r w:rsidRPr="00B57DB6">
              <w:t>180</w:t>
            </w:r>
          </w:p>
        </w:tc>
        <w:tc>
          <w:tcPr>
            <w:tcW w:w="1441" w:type="dxa"/>
            <w:tcBorders>
              <w:top w:val="single" w:sz="4" w:space="0" w:color="auto"/>
            </w:tcBorders>
            <w:vAlign w:val="center"/>
          </w:tcPr>
          <w:p w14:paraId="6D494C15" w14:textId="77777777" w:rsidR="00BF5A94" w:rsidRPr="00B57DB6" w:rsidRDefault="00BF5A94" w:rsidP="007B54BA">
            <w:pPr>
              <w:jc w:val="center"/>
            </w:pPr>
            <w:r w:rsidRPr="00B57DB6">
              <w:t>217</w:t>
            </w:r>
          </w:p>
        </w:tc>
      </w:tr>
      <w:tr w:rsidR="00650C7A" w:rsidRPr="00B57DB6" w14:paraId="4B7C0322" w14:textId="77777777" w:rsidTr="00040448">
        <w:trPr>
          <w:trHeight w:val="540"/>
          <w:jc w:val="center"/>
        </w:trPr>
        <w:tc>
          <w:tcPr>
            <w:tcW w:w="1985" w:type="dxa"/>
            <w:gridSpan w:val="2"/>
            <w:vAlign w:val="center"/>
          </w:tcPr>
          <w:p w14:paraId="72A45768" w14:textId="77777777" w:rsidR="00BF5A94" w:rsidRPr="00B57DB6" w:rsidRDefault="00BF5A94" w:rsidP="007B54BA">
            <w:pPr>
              <w:rPr>
                <w:b/>
                <w:bCs/>
              </w:rPr>
            </w:pPr>
            <w:r w:rsidRPr="00B57DB6">
              <w:t>Broj djece obuhvaćene programom predškolskog odgoja i obrazovanja u gradskim dječjim vrtićima</w:t>
            </w:r>
          </w:p>
        </w:tc>
        <w:tc>
          <w:tcPr>
            <w:tcW w:w="3407" w:type="dxa"/>
            <w:vAlign w:val="center"/>
          </w:tcPr>
          <w:p w14:paraId="25BA18EF" w14:textId="77777777" w:rsidR="00BF5A94" w:rsidRPr="00B57DB6" w:rsidRDefault="00BF5A94" w:rsidP="007B54BA">
            <w:pPr>
              <w:rPr>
                <w:b/>
                <w:bCs/>
              </w:rPr>
            </w:pPr>
            <w:r w:rsidRPr="00B57DB6">
              <w:rPr>
                <w:rFonts w:eastAsia="Calibri"/>
              </w:rPr>
              <w:t xml:space="preserve">Ukupni broj školskih obveznika uključenih u 10-satni program. Očekuje se povećanje broja djece dogradnjom objekta u </w:t>
            </w:r>
            <w:proofErr w:type="spellStart"/>
            <w:r w:rsidRPr="00B57DB6">
              <w:rPr>
                <w:rFonts w:eastAsia="Calibri"/>
              </w:rPr>
              <w:t>Krklecovoj</w:t>
            </w:r>
            <w:proofErr w:type="spellEnd"/>
            <w:r w:rsidRPr="00B57DB6">
              <w:rPr>
                <w:rFonts w:eastAsia="Calibri"/>
              </w:rPr>
              <w:t xml:space="preserve"> i izgradnjom novog objekta u Perivoju, jesen 2024.g.</w:t>
            </w:r>
          </w:p>
        </w:tc>
        <w:tc>
          <w:tcPr>
            <w:tcW w:w="1105" w:type="dxa"/>
            <w:vAlign w:val="center"/>
          </w:tcPr>
          <w:p w14:paraId="6F5B4EE1" w14:textId="77777777" w:rsidR="00BF5A94" w:rsidRPr="00B57DB6" w:rsidRDefault="00BF5A94" w:rsidP="007B54BA">
            <w:pPr>
              <w:keepNext/>
              <w:jc w:val="center"/>
              <w:outlineLvl w:val="6"/>
              <w:rPr>
                <w:bCs/>
              </w:rPr>
            </w:pPr>
            <w:r w:rsidRPr="00B57DB6">
              <w:rPr>
                <w:bCs/>
              </w:rPr>
              <w:t>Broj</w:t>
            </w:r>
          </w:p>
        </w:tc>
        <w:tc>
          <w:tcPr>
            <w:tcW w:w="1276" w:type="dxa"/>
            <w:gridSpan w:val="2"/>
            <w:vAlign w:val="center"/>
          </w:tcPr>
          <w:p w14:paraId="1CEE0793" w14:textId="77777777" w:rsidR="00BF5A94" w:rsidRPr="00B57DB6" w:rsidRDefault="00BF5A94" w:rsidP="007B54BA">
            <w:pPr>
              <w:jc w:val="center"/>
            </w:pPr>
            <w:r w:rsidRPr="00B57DB6">
              <w:t>170</w:t>
            </w:r>
          </w:p>
        </w:tc>
        <w:tc>
          <w:tcPr>
            <w:tcW w:w="1441" w:type="dxa"/>
            <w:vAlign w:val="center"/>
          </w:tcPr>
          <w:p w14:paraId="72A5535D" w14:textId="77777777" w:rsidR="00BF5A94" w:rsidRPr="00B57DB6" w:rsidRDefault="00BF5A94" w:rsidP="007B54BA">
            <w:pPr>
              <w:keepNext/>
              <w:jc w:val="center"/>
              <w:outlineLvl w:val="6"/>
              <w:rPr>
                <w:bCs/>
              </w:rPr>
            </w:pPr>
            <w:r w:rsidRPr="00B57DB6">
              <w:rPr>
                <w:bCs/>
              </w:rPr>
              <w:t>130</w:t>
            </w:r>
          </w:p>
        </w:tc>
      </w:tr>
      <w:tr w:rsidR="00650C7A" w:rsidRPr="00B57DB6" w14:paraId="19FA2B3F" w14:textId="77777777" w:rsidTr="00040448">
        <w:trPr>
          <w:trHeight w:val="540"/>
          <w:jc w:val="center"/>
        </w:trPr>
        <w:tc>
          <w:tcPr>
            <w:tcW w:w="1985" w:type="dxa"/>
            <w:gridSpan w:val="2"/>
            <w:tcBorders>
              <w:top w:val="single" w:sz="4" w:space="0" w:color="auto"/>
              <w:left w:val="single" w:sz="4" w:space="0" w:color="auto"/>
              <w:bottom w:val="single" w:sz="4" w:space="0" w:color="auto"/>
              <w:right w:val="single" w:sz="4" w:space="0" w:color="auto"/>
            </w:tcBorders>
            <w:vAlign w:val="center"/>
          </w:tcPr>
          <w:p w14:paraId="6F90FC00" w14:textId="77777777" w:rsidR="00BF5A94" w:rsidRPr="00B57DB6" w:rsidRDefault="00BF5A94" w:rsidP="007B54BA">
            <w:r w:rsidRPr="00B57DB6">
              <w:t>Broj djece u Montessori programu</w:t>
            </w:r>
          </w:p>
        </w:tc>
        <w:tc>
          <w:tcPr>
            <w:tcW w:w="3407" w:type="dxa"/>
            <w:tcBorders>
              <w:top w:val="single" w:sz="4" w:space="0" w:color="auto"/>
              <w:left w:val="single" w:sz="4" w:space="0" w:color="auto"/>
              <w:bottom w:val="single" w:sz="4" w:space="0" w:color="auto"/>
              <w:right w:val="single" w:sz="4" w:space="0" w:color="auto"/>
            </w:tcBorders>
          </w:tcPr>
          <w:p w14:paraId="2820853C" w14:textId="77777777" w:rsidR="00BF5A94" w:rsidRPr="00B57DB6" w:rsidRDefault="00BF5A94" w:rsidP="007B54BA">
            <w:r w:rsidRPr="00B57DB6">
              <w:t>Poticati uvođenje posebnih i alternativnih programa kojima se najbolje zadovoljavaju specifične potrebe djece</w:t>
            </w:r>
          </w:p>
        </w:tc>
        <w:tc>
          <w:tcPr>
            <w:tcW w:w="1105" w:type="dxa"/>
            <w:tcBorders>
              <w:top w:val="single" w:sz="4" w:space="0" w:color="auto"/>
              <w:left w:val="single" w:sz="4" w:space="0" w:color="auto"/>
              <w:bottom w:val="single" w:sz="4" w:space="0" w:color="auto"/>
              <w:right w:val="single" w:sz="4" w:space="0" w:color="auto"/>
            </w:tcBorders>
            <w:vAlign w:val="center"/>
          </w:tcPr>
          <w:p w14:paraId="02A424BE" w14:textId="77777777" w:rsidR="00BF5A94" w:rsidRPr="00B57DB6" w:rsidRDefault="00BF5A94" w:rsidP="007B54BA">
            <w:pPr>
              <w:jc w:val="center"/>
            </w:pPr>
            <w:r w:rsidRPr="00B57DB6">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E224D9C" w14:textId="77777777" w:rsidR="00BF5A94" w:rsidRPr="00B57DB6" w:rsidRDefault="00BF5A94" w:rsidP="007B54BA">
            <w:pPr>
              <w:jc w:val="center"/>
            </w:pPr>
            <w:r w:rsidRPr="00B57DB6">
              <w:t>22</w:t>
            </w:r>
          </w:p>
        </w:tc>
        <w:tc>
          <w:tcPr>
            <w:tcW w:w="1441" w:type="dxa"/>
            <w:tcBorders>
              <w:top w:val="single" w:sz="4" w:space="0" w:color="auto"/>
              <w:left w:val="single" w:sz="4" w:space="0" w:color="auto"/>
              <w:bottom w:val="single" w:sz="4" w:space="0" w:color="auto"/>
              <w:right w:val="single" w:sz="4" w:space="0" w:color="auto"/>
            </w:tcBorders>
            <w:vAlign w:val="center"/>
          </w:tcPr>
          <w:p w14:paraId="3508498B" w14:textId="77777777" w:rsidR="00BF5A94" w:rsidRPr="00B57DB6" w:rsidRDefault="00BF5A94" w:rsidP="007B54BA">
            <w:pPr>
              <w:jc w:val="center"/>
            </w:pPr>
            <w:r w:rsidRPr="00B57DB6">
              <w:t>43</w:t>
            </w:r>
          </w:p>
        </w:tc>
      </w:tr>
      <w:tr w:rsidR="00650C7A" w:rsidRPr="00B57DB6" w14:paraId="77B0F9C3" w14:textId="77777777" w:rsidTr="00040448">
        <w:trPr>
          <w:trHeight w:val="268"/>
          <w:jc w:val="center"/>
        </w:trPr>
        <w:tc>
          <w:tcPr>
            <w:tcW w:w="1985" w:type="dxa"/>
            <w:gridSpan w:val="2"/>
            <w:tcBorders>
              <w:top w:val="single" w:sz="4" w:space="0" w:color="auto"/>
              <w:left w:val="single" w:sz="4" w:space="0" w:color="auto"/>
              <w:bottom w:val="single" w:sz="4" w:space="0" w:color="auto"/>
              <w:right w:val="single" w:sz="4" w:space="0" w:color="auto"/>
            </w:tcBorders>
            <w:vAlign w:val="center"/>
          </w:tcPr>
          <w:p w14:paraId="2D59C9E2" w14:textId="77777777" w:rsidR="00BF5A94" w:rsidRPr="00B57DB6" w:rsidRDefault="00BF5A94" w:rsidP="007B54BA">
            <w:r w:rsidRPr="00B57DB6">
              <w:rPr>
                <w:rFonts w:eastAsia="Calibri"/>
              </w:rPr>
              <w:t xml:space="preserve">Broj djece u kraćem programu </w:t>
            </w:r>
            <w:proofErr w:type="spellStart"/>
            <w:r w:rsidRPr="00B57DB6">
              <w:rPr>
                <w:rFonts w:eastAsia="Calibri"/>
              </w:rPr>
              <w:t>predškole</w:t>
            </w:r>
            <w:proofErr w:type="spellEnd"/>
          </w:p>
        </w:tc>
        <w:tc>
          <w:tcPr>
            <w:tcW w:w="3407" w:type="dxa"/>
            <w:tcBorders>
              <w:top w:val="single" w:sz="4" w:space="0" w:color="auto"/>
              <w:left w:val="single" w:sz="4" w:space="0" w:color="auto"/>
              <w:bottom w:val="single" w:sz="4" w:space="0" w:color="auto"/>
              <w:right w:val="single" w:sz="4" w:space="0" w:color="auto"/>
            </w:tcBorders>
            <w:vAlign w:val="center"/>
          </w:tcPr>
          <w:p w14:paraId="68A2AD34" w14:textId="77777777" w:rsidR="00BF5A94" w:rsidRPr="00B57DB6" w:rsidRDefault="00BF5A94" w:rsidP="007B54BA">
            <w:pPr>
              <w:rPr>
                <w:rFonts w:eastAsia="Calibri"/>
              </w:rPr>
            </w:pPr>
            <w:r w:rsidRPr="00B57DB6">
              <w:rPr>
                <w:rFonts w:eastAsia="Calibri"/>
              </w:rPr>
              <w:t xml:space="preserve">Omogućiti svoj djeci u godini dana prije polaska u osnovnu školu pohađanje programa </w:t>
            </w:r>
            <w:proofErr w:type="spellStart"/>
            <w:r w:rsidRPr="00B57DB6">
              <w:rPr>
                <w:rFonts w:eastAsia="Calibri"/>
              </w:rPr>
              <w:t>predškole</w:t>
            </w:r>
            <w:proofErr w:type="spellEnd"/>
            <w:r w:rsidRPr="00B57DB6">
              <w:rPr>
                <w:rFonts w:eastAsia="Calibri"/>
              </w:rPr>
              <w:t>.</w:t>
            </w:r>
          </w:p>
          <w:p w14:paraId="43DB9662" w14:textId="77777777" w:rsidR="00BF5A94" w:rsidRPr="00B57DB6" w:rsidRDefault="00BF5A94" w:rsidP="007B54BA">
            <w:r w:rsidRPr="00B57DB6">
              <w:rPr>
                <w:rFonts w:eastAsia="Calibri"/>
              </w:rPr>
              <w:t xml:space="preserve">Očekuje se veća uključenost u redovni program te je planiran pad djece u programu </w:t>
            </w:r>
            <w:proofErr w:type="spellStart"/>
            <w:r w:rsidRPr="00B57DB6">
              <w:rPr>
                <w:rFonts w:eastAsia="Calibri"/>
              </w:rPr>
              <w:t>predškole</w:t>
            </w:r>
            <w:proofErr w:type="spellEnd"/>
          </w:p>
        </w:tc>
        <w:tc>
          <w:tcPr>
            <w:tcW w:w="1105" w:type="dxa"/>
            <w:tcBorders>
              <w:top w:val="single" w:sz="4" w:space="0" w:color="auto"/>
              <w:left w:val="single" w:sz="4" w:space="0" w:color="auto"/>
              <w:bottom w:val="single" w:sz="4" w:space="0" w:color="auto"/>
              <w:right w:val="single" w:sz="4" w:space="0" w:color="auto"/>
            </w:tcBorders>
            <w:vAlign w:val="center"/>
          </w:tcPr>
          <w:p w14:paraId="5A24F60E" w14:textId="77777777" w:rsidR="00BF5A94" w:rsidRPr="00B57DB6" w:rsidRDefault="00BF5A94" w:rsidP="007B54BA">
            <w:pPr>
              <w:jc w:val="center"/>
            </w:pPr>
            <w:r w:rsidRPr="00B57DB6">
              <w:rPr>
                <w:rFonts w:eastAsia="Calibri"/>
                <w:sz w:val="20"/>
                <w:szCs w:val="20"/>
              </w:rPr>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70069BA" w14:textId="77777777" w:rsidR="00BF5A94" w:rsidRPr="00B57DB6" w:rsidRDefault="00BF5A94" w:rsidP="007B54BA">
            <w:pPr>
              <w:jc w:val="center"/>
            </w:pPr>
            <w:r w:rsidRPr="00B57DB6">
              <w:t>16</w:t>
            </w:r>
          </w:p>
        </w:tc>
        <w:tc>
          <w:tcPr>
            <w:tcW w:w="1441" w:type="dxa"/>
            <w:tcBorders>
              <w:top w:val="single" w:sz="4" w:space="0" w:color="auto"/>
              <w:left w:val="single" w:sz="4" w:space="0" w:color="auto"/>
              <w:bottom w:val="single" w:sz="4" w:space="0" w:color="auto"/>
              <w:right w:val="single" w:sz="4" w:space="0" w:color="auto"/>
            </w:tcBorders>
            <w:vAlign w:val="center"/>
          </w:tcPr>
          <w:p w14:paraId="45E4DAF6" w14:textId="77777777" w:rsidR="00BF5A94" w:rsidRPr="00B57DB6" w:rsidRDefault="00BF5A94" w:rsidP="007B54BA">
            <w:pPr>
              <w:jc w:val="center"/>
            </w:pPr>
            <w:r w:rsidRPr="00B57DB6">
              <w:t>20</w:t>
            </w:r>
          </w:p>
        </w:tc>
      </w:tr>
      <w:tr w:rsidR="00650C7A" w:rsidRPr="00B57DB6" w14:paraId="45AB77CC" w14:textId="77777777" w:rsidTr="00040448">
        <w:trPr>
          <w:trHeight w:val="268"/>
          <w:jc w:val="center"/>
        </w:trPr>
        <w:tc>
          <w:tcPr>
            <w:tcW w:w="1985" w:type="dxa"/>
            <w:gridSpan w:val="2"/>
            <w:tcBorders>
              <w:top w:val="single" w:sz="4" w:space="0" w:color="auto"/>
              <w:left w:val="single" w:sz="4" w:space="0" w:color="auto"/>
              <w:bottom w:val="single" w:sz="4" w:space="0" w:color="auto"/>
              <w:right w:val="single" w:sz="4" w:space="0" w:color="auto"/>
            </w:tcBorders>
            <w:vAlign w:val="center"/>
          </w:tcPr>
          <w:p w14:paraId="5B6AAB58" w14:textId="77777777" w:rsidR="00BF5A94" w:rsidRPr="00B57DB6" w:rsidRDefault="00BF5A94" w:rsidP="007B54BA">
            <w:r w:rsidRPr="00B57DB6">
              <w:rPr>
                <w:rFonts w:eastAsia="Calibri"/>
              </w:rPr>
              <w:t>Broj djece  s teškoćama u razvoju</w:t>
            </w:r>
          </w:p>
        </w:tc>
        <w:tc>
          <w:tcPr>
            <w:tcW w:w="3407" w:type="dxa"/>
            <w:tcBorders>
              <w:top w:val="single" w:sz="4" w:space="0" w:color="auto"/>
              <w:left w:val="single" w:sz="4" w:space="0" w:color="auto"/>
              <w:bottom w:val="single" w:sz="4" w:space="0" w:color="auto"/>
              <w:right w:val="single" w:sz="4" w:space="0" w:color="auto"/>
            </w:tcBorders>
            <w:vAlign w:val="center"/>
          </w:tcPr>
          <w:p w14:paraId="263C3267" w14:textId="77777777" w:rsidR="00BF5A94" w:rsidRPr="00B57DB6" w:rsidRDefault="00BF5A94" w:rsidP="007B54BA">
            <w:r w:rsidRPr="00B57DB6">
              <w:rPr>
                <w:rFonts w:eastAsia="Calibri"/>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1105" w:type="dxa"/>
            <w:tcBorders>
              <w:top w:val="single" w:sz="4" w:space="0" w:color="auto"/>
              <w:left w:val="single" w:sz="4" w:space="0" w:color="auto"/>
              <w:bottom w:val="single" w:sz="4" w:space="0" w:color="auto"/>
              <w:right w:val="single" w:sz="4" w:space="0" w:color="auto"/>
            </w:tcBorders>
            <w:vAlign w:val="center"/>
          </w:tcPr>
          <w:p w14:paraId="6E664E51" w14:textId="77777777" w:rsidR="00BF5A94" w:rsidRPr="00B57DB6" w:rsidRDefault="00BF5A94" w:rsidP="007B54BA">
            <w:pPr>
              <w:jc w:val="center"/>
            </w:pPr>
            <w:r w:rsidRPr="00B57DB6">
              <w:rPr>
                <w:rFonts w:eastAsia="Calibri"/>
                <w:sz w:val="20"/>
                <w:szCs w:val="20"/>
              </w:rPr>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5D75C67" w14:textId="77777777" w:rsidR="00BF5A94" w:rsidRPr="00B57DB6" w:rsidRDefault="00BF5A94" w:rsidP="007B54BA">
            <w:pPr>
              <w:jc w:val="center"/>
            </w:pPr>
            <w:r w:rsidRPr="00B57DB6">
              <w:t>29</w:t>
            </w:r>
          </w:p>
        </w:tc>
        <w:tc>
          <w:tcPr>
            <w:tcW w:w="1441" w:type="dxa"/>
            <w:tcBorders>
              <w:top w:val="single" w:sz="4" w:space="0" w:color="auto"/>
              <w:left w:val="single" w:sz="4" w:space="0" w:color="auto"/>
              <w:bottom w:val="single" w:sz="4" w:space="0" w:color="auto"/>
              <w:right w:val="single" w:sz="4" w:space="0" w:color="auto"/>
            </w:tcBorders>
            <w:vAlign w:val="center"/>
          </w:tcPr>
          <w:p w14:paraId="1200D9AD" w14:textId="77777777" w:rsidR="00BF5A94" w:rsidRPr="00B57DB6" w:rsidRDefault="00BF5A94" w:rsidP="007B54BA">
            <w:pPr>
              <w:jc w:val="center"/>
            </w:pPr>
            <w:r w:rsidRPr="00B57DB6">
              <w:t>32</w:t>
            </w:r>
          </w:p>
        </w:tc>
      </w:tr>
      <w:tr w:rsidR="00BF5A94" w:rsidRPr="00B57DB6" w14:paraId="2CF71C57" w14:textId="77777777" w:rsidTr="00040448">
        <w:trPr>
          <w:trHeight w:val="268"/>
          <w:jc w:val="center"/>
        </w:trPr>
        <w:tc>
          <w:tcPr>
            <w:tcW w:w="1985" w:type="dxa"/>
            <w:gridSpan w:val="2"/>
            <w:tcBorders>
              <w:top w:val="single" w:sz="4" w:space="0" w:color="auto"/>
              <w:left w:val="single" w:sz="4" w:space="0" w:color="auto"/>
              <w:bottom w:val="single" w:sz="4" w:space="0" w:color="auto"/>
              <w:right w:val="single" w:sz="4" w:space="0" w:color="auto"/>
            </w:tcBorders>
            <w:vAlign w:val="center"/>
          </w:tcPr>
          <w:p w14:paraId="5E1F9E8E" w14:textId="77777777" w:rsidR="00BF5A94" w:rsidRPr="00B57DB6" w:rsidRDefault="00BF5A94" w:rsidP="007B54BA">
            <w:r w:rsidRPr="00B57DB6">
              <w:rPr>
                <w:rFonts w:eastAsia="Calibri"/>
              </w:rPr>
              <w:t>Broj djece u kraćem programu folklorne igraonice</w:t>
            </w:r>
          </w:p>
        </w:tc>
        <w:tc>
          <w:tcPr>
            <w:tcW w:w="3407" w:type="dxa"/>
            <w:tcBorders>
              <w:top w:val="single" w:sz="4" w:space="0" w:color="auto"/>
              <w:left w:val="single" w:sz="4" w:space="0" w:color="auto"/>
              <w:bottom w:val="single" w:sz="4" w:space="0" w:color="auto"/>
              <w:right w:val="single" w:sz="4" w:space="0" w:color="auto"/>
            </w:tcBorders>
            <w:vAlign w:val="center"/>
          </w:tcPr>
          <w:p w14:paraId="7E12986E" w14:textId="77777777" w:rsidR="00BF5A94" w:rsidRPr="00B57DB6" w:rsidRDefault="00BF5A94" w:rsidP="007B54BA">
            <w:r w:rsidRPr="00B57DB6">
              <w:rPr>
                <w:rFonts w:eastAsia="Calibri"/>
              </w:rPr>
              <w:t xml:space="preserve">Vidljivo je  povećanje </w:t>
            </w:r>
            <w:proofErr w:type="spellStart"/>
            <w:r w:rsidRPr="00B57DB6">
              <w:rPr>
                <w:rFonts w:eastAsia="Calibri"/>
              </w:rPr>
              <w:t>polaznosti</w:t>
            </w:r>
            <w:proofErr w:type="spellEnd"/>
            <w:r w:rsidRPr="00B57DB6">
              <w:rPr>
                <w:rFonts w:eastAsia="Calibri"/>
              </w:rPr>
              <w:t xml:space="preserve"> folklorne igraonice radi  proširenja rada na dvije lokacije</w:t>
            </w:r>
          </w:p>
        </w:tc>
        <w:tc>
          <w:tcPr>
            <w:tcW w:w="1105" w:type="dxa"/>
            <w:tcBorders>
              <w:top w:val="single" w:sz="4" w:space="0" w:color="auto"/>
              <w:left w:val="single" w:sz="4" w:space="0" w:color="auto"/>
              <w:bottom w:val="single" w:sz="4" w:space="0" w:color="auto"/>
              <w:right w:val="single" w:sz="4" w:space="0" w:color="auto"/>
            </w:tcBorders>
            <w:vAlign w:val="center"/>
          </w:tcPr>
          <w:p w14:paraId="2A6EB4EA" w14:textId="77777777" w:rsidR="00BF5A94" w:rsidRPr="00B57DB6" w:rsidRDefault="00BF5A94" w:rsidP="007B54BA">
            <w:pPr>
              <w:jc w:val="center"/>
            </w:pPr>
            <w:r w:rsidRPr="00B57DB6">
              <w:rPr>
                <w:rFonts w:eastAsia="Calibri"/>
                <w:sz w:val="20"/>
                <w:szCs w:val="20"/>
              </w:rPr>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41F3FB5" w14:textId="77777777" w:rsidR="00BF5A94" w:rsidRPr="00B57DB6" w:rsidRDefault="00BF5A94" w:rsidP="007B54BA">
            <w:pPr>
              <w:jc w:val="center"/>
            </w:pPr>
            <w:r w:rsidRPr="00B57DB6">
              <w:t>30</w:t>
            </w:r>
          </w:p>
        </w:tc>
        <w:tc>
          <w:tcPr>
            <w:tcW w:w="1441" w:type="dxa"/>
            <w:tcBorders>
              <w:top w:val="single" w:sz="4" w:space="0" w:color="auto"/>
              <w:left w:val="single" w:sz="4" w:space="0" w:color="auto"/>
              <w:bottom w:val="single" w:sz="4" w:space="0" w:color="auto"/>
              <w:right w:val="single" w:sz="4" w:space="0" w:color="auto"/>
            </w:tcBorders>
            <w:vAlign w:val="center"/>
          </w:tcPr>
          <w:p w14:paraId="6DDC06A0" w14:textId="77777777" w:rsidR="00BF5A94" w:rsidRPr="00B57DB6" w:rsidRDefault="00BF5A94" w:rsidP="007B54BA">
            <w:pPr>
              <w:jc w:val="center"/>
            </w:pPr>
            <w:r w:rsidRPr="00B57DB6">
              <w:t>56</w:t>
            </w:r>
          </w:p>
        </w:tc>
      </w:tr>
    </w:tbl>
    <w:p w14:paraId="5850DB20" w14:textId="77777777" w:rsidR="00C91239" w:rsidRPr="00B57DB6" w:rsidRDefault="00C91239" w:rsidP="00C91239"/>
    <w:p w14:paraId="56D8FB8B" w14:textId="77777777" w:rsidR="00E27A46" w:rsidRPr="00B57DB6" w:rsidRDefault="00E27A46" w:rsidP="00C91239"/>
    <w:p w14:paraId="5BF2B46D" w14:textId="7B262D74" w:rsidR="00C91239" w:rsidRPr="00B57DB6" w:rsidRDefault="00C91239" w:rsidP="00C91239">
      <w:pPr>
        <w:rPr>
          <w:b/>
          <w:u w:val="single"/>
        </w:rPr>
      </w:pPr>
      <w:r w:rsidRPr="00B57DB6">
        <w:rPr>
          <w:b/>
          <w:u w:val="single"/>
        </w:rPr>
        <w:t>RAZDJEL 005 UPRAVNI ODJEL ZA PROVOĐENJE DOKUMENATA PROSTORNOG UREĐENJA I GRADNJU</w:t>
      </w:r>
    </w:p>
    <w:p w14:paraId="09009B88" w14:textId="77777777" w:rsidR="00C91239" w:rsidRPr="00B57DB6" w:rsidRDefault="00C91239" w:rsidP="00C91239">
      <w:pPr>
        <w:rPr>
          <w:b/>
        </w:rPr>
      </w:pPr>
      <w:r w:rsidRPr="00B57DB6">
        <w:rPr>
          <w:b/>
        </w:rPr>
        <w:t>GLAVA 00510 UPRAVNI ODJEL ZA PROVOĐENJE DOKUMENATA PROSTORNOG UREĐENJA I GRADNJU</w:t>
      </w:r>
    </w:p>
    <w:p w14:paraId="775B7364" w14:textId="77777777" w:rsidR="00C91239" w:rsidRPr="00B57DB6" w:rsidRDefault="00C91239" w:rsidP="00C91239">
      <w:pPr>
        <w:spacing w:line="276" w:lineRule="auto"/>
        <w:rPr>
          <w:rFonts w:eastAsia="Calibri"/>
          <w:b/>
          <w:lang w:eastAsia="en-US"/>
        </w:rPr>
      </w:pPr>
      <w:r w:rsidRPr="00B57DB6">
        <w:rPr>
          <w:rFonts w:eastAsia="Calibri"/>
          <w:b/>
          <w:lang w:eastAsia="en-US"/>
        </w:rPr>
        <w:t>Program 7020 IZDAVANJE UPORABNIH DOZVOLA</w:t>
      </w:r>
    </w:p>
    <w:p w14:paraId="0A66AC02" w14:textId="77777777" w:rsidR="00C91239" w:rsidRPr="00B57DB6" w:rsidRDefault="00C91239" w:rsidP="00C91239">
      <w:pPr>
        <w:jc w:val="both"/>
      </w:pPr>
    </w:p>
    <w:p w14:paraId="72ED5091" w14:textId="77777777" w:rsidR="00DF6416" w:rsidRPr="00B57DB6" w:rsidRDefault="00DF6416" w:rsidP="00DF6416">
      <w:pPr>
        <w:ind w:firstLine="709"/>
        <w:jc w:val="both"/>
        <w:rPr>
          <w:rFonts w:eastAsia="Calibri"/>
          <w:lang w:eastAsia="en-US"/>
        </w:rPr>
      </w:pPr>
      <w:r w:rsidRPr="00B57DB6">
        <w:rPr>
          <w:rFonts w:eastAsia="Calibri"/>
          <w:b/>
          <w:i/>
          <w:lang w:eastAsia="en-US"/>
        </w:rPr>
        <w:t>Opći i posebni cilj:</w:t>
      </w:r>
      <w:r w:rsidRPr="00B57DB6">
        <w:rPr>
          <w:rFonts w:eastAsia="Calibri"/>
          <w:lang w:eastAsia="en-US"/>
        </w:rPr>
        <w:t xml:space="preserve"> Tehnički pregled građevina obavlja povjerenstvo kojeg čine djelatnici Upravnog odjela, stručni djelatnici i predstavnici tijela i osoba određenih posebnim propisima, predstavnici drugih tijela državne uprave i pravnih osoba s javnim ovlastima te </w:t>
      </w:r>
      <w:r w:rsidRPr="00B57DB6">
        <w:rPr>
          <w:rFonts w:eastAsia="Calibri"/>
          <w:lang w:eastAsia="en-US"/>
        </w:rPr>
        <w:lastRenderedPageBreak/>
        <w:t>neovisni stručnjaci. Investitor je dužan članovima povjerenstva za tehnički pregled koji su neovisni stručnjaci nadoknaditi putne troškove i dnevnice u visini određenoj posebnim propisima.</w:t>
      </w:r>
    </w:p>
    <w:p w14:paraId="26FC78DC" w14:textId="77777777" w:rsidR="00C91239" w:rsidRPr="00B57DB6" w:rsidRDefault="00C91239" w:rsidP="00C91239">
      <w:pPr>
        <w:ind w:firstLine="709"/>
        <w:jc w:val="both"/>
        <w:rPr>
          <w:rFonts w:eastAsia="Calibri"/>
          <w:lang w:eastAsia="en-US"/>
        </w:rPr>
      </w:pP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3598"/>
        <w:gridCol w:w="31"/>
        <w:gridCol w:w="1236"/>
        <w:gridCol w:w="793"/>
        <w:gridCol w:w="611"/>
        <w:gridCol w:w="1283"/>
      </w:tblGrid>
      <w:tr w:rsidR="00650C7A" w:rsidRPr="00B57DB6" w14:paraId="1AAE2C35" w14:textId="77777777" w:rsidTr="0058256A">
        <w:trPr>
          <w:trHeight w:val="255"/>
          <w:jc w:val="center"/>
        </w:trPr>
        <w:tc>
          <w:tcPr>
            <w:tcW w:w="1390" w:type="dxa"/>
            <w:vMerge w:val="restart"/>
            <w:tcBorders>
              <w:top w:val="single" w:sz="4" w:space="0" w:color="auto"/>
              <w:left w:val="single" w:sz="4" w:space="0" w:color="auto"/>
              <w:right w:val="single" w:sz="4" w:space="0" w:color="auto"/>
            </w:tcBorders>
            <w:vAlign w:val="center"/>
          </w:tcPr>
          <w:p w14:paraId="4E37964F" w14:textId="77777777" w:rsidR="00DF6416" w:rsidRPr="00B57DB6" w:rsidRDefault="00DF6416" w:rsidP="00DB5E41">
            <w:pPr>
              <w:rPr>
                <w:b/>
              </w:rPr>
            </w:pPr>
            <w:r w:rsidRPr="00B57DB6">
              <w:rPr>
                <w:b/>
              </w:rPr>
              <w:t>Aktivnost</w:t>
            </w:r>
          </w:p>
        </w:tc>
        <w:tc>
          <w:tcPr>
            <w:tcW w:w="3721" w:type="dxa"/>
            <w:gridSpan w:val="2"/>
            <w:vMerge w:val="restart"/>
            <w:tcBorders>
              <w:top w:val="single" w:sz="4" w:space="0" w:color="auto"/>
              <w:left w:val="single" w:sz="4" w:space="0" w:color="auto"/>
              <w:right w:val="single" w:sz="4" w:space="0" w:color="auto"/>
            </w:tcBorders>
            <w:vAlign w:val="center"/>
          </w:tcPr>
          <w:p w14:paraId="458E3176" w14:textId="77777777" w:rsidR="00DF6416" w:rsidRPr="00B57DB6" w:rsidRDefault="00DF6416" w:rsidP="00DB5E41">
            <w:pPr>
              <w:rPr>
                <w:b/>
              </w:rPr>
            </w:pPr>
            <w:r w:rsidRPr="00B57DB6">
              <w:rPr>
                <w:b/>
              </w:rPr>
              <w:t>Komisija za tehnički pregled</w:t>
            </w:r>
          </w:p>
        </w:tc>
        <w:tc>
          <w:tcPr>
            <w:tcW w:w="2037" w:type="dxa"/>
            <w:gridSpan w:val="2"/>
            <w:tcBorders>
              <w:top w:val="single" w:sz="4" w:space="0" w:color="auto"/>
              <w:left w:val="single" w:sz="4" w:space="0" w:color="auto"/>
              <w:bottom w:val="single" w:sz="4" w:space="0" w:color="auto"/>
              <w:right w:val="single" w:sz="4" w:space="0" w:color="auto"/>
            </w:tcBorders>
            <w:vAlign w:val="center"/>
            <w:hideMark/>
          </w:tcPr>
          <w:p w14:paraId="7B0C50C2" w14:textId="77777777" w:rsidR="00DF6416" w:rsidRPr="00B57DB6" w:rsidRDefault="00DF6416" w:rsidP="00DB5E41">
            <w:pPr>
              <w:jc w:val="center"/>
              <w:rPr>
                <w:bCs/>
              </w:rPr>
            </w:pPr>
            <w:r w:rsidRPr="00B57DB6">
              <w:rPr>
                <w:bCs/>
              </w:rPr>
              <w:t>Tekući plan</w:t>
            </w:r>
          </w:p>
        </w:tc>
        <w:tc>
          <w:tcPr>
            <w:tcW w:w="1900" w:type="dxa"/>
            <w:gridSpan w:val="2"/>
            <w:tcBorders>
              <w:top w:val="single" w:sz="4" w:space="0" w:color="auto"/>
              <w:left w:val="single" w:sz="4" w:space="0" w:color="auto"/>
              <w:bottom w:val="single" w:sz="4" w:space="0" w:color="auto"/>
              <w:right w:val="single" w:sz="4" w:space="0" w:color="auto"/>
            </w:tcBorders>
            <w:vAlign w:val="center"/>
            <w:hideMark/>
          </w:tcPr>
          <w:p w14:paraId="22831AF7" w14:textId="77777777" w:rsidR="00DF6416" w:rsidRPr="00B57DB6" w:rsidRDefault="00DF6416" w:rsidP="00DB5E41">
            <w:pPr>
              <w:jc w:val="center"/>
              <w:rPr>
                <w:bCs/>
              </w:rPr>
            </w:pPr>
            <w:r w:rsidRPr="00B57DB6">
              <w:rPr>
                <w:bCs/>
              </w:rPr>
              <w:t>Izvršenje</w:t>
            </w:r>
          </w:p>
        </w:tc>
      </w:tr>
      <w:tr w:rsidR="00650C7A" w:rsidRPr="00B57DB6" w14:paraId="3DDB7B54" w14:textId="77777777" w:rsidTr="0058256A">
        <w:trPr>
          <w:trHeight w:val="482"/>
          <w:jc w:val="center"/>
        </w:trPr>
        <w:tc>
          <w:tcPr>
            <w:tcW w:w="1390" w:type="dxa"/>
            <w:vMerge/>
            <w:tcBorders>
              <w:left w:val="single" w:sz="4" w:space="0" w:color="auto"/>
              <w:bottom w:val="single" w:sz="4" w:space="0" w:color="auto"/>
              <w:right w:val="single" w:sz="4" w:space="0" w:color="auto"/>
            </w:tcBorders>
            <w:vAlign w:val="center"/>
            <w:hideMark/>
          </w:tcPr>
          <w:p w14:paraId="26E2A2C1" w14:textId="77777777" w:rsidR="00DF6416" w:rsidRPr="00B57DB6" w:rsidRDefault="00DF6416" w:rsidP="00DB5E41">
            <w:pPr>
              <w:spacing w:after="200" w:line="276" w:lineRule="auto"/>
              <w:rPr>
                <w:rFonts w:eastAsia="Calibri"/>
                <w:lang w:eastAsia="en-US"/>
              </w:rPr>
            </w:pPr>
          </w:p>
        </w:tc>
        <w:tc>
          <w:tcPr>
            <w:tcW w:w="3721" w:type="dxa"/>
            <w:gridSpan w:val="2"/>
            <w:vMerge/>
            <w:tcBorders>
              <w:left w:val="single" w:sz="4" w:space="0" w:color="auto"/>
              <w:bottom w:val="single" w:sz="4" w:space="0" w:color="auto"/>
              <w:right w:val="single" w:sz="4" w:space="0" w:color="auto"/>
            </w:tcBorders>
            <w:vAlign w:val="center"/>
            <w:hideMark/>
          </w:tcPr>
          <w:p w14:paraId="5F8A941D" w14:textId="77777777" w:rsidR="00DF6416" w:rsidRPr="00B57DB6" w:rsidRDefault="00DF6416" w:rsidP="00DB5E41">
            <w:pPr>
              <w:spacing w:after="200" w:line="276" w:lineRule="auto"/>
              <w:rPr>
                <w:rFonts w:eastAsia="Calibri"/>
                <w:lang w:eastAsia="en-US"/>
              </w:rPr>
            </w:pPr>
          </w:p>
        </w:tc>
        <w:tc>
          <w:tcPr>
            <w:tcW w:w="2037" w:type="dxa"/>
            <w:gridSpan w:val="2"/>
            <w:tcBorders>
              <w:top w:val="single" w:sz="4" w:space="0" w:color="auto"/>
              <w:left w:val="single" w:sz="4" w:space="0" w:color="auto"/>
              <w:bottom w:val="single" w:sz="4" w:space="0" w:color="auto"/>
              <w:right w:val="single" w:sz="4" w:space="0" w:color="auto"/>
            </w:tcBorders>
            <w:vAlign w:val="center"/>
            <w:hideMark/>
          </w:tcPr>
          <w:p w14:paraId="6260F9BF" w14:textId="77777777" w:rsidR="00DF6416" w:rsidRPr="00B57DB6" w:rsidRDefault="00DF6416" w:rsidP="00DB5E41">
            <w:pPr>
              <w:jc w:val="right"/>
              <w:rPr>
                <w:b/>
              </w:rPr>
            </w:pPr>
            <w:r w:rsidRPr="00B57DB6">
              <w:rPr>
                <w:b/>
              </w:rPr>
              <w:t>4.530</w:t>
            </w:r>
          </w:p>
        </w:tc>
        <w:tc>
          <w:tcPr>
            <w:tcW w:w="1900" w:type="dxa"/>
            <w:gridSpan w:val="2"/>
            <w:tcBorders>
              <w:top w:val="single" w:sz="4" w:space="0" w:color="auto"/>
              <w:left w:val="single" w:sz="4" w:space="0" w:color="auto"/>
              <w:bottom w:val="single" w:sz="4" w:space="0" w:color="auto"/>
              <w:right w:val="single" w:sz="4" w:space="0" w:color="auto"/>
            </w:tcBorders>
            <w:vAlign w:val="center"/>
            <w:hideMark/>
          </w:tcPr>
          <w:p w14:paraId="3D59ECBA" w14:textId="77777777" w:rsidR="00DF6416" w:rsidRPr="00B57DB6" w:rsidRDefault="00DF6416" w:rsidP="00DB5E41">
            <w:pPr>
              <w:jc w:val="right"/>
              <w:rPr>
                <w:b/>
              </w:rPr>
            </w:pPr>
            <w:r w:rsidRPr="00B57DB6">
              <w:rPr>
                <w:b/>
              </w:rPr>
              <w:t>1.814,96</w:t>
            </w:r>
          </w:p>
        </w:tc>
      </w:tr>
      <w:tr w:rsidR="00650C7A" w:rsidRPr="00B57DB6" w14:paraId="35484EAC" w14:textId="77777777" w:rsidTr="00557668">
        <w:trPr>
          <w:trHeight w:val="274"/>
          <w:jc w:val="center"/>
        </w:trPr>
        <w:tc>
          <w:tcPr>
            <w:tcW w:w="1390" w:type="dxa"/>
            <w:tcBorders>
              <w:top w:val="single" w:sz="4" w:space="0" w:color="auto"/>
              <w:left w:val="single" w:sz="4" w:space="0" w:color="auto"/>
              <w:bottom w:val="single" w:sz="4" w:space="0" w:color="auto"/>
              <w:right w:val="single" w:sz="4" w:space="0" w:color="auto"/>
            </w:tcBorders>
            <w:vAlign w:val="center"/>
            <w:hideMark/>
          </w:tcPr>
          <w:p w14:paraId="2817249A" w14:textId="77777777" w:rsidR="00DF6416" w:rsidRPr="00B57DB6" w:rsidRDefault="00DF6416" w:rsidP="00DB5E41">
            <w:r w:rsidRPr="00B57DB6">
              <w:t>Izvještaj o postignutim ciljevima</w:t>
            </w:r>
          </w:p>
        </w:tc>
        <w:tc>
          <w:tcPr>
            <w:tcW w:w="7658" w:type="dxa"/>
            <w:gridSpan w:val="6"/>
            <w:tcBorders>
              <w:top w:val="single" w:sz="4" w:space="0" w:color="auto"/>
              <w:left w:val="single" w:sz="4" w:space="0" w:color="auto"/>
              <w:bottom w:val="single" w:sz="4" w:space="0" w:color="auto"/>
              <w:right w:val="single" w:sz="4" w:space="0" w:color="auto"/>
            </w:tcBorders>
            <w:vAlign w:val="center"/>
            <w:hideMark/>
          </w:tcPr>
          <w:p w14:paraId="1AE3EEAE" w14:textId="3A157FF3" w:rsidR="00DF6416" w:rsidRPr="00B57DB6" w:rsidRDefault="00DF6416" w:rsidP="00DB5E41">
            <w:pPr>
              <w:jc w:val="both"/>
            </w:pPr>
            <w:r w:rsidRPr="00B57DB6">
              <w:t xml:space="preserve">Rashodi u okviru ove aktivnosti odnose se na naknade za rad Komisije za tehnički pregled građevina kod kojih je investitor Grad Samobor. Izvršena je isplata naknade neovisnim stručnjacima za sudjelovanje na tehničkom pregledu u postupku izdavanja uporabne dozvole za zgradu dječjeg vrtića </w:t>
            </w:r>
            <w:proofErr w:type="spellStart"/>
            <w:r w:rsidRPr="00B57DB6">
              <w:t>Molvice</w:t>
            </w:r>
            <w:proofErr w:type="spellEnd"/>
            <w:r w:rsidRPr="00B57DB6">
              <w:t xml:space="preserve">, za most preko potoka </w:t>
            </w:r>
            <w:proofErr w:type="spellStart"/>
            <w:r w:rsidRPr="00B57DB6">
              <w:t>Gradne</w:t>
            </w:r>
            <w:proofErr w:type="spellEnd"/>
            <w:r w:rsidRPr="00B57DB6">
              <w:t xml:space="preserve">, za zgradu dječjeg vrtića u ulici Gustava </w:t>
            </w:r>
            <w:proofErr w:type="spellStart"/>
            <w:r w:rsidRPr="00B57DB6">
              <w:t>Krkleca</w:t>
            </w:r>
            <w:proofErr w:type="spellEnd"/>
            <w:r w:rsidRPr="00B57DB6">
              <w:t xml:space="preserve"> 2 te za društveni dom Podgrađe.</w:t>
            </w:r>
          </w:p>
        </w:tc>
      </w:tr>
      <w:tr w:rsidR="00650C7A" w:rsidRPr="00B57DB6" w14:paraId="7C56D5DB" w14:textId="77777777" w:rsidTr="00557668">
        <w:trPr>
          <w:trHeight w:val="564"/>
          <w:jc w:val="center"/>
        </w:trPr>
        <w:tc>
          <w:tcPr>
            <w:tcW w:w="1390" w:type="dxa"/>
            <w:tcBorders>
              <w:bottom w:val="single" w:sz="4" w:space="0" w:color="auto"/>
            </w:tcBorders>
            <w:shd w:val="clear" w:color="auto" w:fill="auto"/>
            <w:vAlign w:val="center"/>
          </w:tcPr>
          <w:p w14:paraId="07DAC6E2" w14:textId="77777777" w:rsidR="0058256A" w:rsidRPr="00B57DB6" w:rsidRDefault="0058256A" w:rsidP="00DB5E41">
            <w:pPr>
              <w:rPr>
                <w:b/>
                <w:bCs/>
              </w:rPr>
            </w:pPr>
            <w:r w:rsidRPr="00B57DB6">
              <w:rPr>
                <w:b/>
                <w:bCs/>
              </w:rPr>
              <w:t>Pokazatelj uspješnosti</w:t>
            </w:r>
          </w:p>
        </w:tc>
        <w:tc>
          <w:tcPr>
            <w:tcW w:w="3689" w:type="dxa"/>
            <w:tcBorders>
              <w:bottom w:val="single" w:sz="4" w:space="0" w:color="auto"/>
            </w:tcBorders>
            <w:shd w:val="clear" w:color="auto" w:fill="auto"/>
            <w:vAlign w:val="center"/>
          </w:tcPr>
          <w:p w14:paraId="6F0C7B9B" w14:textId="77777777" w:rsidR="0058256A" w:rsidRPr="00B57DB6" w:rsidRDefault="0058256A" w:rsidP="00DB5E41">
            <w:pPr>
              <w:rPr>
                <w:b/>
                <w:bCs/>
              </w:rPr>
            </w:pPr>
            <w:r w:rsidRPr="00B57DB6">
              <w:rPr>
                <w:b/>
                <w:bCs/>
              </w:rPr>
              <w:t>Definicija</w:t>
            </w:r>
          </w:p>
        </w:tc>
        <w:tc>
          <w:tcPr>
            <w:tcW w:w="1276" w:type="dxa"/>
            <w:gridSpan w:val="2"/>
            <w:tcBorders>
              <w:bottom w:val="single" w:sz="4" w:space="0" w:color="auto"/>
            </w:tcBorders>
            <w:shd w:val="clear" w:color="auto" w:fill="auto"/>
            <w:vAlign w:val="center"/>
          </w:tcPr>
          <w:p w14:paraId="4CEEC94B" w14:textId="77777777" w:rsidR="0058256A" w:rsidRPr="00B57DB6" w:rsidRDefault="0058256A" w:rsidP="00DB5E41">
            <w:pPr>
              <w:keepNext/>
              <w:jc w:val="center"/>
              <w:outlineLvl w:val="6"/>
              <w:rPr>
                <w:b/>
                <w:bCs/>
              </w:rPr>
            </w:pPr>
            <w:r w:rsidRPr="00B57DB6">
              <w:rPr>
                <w:b/>
                <w:bCs/>
              </w:rPr>
              <w:t>Jedinica</w:t>
            </w:r>
          </w:p>
        </w:tc>
        <w:tc>
          <w:tcPr>
            <w:tcW w:w="1410" w:type="dxa"/>
            <w:gridSpan w:val="2"/>
            <w:tcBorders>
              <w:bottom w:val="single" w:sz="4" w:space="0" w:color="auto"/>
            </w:tcBorders>
            <w:shd w:val="clear" w:color="auto" w:fill="auto"/>
            <w:vAlign w:val="center"/>
          </w:tcPr>
          <w:p w14:paraId="7FAD0FF1" w14:textId="77777777" w:rsidR="0058256A" w:rsidRPr="00B57DB6" w:rsidRDefault="0058256A" w:rsidP="00DB5E41">
            <w:pPr>
              <w:jc w:val="center"/>
              <w:rPr>
                <w:b/>
                <w:bCs/>
              </w:rPr>
            </w:pPr>
            <w:r w:rsidRPr="00B57DB6">
              <w:rPr>
                <w:b/>
                <w:bCs/>
              </w:rPr>
              <w:t>Ciljana vrijednost</w:t>
            </w:r>
          </w:p>
        </w:tc>
        <w:tc>
          <w:tcPr>
            <w:tcW w:w="1283" w:type="dxa"/>
            <w:tcBorders>
              <w:bottom w:val="single" w:sz="4" w:space="0" w:color="auto"/>
            </w:tcBorders>
            <w:shd w:val="clear" w:color="auto" w:fill="auto"/>
            <w:vAlign w:val="center"/>
          </w:tcPr>
          <w:p w14:paraId="2D499E9E" w14:textId="77777777" w:rsidR="0058256A" w:rsidRPr="00B57DB6" w:rsidRDefault="0058256A" w:rsidP="00DB5E41">
            <w:pPr>
              <w:keepNext/>
              <w:jc w:val="center"/>
              <w:outlineLvl w:val="6"/>
              <w:rPr>
                <w:b/>
                <w:bCs/>
              </w:rPr>
            </w:pPr>
            <w:r w:rsidRPr="00B57DB6">
              <w:rPr>
                <w:b/>
                <w:bCs/>
              </w:rPr>
              <w:t>Ostvareno</w:t>
            </w:r>
          </w:p>
        </w:tc>
      </w:tr>
      <w:tr w:rsidR="0058256A" w:rsidRPr="00B57DB6" w14:paraId="36471588" w14:textId="77777777" w:rsidTr="00557668">
        <w:trPr>
          <w:trHeight w:val="292"/>
          <w:jc w:val="center"/>
        </w:trPr>
        <w:tc>
          <w:tcPr>
            <w:tcW w:w="1390" w:type="dxa"/>
            <w:tcBorders>
              <w:top w:val="single" w:sz="4" w:space="0" w:color="auto"/>
            </w:tcBorders>
            <w:shd w:val="clear" w:color="auto" w:fill="auto"/>
            <w:vAlign w:val="center"/>
          </w:tcPr>
          <w:p w14:paraId="2A57372F" w14:textId="17FE2828" w:rsidR="0058256A" w:rsidRPr="00B57DB6" w:rsidRDefault="0058256A" w:rsidP="00DB5E41">
            <w:r w:rsidRPr="00B57DB6">
              <w:rPr>
                <w:iCs/>
              </w:rPr>
              <w:t>Broj tehničkih pregleda/broj suglasnosti</w:t>
            </w:r>
          </w:p>
        </w:tc>
        <w:tc>
          <w:tcPr>
            <w:tcW w:w="3689" w:type="dxa"/>
            <w:tcBorders>
              <w:top w:val="single" w:sz="4" w:space="0" w:color="auto"/>
              <w:bottom w:val="single" w:sz="4" w:space="0" w:color="auto"/>
            </w:tcBorders>
            <w:shd w:val="clear" w:color="auto" w:fill="auto"/>
            <w:vAlign w:val="center"/>
          </w:tcPr>
          <w:p w14:paraId="6EECCD07" w14:textId="2F870526" w:rsidR="0058256A" w:rsidRPr="00B57DB6" w:rsidRDefault="0058256A" w:rsidP="00DB5E41">
            <w:r w:rsidRPr="00B57DB6">
              <w:rPr>
                <w:iCs/>
              </w:rPr>
              <w:t>Broj tehničkih pregleda/broj suglasnosti članova Povjerenstva za izdavanje uporabnih dozvola</w:t>
            </w:r>
          </w:p>
        </w:tc>
        <w:tc>
          <w:tcPr>
            <w:tcW w:w="1276" w:type="dxa"/>
            <w:gridSpan w:val="2"/>
            <w:tcBorders>
              <w:top w:val="single" w:sz="4" w:space="0" w:color="auto"/>
              <w:bottom w:val="single" w:sz="4" w:space="0" w:color="auto"/>
            </w:tcBorders>
            <w:shd w:val="clear" w:color="auto" w:fill="auto"/>
            <w:vAlign w:val="center"/>
          </w:tcPr>
          <w:p w14:paraId="0D828646" w14:textId="37DD0F73" w:rsidR="0058256A" w:rsidRPr="00B57DB6" w:rsidRDefault="0058256A" w:rsidP="00DB5E41">
            <w:pPr>
              <w:jc w:val="center"/>
            </w:pPr>
            <w:r w:rsidRPr="00B57DB6">
              <w:t>Broj</w:t>
            </w:r>
          </w:p>
        </w:tc>
        <w:tc>
          <w:tcPr>
            <w:tcW w:w="1410" w:type="dxa"/>
            <w:gridSpan w:val="2"/>
            <w:tcBorders>
              <w:top w:val="single" w:sz="4" w:space="0" w:color="auto"/>
              <w:bottom w:val="single" w:sz="4" w:space="0" w:color="auto"/>
            </w:tcBorders>
            <w:shd w:val="clear" w:color="auto" w:fill="auto"/>
            <w:vAlign w:val="center"/>
          </w:tcPr>
          <w:p w14:paraId="6365E14D" w14:textId="2805F026" w:rsidR="0058256A" w:rsidRPr="00B57DB6" w:rsidRDefault="00092442" w:rsidP="00DB5E41">
            <w:pPr>
              <w:jc w:val="center"/>
            </w:pPr>
            <w:r w:rsidRPr="00B57DB6">
              <w:t>10</w:t>
            </w:r>
          </w:p>
        </w:tc>
        <w:tc>
          <w:tcPr>
            <w:tcW w:w="1283" w:type="dxa"/>
            <w:tcBorders>
              <w:top w:val="single" w:sz="4" w:space="0" w:color="auto"/>
              <w:bottom w:val="single" w:sz="4" w:space="0" w:color="auto"/>
            </w:tcBorders>
            <w:shd w:val="clear" w:color="auto" w:fill="auto"/>
            <w:vAlign w:val="center"/>
          </w:tcPr>
          <w:p w14:paraId="568137D0" w14:textId="2F5DBC81" w:rsidR="0058256A" w:rsidRPr="00B57DB6" w:rsidRDefault="00300F4B" w:rsidP="00CA2AE5">
            <w:pPr>
              <w:jc w:val="center"/>
            </w:pPr>
            <w:r w:rsidRPr="00B57DB6">
              <w:t>4</w:t>
            </w:r>
          </w:p>
        </w:tc>
      </w:tr>
    </w:tbl>
    <w:p w14:paraId="37D7958D" w14:textId="77777777" w:rsidR="00DF6416" w:rsidRPr="00B57DB6" w:rsidRDefault="00DF6416" w:rsidP="00C91239">
      <w:pPr>
        <w:rPr>
          <w:rFonts w:eastAsia="Calibri"/>
          <w:b/>
          <w:lang w:eastAsia="en-US"/>
        </w:rPr>
      </w:pPr>
    </w:p>
    <w:p w14:paraId="60803F23" w14:textId="3A99C2EB" w:rsidR="00C91239" w:rsidRPr="00B57DB6" w:rsidRDefault="00C91239" w:rsidP="00C91239">
      <w:pPr>
        <w:rPr>
          <w:rFonts w:eastAsia="Calibri"/>
          <w:b/>
          <w:lang w:eastAsia="en-US"/>
        </w:rPr>
      </w:pPr>
      <w:r w:rsidRPr="00B57DB6">
        <w:rPr>
          <w:rFonts w:eastAsia="Calibri"/>
          <w:b/>
          <w:lang w:eastAsia="en-US"/>
        </w:rPr>
        <w:t>Program 7040 LEGALIZACIJA OBJEKATA</w:t>
      </w:r>
    </w:p>
    <w:p w14:paraId="77E858CA" w14:textId="77777777" w:rsidR="00DF6416" w:rsidRPr="00B57DB6" w:rsidRDefault="00DF6416" w:rsidP="00DF6416">
      <w:pPr>
        <w:ind w:firstLine="709"/>
        <w:jc w:val="both"/>
        <w:rPr>
          <w:rFonts w:eastAsia="Calibri"/>
          <w:b/>
          <w:i/>
          <w:lang w:eastAsia="en-US"/>
        </w:rPr>
      </w:pPr>
    </w:p>
    <w:p w14:paraId="2D16CD2F" w14:textId="540FA98D" w:rsidR="00DF6416" w:rsidRPr="00B57DB6" w:rsidRDefault="00DF6416" w:rsidP="00DF6416">
      <w:pPr>
        <w:ind w:firstLine="709"/>
        <w:jc w:val="both"/>
      </w:pPr>
      <w:r w:rsidRPr="00B57DB6">
        <w:rPr>
          <w:rFonts w:eastAsia="Calibri"/>
          <w:b/>
          <w:i/>
          <w:lang w:eastAsia="en-US"/>
        </w:rPr>
        <w:t>Opći i posebni cilj:</w:t>
      </w:r>
      <w:r w:rsidRPr="00B57DB6">
        <w:rPr>
          <w:rFonts w:eastAsia="Calibri"/>
          <w:lang w:eastAsia="en-US"/>
        </w:rPr>
        <w:t xml:space="preserve"> Legalizacija objekata je tekući projekt koji se provodi temeljem Zakona o postupanju s nezakonito izgrađenim zgradama (NN br. 86/12., 143/13., 65/17. i 14/19.). Cilj je u primjerenom roku legalizirati sve objekte za koje je do 30. lipnja 2013. podnesen zahtjev za legalizacijom</w:t>
      </w:r>
      <w:r w:rsidRPr="00B57DB6">
        <w:t>, odnosno do 30. lipnja 2018. (produženi rok za podnošenje zahtjeva).</w:t>
      </w:r>
    </w:p>
    <w:p w14:paraId="217C60B6" w14:textId="77777777" w:rsidR="00C91239" w:rsidRPr="00B57DB6" w:rsidRDefault="00C91239" w:rsidP="00C91239">
      <w:pPr>
        <w:ind w:firstLine="709"/>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3689"/>
        <w:gridCol w:w="1276"/>
        <w:gridCol w:w="851"/>
        <w:gridCol w:w="559"/>
        <w:gridCol w:w="1283"/>
      </w:tblGrid>
      <w:tr w:rsidR="00650C7A" w:rsidRPr="00B57DB6" w14:paraId="26A78C32" w14:textId="77777777" w:rsidTr="00DB5E41">
        <w:trPr>
          <w:trHeight w:val="238"/>
          <w:jc w:val="center"/>
        </w:trPr>
        <w:tc>
          <w:tcPr>
            <w:tcW w:w="1414" w:type="dxa"/>
            <w:vMerge w:val="restart"/>
            <w:tcBorders>
              <w:top w:val="single" w:sz="4" w:space="0" w:color="auto"/>
              <w:left w:val="single" w:sz="4" w:space="0" w:color="auto"/>
              <w:right w:val="single" w:sz="4" w:space="0" w:color="auto"/>
            </w:tcBorders>
            <w:vAlign w:val="center"/>
          </w:tcPr>
          <w:p w14:paraId="7257125F" w14:textId="77777777" w:rsidR="00DF6416" w:rsidRPr="00B57DB6" w:rsidRDefault="00DF6416" w:rsidP="00DB5E41">
            <w:pPr>
              <w:jc w:val="both"/>
              <w:rPr>
                <w:rFonts w:eastAsia="Calibri"/>
                <w:b/>
                <w:lang w:eastAsia="en-US"/>
              </w:rPr>
            </w:pPr>
            <w:r w:rsidRPr="00B57DB6">
              <w:rPr>
                <w:rFonts w:eastAsia="Calibri"/>
                <w:b/>
                <w:lang w:eastAsia="en-US"/>
              </w:rPr>
              <w:t>Tekući projekt</w:t>
            </w:r>
          </w:p>
        </w:tc>
        <w:tc>
          <w:tcPr>
            <w:tcW w:w="3689" w:type="dxa"/>
            <w:vMerge w:val="restart"/>
            <w:tcBorders>
              <w:top w:val="single" w:sz="4" w:space="0" w:color="auto"/>
              <w:left w:val="single" w:sz="4" w:space="0" w:color="auto"/>
              <w:right w:val="single" w:sz="4" w:space="0" w:color="auto"/>
            </w:tcBorders>
            <w:vAlign w:val="center"/>
          </w:tcPr>
          <w:p w14:paraId="1168CB83" w14:textId="77777777" w:rsidR="00DF6416" w:rsidRPr="00B57DB6" w:rsidRDefault="00DF6416" w:rsidP="00DB5E41">
            <w:pPr>
              <w:rPr>
                <w:rFonts w:eastAsia="Calibri"/>
                <w:b/>
                <w:lang w:eastAsia="en-US"/>
              </w:rPr>
            </w:pPr>
            <w:r w:rsidRPr="00B57DB6">
              <w:rPr>
                <w:rFonts w:eastAsia="Calibri"/>
                <w:b/>
                <w:lang w:eastAsia="en-US"/>
              </w:rPr>
              <w:t>Legalizacija objekata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C5423F2" w14:textId="77777777" w:rsidR="00DF6416" w:rsidRPr="00B57DB6" w:rsidRDefault="00DF6416" w:rsidP="00DB5E41">
            <w:pPr>
              <w:jc w:val="center"/>
            </w:pPr>
            <w:r w:rsidRPr="00B57DB6">
              <w:t>Tekući plan</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2F4066E" w14:textId="77777777" w:rsidR="00DF6416" w:rsidRPr="00B57DB6" w:rsidRDefault="00DF6416" w:rsidP="00DB5E41">
            <w:pPr>
              <w:jc w:val="center"/>
            </w:pPr>
            <w:r w:rsidRPr="00B57DB6">
              <w:t xml:space="preserve">Izvršenje </w:t>
            </w:r>
          </w:p>
        </w:tc>
      </w:tr>
      <w:tr w:rsidR="00650C7A" w:rsidRPr="00B57DB6" w14:paraId="7A4ECB4F" w14:textId="77777777" w:rsidTr="00DB5E41">
        <w:trPr>
          <w:trHeight w:val="488"/>
          <w:jc w:val="center"/>
        </w:trPr>
        <w:tc>
          <w:tcPr>
            <w:tcW w:w="1414" w:type="dxa"/>
            <w:vMerge/>
            <w:tcBorders>
              <w:left w:val="single" w:sz="4" w:space="0" w:color="auto"/>
              <w:bottom w:val="single" w:sz="4" w:space="0" w:color="auto"/>
              <w:right w:val="single" w:sz="4" w:space="0" w:color="auto"/>
            </w:tcBorders>
            <w:vAlign w:val="center"/>
          </w:tcPr>
          <w:p w14:paraId="04BA12AA" w14:textId="77777777" w:rsidR="00DF6416" w:rsidRPr="00B57DB6" w:rsidRDefault="00DF6416" w:rsidP="00DB5E41"/>
        </w:tc>
        <w:tc>
          <w:tcPr>
            <w:tcW w:w="3689" w:type="dxa"/>
            <w:vMerge/>
            <w:tcBorders>
              <w:left w:val="single" w:sz="4" w:space="0" w:color="auto"/>
              <w:bottom w:val="single" w:sz="4" w:space="0" w:color="auto"/>
              <w:right w:val="single" w:sz="4" w:space="0" w:color="auto"/>
            </w:tcBorders>
            <w:vAlign w:val="center"/>
          </w:tcPr>
          <w:p w14:paraId="716AB595" w14:textId="77777777" w:rsidR="00DF6416" w:rsidRPr="00B57DB6" w:rsidRDefault="00DF6416" w:rsidP="00DB5E41"/>
        </w:tc>
        <w:tc>
          <w:tcPr>
            <w:tcW w:w="2127" w:type="dxa"/>
            <w:gridSpan w:val="2"/>
            <w:tcBorders>
              <w:top w:val="single" w:sz="4" w:space="0" w:color="auto"/>
              <w:left w:val="single" w:sz="4" w:space="0" w:color="auto"/>
              <w:bottom w:val="single" w:sz="4" w:space="0" w:color="auto"/>
              <w:right w:val="single" w:sz="4" w:space="0" w:color="auto"/>
            </w:tcBorders>
            <w:vAlign w:val="center"/>
          </w:tcPr>
          <w:p w14:paraId="25C50D51" w14:textId="77777777" w:rsidR="00DF6416" w:rsidRPr="00B57DB6" w:rsidRDefault="00DF6416" w:rsidP="00DB5E41">
            <w:pPr>
              <w:jc w:val="right"/>
              <w:rPr>
                <w:b/>
              </w:rPr>
            </w:pPr>
            <w:r w:rsidRPr="00B57DB6">
              <w:rPr>
                <w:b/>
              </w:rPr>
              <w:t>2.500</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39C9D64" w14:textId="77777777" w:rsidR="00DF6416" w:rsidRPr="00B57DB6" w:rsidRDefault="00DF6416" w:rsidP="00DB5E41">
            <w:pPr>
              <w:jc w:val="right"/>
              <w:rPr>
                <w:b/>
              </w:rPr>
            </w:pPr>
            <w:r w:rsidRPr="00B57DB6">
              <w:rPr>
                <w:b/>
              </w:rPr>
              <w:t>1.255,22</w:t>
            </w:r>
          </w:p>
        </w:tc>
      </w:tr>
      <w:tr w:rsidR="00650C7A" w:rsidRPr="00B57DB6" w14:paraId="62860993" w14:textId="77777777" w:rsidTr="00DB5E41">
        <w:trPr>
          <w:trHeight w:val="70"/>
          <w:jc w:val="center"/>
        </w:trPr>
        <w:tc>
          <w:tcPr>
            <w:tcW w:w="1414" w:type="dxa"/>
            <w:tcBorders>
              <w:top w:val="single" w:sz="4" w:space="0" w:color="auto"/>
              <w:left w:val="single" w:sz="4" w:space="0" w:color="auto"/>
              <w:bottom w:val="single" w:sz="4" w:space="0" w:color="auto"/>
              <w:right w:val="single" w:sz="4" w:space="0" w:color="auto"/>
            </w:tcBorders>
            <w:vAlign w:val="center"/>
          </w:tcPr>
          <w:p w14:paraId="3BDA8891" w14:textId="77777777" w:rsidR="00DF6416" w:rsidRPr="00B57DB6" w:rsidRDefault="00DF6416" w:rsidP="00DB5E41">
            <w:pPr>
              <w:spacing w:after="200"/>
              <w:rPr>
                <w:rFonts w:eastAsia="Calibri"/>
                <w:lang w:eastAsia="en-US"/>
              </w:rPr>
            </w:pPr>
            <w:r w:rsidRPr="00B57DB6">
              <w:rPr>
                <w:rFonts w:eastAsia="Calibri"/>
                <w:lang w:eastAsia="en-US"/>
              </w:rPr>
              <w:t>Izvještaj o postignutim ciljevima</w:t>
            </w:r>
          </w:p>
        </w:tc>
        <w:tc>
          <w:tcPr>
            <w:tcW w:w="7658" w:type="dxa"/>
            <w:gridSpan w:val="5"/>
            <w:tcBorders>
              <w:top w:val="single" w:sz="4" w:space="0" w:color="auto"/>
              <w:left w:val="single" w:sz="4" w:space="0" w:color="auto"/>
              <w:bottom w:val="single" w:sz="4" w:space="0" w:color="auto"/>
              <w:right w:val="single" w:sz="4" w:space="0" w:color="auto"/>
            </w:tcBorders>
            <w:vAlign w:val="center"/>
          </w:tcPr>
          <w:p w14:paraId="49B5E7AF" w14:textId="77777777" w:rsidR="00DF6416" w:rsidRPr="00B57DB6" w:rsidRDefault="00DF6416" w:rsidP="00DB5E41">
            <w:pPr>
              <w:jc w:val="both"/>
            </w:pPr>
            <w:r w:rsidRPr="00B57DB6">
              <w:t>Rashodi u ovom projektu odnose se na namjenska sredstva za plaće zaposlenih i materijalnih resursa potrebnih za izvršavanje poslova izdavanja rješenja o izvedenom stanju u zadanom roku. U izvještajnom razdoblju rashodi su izvršeni u iznosu od 1.255,22 €.</w:t>
            </w:r>
          </w:p>
        </w:tc>
      </w:tr>
      <w:tr w:rsidR="00650C7A" w:rsidRPr="00B57DB6" w14:paraId="71C4D79C" w14:textId="77777777" w:rsidTr="00DB5E41">
        <w:tblPrEx>
          <w:tblLook w:val="04A0" w:firstRow="1" w:lastRow="0" w:firstColumn="1" w:lastColumn="0" w:noHBand="0" w:noVBand="1"/>
        </w:tblPrEx>
        <w:trPr>
          <w:trHeight w:val="564"/>
          <w:jc w:val="center"/>
        </w:trPr>
        <w:tc>
          <w:tcPr>
            <w:tcW w:w="1414" w:type="dxa"/>
            <w:shd w:val="clear" w:color="auto" w:fill="auto"/>
            <w:vAlign w:val="center"/>
          </w:tcPr>
          <w:p w14:paraId="4B2A46E9" w14:textId="77777777" w:rsidR="00DF6416" w:rsidRPr="00B57DB6" w:rsidRDefault="00DF6416" w:rsidP="00DB5E41">
            <w:pPr>
              <w:rPr>
                <w:b/>
                <w:bCs/>
              </w:rPr>
            </w:pPr>
            <w:bookmarkStart w:id="83" w:name="_Hlk195101166"/>
            <w:r w:rsidRPr="00B57DB6">
              <w:rPr>
                <w:b/>
                <w:bCs/>
              </w:rPr>
              <w:t>Pokazatelj uspješnosti</w:t>
            </w:r>
          </w:p>
        </w:tc>
        <w:tc>
          <w:tcPr>
            <w:tcW w:w="3689" w:type="dxa"/>
            <w:tcBorders>
              <w:bottom w:val="single" w:sz="4" w:space="0" w:color="auto"/>
            </w:tcBorders>
            <w:shd w:val="clear" w:color="auto" w:fill="auto"/>
            <w:vAlign w:val="center"/>
          </w:tcPr>
          <w:p w14:paraId="2FEF31CF" w14:textId="77777777" w:rsidR="00DF6416" w:rsidRPr="00B57DB6" w:rsidRDefault="00DF6416" w:rsidP="00DB5E41">
            <w:pPr>
              <w:rPr>
                <w:b/>
                <w:bCs/>
              </w:rPr>
            </w:pPr>
            <w:r w:rsidRPr="00B57DB6">
              <w:rPr>
                <w:b/>
                <w:bCs/>
              </w:rPr>
              <w:t>Definicija</w:t>
            </w:r>
          </w:p>
        </w:tc>
        <w:tc>
          <w:tcPr>
            <w:tcW w:w="1276" w:type="dxa"/>
            <w:tcBorders>
              <w:bottom w:val="single" w:sz="4" w:space="0" w:color="auto"/>
            </w:tcBorders>
            <w:shd w:val="clear" w:color="auto" w:fill="auto"/>
            <w:vAlign w:val="center"/>
          </w:tcPr>
          <w:p w14:paraId="0656B1E3" w14:textId="77777777" w:rsidR="00DF6416" w:rsidRPr="00B57DB6" w:rsidRDefault="00DF6416" w:rsidP="00DB5E41">
            <w:pPr>
              <w:keepNext/>
              <w:jc w:val="center"/>
              <w:outlineLvl w:val="6"/>
              <w:rPr>
                <w:b/>
                <w:bCs/>
              </w:rPr>
            </w:pPr>
            <w:r w:rsidRPr="00B57DB6">
              <w:rPr>
                <w:b/>
                <w:bCs/>
              </w:rPr>
              <w:t>Jedinica</w:t>
            </w:r>
          </w:p>
        </w:tc>
        <w:tc>
          <w:tcPr>
            <w:tcW w:w="1410" w:type="dxa"/>
            <w:gridSpan w:val="2"/>
            <w:tcBorders>
              <w:bottom w:val="single" w:sz="4" w:space="0" w:color="auto"/>
            </w:tcBorders>
            <w:shd w:val="clear" w:color="auto" w:fill="auto"/>
            <w:vAlign w:val="center"/>
          </w:tcPr>
          <w:p w14:paraId="46F30338" w14:textId="77777777" w:rsidR="00DF6416" w:rsidRPr="00B57DB6" w:rsidRDefault="00DF6416" w:rsidP="00DB5E41">
            <w:pPr>
              <w:jc w:val="center"/>
              <w:rPr>
                <w:b/>
                <w:bCs/>
              </w:rPr>
            </w:pPr>
            <w:r w:rsidRPr="00B57DB6">
              <w:rPr>
                <w:b/>
                <w:bCs/>
              </w:rPr>
              <w:t>Ciljana vrijednost</w:t>
            </w:r>
          </w:p>
        </w:tc>
        <w:tc>
          <w:tcPr>
            <w:tcW w:w="1283" w:type="dxa"/>
            <w:tcBorders>
              <w:bottom w:val="single" w:sz="4" w:space="0" w:color="auto"/>
            </w:tcBorders>
            <w:shd w:val="clear" w:color="auto" w:fill="auto"/>
            <w:vAlign w:val="center"/>
          </w:tcPr>
          <w:p w14:paraId="73CF4632" w14:textId="77777777" w:rsidR="00DF6416" w:rsidRPr="00B57DB6" w:rsidRDefault="00DF6416" w:rsidP="00DB5E41">
            <w:pPr>
              <w:keepNext/>
              <w:jc w:val="center"/>
              <w:outlineLvl w:val="6"/>
              <w:rPr>
                <w:b/>
                <w:bCs/>
              </w:rPr>
            </w:pPr>
            <w:r w:rsidRPr="00B57DB6">
              <w:rPr>
                <w:b/>
                <w:bCs/>
              </w:rPr>
              <w:t>Ostvareno</w:t>
            </w:r>
          </w:p>
        </w:tc>
      </w:tr>
      <w:tr w:rsidR="00DF6416" w:rsidRPr="00B57DB6" w14:paraId="66ECCFB1" w14:textId="77777777" w:rsidTr="00DB5E41">
        <w:tblPrEx>
          <w:tblLook w:val="04A0" w:firstRow="1" w:lastRow="0" w:firstColumn="1" w:lastColumn="0" w:noHBand="0" w:noVBand="1"/>
        </w:tblPrEx>
        <w:trPr>
          <w:trHeight w:val="292"/>
          <w:jc w:val="center"/>
        </w:trPr>
        <w:tc>
          <w:tcPr>
            <w:tcW w:w="1414" w:type="dxa"/>
            <w:shd w:val="clear" w:color="auto" w:fill="auto"/>
            <w:vAlign w:val="center"/>
          </w:tcPr>
          <w:p w14:paraId="279067CC" w14:textId="77777777" w:rsidR="00DF6416" w:rsidRPr="00B57DB6" w:rsidRDefault="00DF6416" w:rsidP="00DB5E41">
            <w:r w:rsidRPr="00B57DB6">
              <w:rPr>
                <w:iCs/>
              </w:rPr>
              <w:t xml:space="preserve">Br. </w:t>
            </w:r>
            <w:proofErr w:type="spellStart"/>
            <w:r w:rsidRPr="00B57DB6">
              <w:rPr>
                <w:iCs/>
              </w:rPr>
              <w:t>izd</w:t>
            </w:r>
            <w:proofErr w:type="spellEnd"/>
            <w:r w:rsidRPr="00B57DB6">
              <w:rPr>
                <w:iCs/>
              </w:rPr>
              <w:t xml:space="preserve">. </w:t>
            </w:r>
            <w:proofErr w:type="spellStart"/>
            <w:r w:rsidRPr="00B57DB6">
              <w:rPr>
                <w:iCs/>
              </w:rPr>
              <w:t>rješ</w:t>
            </w:r>
            <w:proofErr w:type="spellEnd"/>
            <w:r w:rsidRPr="00B57DB6">
              <w:rPr>
                <w:iCs/>
              </w:rPr>
              <w:t xml:space="preserve">. o </w:t>
            </w:r>
            <w:proofErr w:type="spellStart"/>
            <w:r w:rsidRPr="00B57DB6">
              <w:rPr>
                <w:iCs/>
              </w:rPr>
              <w:t>izved</w:t>
            </w:r>
            <w:proofErr w:type="spellEnd"/>
            <w:r w:rsidRPr="00B57DB6">
              <w:rPr>
                <w:iCs/>
              </w:rPr>
              <w:t>. stanju</w:t>
            </w:r>
          </w:p>
        </w:tc>
        <w:tc>
          <w:tcPr>
            <w:tcW w:w="3689" w:type="dxa"/>
            <w:tcBorders>
              <w:bottom w:val="single" w:sz="4" w:space="0" w:color="auto"/>
            </w:tcBorders>
            <w:shd w:val="clear" w:color="auto" w:fill="auto"/>
            <w:vAlign w:val="center"/>
          </w:tcPr>
          <w:p w14:paraId="69EAB4C7" w14:textId="77777777" w:rsidR="00DF6416" w:rsidRPr="00B57DB6" w:rsidRDefault="00DF6416" w:rsidP="00DB5E41">
            <w:r w:rsidRPr="00B57DB6">
              <w:rPr>
                <w:iCs/>
              </w:rPr>
              <w:t>Broj izdanih Rješenja o izvedenom stanju.</w:t>
            </w:r>
          </w:p>
        </w:tc>
        <w:tc>
          <w:tcPr>
            <w:tcW w:w="1276" w:type="dxa"/>
            <w:tcBorders>
              <w:bottom w:val="single" w:sz="4" w:space="0" w:color="auto"/>
            </w:tcBorders>
            <w:shd w:val="clear" w:color="auto" w:fill="auto"/>
            <w:vAlign w:val="center"/>
          </w:tcPr>
          <w:p w14:paraId="6C2634EB" w14:textId="77777777" w:rsidR="00DF6416" w:rsidRPr="00B57DB6" w:rsidRDefault="00DF6416" w:rsidP="00DB5E41">
            <w:pPr>
              <w:jc w:val="center"/>
            </w:pPr>
            <w:r w:rsidRPr="00B57DB6">
              <w:t>Broj rješenja</w:t>
            </w:r>
          </w:p>
        </w:tc>
        <w:tc>
          <w:tcPr>
            <w:tcW w:w="1410" w:type="dxa"/>
            <w:gridSpan w:val="2"/>
            <w:tcBorders>
              <w:bottom w:val="single" w:sz="4" w:space="0" w:color="auto"/>
            </w:tcBorders>
            <w:shd w:val="clear" w:color="auto" w:fill="auto"/>
            <w:vAlign w:val="center"/>
          </w:tcPr>
          <w:p w14:paraId="10C91A87" w14:textId="77777777" w:rsidR="00DF6416" w:rsidRPr="00B57DB6" w:rsidRDefault="00DF6416" w:rsidP="00DB5E41">
            <w:pPr>
              <w:jc w:val="center"/>
            </w:pPr>
            <w:r w:rsidRPr="00B57DB6">
              <w:t>100</w:t>
            </w:r>
          </w:p>
        </w:tc>
        <w:tc>
          <w:tcPr>
            <w:tcW w:w="1283" w:type="dxa"/>
            <w:tcBorders>
              <w:bottom w:val="single" w:sz="4" w:space="0" w:color="auto"/>
            </w:tcBorders>
            <w:shd w:val="clear" w:color="auto" w:fill="auto"/>
            <w:vAlign w:val="center"/>
          </w:tcPr>
          <w:p w14:paraId="0E0B69F7" w14:textId="77777777" w:rsidR="00DF6416" w:rsidRPr="00B57DB6" w:rsidRDefault="00DF6416" w:rsidP="00DB5E41">
            <w:pPr>
              <w:ind w:right="121"/>
              <w:jc w:val="center"/>
            </w:pPr>
            <w:r w:rsidRPr="00B57DB6">
              <w:t>5</w:t>
            </w:r>
          </w:p>
        </w:tc>
      </w:tr>
      <w:bookmarkEnd w:id="83"/>
    </w:tbl>
    <w:p w14:paraId="1393E5FE" w14:textId="77777777" w:rsidR="00C91239" w:rsidRPr="00B57DB6" w:rsidRDefault="00C91239" w:rsidP="00C91239">
      <w:pPr>
        <w:rPr>
          <w:b/>
          <w:bCs/>
          <w:u w:val="single"/>
        </w:rPr>
      </w:pPr>
    </w:p>
    <w:p w14:paraId="0EE7CB6E" w14:textId="77777777" w:rsidR="00092442" w:rsidRPr="00B57DB6" w:rsidRDefault="00092442" w:rsidP="00C91239">
      <w:pPr>
        <w:rPr>
          <w:b/>
          <w:bCs/>
          <w:u w:val="single"/>
        </w:rPr>
      </w:pPr>
    </w:p>
    <w:p w14:paraId="2BEAF414" w14:textId="77777777" w:rsidR="00C91239" w:rsidRPr="00B57DB6" w:rsidRDefault="00C91239" w:rsidP="00C91239">
      <w:pPr>
        <w:rPr>
          <w:b/>
          <w:bCs/>
          <w:u w:val="single"/>
        </w:rPr>
      </w:pPr>
      <w:bookmarkStart w:id="84" w:name="_Hlk79494760"/>
      <w:r w:rsidRPr="00B57DB6">
        <w:rPr>
          <w:b/>
          <w:bCs/>
          <w:u w:val="single"/>
        </w:rPr>
        <w:t>RAZDJEL 006 UPRAVNI ODJEL ZA KOMUNALNE DJELATNOSTI</w:t>
      </w:r>
    </w:p>
    <w:p w14:paraId="6FA25C95" w14:textId="77777777" w:rsidR="00C91239" w:rsidRPr="00B57DB6" w:rsidRDefault="00C91239" w:rsidP="00C91239">
      <w:pPr>
        <w:rPr>
          <w:b/>
          <w:bCs/>
        </w:rPr>
      </w:pPr>
      <w:r w:rsidRPr="00B57DB6">
        <w:rPr>
          <w:b/>
          <w:bCs/>
        </w:rPr>
        <w:t>GLAVA 00605 MJESNA SAMOUPRAVA</w:t>
      </w:r>
    </w:p>
    <w:p w14:paraId="42C6BE9C" w14:textId="77777777" w:rsidR="00C91239" w:rsidRPr="00B57DB6" w:rsidRDefault="00C91239" w:rsidP="00C91239">
      <w:pPr>
        <w:rPr>
          <w:b/>
        </w:rPr>
      </w:pPr>
      <w:r w:rsidRPr="00B57DB6">
        <w:rPr>
          <w:b/>
        </w:rPr>
        <w:t>Program 6080 DJELOVANJE I UNAPREĐENJE MJESNE SAMOUPRAVE</w:t>
      </w:r>
    </w:p>
    <w:p w14:paraId="5D8B3186" w14:textId="77777777" w:rsidR="00C91239" w:rsidRPr="00B57DB6" w:rsidRDefault="00C91239" w:rsidP="00C91239">
      <w:pPr>
        <w:jc w:val="both"/>
        <w:rPr>
          <w:b/>
          <w:i/>
        </w:rPr>
      </w:pPr>
    </w:p>
    <w:p w14:paraId="3FF7CD21" w14:textId="77777777" w:rsidR="00C91239" w:rsidRPr="00B57DB6" w:rsidRDefault="00C91239" w:rsidP="00C91239">
      <w:pPr>
        <w:ind w:firstLine="708"/>
        <w:jc w:val="both"/>
      </w:pPr>
      <w:bookmarkStart w:id="85" w:name="_Toc450550379"/>
      <w:bookmarkStart w:id="86" w:name="_Toc459707134"/>
      <w:r w:rsidRPr="00B57DB6">
        <w:rPr>
          <w:b/>
          <w:i/>
        </w:rPr>
        <w:t xml:space="preserve">Opći i poseban cilj: </w:t>
      </w:r>
      <w:r w:rsidRPr="00B57DB6">
        <w:t>Uključivanje neposrednog sudjelovanja građana u odlučivanju o pitanjima od njihovog svakodnevnog i neposrednog interesa za život i rad.</w:t>
      </w:r>
    </w:p>
    <w:p w14:paraId="20853099" w14:textId="77777777" w:rsidR="00C91239" w:rsidRPr="00B57DB6" w:rsidRDefault="00C91239" w:rsidP="00C91239">
      <w:pPr>
        <w:jc w:val="both"/>
      </w:pPr>
    </w:p>
    <w:tbl>
      <w:tblPr>
        <w:tblW w:w="9078"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8"/>
        <w:gridCol w:w="3674"/>
        <w:gridCol w:w="1277"/>
        <w:gridCol w:w="713"/>
        <w:gridCol w:w="563"/>
        <w:gridCol w:w="1423"/>
      </w:tblGrid>
      <w:tr w:rsidR="00650C7A" w:rsidRPr="00B57DB6" w14:paraId="7EB027CF" w14:textId="77777777" w:rsidTr="0041215D">
        <w:trPr>
          <w:trHeight w:val="255"/>
        </w:trPr>
        <w:tc>
          <w:tcPr>
            <w:tcW w:w="1428" w:type="dxa"/>
            <w:vMerge w:val="restart"/>
            <w:vAlign w:val="center"/>
          </w:tcPr>
          <w:p w14:paraId="56F8C279" w14:textId="205FB397" w:rsidR="0041215D" w:rsidRPr="00B57DB6" w:rsidRDefault="005F70CF" w:rsidP="005F70CF">
            <w:pPr>
              <w:rPr>
                <w:b/>
              </w:rPr>
            </w:pPr>
            <w:r w:rsidRPr="00B57DB6">
              <w:rPr>
                <w:b/>
              </w:rPr>
              <w:t>Aktivnost</w:t>
            </w:r>
          </w:p>
        </w:tc>
        <w:tc>
          <w:tcPr>
            <w:tcW w:w="3674" w:type="dxa"/>
            <w:vMerge w:val="restart"/>
            <w:vAlign w:val="center"/>
          </w:tcPr>
          <w:p w14:paraId="20498156" w14:textId="47DB1028" w:rsidR="005F70CF" w:rsidRPr="00B57DB6" w:rsidRDefault="005F70CF" w:rsidP="005F70CF">
            <w:pPr>
              <w:rPr>
                <w:b/>
              </w:rPr>
            </w:pPr>
            <w:r w:rsidRPr="00B57DB6">
              <w:rPr>
                <w:b/>
              </w:rPr>
              <w:t>Redovna djelatnost mjesne samouprave</w:t>
            </w:r>
          </w:p>
        </w:tc>
        <w:tc>
          <w:tcPr>
            <w:tcW w:w="1990" w:type="dxa"/>
            <w:gridSpan w:val="2"/>
            <w:tcBorders>
              <w:top w:val="single" w:sz="4" w:space="0" w:color="auto"/>
              <w:left w:val="single" w:sz="4" w:space="0" w:color="auto"/>
              <w:bottom w:val="single" w:sz="4" w:space="0" w:color="auto"/>
              <w:right w:val="single" w:sz="4" w:space="0" w:color="auto"/>
            </w:tcBorders>
            <w:vAlign w:val="center"/>
          </w:tcPr>
          <w:p w14:paraId="3EF390DE" w14:textId="51FB7FE2" w:rsidR="005F70CF" w:rsidRPr="00B57DB6" w:rsidRDefault="005F70CF" w:rsidP="005F70CF">
            <w:pPr>
              <w:jc w:val="center"/>
            </w:pPr>
            <w:r w:rsidRPr="00B57DB6">
              <w:t>Tekući plan</w:t>
            </w:r>
          </w:p>
        </w:tc>
        <w:tc>
          <w:tcPr>
            <w:tcW w:w="1986" w:type="dxa"/>
            <w:gridSpan w:val="2"/>
            <w:vAlign w:val="center"/>
          </w:tcPr>
          <w:p w14:paraId="21095936" w14:textId="36CF3E40" w:rsidR="005F70CF" w:rsidRPr="00B57DB6" w:rsidRDefault="005F70CF" w:rsidP="005F70CF">
            <w:pPr>
              <w:jc w:val="center"/>
            </w:pPr>
            <w:r w:rsidRPr="00B57DB6">
              <w:t>Izvršenje</w:t>
            </w:r>
          </w:p>
        </w:tc>
      </w:tr>
      <w:tr w:rsidR="00650C7A" w:rsidRPr="00B57DB6" w14:paraId="0ABC86CB" w14:textId="77777777" w:rsidTr="0041215D">
        <w:trPr>
          <w:trHeight w:val="480"/>
        </w:trPr>
        <w:tc>
          <w:tcPr>
            <w:tcW w:w="1428" w:type="dxa"/>
            <w:vMerge/>
            <w:vAlign w:val="center"/>
          </w:tcPr>
          <w:p w14:paraId="46F41D12" w14:textId="77777777" w:rsidR="005F70CF" w:rsidRPr="00B57DB6" w:rsidRDefault="005F70CF" w:rsidP="005F70CF"/>
        </w:tc>
        <w:tc>
          <w:tcPr>
            <w:tcW w:w="3674" w:type="dxa"/>
            <w:vMerge/>
            <w:vAlign w:val="center"/>
          </w:tcPr>
          <w:p w14:paraId="1E0C1289" w14:textId="77777777" w:rsidR="005F70CF" w:rsidRPr="00B57DB6" w:rsidRDefault="005F70CF" w:rsidP="005F70CF"/>
        </w:tc>
        <w:tc>
          <w:tcPr>
            <w:tcW w:w="1990" w:type="dxa"/>
            <w:gridSpan w:val="2"/>
            <w:vAlign w:val="center"/>
          </w:tcPr>
          <w:p w14:paraId="502FC0D3" w14:textId="0FB4FEF9" w:rsidR="005F70CF" w:rsidRPr="00B57DB6" w:rsidRDefault="005F70CF" w:rsidP="005F70CF">
            <w:pPr>
              <w:jc w:val="right"/>
              <w:rPr>
                <w:b/>
              </w:rPr>
            </w:pPr>
            <w:r w:rsidRPr="00B57DB6">
              <w:rPr>
                <w:b/>
              </w:rPr>
              <w:t>281.175</w:t>
            </w:r>
          </w:p>
        </w:tc>
        <w:tc>
          <w:tcPr>
            <w:tcW w:w="1986" w:type="dxa"/>
            <w:gridSpan w:val="2"/>
            <w:vAlign w:val="center"/>
          </w:tcPr>
          <w:p w14:paraId="53053B30" w14:textId="626EA4F7" w:rsidR="005F70CF" w:rsidRPr="00B57DB6" w:rsidRDefault="005F70CF" w:rsidP="005F70CF">
            <w:pPr>
              <w:jc w:val="right"/>
              <w:rPr>
                <w:b/>
              </w:rPr>
            </w:pPr>
            <w:r w:rsidRPr="00B57DB6">
              <w:rPr>
                <w:b/>
              </w:rPr>
              <w:t>187.089,70</w:t>
            </w:r>
          </w:p>
        </w:tc>
      </w:tr>
      <w:tr w:rsidR="00650C7A" w:rsidRPr="00B57DB6" w14:paraId="61C34C4C" w14:textId="77777777" w:rsidTr="0041215D">
        <w:trPr>
          <w:trHeight w:val="480"/>
        </w:trPr>
        <w:tc>
          <w:tcPr>
            <w:tcW w:w="1428" w:type="dxa"/>
            <w:vAlign w:val="center"/>
          </w:tcPr>
          <w:p w14:paraId="0CB862AB" w14:textId="70DBAE97" w:rsidR="0041215D" w:rsidRPr="00B57DB6" w:rsidRDefault="0041215D" w:rsidP="0041215D">
            <w:r w:rsidRPr="00B57DB6">
              <w:t>Izvještaj o postignutim ciljevima</w:t>
            </w:r>
          </w:p>
        </w:tc>
        <w:tc>
          <w:tcPr>
            <w:tcW w:w="7650" w:type="dxa"/>
            <w:gridSpan w:val="5"/>
            <w:vAlign w:val="center"/>
          </w:tcPr>
          <w:p w14:paraId="18ADE1FC" w14:textId="5C7F72B0" w:rsidR="0041215D" w:rsidRPr="00B57DB6" w:rsidRDefault="0041215D" w:rsidP="0041215D">
            <w:pPr>
              <w:jc w:val="both"/>
            </w:pPr>
            <w:r w:rsidRPr="00B57DB6">
              <w:t>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podmirenje režijskih troškova (internet, telefon, komunalne usluge i sl.), zakupnine i najamnine, opreme za održavanje i zaštitu, materijal i sirovine (namirnice) za programske aktivnosti vijeća mjesnih odbora i gradskih četvrti i za vrijeme održavanja manifestacija od značaja za grad odnosno mjesni odbor ili gradsku četvrt, rashode za male akcije uređenja u mjesnom odboru ili gradskoj četvrti u kojim sudjeluju građani dobrovoljnim radom i sl.</w:t>
            </w:r>
          </w:p>
        </w:tc>
      </w:tr>
      <w:tr w:rsidR="00650C7A" w:rsidRPr="00B57DB6" w14:paraId="46D5D7A5" w14:textId="77777777" w:rsidTr="0041215D">
        <w:trPr>
          <w:trHeight w:val="480"/>
        </w:trPr>
        <w:tc>
          <w:tcPr>
            <w:tcW w:w="1428" w:type="dxa"/>
            <w:shd w:val="clear" w:color="auto" w:fill="auto"/>
            <w:vAlign w:val="center"/>
          </w:tcPr>
          <w:p w14:paraId="20B3325D" w14:textId="4F8BB725" w:rsidR="005F70CF" w:rsidRPr="00B57DB6" w:rsidRDefault="005F70CF" w:rsidP="005F70CF">
            <w:r w:rsidRPr="00B57DB6">
              <w:rPr>
                <w:b/>
                <w:bCs/>
              </w:rPr>
              <w:t>Pokazatelj uspješnosti</w:t>
            </w:r>
          </w:p>
        </w:tc>
        <w:tc>
          <w:tcPr>
            <w:tcW w:w="3674" w:type="dxa"/>
            <w:shd w:val="clear" w:color="auto" w:fill="auto"/>
            <w:vAlign w:val="center"/>
          </w:tcPr>
          <w:p w14:paraId="159FD1FC" w14:textId="4EFC828D" w:rsidR="005F70CF" w:rsidRPr="00B57DB6" w:rsidRDefault="005F70CF" w:rsidP="005F70CF">
            <w:pPr>
              <w:jc w:val="both"/>
            </w:pPr>
            <w:r w:rsidRPr="00B57DB6">
              <w:rPr>
                <w:b/>
                <w:bCs/>
              </w:rPr>
              <w:t>Definicija</w:t>
            </w:r>
          </w:p>
        </w:tc>
        <w:tc>
          <w:tcPr>
            <w:tcW w:w="1277" w:type="dxa"/>
            <w:shd w:val="clear" w:color="auto" w:fill="auto"/>
            <w:vAlign w:val="center"/>
          </w:tcPr>
          <w:p w14:paraId="2F476CDE" w14:textId="73329276" w:rsidR="005F70CF" w:rsidRPr="00B57DB6" w:rsidRDefault="005F70CF" w:rsidP="005F70CF">
            <w:pPr>
              <w:jc w:val="center"/>
            </w:pPr>
            <w:r w:rsidRPr="00B57DB6">
              <w:rPr>
                <w:b/>
                <w:bCs/>
              </w:rPr>
              <w:t>Jedinica</w:t>
            </w:r>
          </w:p>
        </w:tc>
        <w:tc>
          <w:tcPr>
            <w:tcW w:w="1276" w:type="dxa"/>
            <w:gridSpan w:val="2"/>
            <w:shd w:val="clear" w:color="auto" w:fill="auto"/>
            <w:vAlign w:val="center"/>
          </w:tcPr>
          <w:p w14:paraId="62283C97" w14:textId="3643E09A" w:rsidR="005F70CF" w:rsidRPr="00B57DB6" w:rsidRDefault="005F70CF" w:rsidP="005F70CF">
            <w:pPr>
              <w:jc w:val="center"/>
            </w:pPr>
            <w:r w:rsidRPr="00B57DB6">
              <w:rPr>
                <w:b/>
              </w:rPr>
              <w:t>Ciljana vrijednost</w:t>
            </w:r>
          </w:p>
        </w:tc>
        <w:tc>
          <w:tcPr>
            <w:tcW w:w="1423" w:type="dxa"/>
            <w:shd w:val="clear" w:color="auto" w:fill="auto"/>
            <w:vAlign w:val="center"/>
          </w:tcPr>
          <w:p w14:paraId="3CA952AF" w14:textId="2313F513" w:rsidR="005F70CF" w:rsidRPr="00B57DB6" w:rsidRDefault="005F70CF" w:rsidP="005F70CF">
            <w:pPr>
              <w:jc w:val="center"/>
            </w:pPr>
            <w:r w:rsidRPr="00B57DB6">
              <w:rPr>
                <w:b/>
                <w:bCs/>
              </w:rPr>
              <w:t>Ostvareno</w:t>
            </w:r>
          </w:p>
        </w:tc>
      </w:tr>
      <w:tr w:rsidR="00650C7A" w:rsidRPr="00B57DB6" w14:paraId="43B66598" w14:textId="77777777" w:rsidTr="0041215D">
        <w:trPr>
          <w:trHeight w:val="480"/>
        </w:trPr>
        <w:tc>
          <w:tcPr>
            <w:tcW w:w="1428" w:type="dxa"/>
            <w:shd w:val="clear" w:color="auto" w:fill="auto"/>
            <w:vAlign w:val="center"/>
          </w:tcPr>
          <w:p w14:paraId="14BEA724" w14:textId="529F36AF" w:rsidR="005F70CF" w:rsidRPr="00B57DB6" w:rsidRDefault="005F70CF" w:rsidP="005F70CF">
            <w:pPr>
              <w:rPr>
                <w:b/>
                <w:bCs/>
              </w:rPr>
            </w:pPr>
            <w:r w:rsidRPr="00B57DB6">
              <w:t>Postotak realiziranih zahtjeva MO i GČ</w:t>
            </w:r>
          </w:p>
        </w:tc>
        <w:tc>
          <w:tcPr>
            <w:tcW w:w="3674" w:type="dxa"/>
            <w:shd w:val="clear" w:color="auto" w:fill="auto"/>
            <w:vAlign w:val="center"/>
          </w:tcPr>
          <w:p w14:paraId="711ECD84" w14:textId="77569451" w:rsidR="005F70CF" w:rsidRPr="00B57DB6" w:rsidRDefault="005F70CF" w:rsidP="005F70CF">
            <w:pPr>
              <w:rPr>
                <w:bCs/>
              </w:rPr>
            </w:pPr>
            <w:r w:rsidRPr="00B57DB6">
              <w:rPr>
                <w:bCs/>
              </w:rPr>
              <w:t>Postotak realiziranih zahtjeva mjesnih odbora i gradskih četvrti, sukladno financijskim mogućnostima, iz redovne djelatnosti mjesne samouprave.</w:t>
            </w:r>
          </w:p>
        </w:tc>
        <w:tc>
          <w:tcPr>
            <w:tcW w:w="1277" w:type="dxa"/>
            <w:shd w:val="clear" w:color="auto" w:fill="auto"/>
            <w:vAlign w:val="center"/>
          </w:tcPr>
          <w:p w14:paraId="45BF3F0F" w14:textId="381024BD" w:rsidR="005F70CF" w:rsidRPr="00B57DB6" w:rsidRDefault="005F70CF" w:rsidP="005F70CF">
            <w:pPr>
              <w:spacing w:line="360" w:lineRule="auto"/>
              <w:jc w:val="center"/>
            </w:pPr>
            <w:r w:rsidRPr="00B57DB6">
              <w:t>%</w:t>
            </w:r>
          </w:p>
        </w:tc>
        <w:tc>
          <w:tcPr>
            <w:tcW w:w="1276" w:type="dxa"/>
            <w:gridSpan w:val="2"/>
            <w:shd w:val="clear" w:color="auto" w:fill="auto"/>
            <w:vAlign w:val="center"/>
          </w:tcPr>
          <w:p w14:paraId="54E2F0E6" w14:textId="5D6AC7E0" w:rsidR="005F70CF" w:rsidRPr="00B57DB6" w:rsidRDefault="005F70CF" w:rsidP="005F70CF">
            <w:pPr>
              <w:jc w:val="center"/>
            </w:pPr>
            <w:r w:rsidRPr="00B57DB6">
              <w:t>100</w:t>
            </w:r>
          </w:p>
        </w:tc>
        <w:tc>
          <w:tcPr>
            <w:tcW w:w="1423" w:type="dxa"/>
            <w:shd w:val="clear" w:color="auto" w:fill="auto"/>
            <w:vAlign w:val="center"/>
          </w:tcPr>
          <w:p w14:paraId="21408837" w14:textId="05644FDB" w:rsidR="005F70CF" w:rsidRPr="00B57DB6" w:rsidRDefault="005F70CF" w:rsidP="005F70CF">
            <w:pPr>
              <w:jc w:val="center"/>
            </w:pPr>
            <w:r w:rsidRPr="00B57DB6">
              <w:t>95</w:t>
            </w:r>
          </w:p>
        </w:tc>
      </w:tr>
      <w:tr w:rsidR="00650C7A" w:rsidRPr="00B57DB6" w14:paraId="4A20C8FB" w14:textId="77777777" w:rsidTr="0041215D">
        <w:trPr>
          <w:trHeight w:val="255"/>
        </w:trPr>
        <w:tc>
          <w:tcPr>
            <w:tcW w:w="1428" w:type="dxa"/>
            <w:vMerge w:val="restart"/>
            <w:vAlign w:val="center"/>
          </w:tcPr>
          <w:p w14:paraId="47645A3A" w14:textId="2ACE2A67" w:rsidR="005F70CF" w:rsidRPr="00B57DB6" w:rsidRDefault="005F70CF" w:rsidP="005F70CF">
            <w:pPr>
              <w:rPr>
                <w:b/>
              </w:rPr>
            </w:pPr>
            <w:r w:rsidRPr="00B57DB6">
              <w:rPr>
                <w:b/>
              </w:rPr>
              <w:t>Aktivnost</w:t>
            </w:r>
          </w:p>
        </w:tc>
        <w:tc>
          <w:tcPr>
            <w:tcW w:w="3674" w:type="dxa"/>
            <w:vMerge w:val="restart"/>
            <w:vAlign w:val="center"/>
          </w:tcPr>
          <w:p w14:paraId="6FE62D06" w14:textId="4AEF58DC" w:rsidR="005F70CF" w:rsidRPr="00B57DB6" w:rsidRDefault="005F70CF" w:rsidP="005F70CF">
            <w:pPr>
              <w:rPr>
                <w:b/>
              </w:rPr>
            </w:pPr>
            <w:r w:rsidRPr="00B57DB6">
              <w:rPr>
                <w:b/>
              </w:rPr>
              <w:t>Samoborski fašnik</w:t>
            </w:r>
          </w:p>
        </w:tc>
        <w:tc>
          <w:tcPr>
            <w:tcW w:w="1990" w:type="dxa"/>
            <w:gridSpan w:val="2"/>
            <w:vAlign w:val="center"/>
          </w:tcPr>
          <w:p w14:paraId="6C5A23BB" w14:textId="7A1ACB1D" w:rsidR="005F70CF" w:rsidRPr="00B57DB6" w:rsidRDefault="005F70CF" w:rsidP="005F70CF">
            <w:pPr>
              <w:jc w:val="center"/>
              <w:rPr>
                <w:bCs/>
              </w:rPr>
            </w:pPr>
            <w:r w:rsidRPr="00B57DB6">
              <w:t>Tekući plan</w:t>
            </w:r>
          </w:p>
        </w:tc>
        <w:tc>
          <w:tcPr>
            <w:tcW w:w="1986" w:type="dxa"/>
            <w:gridSpan w:val="2"/>
            <w:vAlign w:val="center"/>
          </w:tcPr>
          <w:p w14:paraId="5919B425" w14:textId="1B9D2B61" w:rsidR="005F70CF" w:rsidRPr="00B57DB6" w:rsidRDefault="005F70CF" w:rsidP="005F70CF">
            <w:pPr>
              <w:jc w:val="center"/>
            </w:pPr>
            <w:r w:rsidRPr="00B57DB6">
              <w:t>Izvršenje</w:t>
            </w:r>
          </w:p>
        </w:tc>
      </w:tr>
      <w:tr w:rsidR="00650C7A" w:rsidRPr="00B57DB6" w14:paraId="06DE210A" w14:textId="77777777" w:rsidTr="0041215D">
        <w:trPr>
          <w:trHeight w:val="464"/>
        </w:trPr>
        <w:tc>
          <w:tcPr>
            <w:tcW w:w="1428" w:type="dxa"/>
            <w:vMerge/>
            <w:vAlign w:val="center"/>
          </w:tcPr>
          <w:p w14:paraId="66CB2158" w14:textId="77777777" w:rsidR="005F70CF" w:rsidRPr="00B57DB6" w:rsidRDefault="005F70CF" w:rsidP="005F70CF">
            <w:pPr>
              <w:rPr>
                <w:b/>
              </w:rPr>
            </w:pPr>
          </w:p>
        </w:tc>
        <w:tc>
          <w:tcPr>
            <w:tcW w:w="3674" w:type="dxa"/>
            <w:vMerge/>
            <w:vAlign w:val="center"/>
          </w:tcPr>
          <w:p w14:paraId="19CB16D8" w14:textId="77777777" w:rsidR="005F70CF" w:rsidRPr="00B57DB6" w:rsidRDefault="005F70CF" w:rsidP="005F70CF">
            <w:pPr>
              <w:rPr>
                <w:b/>
              </w:rPr>
            </w:pPr>
          </w:p>
        </w:tc>
        <w:tc>
          <w:tcPr>
            <w:tcW w:w="1990" w:type="dxa"/>
            <w:gridSpan w:val="2"/>
            <w:vAlign w:val="center"/>
          </w:tcPr>
          <w:p w14:paraId="1F382933" w14:textId="4F1A1F1D" w:rsidR="005F70CF" w:rsidRPr="00B57DB6" w:rsidRDefault="005F70CF" w:rsidP="005F70CF">
            <w:pPr>
              <w:jc w:val="right"/>
              <w:rPr>
                <w:b/>
              </w:rPr>
            </w:pPr>
            <w:r w:rsidRPr="00B57DB6">
              <w:rPr>
                <w:b/>
              </w:rPr>
              <w:t>64.050</w:t>
            </w:r>
          </w:p>
        </w:tc>
        <w:tc>
          <w:tcPr>
            <w:tcW w:w="1986" w:type="dxa"/>
            <w:gridSpan w:val="2"/>
            <w:vAlign w:val="center"/>
          </w:tcPr>
          <w:p w14:paraId="48913D01" w14:textId="01BBC61B" w:rsidR="005F70CF" w:rsidRPr="00B57DB6" w:rsidRDefault="005F70CF" w:rsidP="005F70CF">
            <w:pPr>
              <w:jc w:val="right"/>
              <w:rPr>
                <w:b/>
              </w:rPr>
            </w:pPr>
            <w:r w:rsidRPr="00B57DB6">
              <w:rPr>
                <w:b/>
              </w:rPr>
              <w:t>52.037,72</w:t>
            </w:r>
          </w:p>
        </w:tc>
      </w:tr>
      <w:tr w:rsidR="00650C7A" w:rsidRPr="00B57DB6" w14:paraId="07128385" w14:textId="77777777" w:rsidTr="0041215D">
        <w:trPr>
          <w:trHeight w:val="480"/>
        </w:trPr>
        <w:tc>
          <w:tcPr>
            <w:tcW w:w="1428" w:type="dxa"/>
            <w:vAlign w:val="center"/>
          </w:tcPr>
          <w:p w14:paraId="12A62FA9" w14:textId="22A26C87" w:rsidR="005F70CF" w:rsidRPr="00B57DB6" w:rsidRDefault="005F70CF" w:rsidP="005F70CF">
            <w:bookmarkStart w:id="87" w:name="_Hlk196730105"/>
            <w:r w:rsidRPr="00B57DB6">
              <w:t xml:space="preserve">Izvještaj o postignutim ciljevima </w:t>
            </w:r>
          </w:p>
        </w:tc>
        <w:tc>
          <w:tcPr>
            <w:tcW w:w="7650" w:type="dxa"/>
            <w:gridSpan w:val="5"/>
            <w:vAlign w:val="center"/>
          </w:tcPr>
          <w:p w14:paraId="0C7F34A0" w14:textId="08942328" w:rsidR="005F70CF" w:rsidRPr="00B57DB6" w:rsidRDefault="005F70CF" w:rsidP="005F70CF">
            <w:pPr>
              <w:jc w:val="both"/>
            </w:pPr>
            <w:r w:rsidRPr="00B57DB6">
              <w:t>Važnost održavanja Samoborskog fašnika očituje se u dugoj povijesti kao jednoj od najstarijih pokladnih svečanosti u Hrvatskoj. U izvještajnom razdoblju sredstva su utrošena za financiranje aktivnosti mjesnih odbora i gradskih četvrti vezanih za sudjelovanje na Samoborskom fašniku, a troškovi čine materijalne rashode, rashode za materijal i sirovine - namirnice, intelektualne usluge, krojačke usluge, usluge prijevoza, reprezentaciju te ostale troškove i usluge.</w:t>
            </w:r>
          </w:p>
        </w:tc>
      </w:tr>
      <w:bookmarkEnd w:id="87"/>
      <w:tr w:rsidR="00650C7A" w:rsidRPr="00B57DB6" w14:paraId="70019386" w14:textId="77777777" w:rsidTr="0041215D">
        <w:trPr>
          <w:trHeight w:val="70"/>
        </w:trPr>
        <w:tc>
          <w:tcPr>
            <w:tcW w:w="1428" w:type="dxa"/>
            <w:vAlign w:val="center"/>
          </w:tcPr>
          <w:p w14:paraId="6C4C2AEE" w14:textId="460A9A77" w:rsidR="005F70CF" w:rsidRPr="00B57DB6" w:rsidRDefault="005F70CF" w:rsidP="005F70CF">
            <w:pPr>
              <w:rPr>
                <w:b/>
                <w:bCs/>
              </w:rPr>
            </w:pPr>
            <w:r w:rsidRPr="00B57DB6">
              <w:rPr>
                <w:b/>
                <w:bCs/>
              </w:rPr>
              <w:t>Pokazatelj uspješnosti</w:t>
            </w:r>
          </w:p>
        </w:tc>
        <w:tc>
          <w:tcPr>
            <w:tcW w:w="3674" w:type="dxa"/>
            <w:vAlign w:val="center"/>
          </w:tcPr>
          <w:p w14:paraId="4117CD58" w14:textId="3DF72166" w:rsidR="005F70CF" w:rsidRPr="00B57DB6" w:rsidRDefault="005F70CF" w:rsidP="005F70CF">
            <w:r w:rsidRPr="00B57DB6">
              <w:rPr>
                <w:b/>
                <w:bCs/>
              </w:rPr>
              <w:t>Definicija</w:t>
            </w:r>
          </w:p>
        </w:tc>
        <w:tc>
          <w:tcPr>
            <w:tcW w:w="1277" w:type="dxa"/>
            <w:vAlign w:val="center"/>
          </w:tcPr>
          <w:p w14:paraId="492D7D90" w14:textId="585582D5" w:rsidR="005F70CF" w:rsidRPr="00B57DB6" w:rsidRDefault="005F70CF" w:rsidP="005F70CF">
            <w:pPr>
              <w:jc w:val="center"/>
            </w:pPr>
            <w:r w:rsidRPr="00B57DB6">
              <w:rPr>
                <w:b/>
                <w:bCs/>
              </w:rPr>
              <w:t>Jedinica</w:t>
            </w:r>
          </w:p>
        </w:tc>
        <w:tc>
          <w:tcPr>
            <w:tcW w:w="1276" w:type="dxa"/>
            <w:gridSpan w:val="2"/>
            <w:vAlign w:val="center"/>
          </w:tcPr>
          <w:p w14:paraId="7136D9EC" w14:textId="19FE95A8" w:rsidR="005F70CF" w:rsidRPr="00B57DB6" w:rsidRDefault="005F70CF" w:rsidP="005F70CF">
            <w:pPr>
              <w:jc w:val="center"/>
            </w:pPr>
            <w:r w:rsidRPr="00B57DB6">
              <w:rPr>
                <w:b/>
              </w:rPr>
              <w:t>Ciljana vrijednost</w:t>
            </w:r>
          </w:p>
        </w:tc>
        <w:tc>
          <w:tcPr>
            <w:tcW w:w="1423" w:type="dxa"/>
            <w:vAlign w:val="center"/>
          </w:tcPr>
          <w:p w14:paraId="6053200E" w14:textId="20261CF8" w:rsidR="005F70CF" w:rsidRPr="00B57DB6" w:rsidRDefault="005F70CF" w:rsidP="005F70CF">
            <w:pPr>
              <w:tabs>
                <w:tab w:val="left" w:pos="1843"/>
              </w:tabs>
              <w:jc w:val="center"/>
              <w:rPr>
                <w:iCs/>
              </w:rPr>
            </w:pPr>
            <w:r w:rsidRPr="00B57DB6">
              <w:rPr>
                <w:b/>
                <w:bCs/>
              </w:rPr>
              <w:t>Ostvareno</w:t>
            </w:r>
          </w:p>
        </w:tc>
      </w:tr>
      <w:tr w:rsidR="00650C7A" w:rsidRPr="00B57DB6" w14:paraId="7A63A15C" w14:textId="77777777" w:rsidTr="0041215D">
        <w:trPr>
          <w:trHeight w:val="480"/>
        </w:trPr>
        <w:tc>
          <w:tcPr>
            <w:tcW w:w="1428" w:type="dxa"/>
            <w:vAlign w:val="center"/>
          </w:tcPr>
          <w:p w14:paraId="07855EBD" w14:textId="2910276B" w:rsidR="005F70CF" w:rsidRPr="00B57DB6" w:rsidRDefault="005F70CF" w:rsidP="005F70CF">
            <w:pPr>
              <w:rPr>
                <w:bCs/>
              </w:rPr>
            </w:pPr>
            <w:r w:rsidRPr="00B57DB6">
              <w:rPr>
                <w:bCs/>
              </w:rPr>
              <w:t>Broj MO i GČ koji su sudjelovali na Samo-</w:t>
            </w:r>
            <w:proofErr w:type="spellStart"/>
            <w:r w:rsidRPr="00B57DB6">
              <w:rPr>
                <w:bCs/>
              </w:rPr>
              <w:t>borskom</w:t>
            </w:r>
            <w:proofErr w:type="spellEnd"/>
            <w:r w:rsidRPr="00B57DB6">
              <w:rPr>
                <w:bCs/>
              </w:rPr>
              <w:t xml:space="preserve"> fašniku</w:t>
            </w:r>
          </w:p>
        </w:tc>
        <w:tc>
          <w:tcPr>
            <w:tcW w:w="3674" w:type="dxa"/>
            <w:vAlign w:val="center"/>
          </w:tcPr>
          <w:p w14:paraId="2290313C" w14:textId="7E86F4FF" w:rsidR="005F70CF" w:rsidRPr="00B57DB6" w:rsidRDefault="005F70CF" w:rsidP="005F70CF">
            <w:pPr>
              <w:rPr>
                <w:bCs/>
              </w:rPr>
            </w:pPr>
            <w:r w:rsidRPr="00B57DB6">
              <w:rPr>
                <w:bCs/>
              </w:rPr>
              <w:t>Sudjelovanjem što većeg broja MO i GČ povećava se opravdanost održavanja vrlo duge tradicije  Samoborskog fašnika, a sve rezultira povećanjem raznolikosti i zanimljivosti turističke ponude grada te još boljom posjećenošću gostiju našem gradu.</w:t>
            </w:r>
          </w:p>
        </w:tc>
        <w:tc>
          <w:tcPr>
            <w:tcW w:w="1277" w:type="dxa"/>
            <w:vAlign w:val="center"/>
          </w:tcPr>
          <w:p w14:paraId="10BD8399" w14:textId="1D4CB733" w:rsidR="005F70CF" w:rsidRPr="00B57DB6" w:rsidRDefault="005F70CF" w:rsidP="005F70CF">
            <w:pPr>
              <w:jc w:val="center"/>
              <w:rPr>
                <w:bCs/>
              </w:rPr>
            </w:pPr>
            <w:r w:rsidRPr="00B57DB6">
              <w:rPr>
                <w:bCs/>
              </w:rPr>
              <w:t>Broj MO i GČ</w:t>
            </w:r>
          </w:p>
        </w:tc>
        <w:tc>
          <w:tcPr>
            <w:tcW w:w="1276" w:type="dxa"/>
            <w:gridSpan w:val="2"/>
            <w:vAlign w:val="center"/>
          </w:tcPr>
          <w:p w14:paraId="516E2BEB" w14:textId="5A819CE7" w:rsidR="005F70CF" w:rsidRPr="00B57DB6" w:rsidRDefault="005F70CF" w:rsidP="005F70CF">
            <w:pPr>
              <w:jc w:val="center"/>
            </w:pPr>
            <w:r w:rsidRPr="00B57DB6">
              <w:t>1</w:t>
            </w:r>
            <w:r w:rsidR="00F51664" w:rsidRPr="00B57DB6">
              <w:t>1</w:t>
            </w:r>
          </w:p>
        </w:tc>
        <w:tc>
          <w:tcPr>
            <w:tcW w:w="1423" w:type="dxa"/>
            <w:vAlign w:val="center"/>
          </w:tcPr>
          <w:p w14:paraId="0A97BE13" w14:textId="7F9DB20B" w:rsidR="005F70CF" w:rsidRPr="00B57DB6" w:rsidRDefault="005F70CF" w:rsidP="005F70CF">
            <w:pPr>
              <w:tabs>
                <w:tab w:val="left" w:pos="1843"/>
              </w:tabs>
              <w:jc w:val="center"/>
              <w:rPr>
                <w:bCs/>
              </w:rPr>
            </w:pPr>
            <w:r w:rsidRPr="00B57DB6">
              <w:rPr>
                <w:bCs/>
              </w:rPr>
              <w:t>7</w:t>
            </w:r>
          </w:p>
        </w:tc>
      </w:tr>
    </w:tbl>
    <w:p w14:paraId="7DFD5475" w14:textId="77777777" w:rsidR="002B4E57" w:rsidRPr="00B57DB6" w:rsidRDefault="002B4E57" w:rsidP="00C91239">
      <w:pPr>
        <w:jc w:val="both"/>
      </w:pPr>
    </w:p>
    <w:p w14:paraId="43BF7DBE" w14:textId="77777777" w:rsidR="00C91239" w:rsidRPr="00B57DB6" w:rsidRDefault="00C91239" w:rsidP="00C91239">
      <w:pPr>
        <w:rPr>
          <w:b/>
        </w:rPr>
      </w:pPr>
      <w:r w:rsidRPr="00B57DB6">
        <w:rPr>
          <w:b/>
        </w:rPr>
        <w:t>GLAVA 00610 UPRAVNI ODJEL ZA KOMUNALNE DJELATNOSTI</w:t>
      </w:r>
    </w:p>
    <w:p w14:paraId="2447C83A" w14:textId="77777777" w:rsidR="00C91239" w:rsidRPr="00B57DB6" w:rsidRDefault="00C91239" w:rsidP="00C91239">
      <w:pPr>
        <w:rPr>
          <w:b/>
        </w:rPr>
      </w:pPr>
      <w:r w:rsidRPr="00B57DB6">
        <w:rPr>
          <w:b/>
        </w:rPr>
        <w:t>Program 3040 KAPITALNA POTPORA TRGOVAČKOM DRUŠTVU</w:t>
      </w:r>
    </w:p>
    <w:p w14:paraId="70D9299E" w14:textId="77777777" w:rsidR="00C91239" w:rsidRPr="00B57DB6" w:rsidRDefault="00C91239" w:rsidP="00C91239">
      <w:pPr>
        <w:rPr>
          <w:b/>
        </w:rPr>
      </w:pPr>
    </w:p>
    <w:p w14:paraId="561E765A" w14:textId="77777777" w:rsidR="00C91239" w:rsidRPr="00B57DB6" w:rsidRDefault="00C91239" w:rsidP="00C91239">
      <w:pPr>
        <w:ind w:firstLine="708"/>
        <w:jc w:val="both"/>
      </w:pPr>
      <w:r w:rsidRPr="00B57DB6">
        <w:rPr>
          <w:b/>
          <w:i/>
        </w:rPr>
        <w:t xml:space="preserve">Opći i poseban cilj: </w:t>
      </w:r>
      <w:r w:rsidRPr="00B57DB6">
        <w:t>Kapitalnom potporom u vidu prijenosa sredstava (su)financirati  troškove nabave nefinancijske imovine TD Komunalac.</w:t>
      </w:r>
    </w:p>
    <w:p w14:paraId="69AF4085" w14:textId="77777777" w:rsidR="00C91239" w:rsidRPr="00B57DB6" w:rsidRDefault="00C91239" w:rsidP="00C91239">
      <w:pPr>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3685"/>
        <w:gridCol w:w="1150"/>
        <w:gridCol w:w="870"/>
        <w:gridCol w:w="585"/>
        <w:gridCol w:w="1364"/>
      </w:tblGrid>
      <w:tr w:rsidR="00650C7A" w:rsidRPr="00B57DB6" w14:paraId="7409B174" w14:textId="77777777" w:rsidTr="0041215D">
        <w:trPr>
          <w:trHeight w:val="255"/>
          <w:jc w:val="center"/>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7D487F" w14:textId="04A56FB9" w:rsidR="0041215D" w:rsidRPr="00B57DB6" w:rsidRDefault="00F51664" w:rsidP="00F51664">
            <w:pPr>
              <w:jc w:val="both"/>
              <w:rPr>
                <w:b/>
                <w:bCs/>
                <w:szCs w:val="20"/>
              </w:rPr>
            </w:pPr>
            <w:r w:rsidRPr="00B57DB6">
              <w:rPr>
                <w:b/>
                <w:bCs/>
                <w:szCs w:val="20"/>
              </w:rPr>
              <w:t>Kapitalni projekt</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532566" w14:textId="798DB5E3" w:rsidR="00F51664" w:rsidRPr="00B57DB6" w:rsidRDefault="00F51664" w:rsidP="00F51664">
            <w:pPr>
              <w:rPr>
                <w:b/>
              </w:rPr>
            </w:pPr>
            <w:r w:rsidRPr="00B57DB6">
              <w:rPr>
                <w:b/>
                <w:bCs/>
              </w:rPr>
              <w:t>Kapitalna potpora trgovačkom društvu Komunalac d.o.o.</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06CE9E3D" w14:textId="0C86A79A" w:rsidR="00F51664" w:rsidRPr="00B57DB6" w:rsidRDefault="00F51664" w:rsidP="00F51664">
            <w:pPr>
              <w:jc w:val="center"/>
            </w:pPr>
            <w:r w:rsidRPr="00B57DB6">
              <w:t>Tekući plan</w:t>
            </w:r>
          </w:p>
        </w:tc>
        <w:tc>
          <w:tcPr>
            <w:tcW w:w="1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93817" w14:textId="1CD0203F" w:rsidR="00F51664" w:rsidRPr="00B57DB6" w:rsidRDefault="00F51664" w:rsidP="00F51664">
            <w:pPr>
              <w:jc w:val="center"/>
            </w:pPr>
            <w:r w:rsidRPr="00B57DB6">
              <w:t xml:space="preserve">Izvršenje </w:t>
            </w:r>
          </w:p>
        </w:tc>
      </w:tr>
      <w:tr w:rsidR="00650C7A" w:rsidRPr="00B57DB6" w14:paraId="3CDA41F0" w14:textId="77777777" w:rsidTr="0041215D">
        <w:trPr>
          <w:trHeight w:val="482"/>
          <w:jc w:val="center"/>
        </w:trPr>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E9ACF2" w14:textId="77777777" w:rsidR="00F51664" w:rsidRPr="00B57DB6" w:rsidRDefault="00F51664" w:rsidP="00F51664">
            <w:pPr>
              <w:jc w:val="both"/>
              <w:rPr>
                <w:bCs/>
              </w:rPr>
            </w:pPr>
          </w:p>
        </w:tc>
        <w:tc>
          <w:tcPr>
            <w:tcW w:w="36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C98DB" w14:textId="77777777" w:rsidR="00F51664" w:rsidRPr="00B57DB6" w:rsidRDefault="00F51664" w:rsidP="00F51664">
            <w:pPr>
              <w:rPr>
                <w:bCs/>
              </w:rPr>
            </w:pP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0D457" w14:textId="66A02640" w:rsidR="00F51664" w:rsidRPr="00B57DB6" w:rsidRDefault="00F51664" w:rsidP="00F51664">
            <w:pPr>
              <w:jc w:val="right"/>
              <w:rPr>
                <w:b/>
              </w:rPr>
            </w:pPr>
            <w:r w:rsidRPr="00B57DB6">
              <w:rPr>
                <w:b/>
              </w:rPr>
              <w:t>386.887</w:t>
            </w:r>
          </w:p>
        </w:tc>
        <w:tc>
          <w:tcPr>
            <w:tcW w:w="1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CBB9" w14:textId="7546F34B" w:rsidR="00F51664" w:rsidRPr="00B57DB6" w:rsidRDefault="00F51664" w:rsidP="00F51664">
            <w:pPr>
              <w:jc w:val="right"/>
              <w:rPr>
                <w:b/>
              </w:rPr>
            </w:pPr>
            <w:r w:rsidRPr="00B57DB6">
              <w:rPr>
                <w:b/>
              </w:rPr>
              <w:t>386.779,80</w:t>
            </w:r>
          </w:p>
        </w:tc>
      </w:tr>
      <w:tr w:rsidR="00650C7A" w:rsidRPr="00B57DB6" w14:paraId="1353D035" w14:textId="77777777" w:rsidTr="00FF51F2">
        <w:tblPrEx>
          <w:jc w:val="left"/>
        </w:tblPrEx>
        <w:trPr>
          <w:trHeight w:val="480"/>
        </w:trPr>
        <w:tc>
          <w:tcPr>
            <w:tcW w:w="1418" w:type="dxa"/>
            <w:vAlign w:val="center"/>
          </w:tcPr>
          <w:p w14:paraId="633F7C3F" w14:textId="4695E10A" w:rsidR="0041215D" w:rsidRPr="00B57DB6" w:rsidRDefault="0041215D" w:rsidP="0041215D">
            <w:r w:rsidRPr="00B57DB6">
              <w:lastRenderedPageBreak/>
              <w:t>Izvještaj o postignutim ciljevima</w:t>
            </w:r>
          </w:p>
        </w:tc>
        <w:tc>
          <w:tcPr>
            <w:tcW w:w="7654" w:type="dxa"/>
            <w:gridSpan w:val="5"/>
            <w:vAlign w:val="center"/>
          </w:tcPr>
          <w:p w14:paraId="158E68B6" w14:textId="03E85F87" w:rsidR="0041215D" w:rsidRPr="00B57DB6" w:rsidRDefault="0041215D" w:rsidP="0041215D">
            <w:pPr>
              <w:jc w:val="both"/>
            </w:pPr>
            <w:r w:rsidRPr="00B57DB6">
              <w:t>Grad Samobor je osnivač i jedini vlasnik trgovačkog društva Komunalac d.o.o. Kapitalna potpora izvršena je u vidu prijenosa sredstava za troškove financiranja nabave nefinancijske imovine.</w:t>
            </w:r>
          </w:p>
        </w:tc>
      </w:tr>
      <w:tr w:rsidR="00650C7A" w:rsidRPr="00B57DB6" w14:paraId="228F59C1" w14:textId="77777777" w:rsidTr="0041215D">
        <w:trPr>
          <w:trHeight w:val="20"/>
          <w:jc w:val="center"/>
        </w:trPr>
        <w:tc>
          <w:tcPr>
            <w:tcW w:w="1418" w:type="dxa"/>
            <w:vAlign w:val="center"/>
          </w:tcPr>
          <w:p w14:paraId="7BFF3E28" w14:textId="6A147BE7" w:rsidR="009F6B92" w:rsidRPr="00B57DB6" w:rsidRDefault="009F6B92" w:rsidP="009F6B92">
            <w:pPr>
              <w:rPr>
                <w:b/>
                <w:bCs/>
              </w:rPr>
            </w:pPr>
            <w:r w:rsidRPr="00B57DB6">
              <w:rPr>
                <w:b/>
                <w:bCs/>
              </w:rPr>
              <w:t>Pokazatelj uspješnosti</w:t>
            </w:r>
          </w:p>
        </w:tc>
        <w:tc>
          <w:tcPr>
            <w:tcW w:w="3685" w:type="dxa"/>
            <w:vAlign w:val="center"/>
          </w:tcPr>
          <w:p w14:paraId="0A00893C" w14:textId="35BC093A" w:rsidR="009F6B92" w:rsidRPr="00B57DB6" w:rsidRDefault="009F6B92" w:rsidP="009F6B92">
            <w:r w:rsidRPr="00B57DB6">
              <w:rPr>
                <w:b/>
                <w:bCs/>
              </w:rPr>
              <w:t>Definicija</w:t>
            </w:r>
          </w:p>
        </w:tc>
        <w:tc>
          <w:tcPr>
            <w:tcW w:w="1150" w:type="dxa"/>
            <w:vAlign w:val="center"/>
          </w:tcPr>
          <w:p w14:paraId="519D75D3" w14:textId="5C572B61" w:rsidR="009F6B92" w:rsidRPr="00B57DB6" w:rsidRDefault="009F6B92" w:rsidP="009F6B92">
            <w:pPr>
              <w:jc w:val="center"/>
            </w:pPr>
            <w:r w:rsidRPr="00B57DB6">
              <w:rPr>
                <w:b/>
                <w:bCs/>
              </w:rPr>
              <w:t>Jedinica</w:t>
            </w:r>
          </w:p>
        </w:tc>
        <w:tc>
          <w:tcPr>
            <w:tcW w:w="1455" w:type="dxa"/>
            <w:gridSpan w:val="2"/>
            <w:vAlign w:val="center"/>
          </w:tcPr>
          <w:p w14:paraId="20BDEDE1" w14:textId="6FCA8844" w:rsidR="009F6B92" w:rsidRPr="00B57DB6" w:rsidRDefault="009F6B92" w:rsidP="009F6B92">
            <w:pPr>
              <w:jc w:val="center"/>
            </w:pPr>
            <w:r w:rsidRPr="00B57DB6">
              <w:rPr>
                <w:b/>
              </w:rPr>
              <w:t>Ciljana vrijednost</w:t>
            </w:r>
          </w:p>
        </w:tc>
        <w:tc>
          <w:tcPr>
            <w:tcW w:w="1364" w:type="dxa"/>
            <w:vAlign w:val="center"/>
          </w:tcPr>
          <w:p w14:paraId="315B9C7E" w14:textId="25BEC9C3" w:rsidR="009F6B92" w:rsidRPr="00B57DB6" w:rsidRDefault="009F6B92" w:rsidP="009F6B92">
            <w:pPr>
              <w:tabs>
                <w:tab w:val="left" w:pos="1843"/>
              </w:tabs>
              <w:jc w:val="center"/>
              <w:rPr>
                <w:iCs/>
              </w:rPr>
            </w:pPr>
            <w:r w:rsidRPr="00B57DB6">
              <w:rPr>
                <w:b/>
                <w:bCs/>
              </w:rPr>
              <w:t>Ostvareno</w:t>
            </w:r>
          </w:p>
        </w:tc>
      </w:tr>
      <w:tr w:rsidR="00EC61CE" w:rsidRPr="00B57DB6" w14:paraId="0E9B99BF" w14:textId="77777777" w:rsidTr="0041215D">
        <w:trPr>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14:paraId="7072FBA1" w14:textId="2AACD52A" w:rsidR="009F6B92" w:rsidRPr="00B57DB6" w:rsidRDefault="009F6B92" w:rsidP="009F6B92">
            <w:r w:rsidRPr="00B57DB6">
              <w:t>Prijenos planiranih sredstava</w:t>
            </w:r>
          </w:p>
        </w:tc>
        <w:tc>
          <w:tcPr>
            <w:tcW w:w="3685" w:type="dxa"/>
            <w:tcBorders>
              <w:top w:val="single" w:sz="4" w:space="0" w:color="auto"/>
              <w:left w:val="single" w:sz="4" w:space="0" w:color="auto"/>
              <w:bottom w:val="single" w:sz="4" w:space="0" w:color="auto"/>
              <w:right w:val="single" w:sz="4" w:space="0" w:color="auto"/>
            </w:tcBorders>
            <w:vAlign w:val="center"/>
          </w:tcPr>
          <w:p w14:paraId="062C4A60" w14:textId="4E2F61FD" w:rsidR="009F6B92" w:rsidRPr="00B57DB6" w:rsidRDefault="009F6B92" w:rsidP="009F6B92">
            <w:r w:rsidRPr="00B57DB6">
              <w:t>Prijenos planiranih sredstava za troškove financiranja nabave nefinancijske imovine.</w:t>
            </w:r>
          </w:p>
        </w:tc>
        <w:tc>
          <w:tcPr>
            <w:tcW w:w="1150" w:type="dxa"/>
            <w:tcBorders>
              <w:top w:val="single" w:sz="4" w:space="0" w:color="auto"/>
              <w:left w:val="single" w:sz="4" w:space="0" w:color="auto"/>
              <w:bottom w:val="single" w:sz="4" w:space="0" w:color="auto"/>
              <w:right w:val="single" w:sz="4" w:space="0" w:color="auto"/>
            </w:tcBorders>
            <w:vAlign w:val="center"/>
          </w:tcPr>
          <w:p w14:paraId="6C2DF427" w14:textId="407C8D05" w:rsidR="009F6B92" w:rsidRPr="00B57DB6" w:rsidRDefault="009F6B92" w:rsidP="009F6B92">
            <w:pPr>
              <w:jc w:val="center"/>
            </w:pPr>
            <w:r w:rsidRPr="00B57DB6">
              <w:t>%</w:t>
            </w:r>
          </w:p>
        </w:tc>
        <w:tc>
          <w:tcPr>
            <w:tcW w:w="1455" w:type="dxa"/>
            <w:gridSpan w:val="2"/>
            <w:tcBorders>
              <w:top w:val="single" w:sz="4" w:space="0" w:color="auto"/>
              <w:left w:val="single" w:sz="4" w:space="0" w:color="auto"/>
              <w:bottom w:val="single" w:sz="4" w:space="0" w:color="auto"/>
              <w:right w:val="single" w:sz="4" w:space="0" w:color="auto"/>
            </w:tcBorders>
            <w:vAlign w:val="center"/>
          </w:tcPr>
          <w:p w14:paraId="39FC6D9C" w14:textId="27081C8A" w:rsidR="009F6B92" w:rsidRPr="00B57DB6" w:rsidRDefault="009F6B92" w:rsidP="009F6B92">
            <w:pPr>
              <w:jc w:val="center"/>
            </w:pPr>
            <w:r w:rsidRPr="00B57DB6">
              <w:t>100</w:t>
            </w:r>
          </w:p>
        </w:tc>
        <w:tc>
          <w:tcPr>
            <w:tcW w:w="1364" w:type="dxa"/>
            <w:tcBorders>
              <w:top w:val="single" w:sz="4" w:space="0" w:color="auto"/>
              <w:left w:val="single" w:sz="4" w:space="0" w:color="auto"/>
              <w:bottom w:val="single" w:sz="4" w:space="0" w:color="auto"/>
              <w:right w:val="single" w:sz="4" w:space="0" w:color="auto"/>
            </w:tcBorders>
            <w:vAlign w:val="center"/>
          </w:tcPr>
          <w:p w14:paraId="2405D3D0" w14:textId="72D3B2E6" w:rsidR="009F6B92" w:rsidRPr="00B57DB6" w:rsidRDefault="009F6B92" w:rsidP="009F6B92">
            <w:pPr>
              <w:tabs>
                <w:tab w:val="left" w:pos="1843"/>
              </w:tabs>
              <w:jc w:val="center"/>
            </w:pPr>
            <w:r w:rsidRPr="00B57DB6">
              <w:t>100</w:t>
            </w:r>
          </w:p>
        </w:tc>
      </w:tr>
    </w:tbl>
    <w:p w14:paraId="331314F7" w14:textId="77777777" w:rsidR="00C91239" w:rsidRPr="00B57DB6" w:rsidRDefault="00C91239" w:rsidP="00C91239">
      <w:pPr>
        <w:rPr>
          <w:b/>
        </w:rPr>
      </w:pPr>
    </w:p>
    <w:p w14:paraId="7E18179A" w14:textId="77777777" w:rsidR="00C91239" w:rsidRPr="00B57DB6" w:rsidRDefault="00C91239" w:rsidP="00C91239">
      <w:pPr>
        <w:rPr>
          <w:b/>
        </w:rPr>
      </w:pPr>
      <w:r w:rsidRPr="00B57DB6">
        <w:rPr>
          <w:b/>
        </w:rPr>
        <w:t>Program 6010 VODOOPSKRBA, ODVODNJA, ZAŠTITA VODA I ZAŠTITA OD VODA</w:t>
      </w:r>
    </w:p>
    <w:p w14:paraId="7D4E60E8" w14:textId="77777777" w:rsidR="00C91239" w:rsidRPr="00B57DB6" w:rsidRDefault="00C91239" w:rsidP="00C91239">
      <w:pPr>
        <w:rPr>
          <w:b/>
          <w:i/>
        </w:rPr>
      </w:pPr>
    </w:p>
    <w:p w14:paraId="42E8AF20" w14:textId="77777777" w:rsidR="00C91239" w:rsidRPr="00B57DB6" w:rsidRDefault="00C91239" w:rsidP="00C91239">
      <w:pPr>
        <w:ind w:firstLine="708"/>
        <w:jc w:val="both"/>
      </w:pPr>
      <w:r w:rsidRPr="00B57DB6">
        <w:rPr>
          <w:b/>
          <w:i/>
        </w:rPr>
        <w:t xml:space="preserve">Opći i poseban cilj: </w:t>
      </w:r>
      <w:r w:rsidRPr="00B57DB6">
        <w:t>Stvoriti preduvjete za poboljšanje komunalnog standarda stanovništva Grada Samobora kroz omogućavanje njihovog priključivanja na vodoopskrbnu i kanalizacijsku mrežu.</w:t>
      </w:r>
    </w:p>
    <w:p w14:paraId="7393286D" w14:textId="77777777" w:rsidR="00C91239" w:rsidRPr="00B57DB6" w:rsidRDefault="00C91239" w:rsidP="00C91239">
      <w:pPr>
        <w:ind w:firstLine="708"/>
        <w:jc w:val="both"/>
      </w:pPr>
      <w:bookmarkStart w:id="88" w:name="_Hlk113456395"/>
      <w:r w:rsidRPr="00B57DB6">
        <w:t>Provedbeni program Grada Samobora za razdoblje 2021. – 2025. (Službene vijesti Grada Samobora br. 7/21) – razvojna mjera: 3. Komunalno gospodarstvo.</w:t>
      </w:r>
    </w:p>
    <w:p w14:paraId="6F82DA93" w14:textId="77777777" w:rsidR="00C91239" w:rsidRPr="00B57DB6" w:rsidRDefault="00C91239" w:rsidP="00C91239">
      <w:pPr>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185"/>
        <w:gridCol w:w="382"/>
        <w:gridCol w:w="3217"/>
        <w:gridCol w:w="1175"/>
        <w:gridCol w:w="761"/>
        <w:gridCol w:w="552"/>
        <w:gridCol w:w="1382"/>
      </w:tblGrid>
      <w:tr w:rsidR="00650C7A" w:rsidRPr="00B57DB6" w14:paraId="091B01C4" w14:textId="77777777" w:rsidTr="00FF023E">
        <w:trPr>
          <w:trHeight w:val="198"/>
        </w:trPr>
        <w:tc>
          <w:tcPr>
            <w:tcW w:w="1418" w:type="dxa"/>
            <w:vMerge w:val="restart"/>
            <w:vAlign w:val="center"/>
          </w:tcPr>
          <w:p w14:paraId="308C89FB" w14:textId="6BA4BA95" w:rsidR="009613FD" w:rsidRPr="00B57DB6" w:rsidRDefault="009613FD" w:rsidP="009613FD">
            <w:pPr>
              <w:rPr>
                <w:b/>
              </w:rPr>
            </w:pPr>
            <w:r w:rsidRPr="00B57DB6">
              <w:rPr>
                <w:b/>
              </w:rPr>
              <w:t>Aktivnost</w:t>
            </w:r>
          </w:p>
        </w:tc>
        <w:tc>
          <w:tcPr>
            <w:tcW w:w="3784" w:type="dxa"/>
            <w:gridSpan w:val="3"/>
            <w:vMerge w:val="restart"/>
            <w:vAlign w:val="center"/>
          </w:tcPr>
          <w:p w14:paraId="1A96222D" w14:textId="1CF81DAA" w:rsidR="009613FD" w:rsidRPr="00B57DB6" w:rsidRDefault="009613FD" w:rsidP="009613FD">
            <w:pPr>
              <w:rPr>
                <w:b/>
              </w:rPr>
            </w:pPr>
            <w:r w:rsidRPr="00B57DB6">
              <w:rPr>
                <w:b/>
              </w:rPr>
              <w:t>Održavanje vodoopskrbnih objekata</w:t>
            </w:r>
          </w:p>
        </w:tc>
        <w:tc>
          <w:tcPr>
            <w:tcW w:w="1936" w:type="dxa"/>
            <w:gridSpan w:val="2"/>
            <w:vAlign w:val="center"/>
          </w:tcPr>
          <w:p w14:paraId="0CA9D079" w14:textId="32050B88" w:rsidR="009613FD" w:rsidRPr="00B57DB6" w:rsidRDefault="009613FD" w:rsidP="009613FD">
            <w:pPr>
              <w:jc w:val="center"/>
              <w:rPr>
                <w:bCs/>
              </w:rPr>
            </w:pPr>
            <w:r w:rsidRPr="00B57DB6">
              <w:rPr>
                <w:bCs/>
              </w:rPr>
              <w:t>Tekući plan</w:t>
            </w:r>
          </w:p>
        </w:tc>
        <w:tc>
          <w:tcPr>
            <w:tcW w:w="1934" w:type="dxa"/>
            <w:gridSpan w:val="2"/>
            <w:vAlign w:val="center"/>
          </w:tcPr>
          <w:p w14:paraId="69AF674E" w14:textId="156D3DB0" w:rsidR="009613FD" w:rsidRPr="00B57DB6" w:rsidRDefault="009613FD" w:rsidP="009613FD">
            <w:pPr>
              <w:jc w:val="center"/>
            </w:pPr>
            <w:r w:rsidRPr="00B57DB6">
              <w:t>Izvršenje</w:t>
            </w:r>
          </w:p>
        </w:tc>
      </w:tr>
      <w:tr w:rsidR="00650C7A" w:rsidRPr="00B57DB6" w14:paraId="1A564DD7" w14:textId="77777777" w:rsidTr="00FF023E">
        <w:trPr>
          <w:trHeight w:val="414"/>
        </w:trPr>
        <w:tc>
          <w:tcPr>
            <w:tcW w:w="1418" w:type="dxa"/>
            <w:vMerge/>
            <w:vAlign w:val="center"/>
          </w:tcPr>
          <w:p w14:paraId="6C1F7B4A" w14:textId="77777777" w:rsidR="009613FD" w:rsidRPr="00B57DB6" w:rsidRDefault="009613FD" w:rsidP="009613FD">
            <w:pPr>
              <w:rPr>
                <w:b/>
              </w:rPr>
            </w:pPr>
          </w:p>
        </w:tc>
        <w:tc>
          <w:tcPr>
            <w:tcW w:w="3784" w:type="dxa"/>
            <w:gridSpan w:val="3"/>
            <w:vMerge/>
            <w:vAlign w:val="center"/>
          </w:tcPr>
          <w:p w14:paraId="0EC9C3D7" w14:textId="77777777" w:rsidR="009613FD" w:rsidRPr="00B57DB6" w:rsidRDefault="009613FD" w:rsidP="009613FD">
            <w:pPr>
              <w:rPr>
                <w:b/>
              </w:rPr>
            </w:pPr>
          </w:p>
        </w:tc>
        <w:tc>
          <w:tcPr>
            <w:tcW w:w="1936" w:type="dxa"/>
            <w:gridSpan w:val="2"/>
            <w:vAlign w:val="center"/>
          </w:tcPr>
          <w:p w14:paraId="6D6ACF9E" w14:textId="41C8F65A" w:rsidR="009613FD" w:rsidRPr="00B57DB6" w:rsidRDefault="009613FD" w:rsidP="009613FD">
            <w:pPr>
              <w:jc w:val="right"/>
              <w:rPr>
                <w:b/>
              </w:rPr>
            </w:pPr>
            <w:r w:rsidRPr="00B57DB6">
              <w:rPr>
                <w:b/>
                <w:lang w:eastAsia="en-US"/>
              </w:rPr>
              <w:t>114.186</w:t>
            </w:r>
          </w:p>
        </w:tc>
        <w:tc>
          <w:tcPr>
            <w:tcW w:w="1934" w:type="dxa"/>
            <w:gridSpan w:val="2"/>
            <w:vAlign w:val="center"/>
          </w:tcPr>
          <w:p w14:paraId="35ABC94D" w14:textId="69DB0914" w:rsidR="009613FD" w:rsidRPr="00B57DB6" w:rsidRDefault="009613FD" w:rsidP="009613FD">
            <w:pPr>
              <w:jc w:val="right"/>
              <w:rPr>
                <w:b/>
              </w:rPr>
            </w:pPr>
            <w:r w:rsidRPr="00B57DB6">
              <w:rPr>
                <w:b/>
                <w:lang w:eastAsia="en-US"/>
              </w:rPr>
              <w:t>90.741,25</w:t>
            </w:r>
          </w:p>
        </w:tc>
      </w:tr>
      <w:tr w:rsidR="00650C7A" w:rsidRPr="00B57DB6" w14:paraId="5BDEFEBE" w14:textId="77777777" w:rsidTr="00FF023E">
        <w:trPr>
          <w:trHeight w:val="850"/>
        </w:trPr>
        <w:tc>
          <w:tcPr>
            <w:tcW w:w="1418" w:type="dxa"/>
            <w:vAlign w:val="center"/>
          </w:tcPr>
          <w:p w14:paraId="7BF4F3CA" w14:textId="576D9807" w:rsidR="009613FD" w:rsidRPr="00B57DB6" w:rsidRDefault="009613FD" w:rsidP="009613FD">
            <w:r w:rsidRPr="00B57DB6">
              <w:t xml:space="preserve">Izvještaj o postignutim ciljevima </w:t>
            </w:r>
          </w:p>
        </w:tc>
        <w:tc>
          <w:tcPr>
            <w:tcW w:w="7654" w:type="dxa"/>
            <w:gridSpan w:val="7"/>
            <w:vAlign w:val="center"/>
          </w:tcPr>
          <w:p w14:paraId="7F397F8B" w14:textId="74F52E41" w:rsidR="009613FD" w:rsidRPr="00B57DB6" w:rsidRDefault="009613FD" w:rsidP="009613FD">
            <w:pPr>
              <w:jc w:val="both"/>
            </w:pPr>
            <w:r w:rsidRPr="00B57DB6">
              <w:t xml:space="preserve">U izvještajnom razdoblju uspješno se obavljalo održavanje na vodovodnoj mreži i objektima Žumberačkog vodovoda, uklanjani su novonastali kvarovi i neispravnosti </w:t>
            </w:r>
            <w:r w:rsidRPr="00B57DB6">
              <w:rPr>
                <w:iCs/>
              </w:rPr>
              <w:t>te podmirivani troškovi vode trgovačkom društvu Vode Žumberak d.o.o.</w:t>
            </w:r>
          </w:p>
        </w:tc>
      </w:tr>
      <w:tr w:rsidR="00650C7A" w:rsidRPr="00B57DB6" w14:paraId="1BDE7A27" w14:textId="77777777" w:rsidTr="00FF023E">
        <w:trPr>
          <w:trHeight w:val="480"/>
        </w:trPr>
        <w:tc>
          <w:tcPr>
            <w:tcW w:w="1985" w:type="dxa"/>
            <w:gridSpan w:val="3"/>
            <w:vAlign w:val="center"/>
          </w:tcPr>
          <w:p w14:paraId="14DF939F" w14:textId="0585BC38" w:rsidR="009613FD" w:rsidRPr="00B57DB6" w:rsidRDefault="009613FD" w:rsidP="009613FD">
            <w:pPr>
              <w:rPr>
                <w:b/>
                <w:bCs/>
              </w:rPr>
            </w:pPr>
            <w:r w:rsidRPr="00B57DB6">
              <w:rPr>
                <w:b/>
                <w:bCs/>
              </w:rPr>
              <w:t>Pokazatelj uspješnosti</w:t>
            </w:r>
          </w:p>
        </w:tc>
        <w:tc>
          <w:tcPr>
            <w:tcW w:w="3217" w:type="dxa"/>
            <w:vAlign w:val="center"/>
          </w:tcPr>
          <w:p w14:paraId="602EF102" w14:textId="6A625192" w:rsidR="009613FD" w:rsidRPr="00B57DB6" w:rsidRDefault="009613FD" w:rsidP="009613FD">
            <w:r w:rsidRPr="00B57DB6">
              <w:rPr>
                <w:b/>
                <w:bCs/>
              </w:rPr>
              <w:t>Definicija</w:t>
            </w:r>
          </w:p>
        </w:tc>
        <w:tc>
          <w:tcPr>
            <w:tcW w:w="1175" w:type="dxa"/>
            <w:vAlign w:val="center"/>
          </w:tcPr>
          <w:p w14:paraId="03E0C70D" w14:textId="2B9766B4" w:rsidR="009613FD" w:rsidRPr="00B57DB6" w:rsidRDefault="009613FD" w:rsidP="009613FD">
            <w:pPr>
              <w:jc w:val="center"/>
            </w:pPr>
            <w:r w:rsidRPr="00B57DB6">
              <w:rPr>
                <w:b/>
                <w:bCs/>
              </w:rPr>
              <w:t>Jedinica</w:t>
            </w:r>
          </w:p>
        </w:tc>
        <w:tc>
          <w:tcPr>
            <w:tcW w:w="1313" w:type="dxa"/>
            <w:gridSpan w:val="2"/>
            <w:vAlign w:val="center"/>
          </w:tcPr>
          <w:p w14:paraId="6140F1B9" w14:textId="79C2007C" w:rsidR="009613FD" w:rsidRPr="00B57DB6" w:rsidRDefault="009613FD" w:rsidP="009613FD">
            <w:pPr>
              <w:jc w:val="center"/>
            </w:pPr>
            <w:r w:rsidRPr="00B57DB6">
              <w:rPr>
                <w:b/>
              </w:rPr>
              <w:t>Ciljana vrijednost</w:t>
            </w:r>
          </w:p>
        </w:tc>
        <w:tc>
          <w:tcPr>
            <w:tcW w:w="1382" w:type="dxa"/>
            <w:vAlign w:val="center"/>
          </w:tcPr>
          <w:p w14:paraId="1386224C" w14:textId="786FD076" w:rsidR="009613FD" w:rsidRPr="00B57DB6" w:rsidRDefault="009613FD" w:rsidP="009613FD">
            <w:pPr>
              <w:tabs>
                <w:tab w:val="left" w:pos="1843"/>
              </w:tabs>
              <w:jc w:val="center"/>
              <w:rPr>
                <w:iCs/>
              </w:rPr>
            </w:pPr>
            <w:r w:rsidRPr="00B57DB6">
              <w:rPr>
                <w:b/>
                <w:bCs/>
              </w:rPr>
              <w:t>Ostvareno</w:t>
            </w:r>
          </w:p>
        </w:tc>
      </w:tr>
      <w:tr w:rsidR="00650C7A" w:rsidRPr="00B57DB6" w14:paraId="15AAC616" w14:textId="77777777" w:rsidTr="00FF023E">
        <w:trPr>
          <w:trHeight w:val="128"/>
        </w:trPr>
        <w:tc>
          <w:tcPr>
            <w:tcW w:w="1985" w:type="dxa"/>
            <w:gridSpan w:val="3"/>
            <w:vAlign w:val="center"/>
          </w:tcPr>
          <w:p w14:paraId="4100FB04" w14:textId="4CE5E59A" w:rsidR="009613FD" w:rsidRPr="00B57DB6" w:rsidRDefault="009613FD" w:rsidP="009613FD">
            <w:pPr>
              <w:rPr>
                <w:bCs/>
              </w:rPr>
            </w:pPr>
            <w:r w:rsidRPr="00B57DB6">
              <w:rPr>
                <w:bCs/>
                <w:iCs/>
              </w:rPr>
              <w:t>Broj domaćinstava na području Žumberka priključenih na vodovodnu mrežu</w:t>
            </w:r>
          </w:p>
        </w:tc>
        <w:tc>
          <w:tcPr>
            <w:tcW w:w="3217" w:type="dxa"/>
            <w:vAlign w:val="center"/>
          </w:tcPr>
          <w:p w14:paraId="5DAAA1EB" w14:textId="4350C72C" w:rsidR="009613FD" w:rsidRPr="00B57DB6" w:rsidRDefault="009613FD" w:rsidP="009613FD">
            <w:pPr>
              <w:rPr>
                <w:b/>
                <w:bCs/>
              </w:rPr>
            </w:pPr>
            <w:r w:rsidRPr="00B57DB6">
              <w:t>Osigurana ispravna voda za piće stanovnicima Žumberka omogućava pretpostavku zadržavanje postojećeg broja stanovnika kao i dolazak novih stanovnika na Žumberak.</w:t>
            </w:r>
          </w:p>
        </w:tc>
        <w:tc>
          <w:tcPr>
            <w:tcW w:w="1175" w:type="dxa"/>
            <w:vAlign w:val="center"/>
          </w:tcPr>
          <w:p w14:paraId="76128990" w14:textId="4AE975DC" w:rsidR="009613FD" w:rsidRPr="00B57DB6" w:rsidRDefault="009613FD" w:rsidP="009613FD">
            <w:pPr>
              <w:jc w:val="center"/>
              <w:rPr>
                <w:bCs/>
              </w:rPr>
            </w:pPr>
            <w:r w:rsidRPr="00B57DB6">
              <w:rPr>
                <w:bCs/>
              </w:rPr>
              <w:t>kom</w:t>
            </w:r>
          </w:p>
        </w:tc>
        <w:tc>
          <w:tcPr>
            <w:tcW w:w="1313" w:type="dxa"/>
            <w:gridSpan w:val="2"/>
            <w:vAlign w:val="center"/>
          </w:tcPr>
          <w:p w14:paraId="4034474F" w14:textId="3D4F6DDC" w:rsidR="009613FD" w:rsidRPr="00B57DB6" w:rsidRDefault="009613FD" w:rsidP="009613FD">
            <w:pPr>
              <w:jc w:val="center"/>
            </w:pPr>
            <w:r w:rsidRPr="00B57DB6">
              <w:t>94</w:t>
            </w:r>
          </w:p>
        </w:tc>
        <w:tc>
          <w:tcPr>
            <w:tcW w:w="1382" w:type="dxa"/>
            <w:vAlign w:val="center"/>
          </w:tcPr>
          <w:p w14:paraId="30A06E0D" w14:textId="61EF8968" w:rsidR="009613FD" w:rsidRPr="00B57DB6" w:rsidRDefault="009613FD" w:rsidP="009613FD">
            <w:pPr>
              <w:tabs>
                <w:tab w:val="left" w:pos="1843"/>
              </w:tabs>
              <w:jc w:val="center"/>
              <w:rPr>
                <w:bCs/>
              </w:rPr>
            </w:pPr>
            <w:r w:rsidRPr="00B57DB6">
              <w:rPr>
                <w:bCs/>
              </w:rPr>
              <w:t>142</w:t>
            </w:r>
          </w:p>
        </w:tc>
      </w:tr>
      <w:tr w:rsidR="00650C7A" w:rsidRPr="00B57DB6" w14:paraId="6BFA1CEB" w14:textId="77777777" w:rsidTr="00FF023E">
        <w:trPr>
          <w:trHeight w:val="255"/>
        </w:trPr>
        <w:tc>
          <w:tcPr>
            <w:tcW w:w="1418" w:type="dxa"/>
            <w:vMerge w:val="restart"/>
            <w:vAlign w:val="center"/>
          </w:tcPr>
          <w:p w14:paraId="537DF9E8" w14:textId="2B149C8D" w:rsidR="009613FD" w:rsidRPr="00B57DB6" w:rsidRDefault="009613FD" w:rsidP="009613FD">
            <w:pPr>
              <w:rPr>
                <w:b/>
              </w:rPr>
            </w:pPr>
            <w:r w:rsidRPr="00B57DB6">
              <w:rPr>
                <w:b/>
              </w:rPr>
              <w:t>Kapitalni projekt</w:t>
            </w:r>
          </w:p>
        </w:tc>
        <w:tc>
          <w:tcPr>
            <w:tcW w:w="3784" w:type="dxa"/>
            <w:gridSpan w:val="3"/>
            <w:vMerge w:val="restart"/>
            <w:vAlign w:val="center"/>
          </w:tcPr>
          <w:p w14:paraId="22E910CD" w14:textId="6F0CAD9B" w:rsidR="009613FD" w:rsidRPr="00B57DB6" w:rsidRDefault="009613FD" w:rsidP="009613FD">
            <w:pPr>
              <w:rPr>
                <w:b/>
              </w:rPr>
            </w:pPr>
            <w:r w:rsidRPr="00B57DB6">
              <w:rPr>
                <w:b/>
              </w:rPr>
              <w:t>Gradnja vodoopskrbnih objekata</w:t>
            </w:r>
          </w:p>
        </w:tc>
        <w:tc>
          <w:tcPr>
            <w:tcW w:w="1936" w:type="dxa"/>
            <w:gridSpan w:val="2"/>
            <w:vAlign w:val="center"/>
          </w:tcPr>
          <w:p w14:paraId="623641F1" w14:textId="73200D8C" w:rsidR="009613FD" w:rsidRPr="00B57DB6" w:rsidRDefault="009613FD" w:rsidP="009613FD">
            <w:pPr>
              <w:jc w:val="center"/>
              <w:rPr>
                <w:bCs/>
              </w:rPr>
            </w:pPr>
            <w:r w:rsidRPr="00B57DB6">
              <w:t>Tekući plan</w:t>
            </w:r>
          </w:p>
        </w:tc>
        <w:tc>
          <w:tcPr>
            <w:tcW w:w="1934" w:type="dxa"/>
            <w:gridSpan w:val="2"/>
            <w:vAlign w:val="center"/>
          </w:tcPr>
          <w:p w14:paraId="568CA09A" w14:textId="40C04EE7" w:rsidR="009613FD" w:rsidRPr="00B57DB6" w:rsidRDefault="009613FD" w:rsidP="009613FD">
            <w:pPr>
              <w:jc w:val="center"/>
            </w:pPr>
            <w:r w:rsidRPr="00B57DB6">
              <w:t>Izvršenje</w:t>
            </w:r>
          </w:p>
        </w:tc>
      </w:tr>
      <w:tr w:rsidR="00650C7A" w:rsidRPr="00B57DB6" w14:paraId="6C9268F2" w14:textId="77777777" w:rsidTr="00FF023E">
        <w:trPr>
          <w:trHeight w:val="482"/>
        </w:trPr>
        <w:tc>
          <w:tcPr>
            <w:tcW w:w="1418" w:type="dxa"/>
            <w:vMerge/>
            <w:vAlign w:val="center"/>
          </w:tcPr>
          <w:p w14:paraId="75344F91" w14:textId="77777777" w:rsidR="009613FD" w:rsidRPr="00B57DB6" w:rsidRDefault="009613FD" w:rsidP="009613FD">
            <w:pPr>
              <w:rPr>
                <w:b/>
              </w:rPr>
            </w:pPr>
          </w:p>
        </w:tc>
        <w:tc>
          <w:tcPr>
            <w:tcW w:w="3784" w:type="dxa"/>
            <w:gridSpan w:val="3"/>
            <w:vMerge/>
            <w:vAlign w:val="center"/>
          </w:tcPr>
          <w:p w14:paraId="72DD529A" w14:textId="77777777" w:rsidR="009613FD" w:rsidRPr="00B57DB6" w:rsidRDefault="009613FD" w:rsidP="009613FD">
            <w:pPr>
              <w:rPr>
                <w:b/>
              </w:rPr>
            </w:pPr>
          </w:p>
        </w:tc>
        <w:tc>
          <w:tcPr>
            <w:tcW w:w="1936" w:type="dxa"/>
            <w:gridSpan w:val="2"/>
            <w:vAlign w:val="center"/>
          </w:tcPr>
          <w:p w14:paraId="2FB6D190" w14:textId="0BB3657C" w:rsidR="009613FD" w:rsidRPr="00B57DB6" w:rsidRDefault="009613FD" w:rsidP="009613FD">
            <w:pPr>
              <w:jc w:val="right"/>
              <w:rPr>
                <w:b/>
              </w:rPr>
            </w:pPr>
            <w:r w:rsidRPr="00B57DB6">
              <w:rPr>
                <w:b/>
                <w:lang w:eastAsia="en-US"/>
              </w:rPr>
              <w:t>727.500</w:t>
            </w:r>
          </w:p>
        </w:tc>
        <w:tc>
          <w:tcPr>
            <w:tcW w:w="1934" w:type="dxa"/>
            <w:gridSpan w:val="2"/>
            <w:vAlign w:val="center"/>
          </w:tcPr>
          <w:p w14:paraId="13923F48" w14:textId="187F2580" w:rsidR="009613FD" w:rsidRPr="00B57DB6" w:rsidRDefault="009613FD" w:rsidP="009613FD">
            <w:pPr>
              <w:jc w:val="right"/>
              <w:rPr>
                <w:b/>
              </w:rPr>
            </w:pPr>
            <w:r w:rsidRPr="00B57DB6">
              <w:rPr>
                <w:b/>
                <w:lang w:eastAsia="en-US"/>
              </w:rPr>
              <w:t>460.321,59</w:t>
            </w:r>
          </w:p>
        </w:tc>
      </w:tr>
      <w:tr w:rsidR="00650C7A" w:rsidRPr="00B57DB6" w14:paraId="7C275523" w14:textId="77777777" w:rsidTr="00FF023E">
        <w:trPr>
          <w:trHeight w:val="567"/>
        </w:trPr>
        <w:tc>
          <w:tcPr>
            <w:tcW w:w="1418" w:type="dxa"/>
            <w:vAlign w:val="center"/>
          </w:tcPr>
          <w:p w14:paraId="47D10A2B" w14:textId="65609D5B" w:rsidR="009613FD" w:rsidRPr="00B57DB6" w:rsidRDefault="009613FD" w:rsidP="009613FD">
            <w:r w:rsidRPr="00B57DB6">
              <w:t xml:space="preserve">Izvještaj o postignutim ciljevima </w:t>
            </w:r>
          </w:p>
        </w:tc>
        <w:tc>
          <w:tcPr>
            <w:tcW w:w="7654" w:type="dxa"/>
            <w:gridSpan w:val="7"/>
            <w:vAlign w:val="center"/>
          </w:tcPr>
          <w:p w14:paraId="397FF002" w14:textId="62E5D510" w:rsidR="009613FD" w:rsidRPr="00B57DB6" w:rsidRDefault="009613FD" w:rsidP="009613FD">
            <w:pPr>
              <w:jc w:val="both"/>
            </w:pPr>
            <w:r w:rsidRPr="00B57DB6">
              <w:t xml:space="preserve">U izvještajnom razdoblju izvedeni su radovi na završetku izgradnje sekundarne vodoopskrbne mreže u naselju </w:t>
            </w:r>
            <w:proofErr w:type="spellStart"/>
            <w:r w:rsidRPr="00B57DB6">
              <w:t>Gradna</w:t>
            </w:r>
            <w:proofErr w:type="spellEnd"/>
            <w:r w:rsidRPr="00B57DB6">
              <w:t xml:space="preserve">. Izgrađena je sekundarna vodoopskrbna mreža u Prinčevoj ulici u naselju </w:t>
            </w:r>
            <w:proofErr w:type="spellStart"/>
            <w:r w:rsidRPr="00B57DB6">
              <w:t>Molvice</w:t>
            </w:r>
            <w:proofErr w:type="spellEnd"/>
            <w:r w:rsidRPr="00B57DB6">
              <w:t xml:space="preserve">, te je rekonstruiran cjevovod u ulici Franza </w:t>
            </w:r>
            <w:proofErr w:type="spellStart"/>
            <w:r w:rsidRPr="00B57DB6">
              <w:t>Liszta</w:t>
            </w:r>
            <w:proofErr w:type="spellEnd"/>
            <w:r w:rsidRPr="00B57DB6">
              <w:t xml:space="preserve">. Započeti su radovi na izgradnji sekundarne vodoopskrbne mreže u Zagrebačkoj ulici u naselju </w:t>
            </w:r>
            <w:proofErr w:type="spellStart"/>
            <w:r w:rsidRPr="00B57DB6">
              <w:t>Galgovo</w:t>
            </w:r>
            <w:proofErr w:type="spellEnd"/>
            <w:r w:rsidRPr="00B57DB6">
              <w:t>. Naručena je projektna dokumentacija za izgradnju sekund</w:t>
            </w:r>
            <w:r w:rsidR="00A97AC1" w:rsidRPr="00B57DB6">
              <w:t>a</w:t>
            </w:r>
            <w:r w:rsidRPr="00B57DB6">
              <w:t xml:space="preserve">rnog vodoopskrbnog cjevovoda u Ulici Vrtovi u naselju </w:t>
            </w:r>
            <w:proofErr w:type="spellStart"/>
            <w:r w:rsidRPr="00B57DB6">
              <w:t>Celine</w:t>
            </w:r>
            <w:proofErr w:type="spellEnd"/>
            <w:r w:rsidRPr="00B57DB6">
              <w:t xml:space="preserve"> Samoborske i Ulici Ivana Mažuranića u naselju Perivoj. </w:t>
            </w:r>
          </w:p>
        </w:tc>
      </w:tr>
      <w:tr w:rsidR="00650C7A" w:rsidRPr="00B57DB6" w14:paraId="2B6BE0D7" w14:textId="77777777" w:rsidTr="00FF023E">
        <w:trPr>
          <w:trHeight w:val="402"/>
        </w:trPr>
        <w:tc>
          <w:tcPr>
            <w:tcW w:w="1418" w:type="dxa"/>
            <w:vAlign w:val="center"/>
          </w:tcPr>
          <w:p w14:paraId="0BFA2CCF" w14:textId="7EBC00FE" w:rsidR="009613FD" w:rsidRPr="00B57DB6" w:rsidRDefault="009613FD" w:rsidP="009613FD">
            <w:pPr>
              <w:rPr>
                <w:b/>
                <w:bCs/>
              </w:rPr>
            </w:pPr>
            <w:r w:rsidRPr="00B57DB6">
              <w:rPr>
                <w:b/>
                <w:bCs/>
              </w:rPr>
              <w:t>Pokazatelj uspješnosti</w:t>
            </w:r>
          </w:p>
        </w:tc>
        <w:tc>
          <w:tcPr>
            <w:tcW w:w="3784" w:type="dxa"/>
            <w:gridSpan w:val="3"/>
            <w:vAlign w:val="center"/>
          </w:tcPr>
          <w:p w14:paraId="1795B5E0" w14:textId="5E06F14F" w:rsidR="009613FD" w:rsidRPr="00B57DB6" w:rsidRDefault="009613FD" w:rsidP="009613FD">
            <w:pPr>
              <w:rPr>
                <w:b/>
                <w:bCs/>
              </w:rPr>
            </w:pPr>
            <w:r w:rsidRPr="00B57DB6">
              <w:rPr>
                <w:b/>
                <w:bCs/>
              </w:rPr>
              <w:t>Definicija</w:t>
            </w:r>
          </w:p>
        </w:tc>
        <w:tc>
          <w:tcPr>
            <w:tcW w:w="1175" w:type="dxa"/>
            <w:vAlign w:val="center"/>
          </w:tcPr>
          <w:p w14:paraId="656F2073" w14:textId="60AABC84" w:rsidR="009613FD" w:rsidRPr="00B57DB6" w:rsidRDefault="009613FD" w:rsidP="009613FD">
            <w:pPr>
              <w:jc w:val="center"/>
              <w:rPr>
                <w:b/>
                <w:bCs/>
              </w:rPr>
            </w:pPr>
            <w:r w:rsidRPr="00B57DB6">
              <w:rPr>
                <w:b/>
                <w:bCs/>
              </w:rPr>
              <w:t>Jedinica</w:t>
            </w:r>
          </w:p>
        </w:tc>
        <w:tc>
          <w:tcPr>
            <w:tcW w:w="1313" w:type="dxa"/>
            <w:gridSpan w:val="2"/>
            <w:vAlign w:val="center"/>
          </w:tcPr>
          <w:p w14:paraId="733CBFF4" w14:textId="09460290" w:rsidR="009613FD" w:rsidRPr="00B57DB6" w:rsidRDefault="009613FD" w:rsidP="009613FD">
            <w:pPr>
              <w:jc w:val="center"/>
              <w:rPr>
                <w:b/>
                <w:bCs/>
              </w:rPr>
            </w:pPr>
            <w:r w:rsidRPr="00B57DB6">
              <w:rPr>
                <w:b/>
              </w:rPr>
              <w:t>Ciljana vrijednost</w:t>
            </w:r>
          </w:p>
        </w:tc>
        <w:tc>
          <w:tcPr>
            <w:tcW w:w="1382" w:type="dxa"/>
            <w:vAlign w:val="center"/>
          </w:tcPr>
          <w:p w14:paraId="7C9CEE38" w14:textId="021919E1" w:rsidR="009613FD" w:rsidRPr="00B57DB6" w:rsidRDefault="009613FD" w:rsidP="009613FD">
            <w:pPr>
              <w:tabs>
                <w:tab w:val="left" w:pos="1843"/>
              </w:tabs>
              <w:jc w:val="center"/>
              <w:rPr>
                <w:b/>
                <w:bCs/>
                <w:iCs/>
              </w:rPr>
            </w:pPr>
            <w:r w:rsidRPr="00B57DB6">
              <w:rPr>
                <w:b/>
                <w:bCs/>
              </w:rPr>
              <w:t>Ostvareno</w:t>
            </w:r>
          </w:p>
        </w:tc>
      </w:tr>
      <w:tr w:rsidR="00650C7A" w:rsidRPr="00B57DB6" w14:paraId="50DE6FCC" w14:textId="77777777" w:rsidTr="00FF023E">
        <w:trPr>
          <w:trHeight w:val="402"/>
        </w:trPr>
        <w:tc>
          <w:tcPr>
            <w:tcW w:w="1418" w:type="dxa"/>
            <w:vAlign w:val="center"/>
          </w:tcPr>
          <w:p w14:paraId="649D73BE" w14:textId="31F7FB6D" w:rsidR="009613FD" w:rsidRPr="00B57DB6" w:rsidRDefault="009613FD" w:rsidP="009613FD">
            <w:pPr>
              <w:rPr>
                <w:b/>
                <w:bCs/>
              </w:rPr>
            </w:pPr>
            <w:r w:rsidRPr="00B57DB6">
              <w:rPr>
                <w:iCs/>
                <w:szCs w:val="20"/>
              </w:rPr>
              <w:t xml:space="preserve">Broj korisnika priključenih na </w:t>
            </w:r>
            <w:r w:rsidRPr="00B57DB6">
              <w:rPr>
                <w:iCs/>
                <w:szCs w:val="20"/>
              </w:rPr>
              <w:lastRenderedPageBreak/>
              <w:t xml:space="preserve">vodovodnu mrežu </w:t>
            </w:r>
          </w:p>
        </w:tc>
        <w:tc>
          <w:tcPr>
            <w:tcW w:w="3784" w:type="dxa"/>
            <w:gridSpan w:val="3"/>
            <w:vAlign w:val="center"/>
          </w:tcPr>
          <w:p w14:paraId="076E1F7C" w14:textId="5B0BAA85" w:rsidR="009613FD" w:rsidRPr="00B57DB6" w:rsidRDefault="009613FD" w:rsidP="009613FD">
            <w:pPr>
              <w:rPr>
                <w:b/>
                <w:bCs/>
              </w:rPr>
            </w:pPr>
            <w:r w:rsidRPr="00B57DB6">
              <w:lastRenderedPageBreak/>
              <w:t xml:space="preserve">Broj priključaka obiteljskih kuća, stanova i privrednih objekata na vodoopskrbnu mrežu </w:t>
            </w:r>
            <w:r w:rsidRPr="00B57DB6">
              <w:rPr>
                <w:iCs/>
                <w:szCs w:val="20"/>
              </w:rPr>
              <w:t xml:space="preserve">(akt. 3.2. </w:t>
            </w:r>
            <w:r w:rsidRPr="00B57DB6">
              <w:rPr>
                <w:iCs/>
                <w:szCs w:val="20"/>
              </w:rPr>
              <w:lastRenderedPageBreak/>
              <w:t>Razvoj i unapređenje različitih infrastrukturnih sustava, PPGS)</w:t>
            </w:r>
          </w:p>
        </w:tc>
        <w:tc>
          <w:tcPr>
            <w:tcW w:w="1175" w:type="dxa"/>
            <w:vAlign w:val="center"/>
          </w:tcPr>
          <w:p w14:paraId="26BA9B42" w14:textId="426171B0" w:rsidR="009613FD" w:rsidRPr="00B57DB6" w:rsidRDefault="009613FD" w:rsidP="009613FD">
            <w:pPr>
              <w:jc w:val="center"/>
              <w:rPr>
                <w:b/>
                <w:bCs/>
              </w:rPr>
            </w:pPr>
            <w:r w:rsidRPr="00B57DB6">
              <w:lastRenderedPageBreak/>
              <w:t>kom</w:t>
            </w:r>
          </w:p>
        </w:tc>
        <w:tc>
          <w:tcPr>
            <w:tcW w:w="1313" w:type="dxa"/>
            <w:gridSpan w:val="2"/>
            <w:vAlign w:val="center"/>
          </w:tcPr>
          <w:p w14:paraId="5FE30A31" w14:textId="26456F32" w:rsidR="009613FD" w:rsidRPr="00B57DB6" w:rsidRDefault="009613FD" w:rsidP="009613FD">
            <w:pPr>
              <w:jc w:val="center"/>
              <w:rPr>
                <w:b/>
                <w:bCs/>
              </w:rPr>
            </w:pPr>
            <w:r w:rsidRPr="00B57DB6">
              <w:t>11.735</w:t>
            </w:r>
          </w:p>
        </w:tc>
        <w:tc>
          <w:tcPr>
            <w:tcW w:w="1382" w:type="dxa"/>
            <w:vAlign w:val="center"/>
          </w:tcPr>
          <w:p w14:paraId="240AE420" w14:textId="12BF47AA" w:rsidR="009613FD" w:rsidRPr="00B57DB6" w:rsidRDefault="009613FD" w:rsidP="009613FD">
            <w:pPr>
              <w:jc w:val="center"/>
              <w:rPr>
                <w:b/>
                <w:bCs/>
              </w:rPr>
            </w:pPr>
            <w:r w:rsidRPr="00B57DB6">
              <w:t>12.006</w:t>
            </w:r>
          </w:p>
        </w:tc>
      </w:tr>
      <w:tr w:rsidR="00650C7A" w:rsidRPr="00B57DB6" w14:paraId="0F153C24" w14:textId="77777777" w:rsidTr="00FF023E">
        <w:trPr>
          <w:trHeight w:val="255"/>
        </w:trPr>
        <w:tc>
          <w:tcPr>
            <w:tcW w:w="1418" w:type="dxa"/>
            <w:vMerge w:val="restart"/>
            <w:vAlign w:val="center"/>
          </w:tcPr>
          <w:p w14:paraId="1A7A4985" w14:textId="735D326B" w:rsidR="0044274E" w:rsidRPr="00B57DB6" w:rsidRDefault="0044274E" w:rsidP="0044274E">
            <w:pPr>
              <w:rPr>
                <w:b/>
              </w:rPr>
            </w:pPr>
            <w:r w:rsidRPr="00B57DB6">
              <w:rPr>
                <w:b/>
              </w:rPr>
              <w:t>Kapitalni projekt</w:t>
            </w:r>
          </w:p>
        </w:tc>
        <w:tc>
          <w:tcPr>
            <w:tcW w:w="3784" w:type="dxa"/>
            <w:gridSpan w:val="3"/>
            <w:vMerge w:val="restart"/>
            <w:vAlign w:val="center"/>
          </w:tcPr>
          <w:p w14:paraId="60632A8A" w14:textId="71816ED2" w:rsidR="0044274E" w:rsidRPr="00B57DB6" w:rsidRDefault="0044274E" w:rsidP="0044274E">
            <w:pPr>
              <w:rPr>
                <w:b/>
              </w:rPr>
            </w:pPr>
            <w:r w:rsidRPr="00B57DB6">
              <w:rPr>
                <w:b/>
              </w:rPr>
              <w:t>Gradnja objekata odvodnje</w:t>
            </w:r>
          </w:p>
        </w:tc>
        <w:tc>
          <w:tcPr>
            <w:tcW w:w="1936" w:type="dxa"/>
            <w:gridSpan w:val="2"/>
            <w:vAlign w:val="center"/>
          </w:tcPr>
          <w:p w14:paraId="5763DBF4" w14:textId="502C6948" w:rsidR="0044274E" w:rsidRPr="00B57DB6" w:rsidRDefault="0044274E" w:rsidP="0044274E">
            <w:pPr>
              <w:jc w:val="center"/>
              <w:rPr>
                <w:bCs/>
              </w:rPr>
            </w:pPr>
            <w:r w:rsidRPr="00B57DB6">
              <w:t>Tekući plan</w:t>
            </w:r>
          </w:p>
        </w:tc>
        <w:tc>
          <w:tcPr>
            <w:tcW w:w="1934" w:type="dxa"/>
            <w:gridSpan w:val="2"/>
            <w:vAlign w:val="center"/>
          </w:tcPr>
          <w:p w14:paraId="2CFA0818" w14:textId="0678E62B" w:rsidR="0044274E" w:rsidRPr="00B57DB6" w:rsidRDefault="0044274E" w:rsidP="0044274E">
            <w:pPr>
              <w:jc w:val="center"/>
            </w:pPr>
            <w:r w:rsidRPr="00B57DB6">
              <w:t>Izvršenje</w:t>
            </w:r>
          </w:p>
        </w:tc>
      </w:tr>
      <w:tr w:rsidR="00650C7A" w:rsidRPr="00B57DB6" w14:paraId="0CA5B374" w14:textId="77777777" w:rsidTr="00FF023E">
        <w:trPr>
          <w:trHeight w:val="482"/>
        </w:trPr>
        <w:tc>
          <w:tcPr>
            <w:tcW w:w="1418" w:type="dxa"/>
            <w:vMerge/>
            <w:vAlign w:val="center"/>
          </w:tcPr>
          <w:p w14:paraId="3CB0E621" w14:textId="77777777" w:rsidR="0044274E" w:rsidRPr="00B57DB6" w:rsidRDefault="0044274E" w:rsidP="0044274E">
            <w:pPr>
              <w:rPr>
                <w:b/>
              </w:rPr>
            </w:pPr>
          </w:p>
        </w:tc>
        <w:tc>
          <w:tcPr>
            <w:tcW w:w="3784" w:type="dxa"/>
            <w:gridSpan w:val="3"/>
            <w:vMerge/>
            <w:vAlign w:val="center"/>
          </w:tcPr>
          <w:p w14:paraId="69794A8A" w14:textId="77777777" w:rsidR="0044274E" w:rsidRPr="00B57DB6" w:rsidRDefault="0044274E" w:rsidP="0044274E">
            <w:pPr>
              <w:rPr>
                <w:b/>
              </w:rPr>
            </w:pPr>
          </w:p>
        </w:tc>
        <w:tc>
          <w:tcPr>
            <w:tcW w:w="1936" w:type="dxa"/>
            <w:gridSpan w:val="2"/>
            <w:vAlign w:val="center"/>
          </w:tcPr>
          <w:p w14:paraId="6D2D8611" w14:textId="3A0F6E50" w:rsidR="0044274E" w:rsidRPr="00B57DB6" w:rsidRDefault="0044274E" w:rsidP="0044274E">
            <w:pPr>
              <w:jc w:val="right"/>
              <w:rPr>
                <w:b/>
                <w:lang w:eastAsia="en-US"/>
              </w:rPr>
            </w:pPr>
            <w:r w:rsidRPr="00B57DB6">
              <w:rPr>
                <w:b/>
                <w:lang w:eastAsia="en-US"/>
              </w:rPr>
              <w:t>909.500</w:t>
            </w:r>
          </w:p>
        </w:tc>
        <w:tc>
          <w:tcPr>
            <w:tcW w:w="1934" w:type="dxa"/>
            <w:gridSpan w:val="2"/>
            <w:vAlign w:val="center"/>
          </w:tcPr>
          <w:p w14:paraId="067D36A3" w14:textId="302421E4" w:rsidR="0044274E" w:rsidRPr="00B57DB6" w:rsidRDefault="0044274E" w:rsidP="0044274E">
            <w:pPr>
              <w:jc w:val="right"/>
              <w:rPr>
                <w:b/>
                <w:lang w:eastAsia="en-US"/>
              </w:rPr>
            </w:pPr>
            <w:r w:rsidRPr="00B57DB6">
              <w:rPr>
                <w:b/>
                <w:lang w:eastAsia="en-US"/>
              </w:rPr>
              <w:t>844.470,28</w:t>
            </w:r>
          </w:p>
        </w:tc>
      </w:tr>
      <w:tr w:rsidR="00650C7A" w:rsidRPr="00B57DB6" w14:paraId="1B903EA5" w14:textId="77777777" w:rsidTr="00FF023E">
        <w:trPr>
          <w:trHeight w:val="70"/>
        </w:trPr>
        <w:tc>
          <w:tcPr>
            <w:tcW w:w="1418" w:type="dxa"/>
            <w:vAlign w:val="center"/>
          </w:tcPr>
          <w:p w14:paraId="4BE2315F" w14:textId="043C3C0F" w:rsidR="0044274E" w:rsidRPr="00B57DB6" w:rsidRDefault="0044274E" w:rsidP="0044274E">
            <w:r w:rsidRPr="00B57DB6">
              <w:t xml:space="preserve">Izvještaj o postignutim ciljevima </w:t>
            </w:r>
          </w:p>
        </w:tc>
        <w:tc>
          <w:tcPr>
            <w:tcW w:w="7654" w:type="dxa"/>
            <w:gridSpan w:val="7"/>
            <w:vAlign w:val="center"/>
          </w:tcPr>
          <w:p w14:paraId="3F8CE73F" w14:textId="09AE8293" w:rsidR="0044274E" w:rsidRPr="00B57DB6" w:rsidRDefault="0044274E" w:rsidP="0044274E">
            <w:pPr>
              <w:jc w:val="both"/>
            </w:pPr>
            <w:r w:rsidRPr="00B57DB6">
              <w:t>U izvještajnom razdoblju izvedeni su radovi: sanacija odvodnje u Jezerskoj ulici u Samoboru, sanacija kanalizacijskih priključaka na javnu odvodnju u Ulicama Baranjska, Hercegovačka, Banijska u Samoboru, sanacija sanitarne odvodnje u ulici Rajka Turka u Samoboru, u duljini L=40</w:t>
            </w:r>
            <w:r w:rsidR="009913FB" w:rsidRPr="00B57DB6">
              <w:t xml:space="preserve"> </w:t>
            </w:r>
            <w:r w:rsidRPr="00B57DB6">
              <w:t xml:space="preserve">m´, sanacija sanitarne odvodnje – na k.č.br. 183 i 196 k.o. Samobor, u dužini L= 214,19 </w:t>
            </w:r>
            <w:proofErr w:type="spellStart"/>
            <w:r w:rsidRPr="00B57DB6">
              <w:t>mʼ</w:t>
            </w:r>
            <w:proofErr w:type="spellEnd"/>
            <w:r w:rsidRPr="00B57DB6">
              <w:t xml:space="preserve">, sanacija javne odvodnje </w:t>
            </w:r>
            <w:proofErr w:type="spellStart"/>
            <w:r w:rsidRPr="00B57DB6">
              <w:t>CiPP</w:t>
            </w:r>
            <w:proofErr w:type="spellEnd"/>
            <w:r w:rsidRPr="00B57DB6">
              <w:t xml:space="preserve"> metodom u Banijskoj ulici i ulici Božidara </w:t>
            </w:r>
            <w:proofErr w:type="spellStart"/>
            <w:r w:rsidRPr="00B57DB6">
              <w:t>Adžije</w:t>
            </w:r>
            <w:proofErr w:type="spellEnd"/>
            <w:r w:rsidRPr="00B57DB6">
              <w:t xml:space="preserve">, sanacija javne odvodnje </w:t>
            </w:r>
            <w:proofErr w:type="spellStart"/>
            <w:r w:rsidRPr="00B57DB6">
              <w:t>CiPP</w:t>
            </w:r>
            <w:proofErr w:type="spellEnd"/>
            <w:r w:rsidRPr="00B57DB6">
              <w:t xml:space="preserve"> metodom u Hercegovačkoj ulici, sanacija javne odvodnje </w:t>
            </w:r>
            <w:proofErr w:type="spellStart"/>
            <w:r w:rsidRPr="00B57DB6">
              <w:t>CiPP</w:t>
            </w:r>
            <w:proofErr w:type="spellEnd"/>
            <w:r w:rsidRPr="00B57DB6">
              <w:t xml:space="preserve"> metodom u Baranjskoj ulici, izrada priključaka javne odvodnje i ugradnja individualnih uređaja (</w:t>
            </w:r>
            <w:proofErr w:type="spellStart"/>
            <w:r w:rsidRPr="00B57DB6">
              <w:t>Biopročistača</w:t>
            </w:r>
            <w:proofErr w:type="spellEnd"/>
            <w:r w:rsidRPr="00B57DB6">
              <w:t xml:space="preserve"> one2clean) i k.o. </w:t>
            </w:r>
            <w:proofErr w:type="spellStart"/>
            <w:r w:rsidRPr="00B57DB6">
              <w:t>Drežnik</w:t>
            </w:r>
            <w:proofErr w:type="spellEnd"/>
            <w:r w:rsidRPr="00B57DB6">
              <w:t xml:space="preserve"> </w:t>
            </w:r>
            <w:proofErr w:type="spellStart"/>
            <w:r w:rsidRPr="00B57DB6">
              <w:t>Podokićki</w:t>
            </w:r>
            <w:proofErr w:type="spellEnd"/>
            <w:r w:rsidRPr="00B57DB6">
              <w:t xml:space="preserve">, sanacija sustava javne odvodnje u naselju Mala Jazbina (Kanal 5), odvojak </w:t>
            </w:r>
            <w:proofErr w:type="spellStart"/>
            <w:r w:rsidRPr="00B57DB6">
              <w:t>Remusi</w:t>
            </w:r>
            <w:proofErr w:type="spellEnd"/>
            <w:r w:rsidRPr="00B57DB6">
              <w:t xml:space="preserve"> u duljini L= 172,0 m᾽, sanacija sustava javne odvodnje u naselju Mala Jazbina, dio Kanala 3 od RO 7 do RO 15, put prema naselju </w:t>
            </w:r>
            <w:proofErr w:type="spellStart"/>
            <w:r w:rsidRPr="00B57DB6">
              <w:t>Otruševec</w:t>
            </w:r>
            <w:proofErr w:type="spellEnd"/>
            <w:r w:rsidRPr="00B57DB6">
              <w:t xml:space="preserve"> u duljini L= 193,0 m᾽</w:t>
            </w:r>
            <w:r w:rsidR="009A5C9A" w:rsidRPr="00B57DB6">
              <w:t>.</w:t>
            </w:r>
          </w:p>
        </w:tc>
      </w:tr>
      <w:tr w:rsidR="00650C7A" w:rsidRPr="00B57DB6" w14:paraId="4F1D23AE" w14:textId="77777777" w:rsidTr="00FF023E">
        <w:trPr>
          <w:trHeight w:val="402"/>
        </w:trPr>
        <w:tc>
          <w:tcPr>
            <w:tcW w:w="1603" w:type="dxa"/>
            <w:gridSpan w:val="2"/>
            <w:vAlign w:val="center"/>
          </w:tcPr>
          <w:p w14:paraId="07C002DB" w14:textId="1E1E5AE5" w:rsidR="0044274E" w:rsidRPr="00B57DB6" w:rsidRDefault="0044274E" w:rsidP="0044274E">
            <w:pPr>
              <w:rPr>
                <w:b/>
                <w:bCs/>
              </w:rPr>
            </w:pPr>
            <w:r w:rsidRPr="00B57DB6">
              <w:rPr>
                <w:b/>
                <w:bCs/>
              </w:rPr>
              <w:t>Pokazatelj uspješnosti</w:t>
            </w:r>
          </w:p>
        </w:tc>
        <w:tc>
          <w:tcPr>
            <w:tcW w:w="3599" w:type="dxa"/>
            <w:gridSpan w:val="2"/>
            <w:vAlign w:val="center"/>
          </w:tcPr>
          <w:p w14:paraId="6C3A46E6" w14:textId="2AF405F7" w:rsidR="0044274E" w:rsidRPr="00B57DB6" w:rsidRDefault="0044274E" w:rsidP="0044274E">
            <w:r w:rsidRPr="00B57DB6">
              <w:rPr>
                <w:b/>
                <w:bCs/>
              </w:rPr>
              <w:t>Definicija</w:t>
            </w:r>
          </w:p>
        </w:tc>
        <w:tc>
          <w:tcPr>
            <w:tcW w:w="1175" w:type="dxa"/>
            <w:vAlign w:val="center"/>
          </w:tcPr>
          <w:p w14:paraId="12BEE05E" w14:textId="7E543459" w:rsidR="0044274E" w:rsidRPr="00B57DB6" w:rsidRDefault="0044274E" w:rsidP="0044274E">
            <w:pPr>
              <w:jc w:val="center"/>
            </w:pPr>
            <w:r w:rsidRPr="00B57DB6">
              <w:rPr>
                <w:b/>
                <w:bCs/>
              </w:rPr>
              <w:t>Jedinica</w:t>
            </w:r>
          </w:p>
        </w:tc>
        <w:tc>
          <w:tcPr>
            <w:tcW w:w="1313" w:type="dxa"/>
            <w:gridSpan w:val="2"/>
            <w:vAlign w:val="center"/>
          </w:tcPr>
          <w:p w14:paraId="3FB21E89" w14:textId="00FD8248" w:rsidR="0044274E" w:rsidRPr="00B57DB6" w:rsidRDefault="0044274E" w:rsidP="0044274E">
            <w:pPr>
              <w:jc w:val="center"/>
            </w:pPr>
            <w:r w:rsidRPr="00B57DB6">
              <w:rPr>
                <w:b/>
              </w:rPr>
              <w:t>Ciljana vrijednost</w:t>
            </w:r>
          </w:p>
        </w:tc>
        <w:tc>
          <w:tcPr>
            <w:tcW w:w="1382" w:type="dxa"/>
            <w:vAlign w:val="center"/>
          </w:tcPr>
          <w:p w14:paraId="2F4A43F0" w14:textId="5DB38E5A" w:rsidR="0044274E" w:rsidRPr="00B57DB6" w:rsidRDefault="0044274E" w:rsidP="0044274E">
            <w:pPr>
              <w:tabs>
                <w:tab w:val="left" w:pos="1843"/>
              </w:tabs>
              <w:jc w:val="center"/>
              <w:rPr>
                <w:iCs/>
              </w:rPr>
            </w:pPr>
            <w:r w:rsidRPr="00B57DB6">
              <w:rPr>
                <w:b/>
                <w:bCs/>
              </w:rPr>
              <w:t>Ostvareno</w:t>
            </w:r>
          </w:p>
        </w:tc>
      </w:tr>
      <w:tr w:rsidR="00650C7A" w:rsidRPr="00B57DB6" w14:paraId="6FADEBC0" w14:textId="77777777" w:rsidTr="00FF023E">
        <w:trPr>
          <w:trHeight w:val="850"/>
        </w:trPr>
        <w:tc>
          <w:tcPr>
            <w:tcW w:w="1603" w:type="dxa"/>
            <w:gridSpan w:val="2"/>
            <w:vAlign w:val="center"/>
          </w:tcPr>
          <w:p w14:paraId="2BEEADB8" w14:textId="703A260F" w:rsidR="0044274E" w:rsidRPr="00B57DB6" w:rsidRDefault="0044274E" w:rsidP="0044274E">
            <w:r w:rsidRPr="00B57DB6">
              <w:rPr>
                <w:iCs/>
                <w:szCs w:val="20"/>
              </w:rPr>
              <w:t xml:space="preserve">Duljina kanalizacijske mreže </w:t>
            </w:r>
            <w:r w:rsidRPr="00B57DB6">
              <w:t>(infrastrukture odvodnje)</w:t>
            </w:r>
          </w:p>
        </w:tc>
        <w:tc>
          <w:tcPr>
            <w:tcW w:w="3599" w:type="dxa"/>
            <w:gridSpan w:val="2"/>
            <w:vAlign w:val="center"/>
          </w:tcPr>
          <w:p w14:paraId="7E8B27B5" w14:textId="163BAE63" w:rsidR="0044274E" w:rsidRPr="00B57DB6" w:rsidRDefault="0044274E" w:rsidP="0044274E">
            <w:r w:rsidRPr="00B57DB6">
              <w:t xml:space="preserve">Ukupna duljina kanalizacijske mreže (infrastrukture odvodnje) na području grada Samobora </w:t>
            </w:r>
            <w:r w:rsidRPr="00B57DB6">
              <w:rPr>
                <w:iCs/>
                <w:szCs w:val="20"/>
              </w:rPr>
              <w:t>(akt. 3.2. Razvoj i unapređenje različitih infrastrukturnih sustava, PPGS)</w:t>
            </w:r>
          </w:p>
        </w:tc>
        <w:tc>
          <w:tcPr>
            <w:tcW w:w="1175" w:type="dxa"/>
            <w:vAlign w:val="center"/>
          </w:tcPr>
          <w:p w14:paraId="3B7F4FFA" w14:textId="621C4B56" w:rsidR="0044274E" w:rsidRPr="00B57DB6" w:rsidRDefault="0044274E" w:rsidP="0044274E">
            <w:pPr>
              <w:jc w:val="center"/>
            </w:pPr>
            <w:r w:rsidRPr="00B57DB6">
              <w:t>km</w:t>
            </w:r>
          </w:p>
        </w:tc>
        <w:tc>
          <w:tcPr>
            <w:tcW w:w="1313" w:type="dxa"/>
            <w:gridSpan w:val="2"/>
            <w:vAlign w:val="center"/>
          </w:tcPr>
          <w:p w14:paraId="1E2C022A" w14:textId="25DF855F" w:rsidR="0044274E" w:rsidRPr="00B57DB6" w:rsidRDefault="0044274E" w:rsidP="0044274E">
            <w:pPr>
              <w:jc w:val="center"/>
            </w:pPr>
            <w:r w:rsidRPr="00B57DB6">
              <w:t>227</w:t>
            </w:r>
          </w:p>
        </w:tc>
        <w:tc>
          <w:tcPr>
            <w:tcW w:w="1382" w:type="dxa"/>
            <w:vAlign w:val="center"/>
          </w:tcPr>
          <w:p w14:paraId="195BBEA8" w14:textId="743C4C81" w:rsidR="0044274E" w:rsidRPr="00B57DB6" w:rsidRDefault="0044274E" w:rsidP="0044274E">
            <w:pPr>
              <w:jc w:val="center"/>
            </w:pPr>
            <w:r w:rsidRPr="00B57DB6">
              <w:t>232</w:t>
            </w:r>
          </w:p>
        </w:tc>
      </w:tr>
      <w:tr w:rsidR="00650C7A" w:rsidRPr="00B57DB6" w14:paraId="639B05F4" w14:textId="77777777" w:rsidTr="00FF023E">
        <w:trPr>
          <w:trHeight w:val="927"/>
        </w:trPr>
        <w:tc>
          <w:tcPr>
            <w:tcW w:w="1603" w:type="dxa"/>
            <w:gridSpan w:val="2"/>
            <w:tcBorders>
              <w:bottom w:val="single" w:sz="4" w:space="0" w:color="auto"/>
            </w:tcBorders>
            <w:vAlign w:val="center"/>
          </w:tcPr>
          <w:p w14:paraId="7E3A11D8" w14:textId="3D39326D" w:rsidR="0044274E" w:rsidRPr="00B57DB6" w:rsidRDefault="0044274E" w:rsidP="0044274E">
            <w:pPr>
              <w:rPr>
                <w:iCs/>
                <w:szCs w:val="20"/>
              </w:rPr>
            </w:pPr>
            <w:r w:rsidRPr="00B57DB6">
              <w:rPr>
                <w:iCs/>
                <w:szCs w:val="20"/>
              </w:rPr>
              <w:t xml:space="preserve">Broj korisnika priključenih na </w:t>
            </w:r>
            <w:proofErr w:type="spellStart"/>
            <w:r w:rsidRPr="00B57DB6">
              <w:rPr>
                <w:iCs/>
                <w:szCs w:val="20"/>
              </w:rPr>
              <w:t>kanaliza-cijsku</w:t>
            </w:r>
            <w:proofErr w:type="spellEnd"/>
            <w:r w:rsidRPr="00B57DB6">
              <w:rPr>
                <w:iCs/>
                <w:szCs w:val="20"/>
              </w:rPr>
              <w:t xml:space="preserve"> mrežu</w:t>
            </w:r>
          </w:p>
        </w:tc>
        <w:tc>
          <w:tcPr>
            <w:tcW w:w="3599" w:type="dxa"/>
            <w:gridSpan w:val="2"/>
            <w:tcBorders>
              <w:bottom w:val="single" w:sz="4" w:space="0" w:color="auto"/>
            </w:tcBorders>
            <w:vAlign w:val="center"/>
          </w:tcPr>
          <w:p w14:paraId="14CB774B" w14:textId="60117710" w:rsidR="0044274E" w:rsidRPr="00B57DB6" w:rsidRDefault="0044274E" w:rsidP="0044274E">
            <w:r w:rsidRPr="00B57DB6">
              <w:t>Broj priključaka obiteljskih kuća, stanova i privrednih objekata na kanalizacijsku mrežu</w:t>
            </w:r>
          </w:p>
        </w:tc>
        <w:tc>
          <w:tcPr>
            <w:tcW w:w="1175" w:type="dxa"/>
            <w:vAlign w:val="center"/>
          </w:tcPr>
          <w:p w14:paraId="5CAC3A68" w14:textId="4E6A4C8A" w:rsidR="0044274E" w:rsidRPr="00B57DB6" w:rsidRDefault="0044274E" w:rsidP="0044274E">
            <w:pPr>
              <w:jc w:val="center"/>
            </w:pPr>
            <w:r w:rsidRPr="00B57DB6">
              <w:t>kom</w:t>
            </w:r>
          </w:p>
        </w:tc>
        <w:tc>
          <w:tcPr>
            <w:tcW w:w="1313" w:type="dxa"/>
            <w:gridSpan w:val="2"/>
            <w:vAlign w:val="center"/>
          </w:tcPr>
          <w:p w14:paraId="56499088" w14:textId="2EEAC56B" w:rsidR="0044274E" w:rsidRPr="00B57DB6" w:rsidRDefault="0044274E" w:rsidP="0044274E">
            <w:pPr>
              <w:jc w:val="center"/>
            </w:pPr>
            <w:r w:rsidRPr="00B57DB6">
              <w:t>5.975</w:t>
            </w:r>
          </w:p>
        </w:tc>
        <w:tc>
          <w:tcPr>
            <w:tcW w:w="1382" w:type="dxa"/>
            <w:vAlign w:val="center"/>
          </w:tcPr>
          <w:p w14:paraId="5F3A88B2" w14:textId="5E54B433" w:rsidR="0044274E" w:rsidRPr="00B57DB6" w:rsidRDefault="0044274E" w:rsidP="0044274E">
            <w:pPr>
              <w:jc w:val="center"/>
            </w:pPr>
            <w:r w:rsidRPr="00B57DB6">
              <w:t>6.017</w:t>
            </w:r>
          </w:p>
        </w:tc>
      </w:tr>
      <w:bookmarkEnd w:id="88"/>
    </w:tbl>
    <w:p w14:paraId="3A47E370" w14:textId="77777777" w:rsidR="00C91239" w:rsidRPr="00B57DB6" w:rsidRDefault="00C91239" w:rsidP="00C91239">
      <w:pPr>
        <w:rPr>
          <w:b/>
        </w:rPr>
      </w:pPr>
    </w:p>
    <w:p w14:paraId="72ED1FBE" w14:textId="77777777" w:rsidR="00C91239" w:rsidRPr="00B57DB6" w:rsidRDefault="00C91239" w:rsidP="00C91239">
      <w:pPr>
        <w:rPr>
          <w:b/>
        </w:rPr>
      </w:pPr>
      <w:r w:rsidRPr="00B57DB6">
        <w:rPr>
          <w:b/>
        </w:rPr>
        <w:t>Program 6015 ZBRINJAVANJE OTPADA</w:t>
      </w:r>
    </w:p>
    <w:p w14:paraId="0DE7B6FC" w14:textId="77777777" w:rsidR="00C91239" w:rsidRPr="00B57DB6" w:rsidRDefault="00C91239" w:rsidP="00C91239">
      <w:pPr>
        <w:ind w:firstLine="708"/>
        <w:rPr>
          <w:b/>
          <w:i/>
        </w:rPr>
      </w:pPr>
    </w:p>
    <w:p w14:paraId="0D6397E0" w14:textId="77777777" w:rsidR="00C91239" w:rsidRPr="00B57DB6" w:rsidRDefault="00C91239" w:rsidP="00C91239">
      <w:pPr>
        <w:ind w:firstLine="708"/>
      </w:pPr>
      <w:r w:rsidRPr="00B57DB6">
        <w:rPr>
          <w:b/>
          <w:i/>
        </w:rPr>
        <w:t xml:space="preserve">Opći i poseban cilj: </w:t>
      </w:r>
      <w:r w:rsidRPr="00B57DB6">
        <w:t>Zaštita okoliša te racionalizacija troškova zbrinjavanja otpada.</w:t>
      </w:r>
    </w:p>
    <w:p w14:paraId="40C613F0" w14:textId="77777777" w:rsidR="00C91239" w:rsidRPr="00B57DB6" w:rsidRDefault="00C91239" w:rsidP="00C91239"/>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9"/>
        <w:gridCol w:w="3674"/>
        <w:gridCol w:w="1418"/>
        <w:gridCol w:w="567"/>
        <w:gridCol w:w="701"/>
        <w:gridCol w:w="1283"/>
      </w:tblGrid>
      <w:tr w:rsidR="00650C7A" w:rsidRPr="00B57DB6" w14:paraId="53778C33" w14:textId="77777777" w:rsidTr="004202DF">
        <w:trPr>
          <w:trHeight w:val="255"/>
        </w:trPr>
        <w:tc>
          <w:tcPr>
            <w:tcW w:w="1429" w:type="dxa"/>
            <w:vMerge w:val="restart"/>
            <w:vAlign w:val="center"/>
          </w:tcPr>
          <w:p w14:paraId="2E1A9EBB" w14:textId="58D7D921" w:rsidR="009A5C9A" w:rsidRPr="00B57DB6" w:rsidRDefault="009A5C9A" w:rsidP="009A5C9A">
            <w:pPr>
              <w:rPr>
                <w:b/>
              </w:rPr>
            </w:pPr>
            <w:r w:rsidRPr="00B57DB6">
              <w:rPr>
                <w:b/>
              </w:rPr>
              <w:t>Kapitalni projekt</w:t>
            </w:r>
          </w:p>
        </w:tc>
        <w:tc>
          <w:tcPr>
            <w:tcW w:w="3674" w:type="dxa"/>
            <w:vMerge w:val="restart"/>
            <w:vAlign w:val="center"/>
          </w:tcPr>
          <w:p w14:paraId="4E484879" w14:textId="18655756" w:rsidR="009A5C9A" w:rsidRPr="00B57DB6" w:rsidRDefault="009A5C9A" w:rsidP="009A5C9A">
            <w:pPr>
              <w:rPr>
                <w:b/>
              </w:rPr>
            </w:pPr>
            <w:r w:rsidRPr="00B57DB6">
              <w:rPr>
                <w:b/>
              </w:rPr>
              <w:t>Zbrinjavanje otpada</w:t>
            </w:r>
          </w:p>
        </w:tc>
        <w:tc>
          <w:tcPr>
            <w:tcW w:w="1985" w:type="dxa"/>
            <w:gridSpan w:val="2"/>
            <w:vAlign w:val="center"/>
          </w:tcPr>
          <w:p w14:paraId="461120F3" w14:textId="248C4E99" w:rsidR="009A5C9A" w:rsidRPr="00B57DB6" w:rsidRDefault="009A5C9A" w:rsidP="009A5C9A">
            <w:pPr>
              <w:jc w:val="center"/>
              <w:rPr>
                <w:bCs/>
              </w:rPr>
            </w:pPr>
            <w:r w:rsidRPr="00B57DB6">
              <w:t>Tekući plan</w:t>
            </w:r>
          </w:p>
        </w:tc>
        <w:tc>
          <w:tcPr>
            <w:tcW w:w="1984" w:type="dxa"/>
            <w:gridSpan w:val="2"/>
            <w:vAlign w:val="center"/>
          </w:tcPr>
          <w:p w14:paraId="1A29DFB3" w14:textId="404EA1F2" w:rsidR="009A5C9A" w:rsidRPr="00B57DB6" w:rsidRDefault="009A5C9A" w:rsidP="009A5C9A">
            <w:pPr>
              <w:jc w:val="center"/>
            </w:pPr>
            <w:r w:rsidRPr="00B57DB6">
              <w:t>Izvršenje</w:t>
            </w:r>
          </w:p>
        </w:tc>
      </w:tr>
      <w:tr w:rsidR="00650C7A" w:rsidRPr="00B57DB6" w14:paraId="51106610" w14:textId="77777777" w:rsidTr="004202DF">
        <w:trPr>
          <w:trHeight w:val="482"/>
        </w:trPr>
        <w:tc>
          <w:tcPr>
            <w:tcW w:w="1429" w:type="dxa"/>
            <w:vMerge/>
            <w:vAlign w:val="center"/>
          </w:tcPr>
          <w:p w14:paraId="2C4A66E2" w14:textId="77777777" w:rsidR="009A5C9A" w:rsidRPr="00B57DB6" w:rsidRDefault="009A5C9A" w:rsidP="009A5C9A">
            <w:pPr>
              <w:rPr>
                <w:b/>
              </w:rPr>
            </w:pPr>
          </w:p>
        </w:tc>
        <w:tc>
          <w:tcPr>
            <w:tcW w:w="3674" w:type="dxa"/>
            <w:vMerge/>
            <w:vAlign w:val="center"/>
          </w:tcPr>
          <w:p w14:paraId="3D59A439" w14:textId="77777777" w:rsidR="009A5C9A" w:rsidRPr="00B57DB6" w:rsidRDefault="009A5C9A" w:rsidP="009A5C9A">
            <w:pPr>
              <w:rPr>
                <w:b/>
              </w:rPr>
            </w:pPr>
          </w:p>
        </w:tc>
        <w:tc>
          <w:tcPr>
            <w:tcW w:w="1985" w:type="dxa"/>
            <w:gridSpan w:val="2"/>
            <w:vAlign w:val="center"/>
          </w:tcPr>
          <w:p w14:paraId="32FDFA6C" w14:textId="6DACA985" w:rsidR="009A5C9A" w:rsidRPr="00B57DB6" w:rsidRDefault="009A5C9A" w:rsidP="009A5C9A">
            <w:pPr>
              <w:jc w:val="right"/>
              <w:rPr>
                <w:b/>
              </w:rPr>
            </w:pPr>
            <w:r w:rsidRPr="00B57DB6">
              <w:rPr>
                <w:b/>
                <w:lang w:eastAsia="en-US"/>
              </w:rPr>
              <w:t>133.500</w:t>
            </w:r>
          </w:p>
        </w:tc>
        <w:tc>
          <w:tcPr>
            <w:tcW w:w="1984" w:type="dxa"/>
            <w:gridSpan w:val="2"/>
            <w:vAlign w:val="center"/>
          </w:tcPr>
          <w:p w14:paraId="547CC14C" w14:textId="021AB12C" w:rsidR="009A5C9A" w:rsidRPr="00B57DB6" w:rsidRDefault="009A5C9A" w:rsidP="009A5C9A">
            <w:pPr>
              <w:jc w:val="right"/>
              <w:rPr>
                <w:b/>
              </w:rPr>
            </w:pPr>
            <w:r w:rsidRPr="00B57DB6">
              <w:rPr>
                <w:b/>
                <w:lang w:eastAsia="en-US"/>
              </w:rPr>
              <w:t>107.490,43</w:t>
            </w:r>
          </w:p>
        </w:tc>
      </w:tr>
      <w:tr w:rsidR="00650C7A" w:rsidRPr="00B57DB6" w14:paraId="3654D1C8" w14:textId="77777777" w:rsidTr="004202DF">
        <w:trPr>
          <w:trHeight w:val="553"/>
        </w:trPr>
        <w:tc>
          <w:tcPr>
            <w:tcW w:w="1429" w:type="dxa"/>
            <w:vAlign w:val="center"/>
          </w:tcPr>
          <w:p w14:paraId="7D284B66" w14:textId="3A68C715" w:rsidR="009A5C9A" w:rsidRPr="00B57DB6" w:rsidRDefault="009A5C9A" w:rsidP="009A5C9A">
            <w:r w:rsidRPr="00B57DB6">
              <w:t xml:space="preserve">Izvještaj o postignutim ciljevima </w:t>
            </w:r>
          </w:p>
        </w:tc>
        <w:tc>
          <w:tcPr>
            <w:tcW w:w="7643" w:type="dxa"/>
            <w:gridSpan w:val="5"/>
          </w:tcPr>
          <w:p w14:paraId="00762994" w14:textId="77777777" w:rsidR="009A5C9A" w:rsidRPr="00B57DB6" w:rsidRDefault="009A5C9A" w:rsidP="009A5C9A">
            <w:pPr>
              <w:jc w:val="both"/>
            </w:pPr>
            <w:r w:rsidRPr="00B57DB6">
              <w:rPr>
                <w:lang w:eastAsia="en-US"/>
              </w:rPr>
              <w:t xml:space="preserve">Financijska sredstva unutar ovog kapitalnog projekta utrošena su za zaštitu okoliša, racionalizaciju troškova zbrinjavanja otpada i sveobuhvatno unapređenje kakvoće života na području grada Samobora, za gospodarenje komunalnim otpadom u svrhu unaprjeđenja sustava odvojenog prikupljanja otpada te smanjenja količina otpada koje treba zbrinuti odlaganjem na odlagalištu. Sredstva u iznosu od 36.494,36 </w:t>
            </w:r>
            <w:r w:rsidRPr="00B57DB6">
              <w:t xml:space="preserve">€ utrošena su za poticajnu naknadu za smanjenje količine miješanog komunalnog otpada. Sredstva u iznosu od 33.125,00 € utrošena su za provođenje </w:t>
            </w:r>
            <w:proofErr w:type="spellStart"/>
            <w:r w:rsidRPr="00B57DB6">
              <w:t>izobrazno</w:t>
            </w:r>
            <w:proofErr w:type="spellEnd"/>
            <w:r w:rsidRPr="00B57DB6">
              <w:t xml:space="preserve"> – informativnih aktivnosti u gospodarenju otpadom.</w:t>
            </w:r>
          </w:p>
          <w:p w14:paraId="22266747" w14:textId="5025D048" w:rsidR="009A5C9A" w:rsidRPr="00B57DB6" w:rsidRDefault="009A5C9A" w:rsidP="009A5C9A">
            <w:pPr>
              <w:jc w:val="both"/>
            </w:pPr>
            <w:r w:rsidRPr="00B57DB6">
              <w:t>Sredstva u iznosu od 37.871,07 € utrošena su za sufinanciranje cijene javne usluge prikupljanja miješanog komunalnog otpada.</w:t>
            </w:r>
          </w:p>
        </w:tc>
      </w:tr>
      <w:tr w:rsidR="00650C7A" w:rsidRPr="00B57DB6" w14:paraId="479270F5" w14:textId="77777777" w:rsidTr="004202DF">
        <w:trPr>
          <w:trHeight w:val="651"/>
        </w:trPr>
        <w:tc>
          <w:tcPr>
            <w:tcW w:w="1429" w:type="dxa"/>
            <w:vAlign w:val="center"/>
          </w:tcPr>
          <w:p w14:paraId="6F00A7F7" w14:textId="5AF31388" w:rsidR="009A5C9A" w:rsidRPr="00B57DB6" w:rsidRDefault="009A5C9A" w:rsidP="009A5C9A">
            <w:pPr>
              <w:rPr>
                <w:b/>
                <w:bCs/>
              </w:rPr>
            </w:pPr>
            <w:r w:rsidRPr="00B57DB6">
              <w:rPr>
                <w:b/>
                <w:bCs/>
              </w:rPr>
              <w:t>Pokazatelj uspješnosti</w:t>
            </w:r>
          </w:p>
        </w:tc>
        <w:tc>
          <w:tcPr>
            <w:tcW w:w="3674" w:type="dxa"/>
            <w:vAlign w:val="center"/>
          </w:tcPr>
          <w:p w14:paraId="0738A56C" w14:textId="707AF4AB" w:rsidR="009A5C9A" w:rsidRPr="00B57DB6" w:rsidRDefault="009A5C9A" w:rsidP="009A5C9A">
            <w:r w:rsidRPr="00B57DB6">
              <w:rPr>
                <w:b/>
                <w:bCs/>
              </w:rPr>
              <w:t>Definicija</w:t>
            </w:r>
          </w:p>
        </w:tc>
        <w:tc>
          <w:tcPr>
            <w:tcW w:w="1418" w:type="dxa"/>
            <w:vAlign w:val="center"/>
          </w:tcPr>
          <w:p w14:paraId="232EC8EC" w14:textId="53503B59" w:rsidR="009A5C9A" w:rsidRPr="00B57DB6" w:rsidRDefault="009A5C9A" w:rsidP="009A5C9A">
            <w:pPr>
              <w:jc w:val="center"/>
            </w:pPr>
            <w:r w:rsidRPr="00B57DB6">
              <w:rPr>
                <w:b/>
                <w:bCs/>
              </w:rPr>
              <w:t>Jedinica</w:t>
            </w:r>
          </w:p>
        </w:tc>
        <w:tc>
          <w:tcPr>
            <w:tcW w:w="1268" w:type="dxa"/>
            <w:gridSpan w:val="2"/>
            <w:vAlign w:val="center"/>
          </w:tcPr>
          <w:p w14:paraId="54DED169" w14:textId="038BB268" w:rsidR="009A5C9A" w:rsidRPr="00B57DB6" w:rsidRDefault="009A5C9A" w:rsidP="009A5C9A">
            <w:pPr>
              <w:jc w:val="center"/>
            </w:pPr>
            <w:r w:rsidRPr="00B57DB6">
              <w:rPr>
                <w:b/>
              </w:rPr>
              <w:t>Ciljana vrijednost</w:t>
            </w:r>
          </w:p>
        </w:tc>
        <w:tc>
          <w:tcPr>
            <w:tcW w:w="1283" w:type="dxa"/>
            <w:vAlign w:val="center"/>
          </w:tcPr>
          <w:p w14:paraId="03149485" w14:textId="6157509F" w:rsidR="009A5C9A" w:rsidRPr="00B57DB6" w:rsidRDefault="009A5C9A" w:rsidP="009A5C9A">
            <w:pPr>
              <w:tabs>
                <w:tab w:val="left" w:pos="1843"/>
              </w:tabs>
              <w:jc w:val="center"/>
              <w:rPr>
                <w:iCs/>
              </w:rPr>
            </w:pPr>
            <w:r w:rsidRPr="00B57DB6">
              <w:rPr>
                <w:b/>
                <w:bCs/>
              </w:rPr>
              <w:t>Ostvareno</w:t>
            </w:r>
          </w:p>
        </w:tc>
      </w:tr>
      <w:tr w:rsidR="00650C7A" w:rsidRPr="00B57DB6" w14:paraId="5843E63C" w14:textId="77777777" w:rsidTr="004202DF">
        <w:trPr>
          <w:trHeight w:val="480"/>
        </w:trPr>
        <w:tc>
          <w:tcPr>
            <w:tcW w:w="1429" w:type="dxa"/>
            <w:vAlign w:val="center"/>
          </w:tcPr>
          <w:p w14:paraId="58043B26" w14:textId="7CBFAEBE" w:rsidR="009A5C9A" w:rsidRPr="00B57DB6" w:rsidRDefault="009A5C9A" w:rsidP="009A5C9A">
            <w:pPr>
              <w:rPr>
                <w:bCs/>
              </w:rPr>
            </w:pPr>
            <w:r w:rsidRPr="00B57DB6">
              <w:rPr>
                <w:bCs/>
              </w:rPr>
              <w:lastRenderedPageBreak/>
              <w:t>Količina odvoza otpada na uređeni deponij</w:t>
            </w:r>
          </w:p>
        </w:tc>
        <w:tc>
          <w:tcPr>
            <w:tcW w:w="3674" w:type="dxa"/>
            <w:vAlign w:val="center"/>
          </w:tcPr>
          <w:p w14:paraId="355E10F9" w14:textId="69A1CF59" w:rsidR="009A5C9A" w:rsidRPr="00B57DB6" w:rsidRDefault="009A5C9A" w:rsidP="009A5C9A">
            <w:pPr>
              <w:rPr>
                <w:b/>
                <w:bCs/>
              </w:rPr>
            </w:pPr>
            <w:r w:rsidRPr="00B57DB6">
              <w:rPr>
                <w:bCs/>
              </w:rPr>
              <w:t>Potrebno je</w:t>
            </w:r>
            <w:r w:rsidRPr="00B57DB6">
              <w:rPr>
                <w:b/>
                <w:bCs/>
              </w:rPr>
              <w:t xml:space="preserve"> </w:t>
            </w:r>
            <w:r w:rsidRPr="00B57DB6">
              <w:t xml:space="preserve">unapređenjem sustava odvojenog prikupljanja otpada smanjiti količine otpada koje treba zbrinuti odlaganjem na odlagalištu. </w:t>
            </w:r>
          </w:p>
        </w:tc>
        <w:tc>
          <w:tcPr>
            <w:tcW w:w="1418" w:type="dxa"/>
            <w:vAlign w:val="center"/>
          </w:tcPr>
          <w:p w14:paraId="74BDF712" w14:textId="322D0BC3" w:rsidR="009A5C9A" w:rsidRPr="00B57DB6" w:rsidRDefault="009A5C9A" w:rsidP="009A5C9A">
            <w:pPr>
              <w:jc w:val="center"/>
              <w:rPr>
                <w:bCs/>
              </w:rPr>
            </w:pPr>
            <w:r w:rsidRPr="00B57DB6">
              <w:rPr>
                <w:bCs/>
              </w:rPr>
              <w:t>t</w:t>
            </w:r>
          </w:p>
        </w:tc>
        <w:tc>
          <w:tcPr>
            <w:tcW w:w="1268" w:type="dxa"/>
            <w:gridSpan w:val="2"/>
            <w:vAlign w:val="center"/>
          </w:tcPr>
          <w:p w14:paraId="36BC6CD8" w14:textId="13E88E44" w:rsidR="009A5C9A" w:rsidRPr="00B57DB6" w:rsidRDefault="009A5C9A" w:rsidP="009A5C9A">
            <w:pPr>
              <w:jc w:val="center"/>
            </w:pPr>
            <w:r w:rsidRPr="00B57DB6">
              <w:rPr>
                <w:lang w:eastAsia="en-US"/>
              </w:rPr>
              <w:t xml:space="preserve">7.000 </w:t>
            </w:r>
          </w:p>
        </w:tc>
        <w:tc>
          <w:tcPr>
            <w:tcW w:w="1283" w:type="dxa"/>
            <w:shd w:val="clear" w:color="auto" w:fill="auto"/>
            <w:vAlign w:val="center"/>
          </w:tcPr>
          <w:p w14:paraId="75A86552" w14:textId="1C8D49AE" w:rsidR="009A5C9A" w:rsidRPr="00B57DB6" w:rsidRDefault="009A5C9A" w:rsidP="009A5C9A">
            <w:pPr>
              <w:jc w:val="center"/>
              <w:rPr>
                <w:bCs/>
              </w:rPr>
            </w:pPr>
            <w:r w:rsidRPr="00B57DB6">
              <w:rPr>
                <w:bCs/>
                <w:lang w:eastAsia="en-US"/>
              </w:rPr>
              <w:t>7.260</w:t>
            </w:r>
          </w:p>
        </w:tc>
      </w:tr>
      <w:tr w:rsidR="00650C7A" w:rsidRPr="00B57DB6" w14:paraId="37B38614" w14:textId="77777777" w:rsidTr="004202DF">
        <w:trPr>
          <w:trHeight w:val="480"/>
        </w:trPr>
        <w:tc>
          <w:tcPr>
            <w:tcW w:w="1429" w:type="dxa"/>
            <w:vAlign w:val="center"/>
          </w:tcPr>
          <w:p w14:paraId="3FE477EB" w14:textId="6AD06C78" w:rsidR="009A5C9A" w:rsidRPr="00B57DB6" w:rsidRDefault="009A5C9A" w:rsidP="009A5C9A">
            <w:pPr>
              <w:rPr>
                <w:bCs/>
              </w:rPr>
            </w:pPr>
            <w:r w:rsidRPr="00B57DB6">
              <w:rPr>
                <w:bCs/>
              </w:rPr>
              <w:t>Plaćanje poticajne naknade</w:t>
            </w:r>
          </w:p>
        </w:tc>
        <w:tc>
          <w:tcPr>
            <w:tcW w:w="3674" w:type="dxa"/>
            <w:vAlign w:val="center"/>
          </w:tcPr>
          <w:p w14:paraId="3AD95055" w14:textId="5D7FFC57" w:rsidR="009A5C9A" w:rsidRPr="00B57DB6" w:rsidRDefault="009A5C9A" w:rsidP="009A5C9A">
            <w:pPr>
              <w:rPr>
                <w:bCs/>
              </w:rPr>
            </w:pPr>
            <w:r w:rsidRPr="00B57DB6">
              <w:rPr>
                <w:bCs/>
              </w:rPr>
              <w:t>Podmirenje troška naknade za neodvojeno prikupljen otpad u roku</w:t>
            </w:r>
          </w:p>
        </w:tc>
        <w:tc>
          <w:tcPr>
            <w:tcW w:w="1418" w:type="dxa"/>
            <w:vAlign w:val="center"/>
          </w:tcPr>
          <w:p w14:paraId="3DEB9E2D" w14:textId="398EAE3F" w:rsidR="009A5C9A" w:rsidRPr="00B57DB6" w:rsidRDefault="009A5C9A" w:rsidP="009A5C9A">
            <w:pPr>
              <w:jc w:val="center"/>
              <w:rPr>
                <w:bCs/>
              </w:rPr>
            </w:pPr>
            <w:r w:rsidRPr="00B57DB6">
              <w:rPr>
                <w:bCs/>
              </w:rPr>
              <w:t>%</w:t>
            </w:r>
          </w:p>
        </w:tc>
        <w:tc>
          <w:tcPr>
            <w:tcW w:w="1268" w:type="dxa"/>
            <w:gridSpan w:val="2"/>
            <w:vAlign w:val="center"/>
          </w:tcPr>
          <w:p w14:paraId="13200143" w14:textId="1844AD91" w:rsidR="009A5C9A" w:rsidRPr="00B57DB6" w:rsidRDefault="009A5C9A" w:rsidP="009A5C9A">
            <w:pPr>
              <w:jc w:val="center"/>
              <w:rPr>
                <w:bCs/>
              </w:rPr>
            </w:pPr>
            <w:r w:rsidRPr="00B57DB6">
              <w:rPr>
                <w:bCs/>
              </w:rPr>
              <w:t>100</w:t>
            </w:r>
          </w:p>
        </w:tc>
        <w:tc>
          <w:tcPr>
            <w:tcW w:w="1283" w:type="dxa"/>
            <w:shd w:val="clear" w:color="auto" w:fill="auto"/>
            <w:vAlign w:val="center"/>
          </w:tcPr>
          <w:p w14:paraId="4DDD23CE" w14:textId="6A8172D3" w:rsidR="009A5C9A" w:rsidRPr="00B57DB6" w:rsidRDefault="009A5C9A" w:rsidP="009A5C9A">
            <w:pPr>
              <w:jc w:val="center"/>
              <w:rPr>
                <w:bCs/>
              </w:rPr>
            </w:pPr>
            <w:r w:rsidRPr="00B57DB6">
              <w:rPr>
                <w:bCs/>
              </w:rPr>
              <w:t>100</w:t>
            </w:r>
          </w:p>
        </w:tc>
      </w:tr>
    </w:tbl>
    <w:p w14:paraId="7C17E8A2" w14:textId="77777777" w:rsidR="00C91239" w:rsidRPr="00B57DB6" w:rsidRDefault="00C91239" w:rsidP="00C91239"/>
    <w:p w14:paraId="3C4488E9" w14:textId="77777777" w:rsidR="00C91239" w:rsidRPr="00B57DB6" w:rsidRDefault="00C91239" w:rsidP="00C91239">
      <w:pPr>
        <w:rPr>
          <w:b/>
        </w:rPr>
      </w:pPr>
      <w:r w:rsidRPr="00B57DB6">
        <w:rPr>
          <w:b/>
        </w:rPr>
        <w:t>Program 6020 GROBLJA</w:t>
      </w:r>
    </w:p>
    <w:p w14:paraId="2C452870" w14:textId="77777777" w:rsidR="00C91239" w:rsidRPr="00B57DB6" w:rsidRDefault="00C91239" w:rsidP="00C91239">
      <w:pPr>
        <w:jc w:val="both"/>
        <w:rPr>
          <w:b/>
          <w:i/>
        </w:rPr>
      </w:pPr>
    </w:p>
    <w:p w14:paraId="742D29B3" w14:textId="77777777" w:rsidR="00C91239" w:rsidRPr="00B57DB6" w:rsidRDefault="00C91239" w:rsidP="00C91239">
      <w:pPr>
        <w:ind w:firstLine="708"/>
        <w:jc w:val="both"/>
      </w:pPr>
      <w:r w:rsidRPr="00B57DB6">
        <w:rPr>
          <w:b/>
          <w:i/>
        </w:rPr>
        <w:t xml:space="preserve">Opći i poseban cilj: </w:t>
      </w:r>
      <w:r w:rsidRPr="00B57DB6">
        <w:t>Uspostaviti primjerenu kvalitetu usluge u skladu s europskim standardima.</w:t>
      </w:r>
    </w:p>
    <w:p w14:paraId="03A5B024" w14:textId="77777777" w:rsidR="00C91239" w:rsidRPr="00B57DB6" w:rsidRDefault="00C91239" w:rsidP="00C91239">
      <w:pPr>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850"/>
        <w:gridCol w:w="3009"/>
        <w:gridCol w:w="1250"/>
        <w:gridCol w:w="567"/>
        <w:gridCol w:w="695"/>
        <w:gridCol w:w="1283"/>
      </w:tblGrid>
      <w:tr w:rsidR="00650C7A" w:rsidRPr="00B57DB6" w14:paraId="3EC5ABE7" w14:textId="77777777" w:rsidTr="00FF023E">
        <w:trPr>
          <w:trHeight w:val="255"/>
        </w:trPr>
        <w:tc>
          <w:tcPr>
            <w:tcW w:w="1418" w:type="dxa"/>
            <w:vMerge w:val="restart"/>
            <w:tcBorders>
              <w:top w:val="single" w:sz="4" w:space="0" w:color="auto"/>
              <w:left w:val="single" w:sz="4" w:space="0" w:color="auto"/>
              <w:right w:val="single" w:sz="4" w:space="0" w:color="auto"/>
            </w:tcBorders>
            <w:vAlign w:val="center"/>
          </w:tcPr>
          <w:p w14:paraId="0F7A61E3" w14:textId="77777777" w:rsidR="00BB3BF5" w:rsidRPr="00B57DB6" w:rsidRDefault="00BB3BF5" w:rsidP="00BB3BF5">
            <w:pPr>
              <w:rPr>
                <w:b/>
              </w:rPr>
            </w:pPr>
            <w:r w:rsidRPr="00B57DB6">
              <w:rPr>
                <w:b/>
              </w:rPr>
              <w:t>Aktivnost</w:t>
            </w:r>
          </w:p>
        </w:tc>
        <w:tc>
          <w:tcPr>
            <w:tcW w:w="3859" w:type="dxa"/>
            <w:gridSpan w:val="2"/>
            <w:vMerge w:val="restart"/>
            <w:tcBorders>
              <w:top w:val="single" w:sz="4" w:space="0" w:color="auto"/>
              <w:left w:val="single" w:sz="4" w:space="0" w:color="auto"/>
              <w:right w:val="single" w:sz="4" w:space="0" w:color="auto"/>
            </w:tcBorders>
            <w:vAlign w:val="center"/>
          </w:tcPr>
          <w:p w14:paraId="6509F4CA" w14:textId="77777777" w:rsidR="00BB3BF5" w:rsidRPr="00B57DB6" w:rsidRDefault="00BB3BF5" w:rsidP="00BB3BF5">
            <w:pPr>
              <w:rPr>
                <w:b/>
              </w:rPr>
            </w:pPr>
            <w:r w:rsidRPr="00B57DB6">
              <w:rPr>
                <w:b/>
              </w:rPr>
              <w:t>Prijevoz pokojnika</w:t>
            </w:r>
          </w:p>
        </w:tc>
        <w:tc>
          <w:tcPr>
            <w:tcW w:w="1817" w:type="dxa"/>
            <w:gridSpan w:val="2"/>
            <w:tcBorders>
              <w:top w:val="single" w:sz="4" w:space="0" w:color="auto"/>
              <w:left w:val="single" w:sz="4" w:space="0" w:color="auto"/>
              <w:bottom w:val="single" w:sz="4" w:space="0" w:color="auto"/>
              <w:right w:val="single" w:sz="4" w:space="0" w:color="auto"/>
            </w:tcBorders>
            <w:vAlign w:val="center"/>
          </w:tcPr>
          <w:p w14:paraId="4A00D37B" w14:textId="55EE2208" w:rsidR="00BB3BF5" w:rsidRPr="00B57DB6" w:rsidRDefault="00BB3BF5" w:rsidP="00BB3BF5">
            <w:pPr>
              <w:jc w:val="center"/>
              <w:rPr>
                <w:bCs/>
              </w:rPr>
            </w:pPr>
            <w:r w:rsidRPr="00B57DB6">
              <w:t>Tekući plan</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CBDF751" w14:textId="2CC7C069" w:rsidR="00BB3BF5" w:rsidRPr="00B57DB6" w:rsidRDefault="00BB3BF5" w:rsidP="00BB3BF5">
            <w:pPr>
              <w:jc w:val="center"/>
            </w:pPr>
            <w:r w:rsidRPr="00B57DB6">
              <w:t>Izvršenje</w:t>
            </w:r>
          </w:p>
        </w:tc>
      </w:tr>
      <w:tr w:rsidR="00650C7A" w:rsidRPr="00B57DB6" w14:paraId="06085C8C" w14:textId="77777777" w:rsidTr="00FF023E">
        <w:trPr>
          <w:trHeight w:val="482"/>
        </w:trPr>
        <w:tc>
          <w:tcPr>
            <w:tcW w:w="1418" w:type="dxa"/>
            <w:vMerge/>
            <w:tcBorders>
              <w:left w:val="single" w:sz="4" w:space="0" w:color="auto"/>
              <w:bottom w:val="single" w:sz="4" w:space="0" w:color="auto"/>
              <w:right w:val="single" w:sz="4" w:space="0" w:color="auto"/>
            </w:tcBorders>
            <w:vAlign w:val="center"/>
          </w:tcPr>
          <w:p w14:paraId="40608FB7" w14:textId="77777777" w:rsidR="00BB3BF5" w:rsidRPr="00B57DB6" w:rsidRDefault="00BB3BF5" w:rsidP="00BB3BF5">
            <w:pPr>
              <w:rPr>
                <w:b/>
              </w:rPr>
            </w:pPr>
          </w:p>
        </w:tc>
        <w:tc>
          <w:tcPr>
            <w:tcW w:w="3859" w:type="dxa"/>
            <w:gridSpan w:val="2"/>
            <w:vMerge/>
            <w:tcBorders>
              <w:left w:val="single" w:sz="4" w:space="0" w:color="auto"/>
              <w:bottom w:val="single" w:sz="4" w:space="0" w:color="auto"/>
              <w:right w:val="single" w:sz="4" w:space="0" w:color="auto"/>
            </w:tcBorders>
            <w:vAlign w:val="center"/>
          </w:tcPr>
          <w:p w14:paraId="53762E4E" w14:textId="77777777" w:rsidR="00BB3BF5" w:rsidRPr="00B57DB6" w:rsidRDefault="00BB3BF5" w:rsidP="00BB3BF5">
            <w:pPr>
              <w:rPr>
                <w:b/>
              </w:rPr>
            </w:pPr>
          </w:p>
        </w:tc>
        <w:tc>
          <w:tcPr>
            <w:tcW w:w="1817" w:type="dxa"/>
            <w:gridSpan w:val="2"/>
            <w:tcBorders>
              <w:top w:val="single" w:sz="4" w:space="0" w:color="auto"/>
              <w:left w:val="single" w:sz="4" w:space="0" w:color="auto"/>
              <w:bottom w:val="single" w:sz="4" w:space="0" w:color="auto"/>
              <w:right w:val="single" w:sz="4" w:space="0" w:color="auto"/>
            </w:tcBorders>
            <w:vAlign w:val="center"/>
          </w:tcPr>
          <w:p w14:paraId="77DB4378" w14:textId="1193B564" w:rsidR="00BB3BF5" w:rsidRPr="00B57DB6" w:rsidRDefault="00BB3BF5" w:rsidP="00BB3BF5">
            <w:pPr>
              <w:jc w:val="right"/>
              <w:rPr>
                <w:b/>
                <w:lang w:eastAsia="en-US"/>
              </w:rPr>
            </w:pPr>
            <w:r w:rsidRPr="00B57DB6">
              <w:rPr>
                <w:b/>
                <w:bCs/>
              </w:rPr>
              <w:t>20.000</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1B84A55" w14:textId="741948A7" w:rsidR="00BB3BF5" w:rsidRPr="00B57DB6" w:rsidRDefault="00BB3BF5" w:rsidP="00BB3BF5">
            <w:pPr>
              <w:jc w:val="right"/>
              <w:rPr>
                <w:b/>
                <w:lang w:eastAsia="en-US"/>
              </w:rPr>
            </w:pPr>
            <w:r w:rsidRPr="00B57DB6">
              <w:rPr>
                <w:b/>
                <w:bCs/>
              </w:rPr>
              <w:t>12.077,78</w:t>
            </w:r>
          </w:p>
        </w:tc>
      </w:tr>
      <w:tr w:rsidR="00650C7A" w:rsidRPr="00B57DB6" w14:paraId="5A398AF4" w14:textId="77777777" w:rsidTr="00FF023E">
        <w:trPr>
          <w:trHeight w:val="480"/>
        </w:trPr>
        <w:tc>
          <w:tcPr>
            <w:tcW w:w="1418" w:type="dxa"/>
            <w:vAlign w:val="center"/>
          </w:tcPr>
          <w:p w14:paraId="09D32D25" w14:textId="5C4E548F" w:rsidR="00BB3BF5" w:rsidRPr="00B57DB6" w:rsidRDefault="00BB3BF5" w:rsidP="00BB3BF5">
            <w:r w:rsidRPr="00B57DB6">
              <w:t xml:space="preserve">Izvještaj o postignutim ciljevima </w:t>
            </w:r>
          </w:p>
        </w:tc>
        <w:tc>
          <w:tcPr>
            <w:tcW w:w="7654" w:type="dxa"/>
            <w:gridSpan w:val="6"/>
          </w:tcPr>
          <w:p w14:paraId="0577A675" w14:textId="07E06838" w:rsidR="00BB3BF5" w:rsidRPr="00B57DB6" w:rsidRDefault="00BB3BF5" w:rsidP="00BB3BF5">
            <w:pPr>
              <w:jc w:val="both"/>
            </w:pPr>
            <w:r w:rsidRPr="00B57DB6">
              <w:rPr>
                <w:iCs/>
              </w:rPr>
              <w:t>Ugovorom o obavljanju poslova prijevoza pokojnika koji se financiraju iz Proračuna Grada Samobora, a nakon provedenog natječajnog postupka, usluge prijevoza pokojnika povjerene su trgovačkom društvu Pogrebnik Mima d.o.o. Usluge prijevoza pokojnika podrazumijevaju preuzimanje i prijevoz umrle osobe ili posmrtnih ostataka od mjesta smrti (na području grada Samobora) do nadležne patologije ili sudske medicine, za koje nije moguće utvrditi uzrok smrti bez obdukcije. U izvještajnom razdoblju obavljeno je 25 usluga prijevoza pokojnika.</w:t>
            </w:r>
          </w:p>
        </w:tc>
      </w:tr>
      <w:tr w:rsidR="00650C7A" w:rsidRPr="00B57DB6" w14:paraId="359AD42C" w14:textId="77777777" w:rsidTr="00FF023E">
        <w:trPr>
          <w:trHeight w:val="480"/>
        </w:trPr>
        <w:tc>
          <w:tcPr>
            <w:tcW w:w="1418" w:type="dxa"/>
            <w:vAlign w:val="center"/>
          </w:tcPr>
          <w:p w14:paraId="6C94922C" w14:textId="35C44E58" w:rsidR="00BB3BF5" w:rsidRPr="00B57DB6" w:rsidRDefault="00BB3BF5" w:rsidP="00BB3BF5">
            <w:pPr>
              <w:rPr>
                <w:b/>
                <w:bCs/>
              </w:rPr>
            </w:pPr>
            <w:r w:rsidRPr="00B57DB6">
              <w:rPr>
                <w:b/>
                <w:bCs/>
              </w:rPr>
              <w:t>Pokazatelj uspješnosti</w:t>
            </w:r>
          </w:p>
        </w:tc>
        <w:tc>
          <w:tcPr>
            <w:tcW w:w="3859" w:type="dxa"/>
            <w:gridSpan w:val="2"/>
            <w:vAlign w:val="center"/>
          </w:tcPr>
          <w:p w14:paraId="1AB89287" w14:textId="26162C3D" w:rsidR="00BB3BF5" w:rsidRPr="00B57DB6" w:rsidRDefault="00BB3BF5" w:rsidP="00BB3BF5">
            <w:r w:rsidRPr="00B57DB6">
              <w:rPr>
                <w:b/>
                <w:bCs/>
              </w:rPr>
              <w:t>Definicija</w:t>
            </w:r>
          </w:p>
        </w:tc>
        <w:tc>
          <w:tcPr>
            <w:tcW w:w="1250" w:type="dxa"/>
            <w:vAlign w:val="center"/>
          </w:tcPr>
          <w:p w14:paraId="35DA184A" w14:textId="4B4755DA" w:rsidR="00BB3BF5" w:rsidRPr="00B57DB6" w:rsidRDefault="00BB3BF5" w:rsidP="00BB3BF5">
            <w:pPr>
              <w:jc w:val="center"/>
            </w:pPr>
            <w:r w:rsidRPr="00B57DB6">
              <w:rPr>
                <w:b/>
                <w:bCs/>
              </w:rPr>
              <w:t>Jedinica</w:t>
            </w:r>
          </w:p>
        </w:tc>
        <w:tc>
          <w:tcPr>
            <w:tcW w:w="1262" w:type="dxa"/>
            <w:gridSpan w:val="2"/>
            <w:vAlign w:val="center"/>
          </w:tcPr>
          <w:p w14:paraId="0AE2A128" w14:textId="6A2F8EED" w:rsidR="00BB3BF5" w:rsidRPr="00B57DB6" w:rsidRDefault="00BB3BF5" w:rsidP="00BB3BF5">
            <w:pPr>
              <w:jc w:val="center"/>
            </w:pPr>
            <w:r w:rsidRPr="00B57DB6">
              <w:rPr>
                <w:b/>
              </w:rPr>
              <w:t>Ciljana vrijednost</w:t>
            </w:r>
          </w:p>
        </w:tc>
        <w:tc>
          <w:tcPr>
            <w:tcW w:w="1283" w:type="dxa"/>
            <w:vAlign w:val="center"/>
          </w:tcPr>
          <w:p w14:paraId="334D3FF1" w14:textId="182CFF4F" w:rsidR="00BB3BF5" w:rsidRPr="00B57DB6" w:rsidRDefault="00BB3BF5" w:rsidP="00BB3BF5">
            <w:pPr>
              <w:tabs>
                <w:tab w:val="left" w:pos="1843"/>
              </w:tabs>
              <w:jc w:val="both"/>
              <w:rPr>
                <w:iCs/>
              </w:rPr>
            </w:pPr>
            <w:r w:rsidRPr="00B57DB6">
              <w:rPr>
                <w:b/>
                <w:bCs/>
              </w:rPr>
              <w:t>Ostvareno</w:t>
            </w:r>
          </w:p>
        </w:tc>
      </w:tr>
      <w:tr w:rsidR="00650C7A" w:rsidRPr="00B57DB6" w14:paraId="779D4F30" w14:textId="77777777" w:rsidTr="00FF023E">
        <w:trPr>
          <w:trHeight w:val="480"/>
        </w:trPr>
        <w:tc>
          <w:tcPr>
            <w:tcW w:w="1418" w:type="dxa"/>
            <w:vAlign w:val="center"/>
          </w:tcPr>
          <w:p w14:paraId="0FCA6ABD" w14:textId="0D6F993F" w:rsidR="00BB3BF5" w:rsidRPr="00B57DB6" w:rsidRDefault="00BB3BF5" w:rsidP="00BB3BF5">
            <w:pPr>
              <w:rPr>
                <w:bCs/>
              </w:rPr>
            </w:pPr>
            <w:r w:rsidRPr="00B57DB6">
              <w:rPr>
                <w:bCs/>
              </w:rPr>
              <w:t>Postotak preuzimanja umrlih osoba</w:t>
            </w:r>
          </w:p>
        </w:tc>
        <w:tc>
          <w:tcPr>
            <w:tcW w:w="3859" w:type="dxa"/>
            <w:gridSpan w:val="2"/>
            <w:vAlign w:val="center"/>
          </w:tcPr>
          <w:p w14:paraId="636D8476" w14:textId="52657E37" w:rsidR="00BB3BF5" w:rsidRPr="00B57DB6" w:rsidRDefault="00BB3BF5" w:rsidP="00BB3BF5">
            <w:pPr>
              <w:rPr>
                <w:bCs/>
              </w:rPr>
            </w:pPr>
            <w:r w:rsidRPr="00B57DB6">
              <w:rPr>
                <w:bCs/>
              </w:rPr>
              <w:t>Postotak preuzimanja umrlih osoba na području grada Samobora  i prijevoz do nadležne patologije ili sudske medicine</w:t>
            </w:r>
          </w:p>
        </w:tc>
        <w:tc>
          <w:tcPr>
            <w:tcW w:w="1250" w:type="dxa"/>
            <w:vAlign w:val="center"/>
          </w:tcPr>
          <w:p w14:paraId="7B7F9EB8" w14:textId="3773B640" w:rsidR="00BB3BF5" w:rsidRPr="00B57DB6" w:rsidRDefault="00BB3BF5" w:rsidP="00BB3BF5">
            <w:pPr>
              <w:jc w:val="center"/>
              <w:rPr>
                <w:bCs/>
              </w:rPr>
            </w:pPr>
            <w:r w:rsidRPr="00B57DB6">
              <w:rPr>
                <w:bCs/>
              </w:rPr>
              <w:t>%</w:t>
            </w:r>
          </w:p>
        </w:tc>
        <w:tc>
          <w:tcPr>
            <w:tcW w:w="1262" w:type="dxa"/>
            <w:gridSpan w:val="2"/>
            <w:vAlign w:val="center"/>
          </w:tcPr>
          <w:p w14:paraId="69F902B6" w14:textId="09042DB8" w:rsidR="00BB3BF5" w:rsidRPr="00B57DB6" w:rsidRDefault="00BB3BF5" w:rsidP="00BB3BF5">
            <w:pPr>
              <w:jc w:val="center"/>
            </w:pPr>
            <w:r w:rsidRPr="00B57DB6">
              <w:t>100</w:t>
            </w:r>
          </w:p>
        </w:tc>
        <w:tc>
          <w:tcPr>
            <w:tcW w:w="1283" w:type="dxa"/>
            <w:vAlign w:val="center"/>
          </w:tcPr>
          <w:p w14:paraId="10E9E25A" w14:textId="311A4D64" w:rsidR="00BB3BF5" w:rsidRPr="00B57DB6" w:rsidRDefault="00BB3BF5" w:rsidP="00BB3BF5">
            <w:pPr>
              <w:jc w:val="center"/>
              <w:rPr>
                <w:bCs/>
              </w:rPr>
            </w:pPr>
            <w:r w:rsidRPr="00B57DB6">
              <w:rPr>
                <w:bCs/>
              </w:rPr>
              <w:t>100</w:t>
            </w:r>
          </w:p>
        </w:tc>
      </w:tr>
      <w:tr w:rsidR="00650C7A" w:rsidRPr="00B57DB6" w14:paraId="0C56F360" w14:textId="77777777" w:rsidTr="00FF023E">
        <w:trPr>
          <w:trHeight w:val="255"/>
        </w:trPr>
        <w:tc>
          <w:tcPr>
            <w:tcW w:w="1418" w:type="dxa"/>
            <w:vMerge w:val="restart"/>
            <w:tcBorders>
              <w:top w:val="single" w:sz="4" w:space="0" w:color="auto"/>
              <w:left w:val="single" w:sz="4" w:space="0" w:color="auto"/>
              <w:right w:val="single" w:sz="4" w:space="0" w:color="auto"/>
            </w:tcBorders>
            <w:vAlign w:val="center"/>
          </w:tcPr>
          <w:p w14:paraId="2A299070" w14:textId="3B4F17CA" w:rsidR="00BB3BF5" w:rsidRPr="00B57DB6" w:rsidRDefault="00BB3BF5" w:rsidP="00BB3BF5">
            <w:pPr>
              <w:rPr>
                <w:b/>
              </w:rPr>
            </w:pPr>
            <w:r w:rsidRPr="00B57DB6">
              <w:rPr>
                <w:b/>
              </w:rPr>
              <w:t>Aktivnost</w:t>
            </w:r>
          </w:p>
        </w:tc>
        <w:tc>
          <w:tcPr>
            <w:tcW w:w="3859" w:type="dxa"/>
            <w:gridSpan w:val="2"/>
            <w:vMerge w:val="restart"/>
            <w:tcBorders>
              <w:top w:val="single" w:sz="4" w:space="0" w:color="auto"/>
              <w:left w:val="single" w:sz="4" w:space="0" w:color="auto"/>
              <w:right w:val="single" w:sz="4" w:space="0" w:color="auto"/>
            </w:tcBorders>
            <w:vAlign w:val="center"/>
          </w:tcPr>
          <w:p w14:paraId="1796D036" w14:textId="7D317C9A" w:rsidR="00BB3BF5" w:rsidRPr="00B57DB6" w:rsidRDefault="00BB3BF5" w:rsidP="00BB3BF5">
            <w:pPr>
              <w:rPr>
                <w:b/>
              </w:rPr>
            </w:pPr>
            <w:r w:rsidRPr="00B57DB6">
              <w:rPr>
                <w:b/>
              </w:rPr>
              <w:t>Sufinanciranje kupnje grobnih mjesta – hrvatski branitelji</w:t>
            </w:r>
          </w:p>
        </w:tc>
        <w:tc>
          <w:tcPr>
            <w:tcW w:w="1817" w:type="dxa"/>
            <w:gridSpan w:val="2"/>
            <w:tcBorders>
              <w:top w:val="single" w:sz="4" w:space="0" w:color="auto"/>
              <w:left w:val="single" w:sz="4" w:space="0" w:color="auto"/>
              <w:bottom w:val="single" w:sz="4" w:space="0" w:color="auto"/>
              <w:right w:val="single" w:sz="4" w:space="0" w:color="auto"/>
            </w:tcBorders>
            <w:vAlign w:val="center"/>
          </w:tcPr>
          <w:p w14:paraId="0FBE71F3" w14:textId="296CB07C" w:rsidR="00BB3BF5" w:rsidRPr="00B57DB6" w:rsidRDefault="00BB3BF5" w:rsidP="00BB3BF5">
            <w:pPr>
              <w:jc w:val="center"/>
              <w:rPr>
                <w:bCs/>
              </w:rPr>
            </w:pPr>
            <w:r w:rsidRPr="00B57DB6">
              <w:t>Tekući plan</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182631F3" w14:textId="33B581D4" w:rsidR="00BB3BF5" w:rsidRPr="00B57DB6" w:rsidRDefault="00BB3BF5" w:rsidP="00BB3BF5">
            <w:pPr>
              <w:jc w:val="center"/>
            </w:pPr>
            <w:r w:rsidRPr="00B57DB6">
              <w:t>Izvršenje</w:t>
            </w:r>
          </w:p>
        </w:tc>
      </w:tr>
      <w:tr w:rsidR="00650C7A" w:rsidRPr="00B57DB6" w14:paraId="34571412" w14:textId="77777777" w:rsidTr="00FF023E">
        <w:trPr>
          <w:trHeight w:val="482"/>
        </w:trPr>
        <w:tc>
          <w:tcPr>
            <w:tcW w:w="1418" w:type="dxa"/>
            <w:vMerge/>
            <w:tcBorders>
              <w:left w:val="single" w:sz="4" w:space="0" w:color="auto"/>
              <w:bottom w:val="single" w:sz="4" w:space="0" w:color="auto"/>
              <w:right w:val="single" w:sz="4" w:space="0" w:color="auto"/>
            </w:tcBorders>
            <w:vAlign w:val="center"/>
          </w:tcPr>
          <w:p w14:paraId="7EC350E9" w14:textId="77777777" w:rsidR="00BB3BF5" w:rsidRPr="00B57DB6" w:rsidRDefault="00BB3BF5" w:rsidP="00BB3BF5">
            <w:pPr>
              <w:rPr>
                <w:b/>
              </w:rPr>
            </w:pPr>
          </w:p>
        </w:tc>
        <w:tc>
          <w:tcPr>
            <w:tcW w:w="3859" w:type="dxa"/>
            <w:gridSpan w:val="2"/>
            <w:vMerge/>
            <w:tcBorders>
              <w:left w:val="single" w:sz="4" w:space="0" w:color="auto"/>
              <w:bottom w:val="single" w:sz="4" w:space="0" w:color="auto"/>
              <w:right w:val="single" w:sz="4" w:space="0" w:color="auto"/>
            </w:tcBorders>
            <w:vAlign w:val="center"/>
          </w:tcPr>
          <w:p w14:paraId="2603ECD6" w14:textId="77777777" w:rsidR="00BB3BF5" w:rsidRPr="00B57DB6" w:rsidRDefault="00BB3BF5" w:rsidP="00BB3BF5">
            <w:pPr>
              <w:rPr>
                <w:b/>
              </w:rPr>
            </w:pPr>
          </w:p>
        </w:tc>
        <w:tc>
          <w:tcPr>
            <w:tcW w:w="1817" w:type="dxa"/>
            <w:gridSpan w:val="2"/>
            <w:tcBorders>
              <w:top w:val="single" w:sz="4" w:space="0" w:color="auto"/>
              <w:left w:val="single" w:sz="4" w:space="0" w:color="auto"/>
              <w:bottom w:val="single" w:sz="4" w:space="0" w:color="auto"/>
              <w:right w:val="single" w:sz="4" w:space="0" w:color="auto"/>
            </w:tcBorders>
            <w:vAlign w:val="center"/>
          </w:tcPr>
          <w:p w14:paraId="7FA1A0AF" w14:textId="70F2A51C" w:rsidR="00BB3BF5" w:rsidRPr="00B57DB6" w:rsidRDefault="00BB3BF5" w:rsidP="00BB3BF5">
            <w:pPr>
              <w:jc w:val="right"/>
              <w:rPr>
                <w:b/>
                <w:lang w:eastAsia="en-US"/>
              </w:rPr>
            </w:pPr>
            <w:r w:rsidRPr="00B57DB6">
              <w:rPr>
                <w:b/>
                <w:lang w:eastAsia="en-US"/>
              </w:rPr>
              <w:t>10.000</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769E5CB2" w14:textId="69380159" w:rsidR="00BB3BF5" w:rsidRPr="00B57DB6" w:rsidRDefault="00BB3BF5" w:rsidP="00BB3BF5">
            <w:pPr>
              <w:jc w:val="right"/>
              <w:rPr>
                <w:b/>
                <w:lang w:eastAsia="en-US"/>
              </w:rPr>
            </w:pPr>
            <w:r w:rsidRPr="00B57DB6">
              <w:rPr>
                <w:b/>
                <w:lang w:eastAsia="en-US"/>
              </w:rPr>
              <w:t>7.973,72</w:t>
            </w:r>
          </w:p>
        </w:tc>
      </w:tr>
      <w:tr w:rsidR="00650C7A" w:rsidRPr="00B57DB6" w14:paraId="697A84D9" w14:textId="77777777" w:rsidTr="00FF023E">
        <w:trPr>
          <w:trHeight w:val="480"/>
        </w:trPr>
        <w:tc>
          <w:tcPr>
            <w:tcW w:w="1418" w:type="dxa"/>
            <w:vAlign w:val="center"/>
          </w:tcPr>
          <w:p w14:paraId="0BA9D6AD" w14:textId="0B251122" w:rsidR="00BB3BF5" w:rsidRPr="00B57DB6" w:rsidRDefault="00BB3BF5" w:rsidP="00BB3BF5">
            <w:r w:rsidRPr="00B57DB6">
              <w:t xml:space="preserve">Izvještaj o postignutim ciljevima </w:t>
            </w:r>
          </w:p>
        </w:tc>
        <w:tc>
          <w:tcPr>
            <w:tcW w:w="7654" w:type="dxa"/>
            <w:gridSpan w:val="6"/>
          </w:tcPr>
          <w:p w14:paraId="0D9D600D" w14:textId="4A454440" w:rsidR="00BB3BF5" w:rsidRPr="00B57DB6" w:rsidRDefault="00BB3BF5" w:rsidP="00BB3BF5">
            <w:pPr>
              <w:jc w:val="both"/>
            </w:pPr>
            <w:r w:rsidRPr="00B57DB6">
              <w:t>Sufinanciranje cijene grobnog mjesta ili urne umrlih HRVI-a iz</w:t>
            </w:r>
            <w:r w:rsidR="00384C83" w:rsidRPr="00B57DB6">
              <w:t xml:space="preserve"> </w:t>
            </w:r>
            <w:r w:rsidRPr="00B57DB6">
              <w:t>Domovinskog rata i umrlih branitelja iz Domovinskog rata</w:t>
            </w:r>
            <w:r w:rsidR="00384C83" w:rsidRPr="00B57DB6">
              <w:t xml:space="preserve"> </w:t>
            </w:r>
            <w:r w:rsidRPr="00B57DB6">
              <w:t>temeljem Zakona o hrvatskim braniteljima iz Domovinskog rata i članovima njihovih obitelji (NN 21/17, 98/19, 84/21, 156/23) i Pravilnika o ostvarivanju prava na troškove ukopa uz odavanje vojnih počasti, te grobno mjesto i njegovo održavanje (NN 79/18, 53/22).</w:t>
            </w:r>
          </w:p>
        </w:tc>
      </w:tr>
      <w:tr w:rsidR="00650C7A" w:rsidRPr="00B57DB6" w14:paraId="1769E43B" w14:textId="77777777" w:rsidTr="001E4D64">
        <w:trPr>
          <w:trHeight w:val="480"/>
        </w:trPr>
        <w:tc>
          <w:tcPr>
            <w:tcW w:w="2268" w:type="dxa"/>
            <w:gridSpan w:val="2"/>
            <w:vAlign w:val="center"/>
          </w:tcPr>
          <w:p w14:paraId="1C476688" w14:textId="77777777" w:rsidR="00BB3BF5" w:rsidRPr="00B57DB6" w:rsidRDefault="00BB3BF5" w:rsidP="00990A40">
            <w:pPr>
              <w:rPr>
                <w:b/>
                <w:bCs/>
              </w:rPr>
            </w:pPr>
            <w:r w:rsidRPr="00B57DB6">
              <w:rPr>
                <w:b/>
                <w:bCs/>
              </w:rPr>
              <w:t>Pokazatelj uspješnosti</w:t>
            </w:r>
          </w:p>
        </w:tc>
        <w:tc>
          <w:tcPr>
            <w:tcW w:w="3009" w:type="dxa"/>
            <w:vAlign w:val="center"/>
          </w:tcPr>
          <w:p w14:paraId="7A351FE2" w14:textId="77777777" w:rsidR="00BB3BF5" w:rsidRPr="00B57DB6" w:rsidRDefault="00BB3BF5" w:rsidP="00990A40">
            <w:r w:rsidRPr="00B57DB6">
              <w:rPr>
                <w:b/>
                <w:bCs/>
              </w:rPr>
              <w:t>Definicija</w:t>
            </w:r>
          </w:p>
        </w:tc>
        <w:tc>
          <w:tcPr>
            <w:tcW w:w="1250" w:type="dxa"/>
            <w:vAlign w:val="center"/>
          </w:tcPr>
          <w:p w14:paraId="63150EF2" w14:textId="77777777" w:rsidR="00BB3BF5" w:rsidRPr="00B57DB6" w:rsidRDefault="00BB3BF5" w:rsidP="00990A40">
            <w:pPr>
              <w:jc w:val="center"/>
            </w:pPr>
            <w:r w:rsidRPr="00B57DB6">
              <w:rPr>
                <w:b/>
                <w:bCs/>
              </w:rPr>
              <w:t>Jedinica</w:t>
            </w:r>
          </w:p>
        </w:tc>
        <w:tc>
          <w:tcPr>
            <w:tcW w:w="1262" w:type="dxa"/>
            <w:gridSpan w:val="2"/>
            <w:vAlign w:val="center"/>
          </w:tcPr>
          <w:p w14:paraId="39EB3ED8" w14:textId="77777777" w:rsidR="00BB3BF5" w:rsidRPr="00B57DB6" w:rsidRDefault="00BB3BF5" w:rsidP="00990A40">
            <w:pPr>
              <w:jc w:val="center"/>
            </w:pPr>
            <w:r w:rsidRPr="00B57DB6">
              <w:rPr>
                <w:b/>
              </w:rPr>
              <w:t>Ciljana vrijednost</w:t>
            </w:r>
          </w:p>
        </w:tc>
        <w:tc>
          <w:tcPr>
            <w:tcW w:w="1283" w:type="dxa"/>
            <w:vAlign w:val="center"/>
          </w:tcPr>
          <w:p w14:paraId="10D6B1A6" w14:textId="77777777" w:rsidR="00BB3BF5" w:rsidRPr="00B57DB6" w:rsidRDefault="00BB3BF5" w:rsidP="00990A40">
            <w:pPr>
              <w:tabs>
                <w:tab w:val="left" w:pos="1843"/>
              </w:tabs>
              <w:jc w:val="both"/>
              <w:rPr>
                <w:iCs/>
              </w:rPr>
            </w:pPr>
            <w:r w:rsidRPr="00B57DB6">
              <w:rPr>
                <w:b/>
                <w:bCs/>
              </w:rPr>
              <w:t>Ostvareno</w:t>
            </w:r>
          </w:p>
        </w:tc>
      </w:tr>
      <w:tr w:rsidR="00650C7A" w:rsidRPr="00B57DB6" w14:paraId="416F02E2" w14:textId="77777777" w:rsidTr="001E4D64">
        <w:trPr>
          <w:trHeight w:val="480"/>
        </w:trPr>
        <w:tc>
          <w:tcPr>
            <w:tcW w:w="2268" w:type="dxa"/>
            <w:gridSpan w:val="2"/>
            <w:vAlign w:val="center"/>
          </w:tcPr>
          <w:p w14:paraId="54656461" w14:textId="578C26DC" w:rsidR="00BB3BF5" w:rsidRPr="00B57DB6" w:rsidRDefault="00BB3BF5" w:rsidP="00BB3BF5">
            <w:pPr>
              <w:rPr>
                <w:bCs/>
              </w:rPr>
            </w:pPr>
            <w:r w:rsidRPr="00B57DB6">
              <w:rPr>
                <w:bCs/>
              </w:rPr>
              <w:t>Broj sufinanciranih grobnih mjesta ili urni</w:t>
            </w:r>
          </w:p>
        </w:tc>
        <w:tc>
          <w:tcPr>
            <w:tcW w:w="3009" w:type="dxa"/>
            <w:vAlign w:val="center"/>
          </w:tcPr>
          <w:p w14:paraId="50C8B8E0" w14:textId="56AD905B" w:rsidR="00BB3BF5" w:rsidRPr="00B57DB6" w:rsidRDefault="00BB3BF5" w:rsidP="00BB3BF5">
            <w:pPr>
              <w:rPr>
                <w:bCs/>
              </w:rPr>
            </w:pPr>
            <w:r w:rsidRPr="00B57DB6">
              <w:rPr>
                <w:bCs/>
              </w:rPr>
              <w:t>Broj sufinanciranih grobnih mjesta ili urni za branitelje sa područja Grada Samobora</w:t>
            </w:r>
          </w:p>
        </w:tc>
        <w:tc>
          <w:tcPr>
            <w:tcW w:w="1250" w:type="dxa"/>
            <w:vAlign w:val="center"/>
          </w:tcPr>
          <w:p w14:paraId="3F6948D6" w14:textId="05D1CDF4" w:rsidR="00BB3BF5" w:rsidRPr="00B57DB6" w:rsidRDefault="00BB3BF5" w:rsidP="00BB3BF5">
            <w:pPr>
              <w:jc w:val="center"/>
              <w:rPr>
                <w:bCs/>
              </w:rPr>
            </w:pPr>
            <w:r w:rsidRPr="00B57DB6">
              <w:rPr>
                <w:bCs/>
              </w:rPr>
              <w:t>kom</w:t>
            </w:r>
          </w:p>
        </w:tc>
        <w:tc>
          <w:tcPr>
            <w:tcW w:w="1262" w:type="dxa"/>
            <w:gridSpan w:val="2"/>
            <w:vAlign w:val="center"/>
          </w:tcPr>
          <w:p w14:paraId="451BFCF4" w14:textId="33225097" w:rsidR="00BB3BF5" w:rsidRPr="00B57DB6" w:rsidRDefault="00BB3BF5" w:rsidP="00BB3BF5">
            <w:pPr>
              <w:jc w:val="center"/>
            </w:pPr>
            <w:r w:rsidRPr="00B57DB6">
              <w:t>30</w:t>
            </w:r>
          </w:p>
        </w:tc>
        <w:tc>
          <w:tcPr>
            <w:tcW w:w="1283" w:type="dxa"/>
            <w:vAlign w:val="center"/>
          </w:tcPr>
          <w:p w14:paraId="5DC3F3DB" w14:textId="66C89917" w:rsidR="00BB3BF5" w:rsidRPr="00B57DB6" w:rsidRDefault="00BB3BF5" w:rsidP="00BB3BF5">
            <w:pPr>
              <w:jc w:val="center"/>
              <w:rPr>
                <w:bCs/>
              </w:rPr>
            </w:pPr>
            <w:r w:rsidRPr="00B57DB6">
              <w:rPr>
                <w:bCs/>
              </w:rPr>
              <w:t>25</w:t>
            </w:r>
          </w:p>
        </w:tc>
      </w:tr>
      <w:tr w:rsidR="00650C7A" w:rsidRPr="00B57DB6" w14:paraId="2869C2AD" w14:textId="77777777" w:rsidTr="001E4D64">
        <w:trPr>
          <w:trHeight w:val="255"/>
        </w:trPr>
        <w:tc>
          <w:tcPr>
            <w:tcW w:w="1418" w:type="dxa"/>
            <w:vMerge w:val="restart"/>
            <w:tcBorders>
              <w:top w:val="single" w:sz="4" w:space="0" w:color="auto"/>
              <w:left w:val="single" w:sz="4" w:space="0" w:color="auto"/>
              <w:right w:val="single" w:sz="4" w:space="0" w:color="auto"/>
            </w:tcBorders>
            <w:vAlign w:val="center"/>
          </w:tcPr>
          <w:p w14:paraId="68F3E2FD" w14:textId="77777777" w:rsidR="00BB3BF5" w:rsidRPr="00B57DB6" w:rsidRDefault="00BB3BF5" w:rsidP="00BB3BF5">
            <w:pPr>
              <w:rPr>
                <w:b/>
              </w:rPr>
            </w:pPr>
            <w:r w:rsidRPr="00B57DB6">
              <w:rPr>
                <w:b/>
              </w:rPr>
              <w:t>Kapitalni projekt</w:t>
            </w:r>
          </w:p>
        </w:tc>
        <w:tc>
          <w:tcPr>
            <w:tcW w:w="3859" w:type="dxa"/>
            <w:gridSpan w:val="2"/>
            <w:vMerge w:val="restart"/>
            <w:tcBorders>
              <w:top w:val="single" w:sz="4" w:space="0" w:color="auto"/>
              <w:left w:val="single" w:sz="4" w:space="0" w:color="auto"/>
              <w:right w:val="single" w:sz="4" w:space="0" w:color="auto"/>
            </w:tcBorders>
            <w:vAlign w:val="center"/>
          </w:tcPr>
          <w:p w14:paraId="6F57FC2B" w14:textId="77777777" w:rsidR="00BB3BF5" w:rsidRPr="00B57DB6" w:rsidRDefault="00BB3BF5" w:rsidP="00BB3BF5">
            <w:pPr>
              <w:rPr>
                <w:b/>
              </w:rPr>
            </w:pPr>
            <w:r w:rsidRPr="00B57DB6">
              <w:rPr>
                <w:b/>
              </w:rPr>
              <w:t>Izgradnja i uređenje groblja</w:t>
            </w:r>
          </w:p>
        </w:tc>
        <w:tc>
          <w:tcPr>
            <w:tcW w:w="1817" w:type="dxa"/>
            <w:gridSpan w:val="2"/>
            <w:tcBorders>
              <w:top w:val="single" w:sz="4" w:space="0" w:color="auto"/>
              <w:left w:val="single" w:sz="4" w:space="0" w:color="auto"/>
              <w:bottom w:val="single" w:sz="4" w:space="0" w:color="auto"/>
              <w:right w:val="single" w:sz="4" w:space="0" w:color="auto"/>
            </w:tcBorders>
            <w:vAlign w:val="center"/>
          </w:tcPr>
          <w:p w14:paraId="1D71EBEB" w14:textId="543CAD86" w:rsidR="00BB3BF5" w:rsidRPr="00B57DB6" w:rsidRDefault="00BB3BF5" w:rsidP="00BB3BF5">
            <w:pPr>
              <w:jc w:val="center"/>
              <w:rPr>
                <w:bCs/>
              </w:rPr>
            </w:pPr>
            <w:r w:rsidRPr="00B57DB6">
              <w:t>Tekući plan</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3674583C" w14:textId="5FBBDD77" w:rsidR="00BB3BF5" w:rsidRPr="00B57DB6" w:rsidRDefault="00BB3BF5" w:rsidP="00BB3BF5">
            <w:pPr>
              <w:jc w:val="center"/>
            </w:pPr>
            <w:r w:rsidRPr="00B57DB6">
              <w:t>Izvršenje</w:t>
            </w:r>
          </w:p>
        </w:tc>
      </w:tr>
      <w:tr w:rsidR="00650C7A" w:rsidRPr="00B57DB6" w14:paraId="127BAC19" w14:textId="77777777" w:rsidTr="001E4D64">
        <w:trPr>
          <w:trHeight w:val="482"/>
        </w:trPr>
        <w:tc>
          <w:tcPr>
            <w:tcW w:w="1418" w:type="dxa"/>
            <w:vMerge/>
            <w:tcBorders>
              <w:left w:val="single" w:sz="4" w:space="0" w:color="auto"/>
              <w:right w:val="single" w:sz="4" w:space="0" w:color="auto"/>
            </w:tcBorders>
            <w:vAlign w:val="center"/>
          </w:tcPr>
          <w:p w14:paraId="7C5E2842" w14:textId="77777777" w:rsidR="00BB3BF5" w:rsidRPr="00B57DB6" w:rsidRDefault="00BB3BF5" w:rsidP="00BB3BF5">
            <w:pPr>
              <w:rPr>
                <w:b/>
              </w:rPr>
            </w:pPr>
          </w:p>
        </w:tc>
        <w:tc>
          <w:tcPr>
            <w:tcW w:w="3859" w:type="dxa"/>
            <w:gridSpan w:val="2"/>
            <w:vMerge/>
            <w:tcBorders>
              <w:left w:val="single" w:sz="4" w:space="0" w:color="auto"/>
              <w:right w:val="single" w:sz="4" w:space="0" w:color="auto"/>
            </w:tcBorders>
            <w:vAlign w:val="center"/>
          </w:tcPr>
          <w:p w14:paraId="433B5BC5" w14:textId="77777777" w:rsidR="00BB3BF5" w:rsidRPr="00B57DB6" w:rsidRDefault="00BB3BF5" w:rsidP="00BB3BF5">
            <w:pPr>
              <w:rPr>
                <w:b/>
              </w:rPr>
            </w:pPr>
          </w:p>
        </w:tc>
        <w:tc>
          <w:tcPr>
            <w:tcW w:w="1817" w:type="dxa"/>
            <w:gridSpan w:val="2"/>
            <w:tcBorders>
              <w:top w:val="single" w:sz="4" w:space="0" w:color="auto"/>
              <w:left w:val="single" w:sz="4" w:space="0" w:color="auto"/>
              <w:bottom w:val="single" w:sz="4" w:space="0" w:color="auto"/>
              <w:right w:val="single" w:sz="4" w:space="0" w:color="auto"/>
            </w:tcBorders>
            <w:vAlign w:val="center"/>
          </w:tcPr>
          <w:p w14:paraId="573C6EB4" w14:textId="43DB5092" w:rsidR="00BB3BF5" w:rsidRPr="00B57DB6" w:rsidRDefault="00BB3BF5" w:rsidP="00BB3BF5">
            <w:pPr>
              <w:jc w:val="right"/>
              <w:rPr>
                <w:b/>
                <w:lang w:eastAsia="en-US"/>
              </w:rPr>
            </w:pPr>
            <w:r w:rsidRPr="00B57DB6">
              <w:rPr>
                <w:b/>
                <w:lang w:eastAsia="en-US"/>
              </w:rPr>
              <w:t>150.000</w:t>
            </w:r>
          </w:p>
        </w:tc>
        <w:tc>
          <w:tcPr>
            <w:tcW w:w="1978" w:type="dxa"/>
            <w:gridSpan w:val="2"/>
            <w:tcBorders>
              <w:top w:val="single" w:sz="4" w:space="0" w:color="auto"/>
              <w:left w:val="single" w:sz="4" w:space="0" w:color="auto"/>
              <w:bottom w:val="single" w:sz="4" w:space="0" w:color="auto"/>
              <w:right w:val="single" w:sz="4" w:space="0" w:color="auto"/>
            </w:tcBorders>
            <w:vAlign w:val="center"/>
          </w:tcPr>
          <w:p w14:paraId="446FDCF0" w14:textId="01815634" w:rsidR="00BB3BF5" w:rsidRPr="00B57DB6" w:rsidRDefault="00BB3BF5" w:rsidP="00BB3BF5">
            <w:pPr>
              <w:jc w:val="right"/>
              <w:rPr>
                <w:b/>
                <w:lang w:eastAsia="en-US"/>
              </w:rPr>
            </w:pPr>
            <w:r w:rsidRPr="00B57DB6">
              <w:rPr>
                <w:b/>
                <w:lang w:eastAsia="en-US"/>
              </w:rPr>
              <w:t>150.000,00</w:t>
            </w:r>
          </w:p>
        </w:tc>
      </w:tr>
      <w:tr w:rsidR="00650C7A" w:rsidRPr="00B57DB6" w14:paraId="72C95104" w14:textId="77777777" w:rsidTr="001E4D64">
        <w:trPr>
          <w:trHeight w:val="480"/>
        </w:trPr>
        <w:tc>
          <w:tcPr>
            <w:tcW w:w="1418" w:type="dxa"/>
            <w:vAlign w:val="center"/>
          </w:tcPr>
          <w:p w14:paraId="2D85E472" w14:textId="5BC404FE" w:rsidR="00BB3BF5" w:rsidRPr="00B57DB6" w:rsidRDefault="00BB3BF5" w:rsidP="00BB3BF5">
            <w:r w:rsidRPr="00B57DB6">
              <w:lastRenderedPageBreak/>
              <w:t xml:space="preserve">Izvještaj o postignutim ciljevima </w:t>
            </w:r>
          </w:p>
        </w:tc>
        <w:tc>
          <w:tcPr>
            <w:tcW w:w="7654" w:type="dxa"/>
            <w:gridSpan w:val="6"/>
            <w:vAlign w:val="bottom"/>
          </w:tcPr>
          <w:p w14:paraId="15AB96EA" w14:textId="4F298209" w:rsidR="00BB3BF5" w:rsidRPr="00B57DB6" w:rsidRDefault="00BB3BF5" w:rsidP="00BB3BF5">
            <w:pPr>
              <w:jc w:val="both"/>
            </w:pPr>
            <w:r w:rsidRPr="00B57DB6">
              <w:rPr>
                <w:iCs/>
              </w:rPr>
              <w:t xml:space="preserve">Unutar ovog kapitalnog projekta izvršena je izgradnja i uređenje komunalne infrastrukture Gradskog groblja </w:t>
            </w:r>
            <w:proofErr w:type="spellStart"/>
            <w:r w:rsidRPr="00B57DB6">
              <w:rPr>
                <w:iCs/>
              </w:rPr>
              <w:t>Otruševec</w:t>
            </w:r>
            <w:proofErr w:type="spellEnd"/>
            <w:r w:rsidRPr="00B57DB6">
              <w:rPr>
                <w:iCs/>
              </w:rPr>
              <w:t xml:space="preserve"> s ciljem uspostave visoke kvalitete usluge i poboljšanja standarda grobnih usluga, a u vidu i</w:t>
            </w:r>
            <w:r w:rsidRPr="00B57DB6">
              <w:t xml:space="preserve">zgradnje i uređenja grobnih staza na novom dijelu Gradskog groblja </w:t>
            </w:r>
            <w:proofErr w:type="spellStart"/>
            <w:r w:rsidRPr="00B57DB6">
              <w:t>Otruševec</w:t>
            </w:r>
            <w:proofErr w:type="spellEnd"/>
            <w:r w:rsidRPr="00B57DB6">
              <w:t xml:space="preserve"> </w:t>
            </w:r>
            <w:proofErr w:type="spellStart"/>
            <w:r w:rsidRPr="00B57DB6">
              <w:t>k.č</w:t>
            </w:r>
            <w:proofErr w:type="spellEnd"/>
            <w:r w:rsidRPr="00B57DB6">
              <w:t xml:space="preserve">. 440/2 i priprema podloge za grobne okvire zamjenom kamenog materijala zdravim zemljanim materijalom. </w:t>
            </w:r>
          </w:p>
        </w:tc>
      </w:tr>
      <w:tr w:rsidR="00650C7A" w:rsidRPr="00B57DB6" w14:paraId="07A7C432" w14:textId="77777777" w:rsidTr="001E4D64">
        <w:trPr>
          <w:trHeight w:val="480"/>
        </w:trPr>
        <w:tc>
          <w:tcPr>
            <w:tcW w:w="1418" w:type="dxa"/>
            <w:vAlign w:val="center"/>
          </w:tcPr>
          <w:p w14:paraId="303607A1" w14:textId="13C30D92" w:rsidR="00BB3BF5" w:rsidRPr="00B57DB6" w:rsidRDefault="00BB3BF5" w:rsidP="00BB3BF5">
            <w:pPr>
              <w:rPr>
                <w:b/>
                <w:bCs/>
              </w:rPr>
            </w:pPr>
            <w:r w:rsidRPr="00B57DB6">
              <w:rPr>
                <w:b/>
                <w:bCs/>
              </w:rPr>
              <w:t>Pokazatelj uspješnosti</w:t>
            </w:r>
          </w:p>
        </w:tc>
        <w:tc>
          <w:tcPr>
            <w:tcW w:w="3859" w:type="dxa"/>
            <w:gridSpan w:val="2"/>
            <w:vAlign w:val="center"/>
          </w:tcPr>
          <w:p w14:paraId="23CF8B06" w14:textId="537A2F30" w:rsidR="00BB3BF5" w:rsidRPr="00B57DB6" w:rsidRDefault="00BB3BF5" w:rsidP="00BB3BF5">
            <w:r w:rsidRPr="00B57DB6">
              <w:rPr>
                <w:b/>
                <w:bCs/>
              </w:rPr>
              <w:t>Definicija</w:t>
            </w:r>
          </w:p>
        </w:tc>
        <w:tc>
          <w:tcPr>
            <w:tcW w:w="1250" w:type="dxa"/>
            <w:vAlign w:val="center"/>
          </w:tcPr>
          <w:p w14:paraId="6C152F5B" w14:textId="3ED3B6BD" w:rsidR="00BB3BF5" w:rsidRPr="00B57DB6" w:rsidRDefault="00BB3BF5" w:rsidP="00BB3BF5">
            <w:pPr>
              <w:jc w:val="center"/>
            </w:pPr>
            <w:r w:rsidRPr="00B57DB6">
              <w:rPr>
                <w:b/>
                <w:bCs/>
              </w:rPr>
              <w:t>Jedinica</w:t>
            </w:r>
          </w:p>
        </w:tc>
        <w:tc>
          <w:tcPr>
            <w:tcW w:w="1262" w:type="dxa"/>
            <w:gridSpan w:val="2"/>
            <w:vAlign w:val="center"/>
          </w:tcPr>
          <w:p w14:paraId="03C6AF85" w14:textId="7E384492" w:rsidR="00BB3BF5" w:rsidRPr="00B57DB6" w:rsidRDefault="00BB3BF5" w:rsidP="00BB3BF5">
            <w:pPr>
              <w:jc w:val="center"/>
            </w:pPr>
            <w:r w:rsidRPr="00B57DB6">
              <w:rPr>
                <w:b/>
              </w:rPr>
              <w:t>Ciljana vrijednost</w:t>
            </w:r>
          </w:p>
        </w:tc>
        <w:tc>
          <w:tcPr>
            <w:tcW w:w="1283" w:type="dxa"/>
            <w:vAlign w:val="center"/>
          </w:tcPr>
          <w:p w14:paraId="784845B9" w14:textId="02055A3E" w:rsidR="00BB3BF5" w:rsidRPr="00B57DB6" w:rsidRDefault="00BB3BF5" w:rsidP="00BB3BF5">
            <w:pPr>
              <w:tabs>
                <w:tab w:val="left" w:pos="1843"/>
              </w:tabs>
              <w:jc w:val="both"/>
              <w:rPr>
                <w:iCs/>
              </w:rPr>
            </w:pPr>
            <w:r w:rsidRPr="00B57DB6">
              <w:rPr>
                <w:b/>
                <w:bCs/>
              </w:rPr>
              <w:t>Ostvareno</w:t>
            </w:r>
          </w:p>
        </w:tc>
      </w:tr>
      <w:tr w:rsidR="00650C7A" w:rsidRPr="00B57DB6" w14:paraId="2C7DCFAE" w14:textId="77777777" w:rsidTr="001E4D64">
        <w:trPr>
          <w:trHeight w:val="480"/>
        </w:trPr>
        <w:tc>
          <w:tcPr>
            <w:tcW w:w="1418" w:type="dxa"/>
            <w:vAlign w:val="center"/>
          </w:tcPr>
          <w:p w14:paraId="4A1E5A8D" w14:textId="66B9D248" w:rsidR="00BB3BF5" w:rsidRPr="00B57DB6" w:rsidRDefault="00BB3BF5" w:rsidP="00BB3BF5">
            <w:pPr>
              <w:rPr>
                <w:bCs/>
              </w:rPr>
            </w:pPr>
            <w:r w:rsidRPr="00B57DB6">
              <w:t xml:space="preserve">Asfaltirane aleje </w:t>
            </w:r>
          </w:p>
        </w:tc>
        <w:tc>
          <w:tcPr>
            <w:tcW w:w="3859" w:type="dxa"/>
            <w:gridSpan w:val="2"/>
          </w:tcPr>
          <w:p w14:paraId="0984A965" w14:textId="7F8B6C06" w:rsidR="00BB3BF5" w:rsidRPr="00B57DB6" w:rsidRDefault="00BB3BF5" w:rsidP="00BB3BF5">
            <w:pPr>
              <w:rPr>
                <w:bCs/>
              </w:rPr>
            </w:pPr>
            <w:r w:rsidRPr="00B57DB6">
              <w:t xml:space="preserve">Duljina asfaltiranih aleja i izgrađene oborinske odvodnje na Gradskom groblju </w:t>
            </w:r>
            <w:proofErr w:type="spellStart"/>
            <w:r w:rsidRPr="00B57DB6">
              <w:t>Otruševec</w:t>
            </w:r>
            <w:proofErr w:type="spellEnd"/>
          </w:p>
        </w:tc>
        <w:tc>
          <w:tcPr>
            <w:tcW w:w="1250" w:type="dxa"/>
            <w:vAlign w:val="center"/>
          </w:tcPr>
          <w:p w14:paraId="416336D2" w14:textId="24F34420" w:rsidR="00BB3BF5" w:rsidRPr="00B57DB6" w:rsidRDefault="00BB3BF5" w:rsidP="00BB3BF5">
            <w:pPr>
              <w:jc w:val="center"/>
              <w:rPr>
                <w:bCs/>
              </w:rPr>
            </w:pPr>
            <w:r w:rsidRPr="00B57DB6">
              <w:rPr>
                <w:bCs/>
              </w:rPr>
              <w:t>m</w:t>
            </w:r>
          </w:p>
        </w:tc>
        <w:tc>
          <w:tcPr>
            <w:tcW w:w="1262" w:type="dxa"/>
            <w:gridSpan w:val="2"/>
            <w:vAlign w:val="center"/>
          </w:tcPr>
          <w:p w14:paraId="163AF9CC" w14:textId="64CA37F7" w:rsidR="00BB3BF5" w:rsidRPr="00B57DB6" w:rsidRDefault="00BB3BF5" w:rsidP="00BB3BF5">
            <w:pPr>
              <w:jc w:val="center"/>
              <w:rPr>
                <w:bCs/>
              </w:rPr>
            </w:pPr>
            <w:r w:rsidRPr="00B57DB6">
              <w:rPr>
                <w:bCs/>
              </w:rPr>
              <w:t>250</w:t>
            </w:r>
          </w:p>
        </w:tc>
        <w:tc>
          <w:tcPr>
            <w:tcW w:w="1283" w:type="dxa"/>
            <w:vAlign w:val="center"/>
          </w:tcPr>
          <w:p w14:paraId="6F8DC2F9" w14:textId="5B25F6EC" w:rsidR="00BB3BF5" w:rsidRPr="00B57DB6" w:rsidRDefault="00BB3BF5" w:rsidP="00BB3BF5">
            <w:pPr>
              <w:jc w:val="center"/>
              <w:rPr>
                <w:bCs/>
              </w:rPr>
            </w:pPr>
            <w:r w:rsidRPr="00B57DB6">
              <w:rPr>
                <w:bCs/>
              </w:rPr>
              <w:t>250</w:t>
            </w:r>
          </w:p>
        </w:tc>
      </w:tr>
    </w:tbl>
    <w:p w14:paraId="422EE61C" w14:textId="77777777" w:rsidR="00C91239" w:rsidRPr="00B57DB6" w:rsidRDefault="00C91239" w:rsidP="00C91239"/>
    <w:p w14:paraId="1C3E8F99" w14:textId="77777777" w:rsidR="00C91239" w:rsidRPr="00B57DB6" w:rsidRDefault="00C91239" w:rsidP="00C91239">
      <w:pPr>
        <w:rPr>
          <w:b/>
        </w:rPr>
      </w:pPr>
      <w:r w:rsidRPr="00B57DB6">
        <w:rPr>
          <w:b/>
        </w:rPr>
        <w:t>Program 6025 CESTE</w:t>
      </w:r>
    </w:p>
    <w:p w14:paraId="2717A8BD" w14:textId="77777777" w:rsidR="00C91239" w:rsidRPr="00B57DB6" w:rsidRDefault="00C91239" w:rsidP="00C91239">
      <w:pPr>
        <w:ind w:firstLine="708"/>
        <w:jc w:val="both"/>
        <w:rPr>
          <w:b/>
          <w:i/>
        </w:rPr>
      </w:pPr>
    </w:p>
    <w:p w14:paraId="51B1316D" w14:textId="77777777" w:rsidR="00C91239" w:rsidRPr="00B57DB6" w:rsidRDefault="00C91239" w:rsidP="00C91239">
      <w:pPr>
        <w:ind w:firstLine="708"/>
        <w:jc w:val="both"/>
      </w:pPr>
      <w:r w:rsidRPr="00B57DB6">
        <w:rPr>
          <w:b/>
          <w:i/>
        </w:rPr>
        <w:t xml:space="preserve">Opći i poseban cilj: </w:t>
      </w:r>
      <w:r w:rsidRPr="00B57DB6">
        <w:t>Unapređenjem prometne infrastrukture smanjiti prometnu izoliranost pojedinih područja, osigurati kvalitetnu osnovu za nesmetan i siguran promet ljudi i dobara te stvoriti pretpostavke za uravnoteženi razvoj koji omogućuje optimalni razvoj gospodarskih djelatnosti u svim dijelovima grada. Program sadržava rashode za redovno i izvanredno održavanje nerazvrstanih cesta (ljetno i zimsko) te održavanje javnoprometnih i zelenih površina.</w:t>
      </w:r>
    </w:p>
    <w:p w14:paraId="15C2097A" w14:textId="77777777" w:rsidR="00C91239" w:rsidRPr="00B57DB6" w:rsidRDefault="00C91239" w:rsidP="00C91239">
      <w:pPr>
        <w:ind w:firstLine="708"/>
        <w:jc w:val="both"/>
      </w:pPr>
      <w:r w:rsidRPr="00B57DB6">
        <w:t>Provedbeni program Grada Samobora za razdoblje 2021. – 2025. (Službene vijesti Grada Samobora br. 7/21) – razvojne mjere: 1. Uređenje naselja i stanovanje, 3. Komunalno gospodarstvo te 11. Promet i održavanje javnih prometnica.</w:t>
      </w:r>
    </w:p>
    <w:p w14:paraId="4FF24FDB" w14:textId="77777777" w:rsidR="00C91239" w:rsidRPr="00B57DB6" w:rsidRDefault="00C91239" w:rsidP="00C91239">
      <w:pPr>
        <w:jc w:val="both"/>
      </w:pPr>
    </w:p>
    <w:tbl>
      <w:tblPr>
        <w:tblW w:w="9074"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9"/>
        <w:gridCol w:w="350"/>
        <w:gridCol w:w="75"/>
        <w:gridCol w:w="425"/>
        <w:gridCol w:w="3004"/>
        <w:gridCol w:w="1128"/>
        <w:gridCol w:w="10"/>
        <w:gridCol w:w="14"/>
        <w:gridCol w:w="656"/>
        <w:gridCol w:w="34"/>
        <w:gridCol w:w="21"/>
        <w:gridCol w:w="611"/>
        <w:gridCol w:w="21"/>
        <w:gridCol w:w="10"/>
        <w:gridCol w:w="1296"/>
      </w:tblGrid>
      <w:tr w:rsidR="00650C7A" w:rsidRPr="00B57DB6" w14:paraId="0FE91957" w14:textId="77777777" w:rsidTr="001E4D64">
        <w:trPr>
          <w:trHeight w:val="255"/>
        </w:trPr>
        <w:tc>
          <w:tcPr>
            <w:tcW w:w="1419" w:type="dxa"/>
            <w:vMerge w:val="restart"/>
            <w:vAlign w:val="center"/>
          </w:tcPr>
          <w:p w14:paraId="3D91B4E5" w14:textId="77777777" w:rsidR="00060788" w:rsidRPr="00B57DB6" w:rsidRDefault="00060788" w:rsidP="00060788">
            <w:pPr>
              <w:rPr>
                <w:b/>
              </w:rPr>
            </w:pPr>
            <w:r w:rsidRPr="00B57DB6">
              <w:rPr>
                <w:b/>
              </w:rPr>
              <w:t>Aktivnost</w:t>
            </w:r>
          </w:p>
        </w:tc>
        <w:tc>
          <w:tcPr>
            <w:tcW w:w="3854" w:type="dxa"/>
            <w:gridSpan w:val="4"/>
            <w:vMerge w:val="restart"/>
            <w:vAlign w:val="center"/>
          </w:tcPr>
          <w:p w14:paraId="19D57E40" w14:textId="77777777" w:rsidR="00060788" w:rsidRPr="00B57DB6" w:rsidRDefault="00060788" w:rsidP="00060788">
            <w:pPr>
              <w:rPr>
                <w:b/>
              </w:rPr>
            </w:pPr>
            <w:r w:rsidRPr="00B57DB6">
              <w:rPr>
                <w:b/>
              </w:rPr>
              <w:t>Redovno održavanje nerazvrstanih cesta i ulica</w:t>
            </w:r>
          </w:p>
        </w:tc>
        <w:tc>
          <w:tcPr>
            <w:tcW w:w="1863" w:type="dxa"/>
            <w:gridSpan w:val="6"/>
            <w:vAlign w:val="center"/>
          </w:tcPr>
          <w:p w14:paraId="2E59148C" w14:textId="09E4C03D" w:rsidR="00060788" w:rsidRPr="00B57DB6" w:rsidRDefault="00060788" w:rsidP="00060788">
            <w:pPr>
              <w:jc w:val="center"/>
              <w:rPr>
                <w:bCs/>
              </w:rPr>
            </w:pPr>
            <w:r w:rsidRPr="00B57DB6">
              <w:t>Tekući plan</w:t>
            </w:r>
          </w:p>
        </w:tc>
        <w:tc>
          <w:tcPr>
            <w:tcW w:w="1938" w:type="dxa"/>
            <w:gridSpan w:val="4"/>
            <w:vAlign w:val="center"/>
          </w:tcPr>
          <w:p w14:paraId="2A761AA6" w14:textId="1808467E" w:rsidR="00060788" w:rsidRPr="00B57DB6" w:rsidRDefault="00060788" w:rsidP="00060788">
            <w:pPr>
              <w:jc w:val="center"/>
            </w:pPr>
            <w:r w:rsidRPr="00B57DB6">
              <w:t>Izvršenje</w:t>
            </w:r>
          </w:p>
        </w:tc>
      </w:tr>
      <w:tr w:rsidR="00650C7A" w:rsidRPr="00B57DB6" w14:paraId="1B145087" w14:textId="77777777" w:rsidTr="001E4D64">
        <w:trPr>
          <w:trHeight w:val="482"/>
        </w:trPr>
        <w:tc>
          <w:tcPr>
            <w:tcW w:w="1419" w:type="dxa"/>
            <w:vMerge/>
            <w:vAlign w:val="center"/>
          </w:tcPr>
          <w:p w14:paraId="7C7DD992" w14:textId="77777777" w:rsidR="00060788" w:rsidRPr="00B57DB6" w:rsidRDefault="00060788" w:rsidP="00060788">
            <w:pPr>
              <w:rPr>
                <w:b/>
              </w:rPr>
            </w:pPr>
          </w:p>
        </w:tc>
        <w:tc>
          <w:tcPr>
            <w:tcW w:w="3854" w:type="dxa"/>
            <w:gridSpan w:val="4"/>
            <w:vMerge/>
            <w:vAlign w:val="center"/>
          </w:tcPr>
          <w:p w14:paraId="0310B45F" w14:textId="77777777" w:rsidR="00060788" w:rsidRPr="00B57DB6" w:rsidRDefault="00060788" w:rsidP="00060788">
            <w:pPr>
              <w:rPr>
                <w:b/>
              </w:rPr>
            </w:pPr>
          </w:p>
        </w:tc>
        <w:tc>
          <w:tcPr>
            <w:tcW w:w="1863" w:type="dxa"/>
            <w:gridSpan w:val="6"/>
            <w:vAlign w:val="center"/>
          </w:tcPr>
          <w:p w14:paraId="32E45D94" w14:textId="30BB4F1B" w:rsidR="00060788" w:rsidRPr="00B57DB6" w:rsidRDefault="00D10063" w:rsidP="00060788">
            <w:pPr>
              <w:jc w:val="right"/>
              <w:rPr>
                <w:b/>
              </w:rPr>
            </w:pPr>
            <w:r w:rsidRPr="00B57DB6">
              <w:rPr>
                <w:b/>
              </w:rPr>
              <w:t>7.466.000</w:t>
            </w:r>
          </w:p>
        </w:tc>
        <w:tc>
          <w:tcPr>
            <w:tcW w:w="1938" w:type="dxa"/>
            <w:gridSpan w:val="4"/>
            <w:vAlign w:val="center"/>
          </w:tcPr>
          <w:p w14:paraId="7DE6D207" w14:textId="6DFC3EDF" w:rsidR="00060788" w:rsidRPr="00B57DB6" w:rsidRDefault="00060788" w:rsidP="00060788">
            <w:pPr>
              <w:jc w:val="right"/>
              <w:rPr>
                <w:b/>
              </w:rPr>
            </w:pPr>
            <w:r w:rsidRPr="00B57DB6">
              <w:rPr>
                <w:b/>
              </w:rPr>
              <w:t>7.367.311,73</w:t>
            </w:r>
          </w:p>
        </w:tc>
      </w:tr>
      <w:tr w:rsidR="00650C7A" w:rsidRPr="00B57DB6" w14:paraId="3133AA84" w14:textId="77777777" w:rsidTr="001E4D64">
        <w:trPr>
          <w:trHeight w:val="425"/>
        </w:trPr>
        <w:tc>
          <w:tcPr>
            <w:tcW w:w="1419" w:type="dxa"/>
            <w:vAlign w:val="center"/>
          </w:tcPr>
          <w:p w14:paraId="756219CA" w14:textId="11ED700A" w:rsidR="00060788" w:rsidRPr="00B57DB6" w:rsidRDefault="00060788" w:rsidP="00060788">
            <w:r w:rsidRPr="00B57DB6">
              <w:t xml:space="preserve">Izvještaj o postignutim ciljevima </w:t>
            </w:r>
          </w:p>
        </w:tc>
        <w:tc>
          <w:tcPr>
            <w:tcW w:w="7655" w:type="dxa"/>
            <w:gridSpan w:val="14"/>
            <w:vAlign w:val="bottom"/>
          </w:tcPr>
          <w:p w14:paraId="7AFF4E4C" w14:textId="77777777" w:rsidR="00060788" w:rsidRPr="00B57DB6" w:rsidRDefault="00060788" w:rsidP="00060788">
            <w:pPr>
              <w:jc w:val="both"/>
              <w:rPr>
                <w:lang w:eastAsia="en-US"/>
              </w:rPr>
            </w:pPr>
            <w:r w:rsidRPr="00B57DB6">
              <w:rPr>
                <w:lang w:eastAsia="en-US"/>
              </w:rPr>
              <w:t xml:space="preserve">Financijska sredstva unutar ove aktivnosti utrošena su za redovno održavanje nerazvrstanih cesta A i B odnosno za sustavno održavanje cesta kako bi se osigurali uvjeti za sigurnost svih sudionika u prometu, a sukladno propisanom standardu održavanja. Unutar ove aktivnosti izvršava se prometno i sigurnosno unaprjeđenje sustava nerazvrstanih cesta i javno prometnih površina te obavljanje komunalnih djelatnosti održavanja na načelima funkcionalne ispravnosti i održivog razvoja, ravnomjerno i ujednačeno u svim mjesnim odborima i gradskim četvrtima na području grada Samobora. Također, unutar ove aktivnosti osigurana su sredstva za uslugu stanice za tehnički pregled vezano uz sredstva za održavanje, rekonstrukciju i građenje bivših županijskih i lokalnih cesta (Pravilnik o rasporedu sredstava za održavanje i građenje županijskih i lokalnih cesta iz izvora sredstava Hrvatskih cesta d.o.o.) te za nadzor nad redovnim i izvanrednim održavanjem nerazvrstanih cesta A i B. Unutar redovnog održavanja nerazvrstanih cesta i ulica izvršene su sljedeće aktivnosti: </w:t>
            </w:r>
          </w:p>
          <w:p w14:paraId="2F6BA941" w14:textId="77777777" w:rsidR="00060788" w:rsidRPr="00B57DB6" w:rsidRDefault="00060788" w:rsidP="00060788">
            <w:pPr>
              <w:jc w:val="both"/>
              <w:rPr>
                <w:lang w:eastAsia="en-US"/>
              </w:rPr>
            </w:pPr>
            <w:r w:rsidRPr="00B57DB6">
              <w:rPr>
                <w:lang w:eastAsia="en-US"/>
              </w:rPr>
              <w:t>- redovno održavanje nerazvrstanih cesta A – 5.011.645,01 €</w:t>
            </w:r>
          </w:p>
          <w:p w14:paraId="5048EEF7" w14:textId="77777777" w:rsidR="00060788" w:rsidRPr="00B57DB6" w:rsidRDefault="00060788" w:rsidP="00060788">
            <w:pPr>
              <w:jc w:val="both"/>
              <w:rPr>
                <w:lang w:eastAsia="en-US"/>
              </w:rPr>
            </w:pPr>
            <w:r w:rsidRPr="00B57DB6">
              <w:rPr>
                <w:lang w:eastAsia="en-US"/>
              </w:rPr>
              <w:t xml:space="preserve">- redovno održavanje nerazvrstanih cesta A – 53.269,30 € (HC) </w:t>
            </w:r>
          </w:p>
          <w:p w14:paraId="19045718" w14:textId="77777777" w:rsidR="00060788" w:rsidRPr="00B57DB6" w:rsidRDefault="00060788" w:rsidP="00060788">
            <w:pPr>
              <w:jc w:val="both"/>
              <w:rPr>
                <w:lang w:eastAsia="en-US"/>
              </w:rPr>
            </w:pPr>
            <w:r w:rsidRPr="00B57DB6">
              <w:rPr>
                <w:lang w:eastAsia="en-US"/>
              </w:rPr>
              <w:t>- redovno održavanje nerazvrstanih cesta B –  586.812,44 €</w:t>
            </w:r>
          </w:p>
          <w:p w14:paraId="568DF3A2" w14:textId="77777777" w:rsidR="00060788" w:rsidRPr="00B57DB6" w:rsidRDefault="00060788" w:rsidP="00060788">
            <w:pPr>
              <w:jc w:val="both"/>
              <w:rPr>
                <w:lang w:eastAsia="en-US"/>
              </w:rPr>
            </w:pPr>
            <w:r w:rsidRPr="00B57DB6">
              <w:rPr>
                <w:lang w:eastAsia="en-US"/>
              </w:rPr>
              <w:t xml:space="preserve">- redovno održavanje nerazvrstanih cesta B – 1.645.290,28 € (ŽUC ZŽ) </w:t>
            </w:r>
          </w:p>
          <w:p w14:paraId="1EC8655F" w14:textId="77777777" w:rsidR="00060788" w:rsidRPr="00B57DB6" w:rsidRDefault="00060788" w:rsidP="00060788">
            <w:pPr>
              <w:jc w:val="both"/>
              <w:rPr>
                <w:lang w:eastAsia="en-US"/>
              </w:rPr>
            </w:pPr>
            <w:r w:rsidRPr="00B57DB6">
              <w:rPr>
                <w:lang w:eastAsia="en-US"/>
              </w:rPr>
              <w:t>- troškovi za usluge stanice za tehnički pregled – 26.947,20 € (ŽUC ZŽ)</w:t>
            </w:r>
          </w:p>
          <w:p w14:paraId="20E94CCA" w14:textId="08E5A6FC" w:rsidR="00060788" w:rsidRPr="00B57DB6" w:rsidRDefault="00060788" w:rsidP="00060788">
            <w:pPr>
              <w:jc w:val="both"/>
              <w:rPr>
                <w:lang w:eastAsia="en-US"/>
              </w:rPr>
            </w:pPr>
            <w:r w:rsidRPr="00B57DB6">
              <w:rPr>
                <w:lang w:eastAsia="en-US"/>
              </w:rPr>
              <w:t>- stručni nadzor nad održavanjem nerazvrstanih cesta – 43.347,50 €.</w:t>
            </w:r>
          </w:p>
        </w:tc>
      </w:tr>
      <w:tr w:rsidR="00650C7A" w:rsidRPr="00B57DB6" w14:paraId="7B883E5D" w14:textId="77777777" w:rsidTr="001E4D64">
        <w:trPr>
          <w:trHeight w:val="480"/>
        </w:trPr>
        <w:tc>
          <w:tcPr>
            <w:tcW w:w="1419" w:type="dxa"/>
            <w:vAlign w:val="center"/>
          </w:tcPr>
          <w:p w14:paraId="26214838" w14:textId="5B77DE61" w:rsidR="0046707A" w:rsidRPr="00B57DB6" w:rsidRDefault="0046707A" w:rsidP="0046707A">
            <w:r w:rsidRPr="00B57DB6">
              <w:rPr>
                <w:b/>
                <w:bCs/>
              </w:rPr>
              <w:t>Pokazatelj uspješnost</w:t>
            </w:r>
          </w:p>
        </w:tc>
        <w:tc>
          <w:tcPr>
            <w:tcW w:w="3854" w:type="dxa"/>
            <w:gridSpan w:val="4"/>
            <w:vAlign w:val="center"/>
          </w:tcPr>
          <w:p w14:paraId="65DC6402" w14:textId="7955D7CD" w:rsidR="0046707A" w:rsidRPr="00B57DB6" w:rsidRDefault="0046707A" w:rsidP="0046707A">
            <w:r w:rsidRPr="00B57DB6">
              <w:rPr>
                <w:b/>
                <w:bCs/>
              </w:rPr>
              <w:t>Definicija</w:t>
            </w:r>
          </w:p>
        </w:tc>
        <w:tc>
          <w:tcPr>
            <w:tcW w:w="1152" w:type="dxa"/>
            <w:gridSpan w:val="3"/>
            <w:vAlign w:val="center"/>
          </w:tcPr>
          <w:p w14:paraId="52F58E7F" w14:textId="043D0864" w:rsidR="0046707A" w:rsidRPr="00B57DB6" w:rsidRDefault="0046707A" w:rsidP="0046707A">
            <w:pPr>
              <w:jc w:val="center"/>
            </w:pPr>
            <w:r w:rsidRPr="00B57DB6">
              <w:rPr>
                <w:b/>
                <w:bCs/>
              </w:rPr>
              <w:t>Jedinica</w:t>
            </w:r>
          </w:p>
        </w:tc>
        <w:tc>
          <w:tcPr>
            <w:tcW w:w="1322" w:type="dxa"/>
            <w:gridSpan w:val="4"/>
            <w:vAlign w:val="center"/>
          </w:tcPr>
          <w:p w14:paraId="31687BF3" w14:textId="68C8A55F" w:rsidR="0046707A" w:rsidRPr="00B57DB6" w:rsidRDefault="0046707A" w:rsidP="0046707A">
            <w:pPr>
              <w:jc w:val="center"/>
            </w:pPr>
            <w:r w:rsidRPr="00B57DB6">
              <w:rPr>
                <w:b/>
              </w:rPr>
              <w:t>Ciljana vrijednost</w:t>
            </w:r>
          </w:p>
        </w:tc>
        <w:tc>
          <w:tcPr>
            <w:tcW w:w="1327" w:type="dxa"/>
            <w:gridSpan w:val="3"/>
            <w:vAlign w:val="center"/>
          </w:tcPr>
          <w:p w14:paraId="1067DCA4" w14:textId="7E477A11" w:rsidR="0046707A" w:rsidRPr="00B57DB6" w:rsidRDefault="0046707A" w:rsidP="0046707A">
            <w:pPr>
              <w:tabs>
                <w:tab w:val="left" w:pos="1843"/>
              </w:tabs>
              <w:jc w:val="center"/>
              <w:rPr>
                <w:iCs/>
              </w:rPr>
            </w:pPr>
            <w:r w:rsidRPr="00B57DB6">
              <w:rPr>
                <w:b/>
                <w:bCs/>
              </w:rPr>
              <w:t>Ostvareno</w:t>
            </w:r>
          </w:p>
        </w:tc>
      </w:tr>
      <w:tr w:rsidR="00650C7A" w:rsidRPr="00B57DB6" w14:paraId="33BF934E" w14:textId="77777777" w:rsidTr="001E4D64">
        <w:trPr>
          <w:trHeight w:val="270"/>
        </w:trPr>
        <w:tc>
          <w:tcPr>
            <w:tcW w:w="1419" w:type="dxa"/>
            <w:vAlign w:val="center"/>
          </w:tcPr>
          <w:p w14:paraId="34CD7E3B" w14:textId="40385474" w:rsidR="0046707A" w:rsidRPr="00B57DB6" w:rsidRDefault="0046707A" w:rsidP="0046707A">
            <w:r w:rsidRPr="00B57DB6">
              <w:lastRenderedPageBreak/>
              <w:t xml:space="preserve">Duljina održavanih </w:t>
            </w:r>
            <w:proofErr w:type="spellStart"/>
            <w:r w:rsidRPr="00B57DB6">
              <w:t>nerazvrsta</w:t>
            </w:r>
            <w:r w:rsidR="001E4D64" w:rsidRPr="00B57DB6">
              <w:t>-</w:t>
            </w:r>
            <w:r w:rsidRPr="00B57DB6">
              <w:t>nih</w:t>
            </w:r>
            <w:proofErr w:type="spellEnd"/>
            <w:r w:rsidRPr="00B57DB6">
              <w:t xml:space="preserve"> cesta</w:t>
            </w:r>
          </w:p>
        </w:tc>
        <w:tc>
          <w:tcPr>
            <w:tcW w:w="3854" w:type="dxa"/>
            <w:gridSpan w:val="4"/>
            <w:vAlign w:val="center"/>
          </w:tcPr>
          <w:p w14:paraId="4A706E6E" w14:textId="3E9F8493" w:rsidR="0046707A" w:rsidRPr="00B57DB6" w:rsidRDefault="0046707A" w:rsidP="0046707A">
            <w:r w:rsidRPr="00B57DB6">
              <w:t>Duljina cesta sigurnih za odvijanje prometa koje održava Grad Samobor (akt. 11.6. Održavanje javnih prometnica i nerazvrstanih cesta, PPGS)</w:t>
            </w:r>
          </w:p>
        </w:tc>
        <w:tc>
          <w:tcPr>
            <w:tcW w:w="1152" w:type="dxa"/>
            <w:gridSpan w:val="3"/>
            <w:vAlign w:val="center"/>
          </w:tcPr>
          <w:p w14:paraId="5649595C" w14:textId="0FE8DC8D" w:rsidR="0046707A" w:rsidRPr="00B57DB6" w:rsidRDefault="0046707A" w:rsidP="0046707A">
            <w:pPr>
              <w:jc w:val="center"/>
            </w:pPr>
            <w:r w:rsidRPr="00B57DB6">
              <w:t>km</w:t>
            </w:r>
          </w:p>
        </w:tc>
        <w:tc>
          <w:tcPr>
            <w:tcW w:w="1322" w:type="dxa"/>
            <w:gridSpan w:val="4"/>
            <w:vAlign w:val="center"/>
          </w:tcPr>
          <w:p w14:paraId="56F611BC" w14:textId="0AC266D4" w:rsidR="0046707A" w:rsidRPr="00B57DB6" w:rsidRDefault="0046707A" w:rsidP="0046707A">
            <w:pPr>
              <w:jc w:val="center"/>
            </w:pPr>
            <w:r w:rsidRPr="00B57DB6">
              <w:t>610,17</w:t>
            </w:r>
          </w:p>
        </w:tc>
        <w:tc>
          <w:tcPr>
            <w:tcW w:w="1327" w:type="dxa"/>
            <w:gridSpan w:val="3"/>
            <w:vAlign w:val="center"/>
          </w:tcPr>
          <w:p w14:paraId="3913480B" w14:textId="270A15CF" w:rsidR="0046707A" w:rsidRPr="00B57DB6" w:rsidRDefault="0046707A" w:rsidP="0046707A">
            <w:pPr>
              <w:jc w:val="center"/>
            </w:pPr>
            <w:r w:rsidRPr="00B57DB6">
              <w:t>610,17</w:t>
            </w:r>
          </w:p>
        </w:tc>
      </w:tr>
      <w:tr w:rsidR="00650C7A" w:rsidRPr="00B57DB6" w14:paraId="710BE1C1" w14:textId="77777777" w:rsidTr="001E4D64">
        <w:trPr>
          <w:trHeight w:val="255"/>
        </w:trPr>
        <w:tc>
          <w:tcPr>
            <w:tcW w:w="1419" w:type="dxa"/>
            <w:vMerge w:val="restart"/>
            <w:vAlign w:val="center"/>
          </w:tcPr>
          <w:p w14:paraId="5782F1D9" w14:textId="5C4998E4" w:rsidR="0046707A" w:rsidRPr="00B57DB6" w:rsidRDefault="0046707A" w:rsidP="0046707A">
            <w:pPr>
              <w:rPr>
                <w:b/>
              </w:rPr>
            </w:pPr>
            <w:r w:rsidRPr="00B57DB6">
              <w:rPr>
                <w:b/>
              </w:rPr>
              <w:t>Aktivnost</w:t>
            </w:r>
          </w:p>
        </w:tc>
        <w:tc>
          <w:tcPr>
            <w:tcW w:w="3854" w:type="dxa"/>
            <w:gridSpan w:val="4"/>
            <w:vMerge w:val="restart"/>
            <w:vAlign w:val="center"/>
          </w:tcPr>
          <w:p w14:paraId="5584FBDB" w14:textId="2A011037" w:rsidR="0046707A" w:rsidRPr="00B57DB6" w:rsidRDefault="0046707A" w:rsidP="0046707A">
            <w:pPr>
              <w:rPr>
                <w:b/>
              </w:rPr>
            </w:pPr>
            <w:r w:rsidRPr="00B57DB6">
              <w:rPr>
                <w:b/>
              </w:rPr>
              <w:t>Izvanredno održavanje nerazvrstanih cesta i ulica</w:t>
            </w:r>
          </w:p>
        </w:tc>
        <w:tc>
          <w:tcPr>
            <w:tcW w:w="1863" w:type="dxa"/>
            <w:gridSpan w:val="6"/>
            <w:vAlign w:val="center"/>
          </w:tcPr>
          <w:p w14:paraId="69BEDB38" w14:textId="4538E83B" w:rsidR="0046707A" w:rsidRPr="00B57DB6" w:rsidRDefault="0046707A" w:rsidP="0046707A">
            <w:pPr>
              <w:jc w:val="center"/>
              <w:rPr>
                <w:bCs/>
              </w:rPr>
            </w:pPr>
            <w:r w:rsidRPr="00B57DB6">
              <w:t>Tekući plan</w:t>
            </w:r>
          </w:p>
        </w:tc>
        <w:tc>
          <w:tcPr>
            <w:tcW w:w="1938" w:type="dxa"/>
            <w:gridSpan w:val="4"/>
            <w:vAlign w:val="center"/>
          </w:tcPr>
          <w:p w14:paraId="59ECEB4D" w14:textId="1F2C247E" w:rsidR="0046707A" w:rsidRPr="00B57DB6" w:rsidRDefault="0046707A" w:rsidP="0046707A">
            <w:pPr>
              <w:jc w:val="center"/>
            </w:pPr>
            <w:r w:rsidRPr="00B57DB6">
              <w:t>Izvršenje</w:t>
            </w:r>
          </w:p>
        </w:tc>
      </w:tr>
      <w:tr w:rsidR="00650C7A" w:rsidRPr="00B57DB6" w14:paraId="203CBA06" w14:textId="77777777" w:rsidTr="001E4D64">
        <w:trPr>
          <w:trHeight w:val="500"/>
        </w:trPr>
        <w:tc>
          <w:tcPr>
            <w:tcW w:w="1419" w:type="dxa"/>
            <w:vMerge/>
            <w:vAlign w:val="center"/>
          </w:tcPr>
          <w:p w14:paraId="6FE0A1D2" w14:textId="77777777" w:rsidR="0046707A" w:rsidRPr="00B57DB6" w:rsidRDefault="0046707A" w:rsidP="0046707A">
            <w:pPr>
              <w:rPr>
                <w:b/>
              </w:rPr>
            </w:pPr>
          </w:p>
        </w:tc>
        <w:tc>
          <w:tcPr>
            <w:tcW w:w="3854" w:type="dxa"/>
            <w:gridSpan w:val="4"/>
            <w:vMerge/>
            <w:vAlign w:val="center"/>
          </w:tcPr>
          <w:p w14:paraId="17ACE71C" w14:textId="77777777" w:rsidR="0046707A" w:rsidRPr="00B57DB6" w:rsidRDefault="0046707A" w:rsidP="0046707A">
            <w:pPr>
              <w:rPr>
                <w:b/>
              </w:rPr>
            </w:pPr>
          </w:p>
        </w:tc>
        <w:tc>
          <w:tcPr>
            <w:tcW w:w="1863" w:type="dxa"/>
            <w:gridSpan w:val="6"/>
            <w:vAlign w:val="center"/>
          </w:tcPr>
          <w:p w14:paraId="5F2ACD59" w14:textId="13B2D95D" w:rsidR="0046707A" w:rsidRPr="00B57DB6" w:rsidRDefault="0046707A" w:rsidP="0046707A">
            <w:pPr>
              <w:jc w:val="right"/>
              <w:rPr>
                <w:b/>
              </w:rPr>
            </w:pPr>
            <w:r w:rsidRPr="00B57DB6">
              <w:rPr>
                <w:b/>
              </w:rPr>
              <w:t>4.795.000</w:t>
            </w:r>
          </w:p>
        </w:tc>
        <w:tc>
          <w:tcPr>
            <w:tcW w:w="1938" w:type="dxa"/>
            <w:gridSpan w:val="4"/>
            <w:vAlign w:val="center"/>
          </w:tcPr>
          <w:p w14:paraId="0814C7AC" w14:textId="501339F6" w:rsidR="0046707A" w:rsidRPr="00B57DB6" w:rsidRDefault="0046707A" w:rsidP="0046707A">
            <w:pPr>
              <w:jc w:val="right"/>
              <w:rPr>
                <w:b/>
              </w:rPr>
            </w:pPr>
            <w:r w:rsidRPr="00B57DB6">
              <w:rPr>
                <w:b/>
              </w:rPr>
              <w:t>3.422.535,09</w:t>
            </w:r>
          </w:p>
        </w:tc>
      </w:tr>
      <w:tr w:rsidR="00650C7A" w:rsidRPr="00B57DB6" w14:paraId="6124CC7B" w14:textId="77777777" w:rsidTr="001E4D64">
        <w:trPr>
          <w:trHeight w:val="70"/>
        </w:trPr>
        <w:tc>
          <w:tcPr>
            <w:tcW w:w="1419" w:type="dxa"/>
            <w:vAlign w:val="center"/>
          </w:tcPr>
          <w:p w14:paraId="54B935EB" w14:textId="42C15E81" w:rsidR="0046707A" w:rsidRPr="00B57DB6" w:rsidRDefault="0046707A" w:rsidP="0046707A">
            <w:r w:rsidRPr="00B57DB6">
              <w:t xml:space="preserve">Izvještaj o postignutim ciljevima </w:t>
            </w:r>
          </w:p>
        </w:tc>
        <w:tc>
          <w:tcPr>
            <w:tcW w:w="7655" w:type="dxa"/>
            <w:gridSpan w:val="14"/>
          </w:tcPr>
          <w:p w14:paraId="0B162CDE" w14:textId="11B1D3D0" w:rsidR="0046707A" w:rsidRPr="00B57DB6" w:rsidRDefault="0046707A" w:rsidP="0046707A">
            <w:pPr>
              <w:jc w:val="both"/>
              <w:rPr>
                <w:lang w:eastAsia="en-US"/>
              </w:rPr>
            </w:pPr>
            <w:r w:rsidRPr="00B57DB6">
              <w:rPr>
                <w:lang w:eastAsia="en-US"/>
              </w:rPr>
              <w:t xml:space="preserve">Financijska sredstva unutar ove aktivnosti namijenjena su za izradu projektne dokumentacije za održavanje nerazvrstanih cesta te izvanredno održavanje nerazvrstanih cesta A i B, ravnomjerno i ujednačeno po svim mjesnim odborima i gradskim četvrtima na području grada, s obzirom da je uporabni vijek pojedinih prometnica premašen, a na pojedinim prometnim pravcima bitno je povećano prometno opterećenje. Unutar </w:t>
            </w:r>
            <w:r w:rsidR="00BD4461" w:rsidRPr="00B57DB6">
              <w:rPr>
                <w:lang w:eastAsia="en-US"/>
              </w:rPr>
              <w:t>izvan</w:t>
            </w:r>
            <w:r w:rsidRPr="00B57DB6">
              <w:rPr>
                <w:lang w:eastAsia="en-US"/>
              </w:rPr>
              <w:t xml:space="preserve">rednog održavanja nerazvrstanih cesta i ulica izvršene su sljedeće aktivnosti: </w:t>
            </w:r>
          </w:p>
          <w:p w14:paraId="6CC3FA57" w14:textId="77777777" w:rsidR="0046707A" w:rsidRPr="00B57DB6" w:rsidRDefault="0046707A" w:rsidP="0046707A">
            <w:pPr>
              <w:jc w:val="both"/>
              <w:rPr>
                <w:lang w:eastAsia="en-US"/>
              </w:rPr>
            </w:pPr>
            <w:r w:rsidRPr="00B57DB6">
              <w:rPr>
                <w:lang w:eastAsia="en-US"/>
              </w:rPr>
              <w:t xml:space="preserve">- izvanredno održavanje nerazvrstanih cesta A – 2.282.943,01 € (GČ Cvjetno naselje – Perivoj, </w:t>
            </w:r>
            <w:proofErr w:type="spellStart"/>
            <w:r w:rsidRPr="00B57DB6">
              <w:rPr>
                <w:lang w:eastAsia="en-US"/>
              </w:rPr>
              <w:t>Jelenščak</w:t>
            </w:r>
            <w:proofErr w:type="spellEnd"/>
            <w:r w:rsidRPr="00B57DB6">
              <w:rPr>
                <w:lang w:eastAsia="en-US"/>
              </w:rPr>
              <w:t xml:space="preserve"> – </w:t>
            </w:r>
            <w:proofErr w:type="spellStart"/>
            <w:r w:rsidRPr="00B57DB6">
              <w:rPr>
                <w:lang w:eastAsia="en-US"/>
              </w:rPr>
              <w:t>Podgaj</w:t>
            </w:r>
            <w:proofErr w:type="spellEnd"/>
            <w:r w:rsidRPr="00B57DB6">
              <w:rPr>
                <w:lang w:eastAsia="en-US"/>
              </w:rPr>
              <w:t xml:space="preserve">, MO </w:t>
            </w:r>
            <w:proofErr w:type="spellStart"/>
            <w:r w:rsidRPr="00B57DB6">
              <w:rPr>
                <w:lang w:eastAsia="en-US"/>
              </w:rPr>
              <w:t>Budinjak</w:t>
            </w:r>
            <w:proofErr w:type="spellEnd"/>
            <w:r w:rsidRPr="00B57DB6">
              <w:rPr>
                <w:lang w:eastAsia="en-US"/>
              </w:rPr>
              <w:t xml:space="preserve">, </w:t>
            </w:r>
            <w:proofErr w:type="spellStart"/>
            <w:r w:rsidRPr="00B57DB6">
              <w:rPr>
                <w:lang w:eastAsia="en-US"/>
              </w:rPr>
              <w:t>Tisovac</w:t>
            </w:r>
            <w:proofErr w:type="spellEnd"/>
            <w:r w:rsidRPr="00B57DB6">
              <w:rPr>
                <w:lang w:eastAsia="en-US"/>
              </w:rPr>
              <w:t xml:space="preserve"> Žumberački, MO </w:t>
            </w:r>
            <w:proofErr w:type="spellStart"/>
            <w:r w:rsidRPr="00B57DB6">
              <w:rPr>
                <w:lang w:eastAsia="en-US"/>
              </w:rPr>
              <w:t>Kladje</w:t>
            </w:r>
            <w:proofErr w:type="spellEnd"/>
            <w:r w:rsidRPr="00B57DB6">
              <w:rPr>
                <w:lang w:eastAsia="en-US"/>
              </w:rPr>
              <w:t xml:space="preserve"> – Ulica </w:t>
            </w:r>
            <w:proofErr w:type="spellStart"/>
            <w:r w:rsidRPr="00B57DB6">
              <w:rPr>
                <w:lang w:eastAsia="en-US"/>
              </w:rPr>
              <w:t>Korenići</w:t>
            </w:r>
            <w:proofErr w:type="spellEnd"/>
            <w:r w:rsidRPr="00B57DB6">
              <w:rPr>
                <w:lang w:eastAsia="en-US"/>
              </w:rPr>
              <w:t xml:space="preserve">, MO </w:t>
            </w:r>
            <w:proofErr w:type="spellStart"/>
            <w:r w:rsidRPr="00B57DB6">
              <w:rPr>
                <w:lang w:eastAsia="en-US"/>
              </w:rPr>
              <w:t>Vrhovčak</w:t>
            </w:r>
            <w:proofErr w:type="spellEnd"/>
            <w:r w:rsidRPr="00B57DB6">
              <w:rPr>
                <w:lang w:eastAsia="en-US"/>
              </w:rPr>
              <w:t xml:space="preserve"> – Ulica pod Jelom, MO Rakov potok – </w:t>
            </w:r>
            <w:proofErr w:type="spellStart"/>
            <w:r w:rsidRPr="00B57DB6">
              <w:rPr>
                <w:lang w:eastAsia="en-US"/>
              </w:rPr>
              <w:t>Bregančev</w:t>
            </w:r>
            <w:proofErr w:type="spellEnd"/>
            <w:r w:rsidRPr="00B57DB6">
              <w:rPr>
                <w:lang w:eastAsia="en-US"/>
              </w:rPr>
              <w:t xml:space="preserve"> put, GČ </w:t>
            </w:r>
            <w:proofErr w:type="spellStart"/>
            <w:r w:rsidRPr="00B57DB6">
              <w:rPr>
                <w:lang w:eastAsia="en-US"/>
              </w:rPr>
              <w:t>Giznik</w:t>
            </w:r>
            <w:proofErr w:type="spellEnd"/>
            <w:r w:rsidRPr="00B57DB6">
              <w:rPr>
                <w:lang w:eastAsia="en-US"/>
              </w:rPr>
              <w:t xml:space="preserve"> – Anindol – Ulica Grič, Ulica Franza </w:t>
            </w:r>
            <w:proofErr w:type="spellStart"/>
            <w:r w:rsidRPr="00B57DB6">
              <w:rPr>
                <w:lang w:eastAsia="en-US"/>
              </w:rPr>
              <w:t>Liszta</w:t>
            </w:r>
            <w:proofErr w:type="spellEnd"/>
            <w:r w:rsidRPr="00B57DB6">
              <w:rPr>
                <w:lang w:eastAsia="en-US"/>
              </w:rPr>
              <w:t xml:space="preserve">, Cesta </w:t>
            </w:r>
            <w:proofErr w:type="spellStart"/>
            <w:r w:rsidRPr="00B57DB6">
              <w:rPr>
                <w:lang w:eastAsia="en-US"/>
              </w:rPr>
              <w:t>Bratelji</w:t>
            </w:r>
            <w:proofErr w:type="spellEnd"/>
            <w:r w:rsidRPr="00B57DB6">
              <w:rPr>
                <w:lang w:eastAsia="en-US"/>
              </w:rPr>
              <w:t xml:space="preserve"> – </w:t>
            </w:r>
            <w:proofErr w:type="spellStart"/>
            <w:r w:rsidRPr="00B57DB6">
              <w:rPr>
                <w:lang w:eastAsia="en-US"/>
              </w:rPr>
              <w:t>Siječevac</w:t>
            </w:r>
            <w:proofErr w:type="spellEnd"/>
            <w:r w:rsidRPr="00B57DB6">
              <w:rPr>
                <w:lang w:eastAsia="en-US"/>
              </w:rPr>
              <w:t xml:space="preserve">, MO </w:t>
            </w:r>
            <w:proofErr w:type="spellStart"/>
            <w:r w:rsidRPr="00B57DB6">
              <w:rPr>
                <w:lang w:eastAsia="en-US"/>
              </w:rPr>
              <w:t>Budinjak</w:t>
            </w:r>
            <w:proofErr w:type="spellEnd"/>
            <w:r w:rsidRPr="00B57DB6">
              <w:rPr>
                <w:lang w:eastAsia="en-US"/>
              </w:rPr>
              <w:t xml:space="preserve">, Ulica Vrh u </w:t>
            </w:r>
            <w:proofErr w:type="spellStart"/>
            <w:r w:rsidRPr="00B57DB6">
              <w:rPr>
                <w:lang w:eastAsia="en-US"/>
              </w:rPr>
              <w:t>Kladju</w:t>
            </w:r>
            <w:proofErr w:type="spellEnd"/>
            <w:r w:rsidRPr="00B57DB6">
              <w:rPr>
                <w:lang w:eastAsia="en-US"/>
              </w:rPr>
              <w:t>, prometnica u naselju Petkov breg, ceste u Lugu Samoborskom).</w:t>
            </w:r>
          </w:p>
          <w:p w14:paraId="3567D690" w14:textId="77777777" w:rsidR="0046707A" w:rsidRPr="00B57DB6" w:rsidRDefault="0046707A" w:rsidP="0046707A">
            <w:pPr>
              <w:jc w:val="both"/>
              <w:rPr>
                <w:lang w:eastAsia="en-US"/>
              </w:rPr>
            </w:pPr>
            <w:r w:rsidRPr="00B57DB6">
              <w:rPr>
                <w:lang w:eastAsia="en-US"/>
              </w:rPr>
              <w:t xml:space="preserve">- izvanredno održavanje nerazvrstanih cesta B – 991.579,58 € (Ulica kralja Petra Krešimira IV, Samobor, MO </w:t>
            </w:r>
            <w:proofErr w:type="spellStart"/>
            <w:r w:rsidRPr="00B57DB6">
              <w:rPr>
                <w:lang w:eastAsia="en-US"/>
              </w:rPr>
              <w:t>Podvrh</w:t>
            </w:r>
            <w:proofErr w:type="spellEnd"/>
            <w:r w:rsidRPr="00B57DB6">
              <w:rPr>
                <w:lang w:eastAsia="en-US"/>
              </w:rPr>
              <w:t xml:space="preserve"> – Velika Jazbina, </w:t>
            </w:r>
            <w:proofErr w:type="spellStart"/>
            <w:r w:rsidRPr="00B57DB6">
              <w:rPr>
                <w:lang w:eastAsia="en-US"/>
              </w:rPr>
              <w:t>Jazbinska</w:t>
            </w:r>
            <w:proofErr w:type="spellEnd"/>
            <w:r w:rsidRPr="00B57DB6">
              <w:rPr>
                <w:lang w:eastAsia="en-US"/>
              </w:rPr>
              <w:t xml:space="preserve"> cesta, svodna cesta u </w:t>
            </w:r>
            <w:proofErr w:type="spellStart"/>
            <w:r w:rsidRPr="00B57DB6">
              <w:rPr>
                <w:lang w:eastAsia="en-US"/>
              </w:rPr>
              <w:t>Mirnovečkoj</w:t>
            </w:r>
            <w:proofErr w:type="spellEnd"/>
            <w:r w:rsidRPr="00B57DB6">
              <w:rPr>
                <w:lang w:eastAsia="en-US"/>
              </w:rPr>
              <w:t xml:space="preserve"> ulici </w:t>
            </w:r>
            <w:proofErr w:type="spellStart"/>
            <w:r w:rsidRPr="00B57DB6">
              <w:rPr>
                <w:lang w:eastAsia="en-US"/>
              </w:rPr>
              <w:t>Kladje</w:t>
            </w:r>
            <w:proofErr w:type="spellEnd"/>
            <w:r w:rsidRPr="00B57DB6">
              <w:rPr>
                <w:lang w:eastAsia="en-US"/>
              </w:rPr>
              <w:t xml:space="preserve">, Ulica </w:t>
            </w:r>
            <w:proofErr w:type="spellStart"/>
            <w:r w:rsidRPr="00B57DB6">
              <w:rPr>
                <w:lang w:eastAsia="en-US"/>
              </w:rPr>
              <w:t>Konšćica</w:t>
            </w:r>
            <w:proofErr w:type="spellEnd"/>
            <w:r w:rsidRPr="00B57DB6">
              <w:rPr>
                <w:lang w:eastAsia="en-US"/>
              </w:rPr>
              <w:t xml:space="preserve"> Samobor).</w:t>
            </w:r>
          </w:p>
          <w:p w14:paraId="473541A9" w14:textId="4E33B217" w:rsidR="0046707A" w:rsidRPr="00B57DB6" w:rsidRDefault="0046707A" w:rsidP="0046707A">
            <w:pPr>
              <w:jc w:val="both"/>
              <w:rPr>
                <w:lang w:eastAsia="en-US"/>
              </w:rPr>
            </w:pPr>
            <w:r w:rsidRPr="00B57DB6">
              <w:rPr>
                <w:lang w:eastAsia="en-US"/>
              </w:rPr>
              <w:t xml:space="preserve">- izrada projektne dokumentacije za održavanje nerazvrstanih cesta –  </w:t>
            </w:r>
            <w:r w:rsidR="00BD4461" w:rsidRPr="00B57DB6">
              <w:rPr>
                <w:lang w:eastAsia="en-US"/>
              </w:rPr>
              <w:t xml:space="preserve">148.012,50 </w:t>
            </w:r>
            <w:r w:rsidRPr="00B57DB6">
              <w:rPr>
                <w:lang w:eastAsia="en-US"/>
              </w:rPr>
              <w:t>€.</w:t>
            </w:r>
          </w:p>
        </w:tc>
      </w:tr>
      <w:tr w:rsidR="00650C7A" w:rsidRPr="00B57DB6" w14:paraId="5A560CBD" w14:textId="77777777" w:rsidTr="001E4D64">
        <w:trPr>
          <w:trHeight w:val="480"/>
        </w:trPr>
        <w:tc>
          <w:tcPr>
            <w:tcW w:w="1769" w:type="dxa"/>
            <w:gridSpan w:val="2"/>
            <w:vAlign w:val="center"/>
          </w:tcPr>
          <w:p w14:paraId="5BC56D96" w14:textId="26A5F704" w:rsidR="0046707A" w:rsidRPr="00B57DB6" w:rsidRDefault="0046707A" w:rsidP="0046707A">
            <w:r w:rsidRPr="00B57DB6">
              <w:rPr>
                <w:b/>
                <w:bCs/>
              </w:rPr>
              <w:t>Pokazatelj uspješnost</w:t>
            </w:r>
          </w:p>
        </w:tc>
        <w:tc>
          <w:tcPr>
            <w:tcW w:w="3504" w:type="dxa"/>
            <w:gridSpan w:val="3"/>
            <w:vAlign w:val="center"/>
          </w:tcPr>
          <w:p w14:paraId="400A0AB4" w14:textId="12D151CC" w:rsidR="0046707A" w:rsidRPr="00B57DB6" w:rsidRDefault="0046707A" w:rsidP="0046707A">
            <w:r w:rsidRPr="00B57DB6">
              <w:rPr>
                <w:b/>
                <w:bCs/>
              </w:rPr>
              <w:t>Definicija</w:t>
            </w:r>
          </w:p>
        </w:tc>
        <w:tc>
          <w:tcPr>
            <w:tcW w:w="1152" w:type="dxa"/>
            <w:gridSpan w:val="3"/>
            <w:vAlign w:val="center"/>
          </w:tcPr>
          <w:p w14:paraId="5C4974DB" w14:textId="25C304B5" w:rsidR="0046707A" w:rsidRPr="00B57DB6" w:rsidRDefault="0046707A" w:rsidP="0046707A">
            <w:pPr>
              <w:jc w:val="center"/>
            </w:pPr>
            <w:r w:rsidRPr="00B57DB6">
              <w:rPr>
                <w:b/>
                <w:bCs/>
              </w:rPr>
              <w:t>Jedinica</w:t>
            </w:r>
          </w:p>
        </w:tc>
        <w:tc>
          <w:tcPr>
            <w:tcW w:w="1322" w:type="dxa"/>
            <w:gridSpan w:val="4"/>
            <w:vAlign w:val="center"/>
          </w:tcPr>
          <w:p w14:paraId="0914CAC1" w14:textId="00BD4AE9" w:rsidR="0046707A" w:rsidRPr="00B57DB6" w:rsidRDefault="0046707A" w:rsidP="0046707A">
            <w:pPr>
              <w:jc w:val="center"/>
            </w:pPr>
            <w:r w:rsidRPr="00B57DB6">
              <w:rPr>
                <w:b/>
              </w:rPr>
              <w:t>Ciljana vrijednost</w:t>
            </w:r>
          </w:p>
        </w:tc>
        <w:tc>
          <w:tcPr>
            <w:tcW w:w="1327" w:type="dxa"/>
            <w:gridSpan w:val="3"/>
            <w:vAlign w:val="center"/>
          </w:tcPr>
          <w:p w14:paraId="7DB315BE" w14:textId="1718B6AE" w:rsidR="0046707A" w:rsidRPr="00B57DB6" w:rsidRDefault="0046707A" w:rsidP="0046707A">
            <w:pPr>
              <w:tabs>
                <w:tab w:val="left" w:pos="1843"/>
              </w:tabs>
              <w:jc w:val="center"/>
              <w:rPr>
                <w:iCs/>
              </w:rPr>
            </w:pPr>
            <w:r w:rsidRPr="00B57DB6">
              <w:rPr>
                <w:b/>
                <w:bCs/>
              </w:rPr>
              <w:t>Ostvareno</w:t>
            </w:r>
          </w:p>
        </w:tc>
      </w:tr>
      <w:tr w:rsidR="00650C7A" w:rsidRPr="00B57DB6" w14:paraId="77C248E7" w14:textId="77777777" w:rsidTr="001E4D64">
        <w:trPr>
          <w:trHeight w:val="480"/>
        </w:trPr>
        <w:tc>
          <w:tcPr>
            <w:tcW w:w="1769" w:type="dxa"/>
            <w:gridSpan w:val="2"/>
            <w:vAlign w:val="center"/>
          </w:tcPr>
          <w:p w14:paraId="32338C19" w14:textId="64D340B1" w:rsidR="0046707A" w:rsidRPr="00B57DB6" w:rsidRDefault="0046707A" w:rsidP="0046707A">
            <w:bookmarkStart w:id="89" w:name="_Hlk196729902"/>
            <w:r w:rsidRPr="00B57DB6">
              <w:t>Površina predviđena za održavanje</w:t>
            </w:r>
          </w:p>
        </w:tc>
        <w:tc>
          <w:tcPr>
            <w:tcW w:w="3504" w:type="dxa"/>
            <w:gridSpan w:val="3"/>
            <w:vAlign w:val="center"/>
          </w:tcPr>
          <w:p w14:paraId="7E9261F6" w14:textId="35F31ABE" w:rsidR="0046707A" w:rsidRPr="00B57DB6" w:rsidRDefault="0046707A" w:rsidP="0046707A">
            <w:r w:rsidRPr="00B57DB6">
              <w:t>Površina cesta predviđenih Proračunom za izvanredno održavanje</w:t>
            </w:r>
          </w:p>
        </w:tc>
        <w:tc>
          <w:tcPr>
            <w:tcW w:w="1152" w:type="dxa"/>
            <w:gridSpan w:val="3"/>
            <w:vAlign w:val="center"/>
          </w:tcPr>
          <w:p w14:paraId="50C51420" w14:textId="5842DA63" w:rsidR="0046707A" w:rsidRPr="00B57DB6" w:rsidRDefault="0046707A" w:rsidP="0046707A">
            <w:pPr>
              <w:jc w:val="center"/>
              <w:rPr>
                <w:vertAlign w:val="superscript"/>
              </w:rPr>
            </w:pPr>
            <w:r w:rsidRPr="00B57DB6">
              <w:t>m</w:t>
            </w:r>
            <w:r w:rsidRPr="00B57DB6">
              <w:rPr>
                <w:vertAlign w:val="superscript"/>
              </w:rPr>
              <w:t>2</w:t>
            </w:r>
          </w:p>
        </w:tc>
        <w:tc>
          <w:tcPr>
            <w:tcW w:w="1322" w:type="dxa"/>
            <w:gridSpan w:val="4"/>
            <w:vAlign w:val="center"/>
          </w:tcPr>
          <w:p w14:paraId="33A1EFE9" w14:textId="5DDCEAEB" w:rsidR="0046707A" w:rsidRPr="00B57DB6" w:rsidRDefault="0046707A" w:rsidP="0046707A">
            <w:pPr>
              <w:jc w:val="center"/>
            </w:pPr>
            <w:r w:rsidRPr="00B57DB6">
              <w:t>20.000</w:t>
            </w:r>
          </w:p>
        </w:tc>
        <w:tc>
          <w:tcPr>
            <w:tcW w:w="1327" w:type="dxa"/>
            <w:gridSpan w:val="3"/>
            <w:vAlign w:val="center"/>
          </w:tcPr>
          <w:p w14:paraId="667D80C7" w14:textId="041AD8AF" w:rsidR="0046707A" w:rsidRPr="00B57DB6" w:rsidRDefault="0046707A" w:rsidP="0046707A">
            <w:pPr>
              <w:jc w:val="center"/>
            </w:pPr>
            <w:r w:rsidRPr="00B57DB6">
              <w:t>31.950</w:t>
            </w:r>
          </w:p>
        </w:tc>
      </w:tr>
      <w:bookmarkEnd w:id="89"/>
      <w:tr w:rsidR="00650C7A" w:rsidRPr="00B57DB6" w14:paraId="03E72EDB" w14:textId="77777777" w:rsidTr="001E4D64">
        <w:trPr>
          <w:trHeight w:val="255"/>
        </w:trPr>
        <w:tc>
          <w:tcPr>
            <w:tcW w:w="1419" w:type="dxa"/>
            <w:vMerge w:val="restart"/>
            <w:vAlign w:val="center"/>
          </w:tcPr>
          <w:p w14:paraId="7373B45C" w14:textId="494CF353" w:rsidR="002A18B5" w:rsidRPr="00B57DB6" w:rsidRDefault="002A18B5" w:rsidP="002A18B5">
            <w:pPr>
              <w:rPr>
                <w:b/>
              </w:rPr>
            </w:pPr>
            <w:r w:rsidRPr="00B57DB6">
              <w:rPr>
                <w:b/>
              </w:rPr>
              <w:t>Aktivnost</w:t>
            </w:r>
          </w:p>
        </w:tc>
        <w:tc>
          <w:tcPr>
            <w:tcW w:w="3854" w:type="dxa"/>
            <w:gridSpan w:val="4"/>
            <w:vMerge w:val="restart"/>
            <w:vAlign w:val="center"/>
          </w:tcPr>
          <w:p w14:paraId="38DB23BC" w14:textId="5C72044F" w:rsidR="002A18B5" w:rsidRPr="00B57DB6" w:rsidRDefault="002A18B5" w:rsidP="002A18B5">
            <w:pPr>
              <w:rPr>
                <w:b/>
              </w:rPr>
            </w:pPr>
            <w:r w:rsidRPr="00B57DB6">
              <w:rPr>
                <w:b/>
              </w:rPr>
              <w:t xml:space="preserve">Održavanje uređenog građevinskog zemljišta </w:t>
            </w:r>
          </w:p>
        </w:tc>
        <w:tc>
          <w:tcPr>
            <w:tcW w:w="1863" w:type="dxa"/>
            <w:gridSpan w:val="6"/>
            <w:vAlign w:val="center"/>
          </w:tcPr>
          <w:p w14:paraId="49F6B5F1" w14:textId="5D1703C4" w:rsidR="002A18B5" w:rsidRPr="00B57DB6" w:rsidRDefault="002A18B5" w:rsidP="002A18B5">
            <w:pPr>
              <w:jc w:val="center"/>
              <w:rPr>
                <w:bCs/>
              </w:rPr>
            </w:pPr>
            <w:r w:rsidRPr="00B57DB6">
              <w:t>Tekući plan</w:t>
            </w:r>
          </w:p>
        </w:tc>
        <w:tc>
          <w:tcPr>
            <w:tcW w:w="1938" w:type="dxa"/>
            <w:gridSpan w:val="4"/>
            <w:vAlign w:val="center"/>
          </w:tcPr>
          <w:p w14:paraId="18AEC5CE" w14:textId="12FA9B71" w:rsidR="002A18B5" w:rsidRPr="00B57DB6" w:rsidRDefault="002A18B5" w:rsidP="002A18B5">
            <w:pPr>
              <w:jc w:val="center"/>
            </w:pPr>
            <w:r w:rsidRPr="00B57DB6">
              <w:t>Izvršenje</w:t>
            </w:r>
          </w:p>
        </w:tc>
      </w:tr>
      <w:tr w:rsidR="00650C7A" w:rsidRPr="00B57DB6" w14:paraId="162AA5A9" w14:textId="77777777" w:rsidTr="001E4D64">
        <w:trPr>
          <w:trHeight w:val="482"/>
        </w:trPr>
        <w:tc>
          <w:tcPr>
            <w:tcW w:w="1419" w:type="dxa"/>
            <w:vMerge/>
            <w:vAlign w:val="center"/>
          </w:tcPr>
          <w:p w14:paraId="56FD31D1" w14:textId="77777777" w:rsidR="002A18B5" w:rsidRPr="00B57DB6" w:rsidRDefault="002A18B5" w:rsidP="002A18B5">
            <w:pPr>
              <w:rPr>
                <w:b/>
              </w:rPr>
            </w:pPr>
          </w:p>
        </w:tc>
        <w:tc>
          <w:tcPr>
            <w:tcW w:w="3854" w:type="dxa"/>
            <w:gridSpan w:val="4"/>
            <w:vMerge/>
            <w:vAlign w:val="center"/>
          </w:tcPr>
          <w:p w14:paraId="4A6D09D9" w14:textId="77777777" w:rsidR="002A18B5" w:rsidRPr="00B57DB6" w:rsidRDefault="002A18B5" w:rsidP="002A18B5">
            <w:pPr>
              <w:rPr>
                <w:b/>
              </w:rPr>
            </w:pPr>
          </w:p>
        </w:tc>
        <w:tc>
          <w:tcPr>
            <w:tcW w:w="1863" w:type="dxa"/>
            <w:gridSpan w:val="6"/>
            <w:vAlign w:val="center"/>
          </w:tcPr>
          <w:p w14:paraId="541FAB63" w14:textId="6C938929" w:rsidR="002A18B5" w:rsidRPr="00B57DB6" w:rsidRDefault="002A18B5" w:rsidP="002A18B5">
            <w:pPr>
              <w:jc w:val="right"/>
              <w:rPr>
                <w:b/>
              </w:rPr>
            </w:pPr>
            <w:r w:rsidRPr="00B57DB6">
              <w:rPr>
                <w:b/>
              </w:rPr>
              <w:t>4.022.435</w:t>
            </w:r>
          </w:p>
        </w:tc>
        <w:tc>
          <w:tcPr>
            <w:tcW w:w="1938" w:type="dxa"/>
            <w:gridSpan w:val="4"/>
            <w:vAlign w:val="center"/>
          </w:tcPr>
          <w:p w14:paraId="5DFEE1D6" w14:textId="271D8545" w:rsidR="002A18B5" w:rsidRPr="00B57DB6" w:rsidRDefault="002A18B5" w:rsidP="002A18B5">
            <w:pPr>
              <w:jc w:val="right"/>
              <w:rPr>
                <w:b/>
              </w:rPr>
            </w:pPr>
            <w:r w:rsidRPr="00B57DB6">
              <w:rPr>
                <w:b/>
              </w:rPr>
              <w:t>3.463.987,05</w:t>
            </w:r>
          </w:p>
        </w:tc>
      </w:tr>
      <w:tr w:rsidR="00650C7A" w:rsidRPr="00B57DB6" w14:paraId="06E5B6C2" w14:textId="77777777" w:rsidTr="001E4D64">
        <w:trPr>
          <w:trHeight w:val="480"/>
        </w:trPr>
        <w:tc>
          <w:tcPr>
            <w:tcW w:w="1419" w:type="dxa"/>
            <w:vAlign w:val="center"/>
          </w:tcPr>
          <w:p w14:paraId="7D2212D7" w14:textId="1ABC70C6" w:rsidR="002A18B5" w:rsidRPr="00B57DB6" w:rsidRDefault="002A18B5" w:rsidP="002A18B5">
            <w:r w:rsidRPr="00B57DB6">
              <w:t xml:space="preserve">Izvještaj o postignutim ciljevima </w:t>
            </w:r>
          </w:p>
        </w:tc>
        <w:tc>
          <w:tcPr>
            <w:tcW w:w="7655" w:type="dxa"/>
            <w:gridSpan w:val="14"/>
          </w:tcPr>
          <w:p w14:paraId="1F39C921" w14:textId="722D4435" w:rsidR="002A18B5" w:rsidRPr="00B57DB6" w:rsidRDefault="002A18B5" w:rsidP="002A18B5">
            <w:pPr>
              <w:jc w:val="both"/>
              <w:rPr>
                <w:lang w:eastAsia="en-US"/>
              </w:rPr>
            </w:pPr>
            <w:r w:rsidRPr="00B57DB6">
              <w:rPr>
                <w:lang w:eastAsia="en-US"/>
              </w:rPr>
              <w:t>U izvještajnom razdoblju, unutar održavanja uređenog građevinskog zemljišta izvršene su aktivnosti održavanja i čišćenja javnoprometnih i zelenih površina (uključivo zimsko održavanje - ʺmalaʺ zimska služba) u iznosu od 2.863.998,73 € te aktivnosti održavanja građevina javne odvodnje oborinskih voda u iznosu od 599.988,32 €, sukladno Programu održavanja komunalne infrastrukture u Gradu Samoboru za 2024. godinu.</w:t>
            </w:r>
          </w:p>
        </w:tc>
      </w:tr>
      <w:tr w:rsidR="00650C7A" w:rsidRPr="00B57DB6" w14:paraId="2FDF7733" w14:textId="77777777" w:rsidTr="001E4D64">
        <w:trPr>
          <w:trHeight w:val="480"/>
        </w:trPr>
        <w:tc>
          <w:tcPr>
            <w:tcW w:w="1419" w:type="dxa"/>
            <w:vAlign w:val="center"/>
          </w:tcPr>
          <w:p w14:paraId="35A0D3B2" w14:textId="2619A1BF" w:rsidR="00EC61CE" w:rsidRPr="00B57DB6" w:rsidRDefault="002A18B5" w:rsidP="002A18B5">
            <w:pPr>
              <w:rPr>
                <w:b/>
                <w:bCs/>
              </w:rPr>
            </w:pPr>
            <w:r w:rsidRPr="00B57DB6">
              <w:rPr>
                <w:b/>
                <w:bCs/>
              </w:rPr>
              <w:t>Pokazatelj uspješnost</w:t>
            </w:r>
          </w:p>
        </w:tc>
        <w:tc>
          <w:tcPr>
            <w:tcW w:w="3854" w:type="dxa"/>
            <w:gridSpan w:val="4"/>
            <w:vAlign w:val="center"/>
          </w:tcPr>
          <w:p w14:paraId="75E61560" w14:textId="53999576" w:rsidR="002A18B5" w:rsidRPr="00B57DB6" w:rsidRDefault="002A18B5" w:rsidP="002A18B5">
            <w:r w:rsidRPr="00B57DB6">
              <w:rPr>
                <w:b/>
                <w:bCs/>
              </w:rPr>
              <w:t>Definicija</w:t>
            </w:r>
          </w:p>
        </w:tc>
        <w:tc>
          <w:tcPr>
            <w:tcW w:w="1152" w:type="dxa"/>
            <w:gridSpan w:val="3"/>
            <w:vAlign w:val="center"/>
          </w:tcPr>
          <w:p w14:paraId="16CEE92E" w14:textId="31173EA2" w:rsidR="002A18B5" w:rsidRPr="00B57DB6" w:rsidRDefault="002A18B5" w:rsidP="002A18B5">
            <w:pPr>
              <w:jc w:val="center"/>
            </w:pPr>
            <w:r w:rsidRPr="00B57DB6">
              <w:rPr>
                <w:b/>
                <w:bCs/>
              </w:rPr>
              <w:t>Jedinica</w:t>
            </w:r>
          </w:p>
        </w:tc>
        <w:tc>
          <w:tcPr>
            <w:tcW w:w="1322" w:type="dxa"/>
            <w:gridSpan w:val="4"/>
            <w:vAlign w:val="center"/>
          </w:tcPr>
          <w:p w14:paraId="1AD4535E" w14:textId="6BF19971" w:rsidR="002A18B5" w:rsidRPr="00B57DB6" w:rsidRDefault="002A18B5" w:rsidP="002A18B5">
            <w:pPr>
              <w:jc w:val="center"/>
            </w:pPr>
            <w:r w:rsidRPr="00B57DB6">
              <w:rPr>
                <w:b/>
              </w:rPr>
              <w:t>Ciljana vrijednost</w:t>
            </w:r>
          </w:p>
        </w:tc>
        <w:tc>
          <w:tcPr>
            <w:tcW w:w="1327" w:type="dxa"/>
            <w:gridSpan w:val="3"/>
            <w:vAlign w:val="center"/>
          </w:tcPr>
          <w:p w14:paraId="5E8F05D4" w14:textId="2A9B146F" w:rsidR="002A18B5" w:rsidRPr="00B57DB6" w:rsidRDefault="002A18B5" w:rsidP="002A18B5">
            <w:pPr>
              <w:tabs>
                <w:tab w:val="left" w:pos="1843"/>
              </w:tabs>
              <w:jc w:val="center"/>
              <w:rPr>
                <w:iCs/>
              </w:rPr>
            </w:pPr>
            <w:r w:rsidRPr="00B57DB6">
              <w:rPr>
                <w:b/>
                <w:bCs/>
              </w:rPr>
              <w:t>Ostvareno</w:t>
            </w:r>
          </w:p>
        </w:tc>
      </w:tr>
      <w:tr w:rsidR="00650C7A" w:rsidRPr="00B57DB6" w14:paraId="0B2F1588" w14:textId="77777777" w:rsidTr="001E4D64">
        <w:trPr>
          <w:trHeight w:val="480"/>
        </w:trPr>
        <w:tc>
          <w:tcPr>
            <w:tcW w:w="1419" w:type="dxa"/>
            <w:vAlign w:val="center"/>
          </w:tcPr>
          <w:p w14:paraId="62ED0906" w14:textId="60CF9CDC" w:rsidR="00EC61CE" w:rsidRPr="00B57DB6" w:rsidRDefault="00EC61CE" w:rsidP="00EC61CE">
            <w:r w:rsidRPr="00B57DB6">
              <w:t xml:space="preserve">Kvadratura uređenih zelenih javnih površina </w:t>
            </w:r>
          </w:p>
        </w:tc>
        <w:tc>
          <w:tcPr>
            <w:tcW w:w="3854" w:type="dxa"/>
            <w:gridSpan w:val="4"/>
            <w:vAlign w:val="center"/>
          </w:tcPr>
          <w:p w14:paraId="3A800698" w14:textId="797A8009" w:rsidR="00EC61CE" w:rsidRPr="00B57DB6" w:rsidRDefault="00EC61CE" w:rsidP="00EC61CE">
            <w:r w:rsidRPr="00B57DB6">
              <w:t>Kvadratura redovno uređivanih gradskih parkova i ostalih ozelenjenih površina na gradskom području (akt. 3.1. Održavanje javnih površina, PPGS)</w:t>
            </w:r>
          </w:p>
        </w:tc>
        <w:tc>
          <w:tcPr>
            <w:tcW w:w="1152" w:type="dxa"/>
            <w:gridSpan w:val="3"/>
            <w:vAlign w:val="center"/>
          </w:tcPr>
          <w:p w14:paraId="5C89BFC5" w14:textId="6392B92F" w:rsidR="00EC61CE" w:rsidRPr="00B57DB6" w:rsidRDefault="00EC61CE" w:rsidP="00EC61CE">
            <w:pPr>
              <w:jc w:val="center"/>
              <w:rPr>
                <w:vertAlign w:val="superscript"/>
              </w:rPr>
            </w:pPr>
            <w:r w:rsidRPr="00B57DB6">
              <w:t>m</w:t>
            </w:r>
            <w:r w:rsidRPr="00B57DB6">
              <w:rPr>
                <w:vertAlign w:val="superscript"/>
              </w:rPr>
              <w:t>2</w:t>
            </w:r>
          </w:p>
        </w:tc>
        <w:tc>
          <w:tcPr>
            <w:tcW w:w="1322" w:type="dxa"/>
            <w:gridSpan w:val="4"/>
            <w:vAlign w:val="center"/>
          </w:tcPr>
          <w:p w14:paraId="2B8EDE81" w14:textId="6EA7E50E" w:rsidR="00EC61CE" w:rsidRPr="00B57DB6" w:rsidRDefault="00EC61CE" w:rsidP="00EC61CE">
            <w:pPr>
              <w:jc w:val="center"/>
            </w:pPr>
            <w:r w:rsidRPr="00B57DB6">
              <w:t>725.741</w:t>
            </w:r>
          </w:p>
        </w:tc>
        <w:tc>
          <w:tcPr>
            <w:tcW w:w="1327" w:type="dxa"/>
            <w:gridSpan w:val="3"/>
            <w:vAlign w:val="center"/>
          </w:tcPr>
          <w:p w14:paraId="22FAD0F5" w14:textId="5B6AAA71" w:rsidR="00EC61CE" w:rsidRPr="00B57DB6" w:rsidRDefault="00EC61CE" w:rsidP="00EC61CE">
            <w:pPr>
              <w:jc w:val="center"/>
            </w:pPr>
            <w:r w:rsidRPr="00B57DB6">
              <w:t>725.741</w:t>
            </w:r>
          </w:p>
        </w:tc>
      </w:tr>
      <w:tr w:rsidR="00650C7A" w:rsidRPr="00B57DB6" w14:paraId="0C7399FD" w14:textId="77777777" w:rsidTr="001E4D64">
        <w:trPr>
          <w:trHeight w:val="255"/>
        </w:trPr>
        <w:tc>
          <w:tcPr>
            <w:tcW w:w="1419" w:type="dxa"/>
            <w:vMerge w:val="restart"/>
            <w:vAlign w:val="center"/>
          </w:tcPr>
          <w:p w14:paraId="774921D5" w14:textId="4618809C" w:rsidR="002A18B5" w:rsidRPr="00B57DB6" w:rsidRDefault="002A18B5" w:rsidP="002A18B5">
            <w:pPr>
              <w:rPr>
                <w:b/>
              </w:rPr>
            </w:pPr>
            <w:r w:rsidRPr="00B57DB6">
              <w:rPr>
                <w:b/>
              </w:rPr>
              <w:t>Aktivnost</w:t>
            </w:r>
          </w:p>
        </w:tc>
        <w:tc>
          <w:tcPr>
            <w:tcW w:w="3854" w:type="dxa"/>
            <w:gridSpan w:val="4"/>
            <w:vMerge w:val="restart"/>
            <w:vAlign w:val="center"/>
          </w:tcPr>
          <w:p w14:paraId="4BA3DD57" w14:textId="75CD7A57" w:rsidR="002A18B5" w:rsidRPr="00B57DB6" w:rsidRDefault="002A18B5" w:rsidP="002A18B5">
            <w:pPr>
              <w:rPr>
                <w:b/>
              </w:rPr>
            </w:pPr>
            <w:r w:rsidRPr="00B57DB6">
              <w:rPr>
                <w:b/>
              </w:rPr>
              <w:t xml:space="preserve">Javne površine </w:t>
            </w:r>
          </w:p>
        </w:tc>
        <w:tc>
          <w:tcPr>
            <w:tcW w:w="1863" w:type="dxa"/>
            <w:gridSpan w:val="6"/>
            <w:vAlign w:val="center"/>
          </w:tcPr>
          <w:p w14:paraId="686F4146" w14:textId="057B2743" w:rsidR="002A18B5" w:rsidRPr="00B57DB6" w:rsidRDefault="002A18B5" w:rsidP="002A18B5">
            <w:pPr>
              <w:jc w:val="center"/>
              <w:rPr>
                <w:bCs/>
              </w:rPr>
            </w:pPr>
            <w:r w:rsidRPr="00B57DB6">
              <w:t>Tekući plan</w:t>
            </w:r>
          </w:p>
        </w:tc>
        <w:tc>
          <w:tcPr>
            <w:tcW w:w="1938" w:type="dxa"/>
            <w:gridSpan w:val="4"/>
            <w:vAlign w:val="center"/>
          </w:tcPr>
          <w:p w14:paraId="0F27FF23" w14:textId="24BD0E51" w:rsidR="002A18B5" w:rsidRPr="00B57DB6" w:rsidRDefault="002A18B5" w:rsidP="002A18B5">
            <w:pPr>
              <w:jc w:val="center"/>
            </w:pPr>
            <w:r w:rsidRPr="00B57DB6">
              <w:t>Izvršenje</w:t>
            </w:r>
          </w:p>
        </w:tc>
      </w:tr>
      <w:tr w:rsidR="00650C7A" w:rsidRPr="00B57DB6" w14:paraId="37CBC975" w14:textId="77777777" w:rsidTr="001E4D64">
        <w:trPr>
          <w:trHeight w:val="482"/>
        </w:trPr>
        <w:tc>
          <w:tcPr>
            <w:tcW w:w="1419" w:type="dxa"/>
            <w:vMerge/>
            <w:vAlign w:val="center"/>
          </w:tcPr>
          <w:p w14:paraId="49E74232" w14:textId="77777777" w:rsidR="002A18B5" w:rsidRPr="00B57DB6" w:rsidRDefault="002A18B5" w:rsidP="002A18B5">
            <w:pPr>
              <w:rPr>
                <w:b/>
              </w:rPr>
            </w:pPr>
          </w:p>
        </w:tc>
        <w:tc>
          <w:tcPr>
            <w:tcW w:w="3854" w:type="dxa"/>
            <w:gridSpan w:val="4"/>
            <w:vMerge/>
            <w:vAlign w:val="center"/>
          </w:tcPr>
          <w:p w14:paraId="47E35659" w14:textId="77777777" w:rsidR="002A18B5" w:rsidRPr="00B57DB6" w:rsidRDefault="002A18B5" w:rsidP="002A18B5">
            <w:pPr>
              <w:rPr>
                <w:b/>
              </w:rPr>
            </w:pPr>
          </w:p>
        </w:tc>
        <w:tc>
          <w:tcPr>
            <w:tcW w:w="1863" w:type="dxa"/>
            <w:gridSpan w:val="6"/>
            <w:vAlign w:val="center"/>
          </w:tcPr>
          <w:p w14:paraId="77747A88" w14:textId="02267B6E" w:rsidR="002A18B5" w:rsidRPr="00B57DB6" w:rsidRDefault="002A18B5" w:rsidP="002A18B5">
            <w:pPr>
              <w:jc w:val="right"/>
              <w:rPr>
                <w:b/>
              </w:rPr>
            </w:pPr>
            <w:r w:rsidRPr="00B57DB6">
              <w:rPr>
                <w:b/>
              </w:rPr>
              <w:t>1.607.690</w:t>
            </w:r>
          </w:p>
        </w:tc>
        <w:tc>
          <w:tcPr>
            <w:tcW w:w="1938" w:type="dxa"/>
            <w:gridSpan w:val="4"/>
            <w:vAlign w:val="center"/>
          </w:tcPr>
          <w:p w14:paraId="4A8DAA51" w14:textId="25307D76" w:rsidR="002A18B5" w:rsidRPr="00B57DB6" w:rsidRDefault="002A18B5" w:rsidP="002A18B5">
            <w:pPr>
              <w:jc w:val="right"/>
              <w:rPr>
                <w:b/>
              </w:rPr>
            </w:pPr>
            <w:r w:rsidRPr="00B57DB6">
              <w:rPr>
                <w:b/>
              </w:rPr>
              <w:t>1.172.936,70</w:t>
            </w:r>
          </w:p>
        </w:tc>
      </w:tr>
      <w:tr w:rsidR="00650C7A" w:rsidRPr="00B57DB6" w14:paraId="1A8D82B2" w14:textId="77777777" w:rsidTr="001E4D64">
        <w:trPr>
          <w:trHeight w:val="480"/>
        </w:trPr>
        <w:tc>
          <w:tcPr>
            <w:tcW w:w="1419" w:type="dxa"/>
            <w:vAlign w:val="center"/>
          </w:tcPr>
          <w:p w14:paraId="1FFC53CA" w14:textId="3E660E76" w:rsidR="002A18B5" w:rsidRPr="00B57DB6" w:rsidRDefault="002A18B5" w:rsidP="002A18B5">
            <w:r w:rsidRPr="00B57DB6">
              <w:lastRenderedPageBreak/>
              <w:t>Izvještaj o postignutim ciljevima</w:t>
            </w:r>
          </w:p>
        </w:tc>
        <w:tc>
          <w:tcPr>
            <w:tcW w:w="7655" w:type="dxa"/>
            <w:gridSpan w:val="14"/>
          </w:tcPr>
          <w:p w14:paraId="47AC82FE" w14:textId="77777777" w:rsidR="002A18B5" w:rsidRPr="00B57DB6" w:rsidRDefault="002A18B5" w:rsidP="002A18B5">
            <w:pPr>
              <w:jc w:val="both"/>
              <w:rPr>
                <w:lang w:eastAsia="en-US"/>
              </w:rPr>
            </w:pPr>
            <w:r w:rsidRPr="00B57DB6">
              <w:rPr>
                <w:lang w:eastAsia="en-US"/>
              </w:rPr>
              <w:t>U Aktivnosti Javne površine u 2024. godini izvršene su slijedeće aktivnosti:</w:t>
            </w:r>
          </w:p>
          <w:p w14:paraId="402A24B6" w14:textId="77777777" w:rsidR="002A18B5" w:rsidRPr="00B57DB6" w:rsidRDefault="002A18B5" w:rsidP="002A18B5">
            <w:pPr>
              <w:jc w:val="both"/>
              <w:rPr>
                <w:lang w:eastAsia="en-US"/>
              </w:rPr>
            </w:pPr>
            <w:r w:rsidRPr="00B57DB6">
              <w:rPr>
                <w:lang w:eastAsia="en-US"/>
              </w:rPr>
              <w:t>- izgradnja parkirališta u iznosu 149.556,60 €</w:t>
            </w:r>
          </w:p>
          <w:p w14:paraId="2BCF3D2D" w14:textId="77777777" w:rsidR="002A18B5" w:rsidRPr="00B57DB6" w:rsidRDefault="002A18B5" w:rsidP="002A18B5">
            <w:pPr>
              <w:jc w:val="both"/>
              <w:rPr>
                <w:lang w:eastAsia="en-US"/>
              </w:rPr>
            </w:pPr>
            <w:r w:rsidRPr="00B57DB6">
              <w:rPr>
                <w:lang w:eastAsia="en-US"/>
              </w:rPr>
              <w:t>- izgradnja pješačkih i biciklističkih staza u iznosu 483.397,13 €</w:t>
            </w:r>
          </w:p>
          <w:p w14:paraId="486A9FC5" w14:textId="77777777" w:rsidR="002A18B5" w:rsidRPr="00B57DB6" w:rsidRDefault="002A18B5" w:rsidP="002A18B5">
            <w:pPr>
              <w:jc w:val="both"/>
              <w:rPr>
                <w:lang w:eastAsia="en-US"/>
              </w:rPr>
            </w:pPr>
            <w:r w:rsidRPr="00B57DB6">
              <w:rPr>
                <w:lang w:eastAsia="en-US"/>
              </w:rPr>
              <w:t>- izgradnja sportskih i dječjih igrališta u iznosu 526.447,17 €</w:t>
            </w:r>
          </w:p>
          <w:p w14:paraId="3D8019CA" w14:textId="77777777" w:rsidR="002A18B5" w:rsidRPr="00B57DB6" w:rsidRDefault="002A18B5" w:rsidP="002A18B5">
            <w:pPr>
              <w:jc w:val="both"/>
              <w:rPr>
                <w:lang w:eastAsia="en-US"/>
              </w:rPr>
            </w:pPr>
            <w:r w:rsidRPr="00B57DB6">
              <w:rPr>
                <w:lang w:eastAsia="en-US"/>
              </w:rPr>
              <w:t>- izgradnja autobusnih nadstrešnica u iznosu 1.900,00 €</w:t>
            </w:r>
          </w:p>
          <w:p w14:paraId="766A3053" w14:textId="77777777" w:rsidR="002A18B5" w:rsidRPr="00B57DB6" w:rsidRDefault="002A18B5" w:rsidP="002A18B5">
            <w:pPr>
              <w:jc w:val="both"/>
              <w:rPr>
                <w:lang w:eastAsia="en-US"/>
              </w:rPr>
            </w:pPr>
            <w:r w:rsidRPr="00B57DB6">
              <w:rPr>
                <w:lang w:eastAsia="en-US"/>
              </w:rPr>
              <w:t>- izrada i montaža oglasnih ploča u MO u iznosu 6.900,00 €</w:t>
            </w:r>
          </w:p>
          <w:p w14:paraId="3400B787" w14:textId="64FF2076" w:rsidR="002A18B5" w:rsidRPr="00B57DB6" w:rsidRDefault="002A18B5" w:rsidP="002A18B5">
            <w:pPr>
              <w:jc w:val="both"/>
              <w:rPr>
                <w:lang w:eastAsia="en-US"/>
              </w:rPr>
            </w:pPr>
            <w:r w:rsidRPr="00B57DB6">
              <w:rPr>
                <w:lang w:eastAsia="en-US"/>
              </w:rPr>
              <w:t>- nabava i ugradnja kamera za videonadzor u iznosu 4.735,80 €.</w:t>
            </w:r>
          </w:p>
        </w:tc>
      </w:tr>
      <w:tr w:rsidR="00650C7A" w:rsidRPr="00B57DB6" w14:paraId="02B39A23" w14:textId="77777777" w:rsidTr="001E4D64">
        <w:trPr>
          <w:trHeight w:val="480"/>
        </w:trPr>
        <w:tc>
          <w:tcPr>
            <w:tcW w:w="1769" w:type="dxa"/>
            <w:gridSpan w:val="2"/>
            <w:vAlign w:val="center"/>
          </w:tcPr>
          <w:p w14:paraId="41DBB989" w14:textId="3DD7257C" w:rsidR="002A18B5" w:rsidRPr="00B57DB6" w:rsidRDefault="002A18B5" w:rsidP="002A18B5">
            <w:pPr>
              <w:rPr>
                <w:b/>
                <w:bCs/>
              </w:rPr>
            </w:pPr>
            <w:r w:rsidRPr="00B57DB6">
              <w:rPr>
                <w:b/>
                <w:bCs/>
              </w:rPr>
              <w:t>Pokazatelj uspješnosti</w:t>
            </w:r>
          </w:p>
        </w:tc>
        <w:tc>
          <w:tcPr>
            <w:tcW w:w="3504" w:type="dxa"/>
            <w:gridSpan w:val="3"/>
            <w:vAlign w:val="center"/>
          </w:tcPr>
          <w:p w14:paraId="25699290" w14:textId="1CDD93A7" w:rsidR="002A18B5" w:rsidRPr="00B57DB6" w:rsidRDefault="002A18B5" w:rsidP="002A18B5">
            <w:r w:rsidRPr="00B57DB6">
              <w:rPr>
                <w:b/>
                <w:bCs/>
              </w:rPr>
              <w:t>Definicija</w:t>
            </w:r>
          </w:p>
        </w:tc>
        <w:tc>
          <w:tcPr>
            <w:tcW w:w="1152" w:type="dxa"/>
            <w:gridSpan w:val="3"/>
            <w:vAlign w:val="center"/>
          </w:tcPr>
          <w:p w14:paraId="5E287753" w14:textId="7DF0D077" w:rsidR="002A18B5" w:rsidRPr="00B57DB6" w:rsidRDefault="002A18B5" w:rsidP="002A18B5">
            <w:pPr>
              <w:jc w:val="center"/>
            </w:pPr>
            <w:r w:rsidRPr="00B57DB6">
              <w:rPr>
                <w:b/>
                <w:bCs/>
              </w:rPr>
              <w:t>Jedinica</w:t>
            </w:r>
          </w:p>
        </w:tc>
        <w:tc>
          <w:tcPr>
            <w:tcW w:w="1322" w:type="dxa"/>
            <w:gridSpan w:val="4"/>
            <w:vAlign w:val="center"/>
          </w:tcPr>
          <w:p w14:paraId="5176A343" w14:textId="65D41696" w:rsidR="002A18B5" w:rsidRPr="00B57DB6" w:rsidRDefault="002A18B5" w:rsidP="002A18B5">
            <w:pPr>
              <w:jc w:val="center"/>
            </w:pPr>
            <w:r w:rsidRPr="00B57DB6">
              <w:rPr>
                <w:b/>
              </w:rPr>
              <w:t>Ciljana vrijednost</w:t>
            </w:r>
          </w:p>
        </w:tc>
        <w:tc>
          <w:tcPr>
            <w:tcW w:w="1327" w:type="dxa"/>
            <w:gridSpan w:val="3"/>
            <w:vAlign w:val="center"/>
          </w:tcPr>
          <w:p w14:paraId="4F6221B2" w14:textId="27F66F5F" w:rsidR="002A18B5" w:rsidRPr="00B57DB6" w:rsidRDefault="002A18B5" w:rsidP="002A18B5">
            <w:pPr>
              <w:tabs>
                <w:tab w:val="left" w:pos="1843"/>
              </w:tabs>
              <w:jc w:val="center"/>
              <w:rPr>
                <w:iCs/>
              </w:rPr>
            </w:pPr>
            <w:r w:rsidRPr="00B57DB6">
              <w:rPr>
                <w:b/>
                <w:bCs/>
              </w:rPr>
              <w:t>Ostvareno</w:t>
            </w:r>
          </w:p>
        </w:tc>
      </w:tr>
      <w:tr w:rsidR="00650C7A" w:rsidRPr="00B57DB6" w14:paraId="0F378CBE" w14:textId="77777777" w:rsidTr="001E4D64">
        <w:trPr>
          <w:trHeight w:val="480"/>
        </w:trPr>
        <w:tc>
          <w:tcPr>
            <w:tcW w:w="1769" w:type="dxa"/>
            <w:gridSpan w:val="2"/>
            <w:vAlign w:val="center"/>
          </w:tcPr>
          <w:p w14:paraId="3F2CD67B" w14:textId="16F97DA9" w:rsidR="002A18B5" w:rsidRPr="00B57DB6" w:rsidRDefault="002A18B5" w:rsidP="002A18B5">
            <w:pPr>
              <w:rPr>
                <w:bCs/>
              </w:rPr>
            </w:pPr>
            <w:r w:rsidRPr="00B57DB6">
              <w:rPr>
                <w:bCs/>
              </w:rPr>
              <w:t xml:space="preserve">Broj </w:t>
            </w:r>
            <w:r w:rsidRPr="00B57DB6">
              <w:rPr>
                <w:iCs/>
                <w:szCs w:val="20"/>
              </w:rPr>
              <w:t>izgrađenih pješačkih staza i parkirališta</w:t>
            </w:r>
          </w:p>
        </w:tc>
        <w:tc>
          <w:tcPr>
            <w:tcW w:w="3504" w:type="dxa"/>
            <w:gridSpan w:val="3"/>
            <w:vAlign w:val="center"/>
          </w:tcPr>
          <w:p w14:paraId="362CF524" w14:textId="604F55AE" w:rsidR="002A18B5" w:rsidRPr="00B57DB6" w:rsidRDefault="002A18B5" w:rsidP="002A18B5">
            <w:pPr>
              <w:rPr>
                <w:iCs/>
                <w:sz w:val="20"/>
                <w:szCs w:val="20"/>
              </w:rPr>
            </w:pPr>
            <w:r w:rsidRPr="00B57DB6">
              <w:rPr>
                <w:iCs/>
                <w:szCs w:val="20"/>
              </w:rPr>
              <w:t>Broj izgrađenih pješačkih staza i parkirališta tijekom vremenskog perioda od godine dana</w:t>
            </w:r>
          </w:p>
        </w:tc>
        <w:tc>
          <w:tcPr>
            <w:tcW w:w="1152" w:type="dxa"/>
            <w:gridSpan w:val="3"/>
            <w:vAlign w:val="center"/>
          </w:tcPr>
          <w:p w14:paraId="75C5495B" w14:textId="36A9FECA" w:rsidR="002A18B5" w:rsidRPr="00B57DB6" w:rsidRDefault="002A18B5" w:rsidP="002A18B5">
            <w:pPr>
              <w:jc w:val="center"/>
              <w:rPr>
                <w:bCs/>
              </w:rPr>
            </w:pPr>
            <w:r w:rsidRPr="00B57DB6">
              <w:rPr>
                <w:bCs/>
              </w:rPr>
              <w:t>kom</w:t>
            </w:r>
          </w:p>
        </w:tc>
        <w:tc>
          <w:tcPr>
            <w:tcW w:w="1322" w:type="dxa"/>
            <w:gridSpan w:val="4"/>
            <w:vAlign w:val="center"/>
          </w:tcPr>
          <w:p w14:paraId="2C9C1BC0" w14:textId="4EF91D24" w:rsidR="002A18B5" w:rsidRPr="00B57DB6" w:rsidRDefault="002A18B5" w:rsidP="002A18B5">
            <w:pPr>
              <w:jc w:val="center"/>
            </w:pPr>
            <w:r w:rsidRPr="00B57DB6">
              <w:t>4</w:t>
            </w:r>
          </w:p>
        </w:tc>
        <w:tc>
          <w:tcPr>
            <w:tcW w:w="1327" w:type="dxa"/>
            <w:gridSpan w:val="3"/>
            <w:vAlign w:val="center"/>
          </w:tcPr>
          <w:p w14:paraId="7BE1599B" w14:textId="33814581" w:rsidR="002A18B5" w:rsidRPr="00B57DB6" w:rsidRDefault="002A18B5" w:rsidP="002A18B5">
            <w:pPr>
              <w:jc w:val="center"/>
              <w:rPr>
                <w:bCs/>
              </w:rPr>
            </w:pPr>
            <w:r w:rsidRPr="00B57DB6">
              <w:rPr>
                <w:bCs/>
              </w:rPr>
              <w:t>2</w:t>
            </w:r>
          </w:p>
        </w:tc>
      </w:tr>
      <w:tr w:rsidR="00650C7A" w:rsidRPr="00B57DB6" w14:paraId="1B7A3283" w14:textId="77777777" w:rsidTr="001E4D64">
        <w:trPr>
          <w:trHeight w:val="480"/>
        </w:trPr>
        <w:tc>
          <w:tcPr>
            <w:tcW w:w="1769" w:type="dxa"/>
            <w:gridSpan w:val="2"/>
            <w:vAlign w:val="center"/>
          </w:tcPr>
          <w:p w14:paraId="611F0B32" w14:textId="152E6FD2" w:rsidR="002A18B5" w:rsidRPr="00B57DB6" w:rsidRDefault="002A18B5" w:rsidP="002A18B5">
            <w:pPr>
              <w:rPr>
                <w:bCs/>
              </w:rPr>
            </w:pPr>
            <w:r w:rsidRPr="00B57DB6">
              <w:rPr>
                <w:bCs/>
              </w:rPr>
              <w:t>Broj dječjih igrališta</w:t>
            </w:r>
          </w:p>
        </w:tc>
        <w:tc>
          <w:tcPr>
            <w:tcW w:w="3504" w:type="dxa"/>
            <w:gridSpan w:val="3"/>
            <w:vAlign w:val="center"/>
          </w:tcPr>
          <w:p w14:paraId="432560B2" w14:textId="77777777" w:rsidR="002A18B5" w:rsidRPr="00B57DB6" w:rsidRDefault="002A18B5" w:rsidP="002A18B5">
            <w:pPr>
              <w:rPr>
                <w:iCs/>
                <w:szCs w:val="20"/>
              </w:rPr>
            </w:pPr>
            <w:r w:rsidRPr="00B57DB6">
              <w:rPr>
                <w:iCs/>
                <w:szCs w:val="20"/>
              </w:rPr>
              <w:t>Ukupan broj dječjih igrališta na području grada Samobora</w:t>
            </w:r>
          </w:p>
          <w:p w14:paraId="59DF9D70" w14:textId="0BFB657F" w:rsidR="002A18B5" w:rsidRPr="00B57DB6" w:rsidRDefault="002A18B5" w:rsidP="002A18B5">
            <w:pPr>
              <w:rPr>
                <w:iCs/>
                <w:szCs w:val="20"/>
              </w:rPr>
            </w:pPr>
            <w:r w:rsidRPr="00B57DB6">
              <w:rPr>
                <w:iCs/>
                <w:szCs w:val="20"/>
              </w:rPr>
              <w:t>(akt. 1.1. Unapređivanje dostupnosti i kvalitete stanovanja, PPGS)</w:t>
            </w:r>
          </w:p>
        </w:tc>
        <w:tc>
          <w:tcPr>
            <w:tcW w:w="1152" w:type="dxa"/>
            <w:gridSpan w:val="3"/>
            <w:vAlign w:val="center"/>
          </w:tcPr>
          <w:p w14:paraId="72A7AD79" w14:textId="076C3FB4" w:rsidR="002A18B5" w:rsidRPr="00B57DB6" w:rsidRDefault="002A18B5" w:rsidP="002A18B5">
            <w:pPr>
              <w:jc w:val="center"/>
              <w:rPr>
                <w:bCs/>
              </w:rPr>
            </w:pPr>
            <w:r w:rsidRPr="00B57DB6">
              <w:rPr>
                <w:bCs/>
              </w:rPr>
              <w:t>kom</w:t>
            </w:r>
          </w:p>
        </w:tc>
        <w:tc>
          <w:tcPr>
            <w:tcW w:w="1322" w:type="dxa"/>
            <w:gridSpan w:val="4"/>
            <w:vAlign w:val="center"/>
          </w:tcPr>
          <w:p w14:paraId="25B6E85B" w14:textId="1C4F616F" w:rsidR="002A18B5" w:rsidRPr="00B57DB6" w:rsidRDefault="002A18B5" w:rsidP="002A18B5">
            <w:pPr>
              <w:jc w:val="center"/>
            </w:pPr>
            <w:r w:rsidRPr="00B57DB6">
              <w:t>80</w:t>
            </w:r>
          </w:p>
        </w:tc>
        <w:tc>
          <w:tcPr>
            <w:tcW w:w="1327" w:type="dxa"/>
            <w:gridSpan w:val="3"/>
            <w:vAlign w:val="center"/>
          </w:tcPr>
          <w:p w14:paraId="74FCA606" w14:textId="05E2974F" w:rsidR="002A18B5" w:rsidRPr="00B57DB6" w:rsidRDefault="002A18B5" w:rsidP="002A18B5">
            <w:pPr>
              <w:jc w:val="center"/>
              <w:rPr>
                <w:bCs/>
              </w:rPr>
            </w:pPr>
            <w:r w:rsidRPr="00B57DB6">
              <w:rPr>
                <w:bCs/>
              </w:rPr>
              <w:t>80</w:t>
            </w:r>
          </w:p>
        </w:tc>
      </w:tr>
      <w:tr w:rsidR="00650C7A" w:rsidRPr="00B57DB6" w14:paraId="000187C6" w14:textId="77777777" w:rsidTr="001E4D64">
        <w:trPr>
          <w:trHeight w:val="480"/>
        </w:trPr>
        <w:tc>
          <w:tcPr>
            <w:tcW w:w="1769" w:type="dxa"/>
            <w:gridSpan w:val="2"/>
            <w:vAlign w:val="center"/>
          </w:tcPr>
          <w:p w14:paraId="39F088A8" w14:textId="290E1ED3" w:rsidR="002A18B5" w:rsidRPr="00B57DB6" w:rsidRDefault="002A18B5" w:rsidP="002A18B5">
            <w:pPr>
              <w:rPr>
                <w:bCs/>
              </w:rPr>
            </w:pPr>
            <w:r w:rsidRPr="00B57DB6">
              <w:rPr>
                <w:iCs/>
                <w:szCs w:val="20"/>
              </w:rPr>
              <w:t>Broj autobusnih nadstrešnica</w:t>
            </w:r>
          </w:p>
        </w:tc>
        <w:tc>
          <w:tcPr>
            <w:tcW w:w="3504" w:type="dxa"/>
            <w:gridSpan w:val="3"/>
            <w:vAlign w:val="center"/>
          </w:tcPr>
          <w:p w14:paraId="5BB7704B" w14:textId="1CD98851" w:rsidR="002A18B5" w:rsidRPr="00B57DB6" w:rsidRDefault="002A18B5" w:rsidP="002A18B5">
            <w:pPr>
              <w:rPr>
                <w:iCs/>
                <w:szCs w:val="20"/>
              </w:rPr>
            </w:pPr>
            <w:r w:rsidRPr="00B57DB6">
              <w:rPr>
                <w:iCs/>
                <w:szCs w:val="20"/>
              </w:rPr>
              <w:t>Ukupan broj autobusnih nadstrešnica na području grada Samobora</w:t>
            </w:r>
          </w:p>
        </w:tc>
        <w:tc>
          <w:tcPr>
            <w:tcW w:w="1152" w:type="dxa"/>
            <w:gridSpan w:val="3"/>
            <w:vAlign w:val="center"/>
          </w:tcPr>
          <w:p w14:paraId="275BD03A" w14:textId="3FBE1D13" w:rsidR="002A18B5" w:rsidRPr="00B57DB6" w:rsidRDefault="002A18B5" w:rsidP="002A18B5">
            <w:pPr>
              <w:jc w:val="center"/>
              <w:rPr>
                <w:bCs/>
              </w:rPr>
            </w:pPr>
            <w:r w:rsidRPr="00B57DB6">
              <w:rPr>
                <w:bCs/>
              </w:rPr>
              <w:t>kom</w:t>
            </w:r>
          </w:p>
        </w:tc>
        <w:tc>
          <w:tcPr>
            <w:tcW w:w="1322" w:type="dxa"/>
            <w:gridSpan w:val="4"/>
            <w:vAlign w:val="center"/>
          </w:tcPr>
          <w:p w14:paraId="085018E4" w14:textId="4F0AD8CA" w:rsidR="002A18B5" w:rsidRPr="00B57DB6" w:rsidRDefault="002A18B5" w:rsidP="002A18B5">
            <w:pPr>
              <w:jc w:val="center"/>
            </w:pPr>
            <w:r w:rsidRPr="00B57DB6">
              <w:t>96</w:t>
            </w:r>
          </w:p>
        </w:tc>
        <w:tc>
          <w:tcPr>
            <w:tcW w:w="1327" w:type="dxa"/>
            <w:gridSpan w:val="3"/>
            <w:vAlign w:val="center"/>
          </w:tcPr>
          <w:p w14:paraId="03D791D0" w14:textId="1AB3E79B" w:rsidR="002A18B5" w:rsidRPr="00B57DB6" w:rsidRDefault="002A18B5" w:rsidP="002A18B5">
            <w:pPr>
              <w:jc w:val="center"/>
              <w:rPr>
                <w:bCs/>
              </w:rPr>
            </w:pPr>
            <w:r w:rsidRPr="00B57DB6">
              <w:rPr>
                <w:bCs/>
              </w:rPr>
              <w:t>98</w:t>
            </w:r>
          </w:p>
        </w:tc>
      </w:tr>
      <w:tr w:rsidR="00650C7A" w:rsidRPr="00B57DB6" w14:paraId="217B01EF" w14:textId="77777777" w:rsidTr="001E4D64">
        <w:trPr>
          <w:trHeight w:val="480"/>
        </w:trPr>
        <w:tc>
          <w:tcPr>
            <w:tcW w:w="1769" w:type="dxa"/>
            <w:gridSpan w:val="2"/>
            <w:vAlign w:val="center"/>
          </w:tcPr>
          <w:p w14:paraId="55C254AD" w14:textId="6D84F073" w:rsidR="002A18B5" w:rsidRPr="00B57DB6" w:rsidRDefault="002A18B5" w:rsidP="002A18B5">
            <w:pPr>
              <w:rPr>
                <w:bCs/>
              </w:rPr>
            </w:pPr>
            <w:r w:rsidRPr="00B57DB6">
              <w:rPr>
                <w:iCs/>
                <w:szCs w:val="20"/>
              </w:rPr>
              <w:t>Broj oglasnih ploča</w:t>
            </w:r>
          </w:p>
        </w:tc>
        <w:tc>
          <w:tcPr>
            <w:tcW w:w="3504" w:type="dxa"/>
            <w:gridSpan w:val="3"/>
            <w:vAlign w:val="center"/>
          </w:tcPr>
          <w:p w14:paraId="1B374EF6" w14:textId="73303E78" w:rsidR="002A18B5" w:rsidRPr="00B57DB6" w:rsidRDefault="002A18B5" w:rsidP="002A18B5">
            <w:pPr>
              <w:rPr>
                <w:iCs/>
                <w:szCs w:val="20"/>
              </w:rPr>
            </w:pPr>
            <w:r w:rsidRPr="00B57DB6">
              <w:rPr>
                <w:iCs/>
                <w:szCs w:val="20"/>
              </w:rPr>
              <w:t>Ukupan broj oglasnih ploča na području grada Samobora</w:t>
            </w:r>
          </w:p>
        </w:tc>
        <w:tc>
          <w:tcPr>
            <w:tcW w:w="1152" w:type="dxa"/>
            <w:gridSpan w:val="3"/>
            <w:vAlign w:val="center"/>
          </w:tcPr>
          <w:p w14:paraId="33DCFA1A" w14:textId="18979123" w:rsidR="002A18B5" w:rsidRPr="00B57DB6" w:rsidRDefault="002A18B5" w:rsidP="002A18B5">
            <w:pPr>
              <w:jc w:val="center"/>
              <w:rPr>
                <w:bCs/>
              </w:rPr>
            </w:pPr>
            <w:r w:rsidRPr="00B57DB6">
              <w:rPr>
                <w:bCs/>
              </w:rPr>
              <w:t>kom</w:t>
            </w:r>
          </w:p>
        </w:tc>
        <w:tc>
          <w:tcPr>
            <w:tcW w:w="1322" w:type="dxa"/>
            <w:gridSpan w:val="4"/>
            <w:vAlign w:val="center"/>
          </w:tcPr>
          <w:p w14:paraId="3F737CE7" w14:textId="0005C74C" w:rsidR="002A18B5" w:rsidRPr="00B57DB6" w:rsidRDefault="002A18B5" w:rsidP="002A18B5">
            <w:pPr>
              <w:jc w:val="center"/>
            </w:pPr>
            <w:r w:rsidRPr="00B57DB6">
              <w:t>137</w:t>
            </w:r>
          </w:p>
        </w:tc>
        <w:tc>
          <w:tcPr>
            <w:tcW w:w="1327" w:type="dxa"/>
            <w:gridSpan w:val="3"/>
            <w:vAlign w:val="center"/>
          </w:tcPr>
          <w:p w14:paraId="4C8B925E" w14:textId="44E187EF" w:rsidR="002A18B5" w:rsidRPr="00B57DB6" w:rsidRDefault="002A18B5" w:rsidP="002A18B5">
            <w:pPr>
              <w:jc w:val="center"/>
              <w:rPr>
                <w:bCs/>
              </w:rPr>
            </w:pPr>
            <w:r w:rsidRPr="00B57DB6">
              <w:rPr>
                <w:bCs/>
              </w:rPr>
              <w:t>135</w:t>
            </w:r>
          </w:p>
        </w:tc>
      </w:tr>
      <w:tr w:rsidR="00650C7A" w:rsidRPr="00B57DB6" w14:paraId="4D18E44F" w14:textId="77777777" w:rsidTr="001E4D64">
        <w:trPr>
          <w:trHeight w:val="255"/>
        </w:trPr>
        <w:tc>
          <w:tcPr>
            <w:tcW w:w="1419" w:type="dxa"/>
            <w:vMerge w:val="restart"/>
            <w:tcBorders>
              <w:top w:val="single" w:sz="4" w:space="0" w:color="auto"/>
              <w:left w:val="single" w:sz="4" w:space="0" w:color="auto"/>
              <w:right w:val="single" w:sz="4" w:space="0" w:color="auto"/>
            </w:tcBorders>
            <w:vAlign w:val="center"/>
          </w:tcPr>
          <w:p w14:paraId="0705E2E1" w14:textId="77777777" w:rsidR="009E40F2" w:rsidRPr="00B57DB6" w:rsidRDefault="009E40F2" w:rsidP="009E40F2">
            <w:pPr>
              <w:rPr>
                <w:b/>
              </w:rPr>
            </w:pPr>
            <w:r w:rsidRPr="00B57DB6">
              <w:rPr>
                <w:b/>
              </w:rPr>
              <w:t>Aktivnost</w:t>
            </w:r>
          </w:p>
        </w:tc>
        <w:tc>
          <w:tcPr>
            <w:tcW w:w="3854" w:type="dxa"/>
            <w:gridSpan w:val="4"/>
            <w:vMerge w:val="restart"/>
            <w:tcBorders>
              <w:top w:val="single" w:sz="4" w:space="0" w:color="auto"/>
              <w:left w:val="single" w:sz="4" w:space="0" w:color="auto"/>
              <w:right w:val="single" w:sz="4" w:space="0" w:color="auto"/>
            </w:tcBorders>
            <w:vAlign w:val="center"/>
          </w:tcPr>
          <w:p w14:paraId="07DD75EF" w14:textId="77777777" w:rsidR="009E40F2" w:rsidRPr="00B57DB6" w:rsidRDefault="009E40F2" w:rsidP="009E40F2">
            <w:pPr>
              <w:rPr>
                <w:b/>
              </w:rPr>
            </w:pPr>
            <w:r w:rsidRPr="00B57DB6">
              <w:rPr>
                <w:b/>
              </w:rPr>
              <w:t>Prometna jedinica mladeži</w:t>
            </w:r>
          </w:p>
        </w:tc>
        <w:tc>
          <w:tcPr>
            <w:tcW w:w="1863" w:type="dxa"/>
            <w:gridSpan w:val="6"/>
            <w:tcBorders>
              <w:top w:val="single" w:sz="4" w:space="0" w:color="auto"/>
              <w:left w:val="single" w:sz="4" w:space="0" w:color="auto"/>
              <w:bottom w:val="single" w:sz="4" w:space="0" w:color="auto"/>
              <w:right w:val="single" w:sz="4" w:space="0" w:color="auto"/>
            </w:tcBorders>
            <w:vAlign w:val="center"/>
          </w:tcPr>
          <w:p w14:paraId="5601FB09" w14:textId="6318260D" w:rsidR="009E40F2" w:rsidRPr="00B57DB6" w:rsidRDefault="009E40F2" w:rsidP="009E40F2">
            <w:pPr>
              <w:jc w:val="center"/>
            </w:pPr>
            <w:r w:rsidRPr="00B57DB6">
              <w:t>Tekući plan</w:t>
            </w:r>
          </w:p>
        </w:tc>
        <w:tc>
          <w:tcPr>
            <w:tcW w:w="1938" w:type="dxa"/>
            <w:gridSpan w:val="4"/>
            <w:tcBorders>
              <w:top w:val="single" w:sz="4" w:space="0" w:color="auto"/>
              <w:left w:val="single" w:sz="4" w:space="0" w:color="auto"/>
              <w:bottom w:val="single" w:sz="4" w:space="0" w:color="auto"/>
              <w:right w:val="single" w:sz="4" w:space="0" w:color="auto"/>
            </w:tcBorders>
            <w:vAlign w:val="center"/>
          </w:tcPr>
          <w:p w14:paraId="25085E5D" w14:textId="1E5B31A6" w:rsidR="009E40F2" w:rsidRPr="00B57DB6" w:rsidRDefault="009E40F2" w:rsidP="009E40F2">
            <w:pPr>
              <w:jc w:val="center"/>
            </w:pPr>
            <w:r w:rsidRPr="00B57DB6">
              <w:t>Izvršenje</w:t>
            </w:r>
          </w:p>
        </w:tc>
      </w:tr>
      <w:tr w:rsidR="00650C7A" w:rsidRPr="00B57DB6" w14:paraId="57D9D542" w14:textId="77777777" w:rsidTr="001E4D64">
        <w:trPr>
          <w:trHeight w:val="482"/>
        </w:trPr>
        <w:tc>
          <w:tcPr>
            <w:tcW w:w="1419" w:type="dxa"/>
            <w:vMerge/>
            <w:tcBorders>
              <w:left w:val="single" w:sz="4" w:space="0" w:color="auto"/>
              <w:right w:val="single" w:sz="4" w:space="0" w:color="auto"/>
            </w:tcBorders>
            <w:vAlign w:val="center"/>
          </w:tcPr>
          <w:p w14:paraId="4EFB9253" w14:textId="77777777" w:rsidR="009E40F2" w:rsidRPr="00B57DB6" w:rsidRDefault="009E40F2" w:rsidP="009E40F2">
            <w:pPr>
              <w:rPr>
                <w:b/>
              </w:rPr>
            </w:pPr>
          </w:p>
        </w:tc>
        <w:tc>
          <w:tcPr>
            <w:tcW w:w="3854" w:type="dxa"/>
            <w:gridSpan w:val="4"/>
            <w:vMerge/>
            <w:tcBorders>
              <w:left w:val="single" w:sz="4" w:space="0" w:color="auto"/>
              <w:bottom w:val="single" w:sz="4" w:space="0" w:color="auto"/>
              <w:right w:val="single" w:sz="4" w:space="0" w:color="auto"/>
            </w:tcBorders>
            <w:vAlign w:val="center"/>
          </w:tcPr>
          <w:p w14:paraId="24295C03" w14:textId="77777777" w:rsidR="009E40F2" w:rsidRPr="00B57DB6" w:rsidRDefault="009E40F2" w:rsidP="009E40F2">
            <w:pPr>
              <w:rPr>
                <w:b/>
              </w:rPr>
            </w:pPr>
          </w:p>
        </w:tc>
        <w:tc>
          <w:tcPr>
            <w:tcW w:w="1863" w:type="dxa"/>
            <w:gridSpan w:val="6"/>
            <w:tcBorders>
              <w:top w:val="single" w:sz="4" w:space="0" w:color="auto"/>
              <w:left w:val="single" w:sz="4" w:space="0" w:color="auto"/>
              <w:bottom w:val="single" w:sz="4" w:space="0" w:color="auto"/>
              <w:right w:val="single" w:sz="4" w:space="0" w:color="auto"/>
            </w:tcBorders>
            <w:vAlign w:val="center"/>
          </w:tcPr>
          <w:p w14:paraId="61BB9B1B" w14:textId="47941A59" w:rsidR="009E40F2" w:rsidRPr="00B57DB6" w:rsidRDefault="009E40F2" w:rsidP="009E40F2">
            <w:pPr>
              <w:jc w:val="right"/>
              <w:rPr>
                <w:b/>
                <w:lang w:eastAsia="en-US"/>
              </w:rPr>
            </w:pPr>
            <w:r w:rsidRPr="00B57DB6">
              <w:rPr>
                <w:b/>
                <w:lang w:eastAsia="en-US"/>
              </w:rPr>
              <w:t>20.000</w:t>
            </w:r>
          </w:p>
        </w:tc>
        <w:tc>
          <w:tcPr>
            <w:tcW w:w="1938" w:type="dxa"/>
            <w:gridSpan w:val="4"/>
            <w:tcBorders>
              <w:top w:val="single" w:sz="4" w:space="0" w:color="auto"/>
              <w:left w:val="single" w:sz="4" w:space="0" w:color="auto"/>
              <w:bottom w:val="single" w:sz="4" w:space="0" w:color="auto"/>
              <w:right w:val="single" w:sz="4" w:space="0" w:color="auto"/>
            </w:tcBorders>
            <w:vAlign w:val="center"/>
          </w:tcPr>
          <w:p w14:paraId="753A479A" w14:textId="47F79ABC" w:rsidR="009E40F2" w:rsidRPr="00B57DB6" w:rsidRDefault="009E40F2" w:rsidP="009E40F2">
            <w:pPr>
              <w:jc w:val="right"/>
              <w:rPr>
                <w:b/>
                <w:lang w:eastAsia="en-US"/>
              </w:rPr>
            </w:pPr>
            <w:r w:rsidRPr="00B57DB6">
              <w:rPr>
                <w:b/>
                <w:lang w:eastAsia="en-US"/>
              </w:rPr>
              <w:t>0,00</w:t>
            </w:r>
          </w:p>
        </w:tc>
      </w:tr>
      <w:tr w:rsidR="00650C7A" w:rsidRPr="00B57DB6" w14:paraId="50F8D0EA" w14:textId="77777777" w:rsidTr="001E4D64">
        <w:trPr>
          <w:trHeight w:val="691"/>
        </w:trPr>
        <w:tc>
          <w:tcPr>
            <w:tcW w:w="1419" w:type="dxa"/>
            <w:tcBorders>
              <w:left w:val="single" w:sz="4" w:space="0" w:color="auto"/>
              <w:bottom w:val="single" w:sz="4" w:space="0" w:color="auto"/>
              <w:right w:val="single" w:sz="4" w:space="0" w:color="auto"/>
            </w:tcBorders>
            <w:vAlign w:val="center"/>
          </w:tcPr>
          <w:p w14:paraId="5AD7179F" w14:textId="7B1094F1" w:rsidR="009E40F2" w:rsidRPr="00B57DB6" w:rsidRDefault="009E40F2" w:rsidP="009E40F2">
            <w:pPr>
              <w:rPr>
                <w:b/>
              </w:rPr>
            </w:pPr>
            <w:bookmarkStart w:id="90" w:name="_Hlk196729822"/>
            <w:r w:rsidRPr="00B57DB6">
              <w:t>Izvještaj o postignutim ciljevima</w:t>
            </w:r>
          </w:p>
        </w:tc>
        <w:tc>
          <w:tcPr>
            <w:tcW w:w="7655" w:type="dxa"/>
            <w:gridSpan w:val="14"/>
            <w:tcBorders>
              <w:left w:val="single" w:sz="4" w:space="0" w:color="auto"/>
              <w:bottom w:val="single" w:sz="4" w:space="0" w:color="auto"/>
              <w:right w:val="single" w:sz="4" w:space="0" w:color="auto"/>
            </w:tcBorders>
            <w:vAlign w:val="center"/>
          </w:tcPr>
          <w:p w14:paraId="49C2CB29" w14:textId="71CA8995" w:rsidR="009E40F2" w:rsidRPr="00B57DB6" w:rsidRDefault="00843F37" w:rsidP="00843F37">
            <w:pPr>
              <w:jc w:val="both"/>
              <w:rPr>
                <w:bCs/>
              </w:rPr>
            </w:pPr>
            <w:r w:rsidRPr="00B57DB6">
              <w:rPr>
                <w:bCs/>
              </w:rPr>
              <w:t>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sve je veća frekvencija prometa. Sukladno navedenom, ovom aktivnošću bi se ustrojila Prometna jedinica mladeži, a čije pripadnike osposobljavaju policijski službenici Ministarstva unutarnjih poslova. Ishodište za planirana sredstva su tržišne cijene, a izvor financiranja su vlastita sredstva Grada. Zbog pravno</w:t>
            </w:r>
            <w:r w:rsidR="005D4FF3" w:rsidRPr="00B57DB6">
              <w:rPr>
                <w:bCs/>
              </w:rPr>
              <w:t>-</w:t>
            </w:r>
            <w:r w:rsidRPr="00B57DB6">
              <w:rPr>
                <w:bCs/>
              </w:rPr>
              <w:t>tehničkih razloga (ni</w:t>
            </w:r>
            <w:r w:rsidR="005D4FF3" w:rsidRPr="00B57DB6">
              <w:rPr>
                <w:bCs/>
              </w:rPr>
              <w:t>je</w:t>
            </w:r>
            <w:r w:rsidRPr="00B57DB6">
              <w:rPr>
                <w:bCs/>
              </w:rPr>
              <w:t xml:space="preserve"> zaprim</w:t>
            </w:r>
            <w:r w:rsidR="005D4FF3" w:rsidRPr="00B57DB6">
              <w:rPr>
                <w:bCs/>
              </w:rPr>
              <w:t xml:space="preserve">ljena </w:t>
            </w:r>
            <w:r w:rsidRPr="00B57DB6">
              <w:rPr>
                <w:bCs/>
              </w:rPr>
              <w:t>ni jedn</w:t>
            </w:r>
            <w:r w:rsidR="005D4FF3" w:rsidRPr="00B57DB6">
              <w:rPr>
                <w:bCs/>
              </w:rPr>
              <w:t>a</w:t>
            </w:r>
            <w:r w:rsidRPr="00B57DB6">
              <w:rPr>
                <w:bCs/>
              </w:rPr>
              <w:t xml:space="preserve"> prijav</w:t>
            </w:r>
            <w:r w:rsidR="005D4FF3" w:rsidRPr="00B57DB6">
              <w:rPr>
                <w:bCs/>
              </w:rPr>
              <w:t>a</w:t>
            </w:r>
            <w:r w:rsidRPr="00B57DB6">
              <w:rPr>
                <w:bCs/>
              </w:rPr>
              <w:t xml:space="preserve"> na raspisani natječaj) aktivnost je prebačena u sljedeće proračunsko razdoblje.</w:t>
            </w:r>
          </w:p>
        </w:tc>
      </w:tr>
      <w:bookmarkEnd w:id="90"/>
      <w:tr w:rsidR="00650C7A" w:rsidRPr="00B57DB6" w14:paraId="28FEC75A" w14:textId="77777777" w:rsidTr="001E4D64">
        <w:trPr>
          <w:trHeight w:val="127"/>
        </w:trPr>
        <w:tc>
          <w:tcPr>
            <w:tcW w:w="1844" w:type="dxa"/>
            <w:gridSpan w:val="3"/>
            <w:tcBorders>
              <w:left w:val="single" w:sz="4" w:space="0" w:color="auto"/>
              <w:bottom w:val="single" w:sz="4" w:space="0" w:color="auto"/>
              <w:right w:val="single" w:sz="4" w:space="0" w:color="auto"/>
            </w:tcBorders>
            <w:vAlign w:val="center"/>
          </w:tcPr>
          <w:p w14:paraId="747385DC" w14:textId="77777777" w:rsidR="009E433A" w:rsidRPr="00B57DB6" w:rsidRDefault="009E433A" w:rsidP="00DF3E5D">
            <w:pPr>
              <w:rPr>
                <w:b/>
                <w:bCs/>
              </w:rPr>
            </w:pPr>
            <w:r w:rsidRPr="00B57DB6">
              <w:rPr>
                <w:b/>
                <w:bCs/>
              </w:rPr>
              <w:t>Pokazatelj uspješnosti</w:t>
            </w:r>
          </w:p>
        </w:tc>
        <w:tc>
          <w:tcPr>
            <w:tcW w:w="3429" w:type="dxa"/>
            <w:gridSpan w:val="2"/>
            <w:tcBorders>
              <w:left w:val="single" w:sz="4" w:space="0" w:color="auto"/>
              <w:bottom w:val="single" w:sz="4" w:space="0" w:color="auto"/>
              <w:right w:val="single" w:sz="4" w:space="0" w:color="auto"/>
            </w:tcBorders>
            <w:vAlign w:val="center"/>
          </w:tcPr>
          <w:p w14:paraId="0EE3357F" w14:textId="77777777" w:rsidR="009E433A" w:rsidRPr="00B57DB6" w:rsidRDefault="009E433A" w:rsidP="00DF3E5D">
            <w:r w:rsidRPr="00B57DB6">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3D880441" w14:textId="77777777" w:rsidR="009E433A" w:rsidRPr="00B57DB6" w:rsidRDefault="009E433A" w:rsidP="00DF3E5D">
            <w:pPr>
              <w:jc w:val="center"/>
            </w:pPr>
            <w:r w:rsidRPr="00B57DB6">
              <w:rPr>
                <w:b/>
                <w:bCs/>
              </w:rPr>
              <w:t>Jedinica</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26181785" w14:textId="77777777" w:rsidR="009E433A" w:rsidRPr="00B57DB6" w:rsidRDefault="009E433A" w:rsidP="00DF3E5D">
            <w:pPr>
              <w:jc w:val="center"/>
            </w:pPr>
            <w:r w:rsidRPr="00B57DB6">
              <w:rPr>
                <w:b/>
              </w:rPr>
              <w:t>Ciljana vrijednost</w:t>
            </w:r>
          </w:p>
        </w:tc>
        <w:tc>
          <w:tcPr>
            <w:tcW w:w="1306" w:type="dxa"/>
            <w:gridSpan w:val="2"/>
            <w:tcBorders>
              <w:top w:val="single" w:sz="4" w:space="0" w:color="auto"/>
              <w:left w:val="single" w:sz="4" w:space="0" w:color="auto"/>
              <w:bottom w:val="single" w:sz="4" w:space="0" w:color="auto"/>
              <w:right w:val="single" w:sz="4" w:space="0" w:color="auto"/>
            </w:tcBorders>
            <w:vAlign w:val="center"/>
          </w:tcPr>
          <w:p w14:paraId="054AFDFF" w14:textId="77777777" w:rsidR="009E433A" w:rsidRPr="00B57DB6" w:rsidRDefault="009E433A" w:rsidP="00DF3E5D">
            <w:pPr>
              <w:tabs>
                <w:tab w:val="left" w:pos="1843"/>
              </w:tabs>
              <w:jc w:val="center"/>
              <w:rPr>
                <w:iCs/>
              </w:rPr>
            </w:pPr>
            <w:r w:rsidRPr="00B57DB6">
              <w:rPr>
                <w:b/>
                <w:bCs/>
              </w:rPr>
              <w:t>Ostvareno</w:t>
            </w:r>
          </w:p>
        </w:tc>
      </w:tr>
      <w:tr w:rsidR="00650C7A" w:rsidRPr="00B57DB6" w14:paraId="06945DD5" w14:textId="77777777" w:rsidTr="001E4D64">
        <w:trPr>
          <w:trHeight w:val="848"/>
        </w:trPr>
        <w:tc>
          <w:tcPr>
            <w:tcW w:w="1844" w:type="dxa"/>
            <w:gridSpan w:val="3"/>
            <w:tcBorders>
              <w:left w:val="single" w:sz="4" w:space="0" w:color="auto"/>
              <w:bottom w:val="single" w:sz="4" w:space="0" w:color="auto"/>
              <w:right w:val="single" w:sz="4" w:space="0" w:color="auto"/>
            </w:tcBorders>
          </w:tcPr>
          <w:p w14:paraId="51328583" w14:textId="77777777" w:rsidR="009E433A" w:rsidRPr="00B57DB6" w:rsidRDefault="009E433A" w:rsidP="00DF3E5D">
            <w:pPr>
              <w:rPr>
                <w:iCs/>
                <w:szCs w:val="20"/>
              </w:rPr>
            </w:pPr>
            <w:r w:rsidRPr="00B57DB6">
              <w:rPr>
                <w:iCs/>
                <w:szCs w:val="20"/>
              </w:rPr>
              <w:t>Pripadnici Prometne jedinice mladeži</w:t>
            </w:r>
          </w:p>
        </w:tc>
        <w:tc>
          <w:tcPr>
            <w:tcW w:w="3429" w:type="dxa"/>
            <w:gridSpan w:val="2"/>
            <w:tcBorders>
              <w:left w:val="single" w:sz="4" w:space="0" w:color="auto"/>
              <w:bottom w:val="single" w:sz="4" w:space="0" w:color="auto"/>
              <w:right w:val="single" w:sz="4" w:space="0" w:color="auto"/>
            </w:tcBorders>
            <w:vAlign w:val="center"/>
          </w:tcPr>
          <w:p w14:paraId="1A38C6D0" w14:textId="77777777" w:rsidR="009E433A" w:rsidRPr="00B57DB6" w:rsidRDefault="009E433A" w:rsidP="00DF3E5D">
            <w:pPr>
              <w:rPr>
                <w:iCs/>
                <w:szCs w:val="20"/>
              </w:rPr>
            </w:pPr>
            <w:r w:rsidRPr="00B57DB6">
              <w:rPr>
                <w:iCs/>
                <w:szCs w:val="20"/>
              </w:rPr>
              <w:t>Ukupan broj pripadnika Prometne jedinice mladeži na području grada Samobora</w:t>
            </w:r>
          </w:p>
        </w:tc>
        <w:tc>
          <w:tcPr>
            <w:tcW w:w="1128" w:type="dxa"/>
            <w:tcBorders>
              <w:top w:val="single" w:sz="4" w:space="0" w:color="auto"/>
              <w:left w:val="single" w:sz="4" w:space="0" w:color="auto"/>
              <w:bottom w:val="single" w:sz="4" w:space="0" w:color="auto"/>
              <w:right w:val="single" w:sz="4" w:space="0" w:color="auto"/>
            </w:tcBorders>
            <w:vAlign w:val="center"/>
          </w:tcPr>
          <w:p w14:paraId="0F2FD356" w14:textId="68646848" w:rsidR="009E433A" w:rsidRPr="00B57DB6" w:rsidRDefault="00D746B3" w:rsidP="00DF3E5D">
            <w:pPr>
              <w:jc w:val="center"/>
              <w:rPr>
                <w:iCs/>
                <w:szCs w:val="20"/>
              </w:rPr>
            </w:pPr>
            <w:r w:rsidRPr="00B57DB6">
              <w:rPr>
                <w:iCs/>
                <w:szCs w:val="20"/>
              </w:rPr>
              <w:t>I</w:t>
            </w:r>
            <w:r w:rsidR="009E433A" w:rsidRPr="00B57DB6">
              <w:rPr>
                <w:iCs/>
                <w:szCs w:val="20"/>
              </w:rPr>
              <w:t>zvršitelj</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38CB3F71" w14:textId="77777777" w:rsidR="009E433A" w:rsidRPr="00B57DB6" w:rsidRDefault="009E433A" w:rsidP="00DF3E5D">
            <w:pPr>
              <w:jc w:val="center"/>
              <w:rPr>
                <w:iCs/>
                <w:szCs w:val="20"/>
              </w:rPr>
            </w:pPr>
            <w:r w:rsidRPr="00B57DB6">
              <w:rPr>
                <w:iCs/>
                <w:szCs w:val="20"/>
              </w:rPr>
              <w:t>4</w:t>
            </w:r>
          </w:p>
        </w:tc>
        <w:tc>
          <w:tcPr>
            <w:tcW w:w="1306" w:type="dxa"/>
            <w:gridSpan w:val="2"/>
            <w:tcBorders>
              <w:top w:val="single" w:sz="4" w:space="0" w:color="auto"/>
              <w:left w:val="single" w:sz="4" w:space="0" w:color="auto"/>
              <w:bottom w:val="single" w:sz="4" w:space="0" w:color="auto"/>
              <w:right w:val="single" w:sz="4" w:space="0" w:color="auto"/>
            </w:tcBorders>
            <w:vAlign w:val="center"/>
          </w:tcPr>
          <w:p w14:paraId="684DAA8A" w14:textId="77777777" w:rsidR="009E433A" w:rsidRPr="00B57DB6" w:rsidRDefault="009E433A" w:rsidP="00DF3E5D">
            <w:pPr>
              <w:tabs>
                <w:tab w:val="left" w:pos="1843"/>
              </w:tabs>
              <w:jc w:val="center"/>
              <w:rPr>
                <w:iCs/>
                <w:szCs w:val="20"/>
              </w:rPr>
            </w:pPr>
            <w:r w:rsidRPr="00B57DB6">
              <w:rPr>
                <w:iCs/>
                <w:szCs w:val="20"/>
              </w:rPr>
              <w:t>0</w:t>
            </w:r>
          </w:p>
        </w:tc>
      </w:tr>
      <w:tr w:rsidR="00650C7A" w:rsidRPr="00B57DB6" w14:paraId="4D108EBB" w14:textId="77777777" w:rsidTr="001E4D64">
        <w:trPr>
          <w:trHeight w:val="255"/>
        </w:trPr>
        <w:tc>
          <w:tcPr>
            <w:tcW w:w="1419" w:type="dxa"/>
            <w:vMerge w:val="restart"/>
            <w:tcBorders>
              <w:top w:val="single" w:sz="4" w:space="0" w:color="auto"/>
              <w:left w:val="single" w:sz="4" w:space="0" w:color="auto"/>
              <w:right w:val="single" w:sz="4" w:space="0" w:color="auto"/>
            </w:tcBorders>
            <w:vAlign w:val="center"/>
          </w:tcPr>
          <w:p w14:paraId="04E064DD" w14:textId="4C27D844" w:rsidR="00EC61CE" w:rsidRPr="00B57DB6" w:rsidRDefault="00EB5EBF" w:rsidP="00EB5EBF">
            <w:pPr>
              <w:rPr>
                <w:b/>
              </w:rPr>
            </w:pPr>
            <w:r w:rsidRPr="00B57DB6">
              <w:rPr>
                <w:b/>
              </w:rPr>
              <w:t>Kapitalni projekt</w:t>
            </w:r>
          </w:p>
        </w:tc>
        <w:tc>
          <w:tcPr>
            <w:tcW w:w="3854" w:type="dxa"/>
            <w:gridSpan w:val="4"/>
            <w:vMerge w:val="restart"/>
            <w:tcBorders>
              <w:top w:val="single" w:sz="4" w:space="0" w:color="auto"/>
              <w:left w:val="single" w:sz="4" w:space="0" w:color="auto"/>
              <w:right w:val="single" w:sz="4" w:space="0" w:color="auto"/>
            </w:tcBorders>
            <w:vAlign w:val="center"/>
          </w:tcPr>
          <w:p w14:paraId="2F8A1368" w14:textId="0FAED17A" w:rsidR="00EB5EBF" w:rsidRPr="00B57DB6" w:rsidRDefault="00EB5EBF" w:rsidP="00EB5EBF">
            <w:pPr>
              <w:rPr>
                <w:b/>
              </w:rPr>
            </w:pPr>
            <w:r w:rsidRPr="00B57DB6">
              <w:rPr>
                <w:b/>
              </w:rPr>
              <w:t>Rekonstrukcija nerazvrstanih cesta</w:t>
            </w:r>
          </w:p>
        </w:tc>
        <w:tc>
          <w:tcPr>
            <w:tcW w:w="1863" w:type="dxa"/>
            <w:gridSpan w:val="6"/>
            <w:tcBorders>
              <w:top w:val="single" w:sz="4" w:space="0" w:color="auto"/>
              <w:left w:val="single" w:sz="4" w:space="0" w:color="auto"/>
              <w:bottom w:val="single" w:sz="4" w:space="0" w:color="auto"/>
              <w:right w:val="single" w:sz="4" w:space="0" w:color="auto"/>
            </w:tcBorders>
            <w:vAlign w:val="center"/>
          </w:tcPr>
          <w:p w14:paraId="5F173B32" w14:textId="616E070D" w:rsidR="00EB5EBF" w:rsidRPr="00B57DB6" w:rsidRDefault="00EB5EBF" w:rsidP="00EB5EBF">
            <w:pPr>
              <w:jc w:val="center"/>
            </w:pPr>
            <w:r w:rsidRPr="00B57DB6">
              <w:t>Tekući plan</w:t>
            </w:r>
          </w:p>
        </w:tc>
        <w:tc>
          <w:tcPr>
            <w:tcW w:w="1938" w:type="dxa"/>
            <w:gridSpan w:val="4"/>
            <w:tcBorders>
              <w:top w:val="single" w:sz="4" w:space="0" w:color="auto"/>
              <w:left w:val="single" w:sz="4" w:space="0" w:color="auto"/>
              <w:bottom w:val="single" w:sz="4" w:space="0" w:color="auto"/>
              <w:right w:val="single" w:sz="4" w:space="0" w:color="auto"/>
            </w:tcBorders>
            <w:vAlign w:val="center"/>
          </w:tcPr>
          <w:p w14:paraId="1946D2C5" w14:textId="181C212C" w:rsidR="00EB5EBF" w:rsidRPr="00B57DB6" w:rsidRDefault="00EB5EBF" w:rsidP="00EB5EBF">
            <w:pPr>
              <w:jc w:val="center"/>
            </w:pPr>
            <w:r w:rsidRPr="00B57DB6">
              <w:t>Izvršenje</w:t>
            </w:r>
          </w:p>
        </w:tc>
      </w:tr>
      <w:tr w:rsidR="00650C7A" w:rsidRPr="00B57DB6" w14:paraId="50AC1F98" w14:textId="77777777" w:rsidTr="001E4D64">
        <w:trPr>
          <w:trHeight w:val="482"/>
        </w:trPr>
        <w:tc>
          <w:tcPr>
            <w:tcW w:w="1419" w:type="dxa"/>
            <w:vMerge/>
            <w:tcBorders>
              <w:left w:val="single" w:sz="4" w:space="0" w:color="auto"/>
              <w:right w:val="single" w:sz="4" w:space="0" w:color="auto"/>
            </w:tcBorders>
            <w:vAlign w:val="center"/>
          </w:tcPr>
          <w:p w14:paraId="0F407A7F" w14:textId="77777777" w:rsidR="00EB5EBF" w:rsidRPr="00B57DB6" w:rsidRDefault="00EB5EBF" w:rsidP="00EB5EBF">
            <w:pPr>
              <w:rPr>
                <w:b/>
              </w:rPr>
            </w:pPr>
          </w:p>
        </w:tc>
        <w:tc>
          <w:tcPr>
            <w:tcW w:w="3854" w:type="dxa"/>
            <w:gridSpan w:val="4"/>
            <w:vMerge/>
            <w:tcBorders>
              <w:left w:val="single" w:sz="4" w:space="0" w:color="auto"/>
              <w:bottom w:val="single" w:sz="4" w:space="0" w:color="auto"/>
              <w:right w:val="single" w:sz="4" w:space="0" w:color="auto"/>
            </w:tcBorders>
            <w:vAlign w:val="center"/>
          </w:tcPr>
          <w:p w14:paraId="37A81674" w14:textId="77777777" w:rsidR="00EB5EBF" w:rsidRPr="00B57DB6" w:rsidRDefault="00EB5EBF" w:rsidP="00EB5EBF">
            <w:pPr>
              <w:rPr>
                <w:b/>
              </w:rPr>
            </w:pPr>
          </w:p>
        </w:tc>
        <w:tc>
          <w:tcPr>
            <w:tcW w:w="1863" w:type="dxa"/>
            <w:gridSpan w:val="6"/>
            <w:tcBorders>
              <w:top w:val="single" w:sz="4" w:space="0" w:color="auto"/>
              <w:left w:val="single" w:sz="4" w:space="0" w:color="auto"/>
              <w:bottom w:val="single" w:sz="4" w:space="0" w:color="auto"/>
              <w:right w:val="single" w:sz="4" w:space="0" w:color="auto"/>
            </w:tcBorders>
            <w:vAlign w:val="center"/>
          </w:tcPr>
          <w:p w14:paraId="46724272" w14:textId="22F1834C" w:rsidR="00EB5EBF" w:rsidRPr="00B57DB6" w:rsidRDefault="00EB5EBF" w:rsidP="00EB5EBF">
            <w:pPr>
              <w:jc w:val="right"/>
              <w:rPr>
                <w:b/>
                <w:lang w:eastAsia="en-US"/>
              </w:rPr>
            </w:pPr>
            <w:r w:rsidRPr="00B57DB6">
              <w:rPr>
                <w:b/>
                <w:lang w:eastAsia="en-US"/>
              </w:rPr>
              <w:t>3.006.731</w:t>
            </w:r>
          </w:p>
        </w:tc>
        <w:tc>
          <w:tcPr>
            <w:tcW w:w="1938" w:type="dxa"/>
            <w:gridSpan w:val="4"/>
            <w:tcBorders>
              <w:top w:val="single" w:sz="4" w:space="0" w:color="auto"/>
              <w:left w:val="single" w:sz="4" w:space="0" w:color="auto"/>
              <w:bottom w:val="single" w:sz="4" w:space="0" w:color="auto"/>
              <w:right w:val="single" w:sz="4" w:space="0" w:color="auto"/>
            </w:tcBorders>
            <w:vAlign w:val="center"/>
          </w:tcPr>
          <w:p w14:paraId="286BF53E" w14:textId="00DC104E" w:rsidR="00EB5EBF" w:rsidRPr="00B57DB6" w:rsidRDefault="00EB5EBF" w:rsidP="00EB5EBF">
            <w:pPr>
              <w:jc w:val="right"/>
              <w:rPr>
                <w:b/>
                <w:lang w:eastAsia="en-US"/>
              </w:rPr>
            </w:pPr>
            <w:r w:rsidRPr="00B57DB6">
              <w:rPr>
                <w:b/>
                <w:lang w:eastAsia="en-US"/>
              </w:rPr>
              <w:t>2.776.395,65</w:t>
            </w:r>
          </w:p>
        </w:tc>
      </w:tr>
      <w:tr w:rsidR="00650C7A" w:rsidRPr="00B57DB6" w14:paraId="6E68608A" w14:textId="77777777" w:rsidTr="001E4D64">
        <w:trPr>
          <w:trHeight w:val="566"/>
        </w:trPr>
        <w:tc>
          <w:tcPr>
            <w:tcW w:w="1419" w:type="dxa"/>
            <w:tcBorders>
              <w:left w:val="single" w:sz="4" w:space="0" w:color="auto"/>
              <w:bottom w:val="single" w:sz="4" w:space="0" w:color="auto"/>
              <w:right w:val="single" w:sz="4" w:space="0" w:color="auto"/>
            </w:tcBorders>
            <w:vAlign w:val="center"/>
          </w:tcPr>
          <w:p w14:paraId="1989B804" w14:textId="77777777" w:rsidR="00EC61CE" w:rsidRPr="00B57DB6" w:rsidRDefault="00EC61CE" w:rsidP="00EC61CE">
            <w:pPr>
              <w:rPr>
                <w:b/>
              </w:rPr>
            </w:pPr>
            <w:r w:rsidRPr="00B57DB6">
              <w:t>Izvještaj o postignutim ciljevima</w:t>
            </w:r>
          </w:p>
        </w:tc>
        <w:tc>
          <w:tcPr>
            <w:tcW w:w="7655" w:type="dxa"/>
            <w:gridSpan w:val="14"/>
            <w:tcBorders>
              <w:left w:val="single" w:sz="4" w:space="0" w:color="auto"/>
              <w:bottom w:val="single" w:sz="4" w:space="0" w:color="auto"/>
              <w:right w:val="single" w:sz="4" w:space="0" w:color="auto"/>
            </w:tcBorders>
            <w:vAlign w:val="center"/>
          </w:tcPr>
          <w:p w14:paraId="0237970E" w14:textId="7D908A54" w:rsidR="00EC61CE" w:rsidRPr="00B57DB6" w:rsidRDefault="00EC61CE" w:rsidP="00EC61CE">
            <w:pPr>
              <w:jc w:val="both"/>
              <w:rPr>
                <w:bCs/>
              </w:rPr>
            </w:pPr>
            <w:r w:rsidRPr="00B57DB6">
              <w:rPr>
                <w:bCs/>
              </w:rPr>
              <w:t>U okviru kapitalnog projekta Rekonstrukcija nerazvrstanih cesta u 2024. godini izvedeni su radovi na rekonstrukciji Ulice 30.svibnja u Bregani, Ulic</w:t>
            </w:r>
            <w:r w:rsidR="00552391" w:rsidRPr="00B57DB6">
              <w:rPr>
                <w:bCs/>
              </w:rPr>
              <w:t>e</w:t>
            </w:r>
            <w:r w:rsidRPr="00B57DB6">
              <w:rPr>
                <w:bCs/>
              </w:rPr>
              <w:t xml:space="preserve"> Matije Petra Katančića, dijela Ulice Branka Vuka u Samoboru, Ulic</w:t>
            </w:r>
            <w:r w:rsidR="00552391" w:rsidRPr="00B57DB6">
              <w:rPr>
                <w:bCs/>
              </w:rPr>
              <w:t>e</w:t>
            </w:r>
            <w:r w:rsidRPr="00B57DB6">
              <w:rPr>
                <w:bCs/>
              </w:rPr>
              <w:t xml:space="preserve"> Vrh u </w:t>
            </w:r>
            <w:proofErr w:type="spellStart"/>
            <w:r w:rsidRPr="00B57DB6">
              <w:rPr>
                <w:bCs/>
              </w:rPr>
              <w:t>Kladju</w:t>
            </w:r>
            <w:proofErr w:type="spellEnd"/>
            <w:r w:rsidRPr="00B57DB6">
              <w:rPr>
                <w:bCs/>
              </w:rPr>
              <w:t>, te Starogradske ulice u Samoboru.</w:t>
            </w:r>
          </w:p>
          <w:p w14:paraId="05CAB253" w14:textId="77777777" w:rsidR="00EC61CE" w:rsidRPr="00B57DB6" w:rsidRDefault="00EC61CE" w:rsidP="00EC61CE">
            <w:pPr>
              <w:pStyle w:val="Odlomakpopisa"/>
              <w:numPr>
                <w:ilvl w:val="0"/>
                <w:numId w:val="19"/>
              </w:numPr>
              <w:jc w:val="both"/>
              <w:rPr>
                <w:bCs/>
              </w:rPr>
            </w:pPr>
            <w:r w:rsidRPr="00B57DB6">
              <w:rPr>
                <w:bCs/>
              </w:rPr>
              <w:t>Rekonstrukcija nerazvrstanih cesta A u iznosu od 1.562.768,82 €</w:t>
            </w:r>
          </w:p>
          <w:p w14:paraId="53654080" w14:textId="2D17AAEF" w:rsidR="00EC61CE" w:rsidRPr="00B57DB6" w:rsidRDefault="00EC61CE" w:rsidP="00EC61CE">
            <w:pPr>
              <w:pStyle w:val="Odlomakpopisa"/>
              <w:numPr>
                <w:ilvl w:val="0"/>
                <w:numId w:val="19"/>
              </w:numPr>
              <w:jc w:val="both"/>
              <w:rPr>
                <w:bCs/>
              </w:rPr>
            </w:pPr>
            <w:r w:rsidRPr="00B57DB6">
              <w:rPr>
                <w:bCs/>
              </w:rPr>
              <w:t>Rekonstrukcija nerazvrstanih cesta B u iznosu od 1.213.626,83</w:t>
            </w:r>
            <w:r w:rsidR="00552391" w:rsidRPr="00B57DB6">
              <w:rPr>
                <w:bCs/>
              </w:rPr>
              <w:t xml:space="preserve"> </w:t>
            </w:r>
            <w:r w:rsidRPr="00B57DB6">
              <w:rPr>
                <w:bCs/>
              </w:rPr>
              <w:t>€.</w:t>
            </w:r>
          </w:p>
        </w:tc>
      </w:tr>
      <w:tr w:rsidR="00650C7A" w:rsidRPr="00B57DB6" w14:paraId="33D8F551" w14:textId="77777777" w:rsidTr="001E4D64">
        <w:trPr>
          <w:trHeight w:val="127"/>
        </w:trPr>
        <w:tc>
          <w:tcPr>
            <w:tcW w:w="2269" w:type="dxa"/>
            <w:gridSpan w:val="4"/>
            <w:tcBorders>
              <w:left w:val="single" w:sz="4" w:space="0" w:color="auto"/>
              <w:bottom w:val="single" w:sz="4" w:space="0" w:color="auto"/>
              <w:right w:val="single" w:sz="4" w:space="0" w:color="auto"/>
            </w:tcBorders>
            <w:vAlign w:val="center"/>
          </w:tcPr>
          <w:p w14:paraId="56389D8E" w14:textId="7E434AD1" w:rsidR="00EB5EBF" w:rsidRPr="00B57DB6" w:rsidRDefault="00EB5EBF" w:rsidP="00EB5EBF">
            <w:pPr>
              <w:rPr>
                <w:b/>
                <w:bCs/>
              </w:rPr>
            </w:pPr>
            <w:r w:rsidRPr="00B57DB6">
              <w:rPr>
                <w:b/>
                <w:bCs/>
              </w:rPr>
              <w:lastRenderedPageBreak/>
              <w:t>Pokazatelj uspješnosti</w:t>
            </w:r>
          </w:p>
        </w:tc>
        <w:tc>
          <w:tcPr>
            <w:tcW w:w="3004" w:type="dxa"/>
            <w:tcBorders>
              <w:left w:val="single" w:sz="4" w:space="0" w:color="auto"/>
              <w:bottom w:val="single" w:sz="4" w:space="0" w:color="auto"/>
              <w:right w:val="single" w:sz="4" w:space="0" w:color="auto"/>
            </w:tcBorders>
            <w:vAlign w:val="center"/>
          </w:tcPr>
          <w:p w14:paraId="55012A59" w14:textId="1356189B" w:rsidR="00EB5EBF" w:rsidRPr="00B57DB6" w:rsidRDefault="00EB5EBF" w:rsidP="00EB5EBF">
            <w:r w:rsidRPr="00B57DB6">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28C28967" w14:textId="7312DD8D" w:rsidR="00EB5EBF" w:rsidRPr="00B57DB6" w:rsidRDefault="00EB5EBF" w:rsidP="00EB5EBF">
            <w:pPr>
              <w:jc w:val="center"/>
            </w:pPr>
            <w:r w:rsidRPr="00B57DB6">
              <w:rPr>
                <w:b/>
                <w:bCs/>
              </w:rPr>
              <w:t>Jedinica</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4A1DEB91" w14:textId="2ECC8717" w:rsidR="00EB5EBF" w:rsidRPr="00B57DB6" w:rsidRDefault="00EB5EBF" w:rsidP="00EB5EBF">
            <w:pPr>
              <w:jc w:val="center"/>
            </w:pPr>
            <w:r w:rsidRPr="00B57DB6">
              <w:rPr>
                <w:b/>
              </w:rPr>
              <w:t>Ciljana vrijednost</w:t>
            </w:r>
          </w:p>
        </w:tc>
        <w:tc>
          <w:tcPr>
            <w:tcW w:w="1306" w:type="dxa"/>
            <w:gridSpan w:val="2"/>
            <w:tcBorders>
              <w:top w:val="single" w:sz="4" w:space="0" w:color="auto"/>
              <w:left w:val="single" w:sz="4" w:space="0" w:color="auto"/>
              <w:bottom w:val="single" w:sz="4" w:space="0" w:color="auto"/>
              <w:right w:val="single" w:sz="4" w:space="0" w:color="auto"/>
            </w:tcBorders>
            <w:vAlign w:val="center"/>
          </w:tcPr>
          <w:p w14:paraId="78E2E786" w14:textId="51D3D2FC" w:rsidR="00EB5EBF" w:rsidRPr="00B57DB6" w:rsidRDefault="00EB5EBF" w:rsidP="00EB5EBF">
            <w:pPr>
              <w:tabs>
                <w:tab w:val="left" w:pos="1843"/>
              </w:tabs>
              <w:jc w:val="center"/>
              <w:rPr>
                <w:iCs/>
              </w:rPr>
            </w:pPr>
            <w:r w:rsidRPr="00B57DB6">
              <w:rPr>
                <w:b/>
                <w:bCs/>
              </w:rPr>
              <w:t>Ostvareno</w:t>
            </w:r>
          </w:p>
        </w:tc>
      </w:tr>
      <w:tr w:rsidR="00650C7A" w:rsidRPr="00B57DB6" w14:paraId="5AB45559" w14:textId="77777777" w:rsidTr="001E4D64">
        <w:trPr>
          <w:trHeight w:val="848"/>
        </w:trPr>
        <w:tc>
          <w:tcPr>
            <w:tcW w:w="2269" w:type="dxa"/>
            <w:gridSpan w:val="4"/>
            <w:tcBorders>
              <w:left w:val="single" w:sz="4" w:space="0" w:color="auto"/>
              <w:bottom w:val="single" w:sz="4" w:space="0" w:color="auto"/>
              <w:right w:val="single" w:sz="4" w:space="0" w:color="auto"/>
            </w:tcBorders>
          </w:tcPr>
          <w:p w14:paraId="25480529" w14:textId="4DC222AC" w:rsidR="00EB5EBF" w:rsidRPr="00B57DB6" w:rsidRDefault="00EB5EBF" w:rsidP="00EB5EBF">
            <w:pPr>
              <w:rPr>
                <w:b/>
                <w:bCs/>
              </w:rPr>
            </w:pPr>
            <w:r w:rsidRPr="00B57DB6">
              <w:t>Broj kilometara rekonstruiranih i saniranih nerazvrstanih cesta</w:t>
            </w:r>
          </w:p>
        </w:tc>
        <w:tc>
          <w:tcPr>
            <w:tcW w:w="3004" w:type="dxa"/>
            <w:tcBorders>
              <w:left w:val="single" w:sz="4" w:space="0" w:color="auto"/>
              <w:bottom w:val="single" w:sz="4" w:space="0" w:color="auto"/>
              <w:right w:val="single" w:sz="4" w:space="0" w:color="auto"/>
            </w:tcBorders>
            <w:vAlign w:val="center"/>
          </w:tcPr>
          <w:p w14:paraId="56FABC7A" w14:textId="742E3F63" w:rsidR="00EB5EBF" w:rsidRPr="00B57DB6" w:rsidRDefault="00EB5EBF" w:rsidP="00EB5EBF">
            <w:r w:rsidRPr="00B57DB6">
              <w:t>Broj kilometara rekonstruiranih i saniranih nerazvrstanih cesta na području grada Samobora</w:t>
            </w:r>
          </w:p>
        </w:tc>
        <w:tc>
          <w:tcPr>
            <w:tcW w:w="1128" w:type="dxa"/>
            <w:tcBorders>
              <w:top w:val="single" w:sz="4" w:space="0" w:color="auto"/>
              <w:left w:val="single" w:sz="4" w:space="0" w:color="auto"/>
              <w:bottom w:val="single" w:sz="4" w:space="0" w:color="auto"/>
              <w:right w:val="single" w:sz="4" w:space="0" w:color="auto"/>
            </w:tcBorders>
            <w:vAlign w:val="center"/>
          </w:tcPr>
          <w:p w14:paraId="6C1D7234" w14:textId="73DD7755" w:rsidR="00EB5EBF" w:rsidRPr="00B57DB6" w:rsidRDefault="00EB5EBF" w:rsidP="00EB5EBF">
            <w:pPr>
              <w:jc w:val="center"/>
            </w:pPr>
            <w:r w:rsidRPr="00B57DB6">
              <w:t>km</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40B32595" w14:textId="043E5D1B" w:rsidR="00EB5EBF" w:rsidRPr="00B57DB6" w:rsidRDefault="00EB5EBF" w:rsidP="00EB5EBF">
            <w:pPr>
              <w:jc w:val="center"/>
            </w:pPr>
            <w:r w:rsidRPr="00B57DB6">
              <w:t>7,0</w:t>
            </w:r>
          </w:p>
        </w:tc>
        <w:tc>
          <w:tcPr>
            <w:tcW w:w="1306" w:type="dxa"/>
            <w:gridSpan w:val="2"/>
            <w:tcBorders>
              <w:top w:val="single" w:sz="4" w:space="0" w:color="auto"/>
              <w:left w:val="single" w:sz="4" w:space="0" w:color="auto"/>
              <w:bottom w:val="single" w:sz="4" w:space="0" w:color="auto"/>
              <w:right w:val="single" w:sz="4" w:space="0" w:color="auto"/>
            </w:tcBorders>
            <w:vAlign w:val="center"/>
          </w:tcPr>
          <w:p w14:paraId="33B5A62A" w14:textId="30B6B837" w:rsidR="00EB5EBF" w:rsidRPr="00B57DB6" w:rsidRDefault="00EB5EBF" w:rsidP="00EB5EBF">
            <w:pPr>
              <w:tabs>
                <w:tab w:val="left" w:pos="1843"/>
              </w:tabs>
              <w:jc w:val="center"/>
            </w:pPr>
            <w:r w:rsidRPr="00B57DB6">
              <w:t>2,36</w:t>
            </w:r>
          </w:p>
        </w:tc>
      </w:tr>
      <w:tr w:rsidR="00650C7A" w:rsidRPr="00B57DB6" w14:paraId="28591D4C" w14:textId="77777777" w:rsidTr="00F9181A">
        <w:trPr>
          <w:trHeight w:val="255"/>
        </w:trPr>
        <w:tc>
          <w:tcPr>
            <w:tcW w:w="1419" w:type="dxa"/>
            <w:vMerge w:val="restart"/>
            <w:tcBorders>
              <w:top w:val="single" w:sz="4" w:space="0" w:color="auto"/>
              <w:left w:val="single" w:sz="4" w:space="0" w:color="auto"/>
              <w:right w:val="single" w:sz="4" w:space="0" w:color="auto"/>
            </w:tcBorders>
            <w:vAlign w:val="center"/>
          </w:tcPr>
          <w:p w14:paraId="533B2B18" w14:textId="13BCD5D9" w:rsidR="000D6E30" w:rsidRPr="00B57DB6" w:rsidRDefault="000D6E30" w:rsidP="000D6E30">
            <w:pPr>
              <w:rPr>
                <w:b/>
              </w:rPr>
            </w:pPr>
            <w:r w:rsidRPr="00B57DB6">
              <w:rPr>
                <w:b/>
              </w:rPr>
              <w:t>Kapitalni projekt</w:t>
            </w:r>
          </w:p>
        </w:tc>
        <w:tc>
          <w:tcPr>
            <w:tcW w:w="3854" w:type="dxa"/>
            <w:gridSpan w:val="4"/>
            <w:vMerge w:val="restart"/>
            <w:tcBorders>
              <w:top w:val="single" w:sz="4" w:space="0" w:color="auto"/>
              <w:left w:val="single" w:sz="4" w:space="0" w:color="auto"/>
              <w:right w:val="single" w:sz="4" w:space="0" w:color="auto"/>
            </w:tcBorders>
            <w:vAlign w:val="center"/>
          </w:tcPr>
          <w:p w14:paraId="1FF129E9" w14:textId="034369EB" w:rsidR="000D6E30" w:rsidRPr="00B57DB6" w:rsidRDefault="000D6E30" w:rsidP="000D6E30">
            <w:pPr>
              <w:rPr>
                <w:b/>
              </w:rPr>
            </w:pPr>
            <w:r w:rsidRPr="00B57DB6">
              <w:rPr>
                <w:b/>
              </w:rPr>
              <w:t>Izgradnja zamjenskih mostova</w:t>
            </w:r>
          </w:p>
        </w:tc>
        <w:tc>
          <w:tcPr>
            <w:tcW w:w="1863" w:type="dxa"/>
            <w:gridSpan w:val="6"/>
            <w:tcBorders>
              <w:top w:val="single" w:sz="4" w:space="0" w:color="auto"/>
              <w:left w:val="single" w:sz="4" w:space="0" w:color="auto"/>
              <w:bottom w:val="single" w:sz="4" w:space="0" w:color="auto"/>
              <w:right w:val="single" w:sz="4" w:space="0" w:color="auto"/>
            </w:tcBorders>
            <w:vAlign w:val="center"/>
          </w:tcPr>
          <w:p w14:paraId="01E1A298" w14:textId="461C8E7A" w:rsidR="000D6E30" w:rsidRPr="00B57DB6" w:rsidRDefault="000D6E30" w:rsidP="000D6E30">
            <w:pPr>
              <w:jc w:val="center"/>
            </w:pPr>
            <w:r w:rsidRPr="00B57DB6">
              <w:t>Tekući plan</w:t>
            </w:r>
          </w:p>
        </w:tc>
        <w:tc>
          <w:tcPr>
            <w:tcW w:w="1938" w:type="dxa"/>
            <w:gridSpan w:val="4"/>
            <w:tcBorders>
              <w:top w:val="single" w:sz="4" w:space="0" w:color="auto"/>
              <w:left w:val="single" w:sz="4" w:space="0" w:color="auto"/>
              <w:bottom w:val="single" w:sz="4" w:space="0" w:color="auto"/>
              <w:right w:val="single" w:sz="4" w:space="0" w:color="auto"/>
            </w:tcBorders>
            <w:vAlign w:val="center"/>
          </w:tcPr>
          <w:p w14:paraId="4827579E" w14:textId="28790584" w:rsidR="000D6E30" w:rsidRPr="00B57DB6" w:rsidRDefault="000D6E30" w:rsidP="000D6E30">
            <w:pPr>
              <w:jc w:val="center"/>
            </w:pPr>
            <w:r w:rsidRPr="00B57DB6">
              <w:t>Izvršenje</w:t>
            </w:r>
          </w:p>
        </w:tc>
      </w:tr>
      <w:tr w:rsidR="00650C7A" w:rsidRPr="00B57DB6" w14:paraId="148D4DB8" w14:textId="77777777" w:rsidTr="00F9181A">
        <w:trPr>
          <w:trHeight w:val="482"/>
        </w:trPr>
        <w:tc>
          <w:tcPr>
            <w:tcW w:w="1419" w:type="dxa"/>
            <w:vMerge/>
            <w:tcBorders>
              <w:left w:val="single" w:sz="4" w:space="0" w:color="auto"/>
              <w:right w:val="single" w:sz="4" w:space="0" w:color="auto"/>
            </w:tcBorders>
            <w:vAlign w:val="center"/>
          </w:tcPr>
          <w:p w14:paraId="7DC5AF5E" w14:textId="77777777" w:rsidR="000D6E30" w:rsidRPr="00B57DB6" w:rsidRDefault="000D6E30" w:rsidP="000D6E30">
            <w:pPr>
              <w:rPr>
                <w:b/>
              </w:rPr>
            </w:pPr>
          </w:p>
        </w:tc>
        <w:tc>
          <w:tcPr>
            <w:tcW w:w="3854" w:type="dxa"/>
            <w:gridSpan w:val="4"/>
            <w:vMerge/>
            <w:tcBorders>
              <w:left w:val="single" w:sz="4" w:space="0" w:color="auto"/>
              <w:bottom w:val="single" w:sz="4" w:space="0" w:color="auto"/>
              <w:right w:val="single" w:sz="4" w:space="0" w:color="auto"/>
            </w:tcBorders>
            <w:vAlign w:val="center"/>
          </w:tcPr>
          <w:p w14:paraId="23E5A349" w14:textId="77777777" w:rsidR="000D6E30" w:rsidRPr="00B57DB6" w:rsidRDefault="000D6E30" w:rsidP="000D6E30">
            <w:pPr>
              <w:rPr>
                <w:b/>
              </w:rPr>
            </w:pPr>
          </w:p>
        </w:tc>
        <w:tc>
          <w:tcPr>
            <w:tcW w:w="1863" w:type="dxa"/>
            <w:gridSpan w:val="6"/>
            <w:tcBorders>
              <w:top w:val="single" w:sz="4" w:space="0" w:color="auto"/>
              <w:left w:val="single" w:sz="4" w:space="0" w:color="auto"/>
              <w:bottom w:val="single" w:sz="4" w:space="0" w:color="auto"/>
              <w:right w:val="single" w:sz="4" w:space="0" w:color="auto"/>
            </w:tcBorders>
            <w:vAlign w:val="center"/>
          </w:tcPr>
          <w:p w14:paraId="3BB5DDFE" w14:textId="2593CA99" w:rsidR="000D6E30" w:rsidRPr="00B57DB6" w:rsidRDefault="000D6E30" w:rsidP="000D6E30">
            <w:pPr>
              <w:jc w:val="right"/>
              <w:rPr>
                <w:b/>
              </w:rPr>
            </w:pPr>
            <w:r w:rsidRPr="00B57DB6">
              <w:rPr>
                <w:b/>
              </w:rPr>
              <w:t>380.000</w:t>
            </w:r>
          </w:p>
        </w:tc>
        <w:tc>
          <w:tcPr>
            <w:tcW w:w="1938" w:type="dxa"/>
            <w:gridSpan w:val="4"/>
            <w:tcBorders>
              <w:top w:val="single" w:sz="4" w:space="0" w:color="auto"/>
              <w:left w:val="single" w:sz="4" w:space="0" w:color="auto"/>
              <w:bottom w:val="single" w:sz="4" w:space="0" w:color="auto"/>
              <w:right w:val="single" w:sz="4" w:space="0" w:color="auto"/>
            </w:tcBorders>
            <w:vAlign w:val="center"/>
          </w:tcPr>
          <w:p w14:paraId="4B123523" w14:textId="1542DA6A" w:rsidR="000D6E30" w:rsidRPr="00B57DB6" w:rsidRDefault="000D6E30" w:rsidP="000D6E30">
            <w:pPr>
              <w:jc w:val="right"/>
              <w:rPr>
                <w:b/>
              </w:rPr>
            </w:pPr>
            <w:r w:rsidRPr="00B57DB6">
              <w:rPr>
                <w:b/>
              </w:rPr>
              <w:t>0,00</w:t>
            </w:r>
          </w:p>
        </w:tc>
      </w:tr>
      <w:tr w:rsidR="00650C7A" w:rsidRPr="00B57DB6" w14:paraId="19D76B57" w14:textId="77777777" w:rsidTr="00F9181A">
        <w:trPr>
          <w:trHeight w:val="691"/>
        </w:trPr>
        <w:tc>
          <w:tcPr>
            <w:tcW w:w="1419" w:type="dxa"/>
            <w:tcBorders>
              <w:left w:val="single" w:sz="4" w:space="0" w:color="auto"/>
              <w:bottom w:val="single" w:sz="4" w:space="0" w:color="auto"/>
              <w:right w:val="single" w:sz="4" w:space="0" w:color="auto"/>
            </w:tcBorders>
            <w:vAlign w:val="center"/>
          </w:tcPr>
          <w:p w14:paraId="0BEB42B2" w14:textId="68973862" w:rsidR="000D6E30" w:rsidRPr="00B57DB6" w:rsidRDefault="000D6E30" w:rsidP="000D6E30">
            <w:pPr>
              <w:rPr>
                <w:b/>
              </w:rPr>
            </w:pPr>
            <w:r w:rsidRPr="00B57DB6">
              <w:t>Izvještaj o postignutim ciljevima</w:t>
            </w:r>
          </w:p>
        </w:tc>
        <w:tc>
          <w:tcPr>
            <w:tcW w:w="7655" w:type="dxa"/>
            <w:gridSpan w:val="14"/>
            <w:tcBorders>
              <w:left w:val="single" w:sz="4" w:space="0" w:color="auto"/>
              <w:bottom w:val="single" w:sz="4" w:space="0" w:color="auto"/>
              <w:right w:val="single" w:sz="4" w:space="0" w:color="auto"/>
            </w:tcBorders>
          </w:tcPr>
          <w:p w14:paraId="5B6A58A4" w14:textId="08361C1D" w:rsidR="000D6E30" w:rsidRPr="00B57DB6" w:rsidRDefault="000D6E30" w:rsidP="000D6E30">
            <w:pPr>
              <w:jc w:val="both"/>
              <w:rPr>
                <w:bCs/>
              </w:rPr>
            </w:pPr>
            <w:r w:rsidRPr="00B57DB6">
              <w:t>Unutar ovog kapitalnog projekta nije bilo realizacije zbog neriješenih imovinsko</w:t>
            </w:r>
            <w:r w:rsidR="00CB024B" w:rsidRPr="00B57DB6">
              <w:t>-</w:t>
            </w:r>
            <w:r w:rsidRPr="00B57DB6">
              <w:t xml:space="preserve">pravnih odnosa. Pokrenut je postupak </w:t>
            </w:r>
            <w:proofErr w:type="spellStart"/>
            <w:r w:rsidRPr="00B57DB6">
              <w:t>novelacije</w:t>
            </w:r>
            <w:proofErr w:type="spellEnd"/>
            <w:r w:rsidRPr="00B57DB6">
              <w:t xml:space="preserve"> projekta izgradnje zamjenskog mosta u Vrbovcu, te izrada projekta zamjenskog mosta </w:t>
            </w:r>
            <w:proofErr w:type="spellStart"/>
            <w:r w:rsidRPr="00B57DB6">
              <w:t>Gradna</w:t>
            </w:r>
            <w:proofErr w:type="spellEnd"/>
            <w:r w:rsidRPr="00B57DB6">
              <w:t xml:space="preserve"> koji će biti realizirani u sljedećem proračunskom razdoblju.</w:t>
            </w:r>
          </w:p>
        </w:tc>
      </w:tr>
      <w:tr w:rsidR="00650C7A" w:rsidRPr="00B57DB6" w14:paraId="128795CA" w14:textId="77777777" w:rsidTr="001E4D64">
        <w:trPr>
          <w:trHeight w:val="127"/>
        </w:trPr>
        <w:tc>
          <w:tcPr>
            <w:tcW w:w="1769" w:type="dxa"/>
            <w:gridSpan w:val="2"/>
            <w:tcBorders>
              <w:left w:val="single" w:sz="4" w:space="0" w:color="auto"/>
              <w:bottom w:val="single" w:sz="4" w:space="0" w:color="auto"/>
              <w:right w:val="single" w:sz="4" w:space="0" w:color="auto"/>
            </w:tcBorders>
            <w:vAlign w:val="center"/>
          </w:tcPr>
          <w:p w14:paraId="783DA153" w14:textId="7C36CF31" w:rsidR="000D6E30" w:rsidRPr="00B57DB6" w:rsidRDefault="000D6E30" w:rsidP="000D6E30">
            <w:pPr>
              <w:rPr>
                <w:b/>
                <w:bCs/>
              </w:rPr>
            </w:pPr>
            <w:bookmarkStart w:id="91" w:name="_Hlk196211219"/>
            <w:r w:rsidRPr="00B57DB6">
              <w:rPr>
                <w:b/>
                <w:bCs/>
              </w:rPr>
              <w:t>Pokazatelj uspješnosti</w:t>
            </w:r>
          </w:p>
        </w:tc>
        <w:tc>
          <w:tcPr>
            <w:tcW w:w="3504" w:type="dxa"/>
            <w:gridSpan w:val="3"/>
            <w:tcBorders>
              <w:left w:val="single" w:sz="4" w:space="0" w:color="auto"/>
              <w:bottom w:val="single" w:sz="4" w:space="0" w:color="auto"/>
              <w:right w:val="single" w:sz="4" w:space="0" w:color="auto"/>
            </w:tcBorders>
            <w:vAlign w:val="center"/>
          </w:tcPr>
          <w:p w14:paraId="6F62DA3F" w14:textId="636E0D5A" w:rsidR="000D6E30" w:rsidRPr="00B57DB6" w:rsidRDefault="000D6E30" w:rsidP="000D6E30">
            <w:r w:rsidRPr="00B57DB6">
              <w:rPr>
                <w:b/>
                <w:bCs/>
              </w:rPr>
              <w:t>Definicija</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3E5B8EB5" w14:textId="642F41A2" w:rsidR="000D6E30" w:rsidRPr="00B57DB6" w:rsidRDefault="000D6E30" w:rsidP="000D6E30">
            <w:pPr>
              <w:jc w:val="center"/>
            </w:pPr>
            <w:r w:rsidRPr="00B57DB6">
              <w:rPr>
                <w:b/>
                <w:bCs/>
              </w:rPr>
              <w:t>Jedinica</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597E9E47" w14:textId="07F64465" w:rsidR="000D6E30" w:rsidRPr="00B57DB6" w:rsidRDefault="000D6E30" w:rsidP="000D6E30">
            <w:pPr>
              <w:jc w:val="center"/>
            </w:pPr>
            <w:r w:rsidRPr="00B57DB6">
              <w:rPr>
                <w:b/>
              </w:rPr>
              <w:t>Ciljana vrijednost</w:t>
            </w:r>
          </w:p>
        </w:tc>
        <w:tc>
          <w:tcPr>
            <w:tcW w:w="1296" w:type="dxa"/>
            <w:tcBorders>
              <w:top w:val="single" w:sz="4" w:space="0" w:color="auto"/>
              <w:left w:val="single" w:sz="4" w:space="0" w:color="auto"/>
              <w:bottom w:val="single" w:sz="4" w:space="0" w:color="auto"/>
              <w:right w:val="single" w:sz="4" w:space="0" w:color="auto"/>
            </w:tcBorders>
            <w:vAlign w:val="center"/>
          </w:tcPr>
          <w:p w14:paraId="698AF28A" w14:textId="63F074DE" w:rsidR="000D6E30" w:rsidRPr="00B57DB6" w:rsidRDefault="000D6E30" w:rsidP="000D6E30">
            <w:pPr>
              <w:tabs>
                <w:tab w:val="left" w:pos="1843"/>
              </w:tabs>
              <w:jc w:val="center"/>
              <w:rPr>
                <w:iCs/>
              </w:rPr>
            </w:pPr>
            <w:r w:rsidRPr="00B57DB6">
              <w:rPr>
                <w:b/>
                <w:bCs/>
              </w:rPr>
              <w:t>Ostvareno</w:t>
            </w:r>
          </w:p>
        </w:tc>
      </w:tr>
      <w:tr w:rsidR="00650C7A" w:rsidRPr="00B57DB6" w14:paraId="7E0F9397" w14:textId="77777777" w:rsidTr="001E4D64">
        <w:trPr>
          <w:trHeight w:val="811"/>
        </w:trPr>
        <w:tc>
          <w:tcPr>
            <w:tcW w:w="1769" w:type="dxa"/>
            <w:gridSpan w:val="2"/>
            <w:tcBorders>
              <w:left w:val="single" w:sz="4" w:space="0" w:color="auto"/>
              <w:bottom w:val="single" w:sz="4" w:space="0" w:color="auto"/>
              <w:right w:val="single" w:sz="4" w:space="0" w:color="auto"/>
            </w:tcBorders>
          </w:tcPr>
          <w:p w14:paraId="768A314F" w14:textId="5EC05031" w:rsidR="000D6E30" w:rsidRPr="00B57DB6" w:rsidRDefault="000D6E30" w:rsidP="000D6E30">
            <w:r w:rsidRPr="00B57DB6">
              <w:t>Broj izgrađenih zamjenskih mostova</w:t>
            </w:r>
          </w:p>
        </w:tc>
        <w:tc>
          <w:tcPr>
            <w:tcW w:w="3504" w:type="dxa"/>
            <w:gridSpan w:val="3"/>
            <w:tcBorders>
              <w:left w:val="single" w:sz="4" w:space="0" w:color="auto"/>
              <w:bottom w:val="single" w:sz="4" w:space="0" w:color="auto"/>
              <w:right w:val="single" w:sz="4" w:space="0" w:color="auto"/>
            </w:tcBorders>
            <w:vAlign w:val="center"/>
          </w:tcPr>
          <w:p w14:paraId="2E92961E" w14:textId="00AAA3EF" w:rsidR="000D6E30" w:rsidRPr="00B57DB6" w:rsidRDefault="000D6E30" w:rsidP="000D6E30">
            <w:r w:rsidRPr="00B57DB6">
              <w:t>Broj izgrađenih zamjenskih mostova na području grada Samobora</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4895BE76" w14:textId="4ED7912B" w:rsidR="000D6E30" w:rsidRPr="00B57DB6" w:rsidRDefault="000D6E30" w:rsidP="000D6E30">
            <w:pPr>
              <w:jc w:val="center"/>
            </w:pPr>
            <w:r w:rsidRPr="00B57DB6">
              <w:t>kom</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33B88C3C" w14:textId="0B4A002A" w:rsidR="000D6E30" w:rsidRPr="00B57DB6" w:rsidRDefault="000D6E30" w:rsidP="000D6E30">
            <w:pPr>
              <w:jc w:val="center"/>
            </w:pPr>
            <w:r w:rsidRPr="00B57DB6">
              <w:t>3</w:t>
            </w:r>
          </w:p>
        </w:tc>
        <w:tc>
          <w:tcPr>
            <w:tcW w:w="1296" w:type="dxa"/>
            <w:tcBorders>
              <w:top w:val="single" w:sz="4" w:space="0" w:color="auto"/>
              <w:left w:val="single" w:sz="4" w:space="0" w:color="auto"/>
              <w:bottom w:val="single" w:sz="4" w:space="0" w:color="auto"/>
              <w:right w:val="single" w:sz="4" w:space="0" w:color="auto"/>
            </w:tcBorders>
            <w:vAlign w:val="center"/>
          </w:tcPr>
          <w:p w14:paraId="49E8ABB1" w14:textId="41AF460A" w:rsidR="000D6E30" w:rsidRPr="00B57DB6" w:rsidRDefault="000D6E30" w:rsidP="000D6E30">
            <w:pPr>
              <w:tabs>
                <w:tab w:val="left" w:pos="1843"/>
              </w:tabs>
              <w:jc w:val="center"/>
            </w:pPr>
            <w:r w:rsidRPr="00B57DB6">
              <w:t>0</w:t>
            </w:r>
          </w:p>
        </w:tc>
      </w:tr>
      <w:tr w:rsidR="00650C7A" w:rsidRPr="00B57DB6" w14:paraId="39E4C2FF" w14:textId="77777777" w:rsidTr="00F9181A">
        <w:trPr>
          <w:trHeight w:val="255"/>
        </w:trPr>
        <w:tc>
          <w:tcPr>
            <w:tcW w:w="1419" w:type="dxa"/>
            <w:vMerge w:val="restart"/>
            <w:tcBorders>
              <w:top w:val="single" w:sz="4" w:space="0" w:color="auto"/>
              <w:left w:val="single" w:sz="4" w:space="0" w:color="auto"/>
              <w:right w:val="single" w:sz="4" w:space="0" w:color="auto"/>
            </w:tcBorders>
            <w:vAlign w:val="center"/>
          </w:tcPr>
          <w:p w14:paraId="369E1672" w14:textId="7DCC1988" w:rsidR="000D6E30" w:rsidRPr="00B57DB6" w:rsidRDefault="000D6E30" w:rsidP="000D6E30">
            <w:pPr>
              <w:rPr>
                <w:b/>
                <w:bCs/>
              </w:rPr>
            </w:pPr>
            <w:bookmarkStart w:id="92" w:name="_Hlk165619473"/>
            <w:bookmarkEnd w:id="91"/>
            <w:r w:rsidRPr="00B57DB6">
              <w:rPr>
                <w:b/>
                <w:bCs/>
              </w:rPr>
              <w:t>Kapitalni projekt</w:t>
            </w:r>
          </w:p>
        </w:tc>
        <w:tc>
          <w:tcPr>
            <w:tcW w:w="3854" w:type="dxa"/>
            <w:gridSpan w:val="4"/>
            <w:vMerge w:val="restart"/>
            <w:tcBorders>
              <w:top w:val="single" w:sz="4" w:space="0" w:color="auto"/>
              <w:left w:val="single" w:sz="4" w:space="0" w:color="auto"/>
              <w:right w:val="single" w:sz="4" w:space="0" w:color="auto"/>
            </w:tcBorders>
            <w:vAlign w:val="center"/>
          </w:tcPr>
          <w:p w14:paraId="69CFE05D" w14:textId="03DB01CF" w:rsidR="000D6E30" w:rsidRPr="00B57DB6" w:rsidRDefault="000D6E30" w:rsidP="000D6E30">
            <w:pPr>
              <w:rPr>
                <w:b/>
              </w:rPr>
            </w:pPr>
            <w:r w:rsidRPr="00B57DB6">
              <w:rPr>
                <w:b/>
              </w:rPr>
              <w:t>Sanacija klizišta</w:t>
            </w:r>
          </w:p>
        </w:tc>
        <w:tc>
          <w:tcPr>
            <w:tcW w:w="1842" w:type="dxa"/>
            <w:gridSpan w:val="5"/>
            <w:tcBorders>
              <w:top w:val="single" w:sz="4" w:space="0" w:color="auto"/>
              <w:left w:val="single" w:sz="4" w:space="0" w:color="auto"/>
              <w:bottom w:val="single" w:sz="4" w:space="0" w:color="auto"/>
              <w:right w:val="single" w:sz="4" w:space="0" w:color="auto"/>
            </w:tcBorders>
            <w:vAlign w:val="center"/>
          </w:tcPr>
          <w:p w14:paraId="66DF3E87" w14:textId="6A1B2145" w:rsidR="000D6E30" w:rsidRPr="00B57DB6" w:rsidRDefault="000D6E30" w:rsidP="000D6E30">
            <w:pPr>
              <w:jc w:val="center"/>
              <w:rPr>
                <w:bCs/>
              </w:rPr>
            </w:pPr>
            <w:r w:rsidRPr="00B57DB6">
              <w:t>Tekući plan</w:t>
            </w:r>
          </w:p>
        </w:tc>
        <w:tc>
          <w:tcPr>
            <w:tcW w:w="1959" w:type="dxa"/>
            <w:gridSpan w:val="5"/>
            <w:tcBorders>
              <w:top w:val="single" w:sz="4" w:space="0" w:color="auto"/>
              <w:left w:val="single" w:sz="4" w:space="0" w:color="auto"/>
              <w:bottom w:val="single" w:sz="4" w:space="0" w:color="auto"/>
              <w:right w:val="single" w:sz="4" w:space="0" w:color="auto"/>
            </w:tcBorders>
            <w:vAlign w:val="center"/>
          </w:tcPr>
          <w:p w14:paraId="1D6EACB8" w14:textId="5F4B0B0E" w:rsidR="000D6E30" w:rsidRPr="00B57DB6" w:rsidRDefault="000D6E30" w:rsidP="000D6E30">
            <w:pPr>
              <w:jc w:val="center"/>
              <w:rPr>
                <w:bCs/>
              </w:rPr>
            </w:pPr>
            <w:r w:rsidRPr="00B57DB6">
              <w:rPr>
                <w:bCs/>
              </w:rPr>
              <w:t>Izvršenje</w:t>
            </w:r>
          </w:p>
        </w:tc>
      </w:tr>
      <w:tr w:rsidR="00650C7A" w:rsidRPr="00B57DB6" w14:paraId="662C6D13" w14:textId="77777777" w:rsidTr="00F9181A">
        <w:trPr>
          <w:trHeight w:val="482"/>
        </w:trPr>
        <w:tc>
          <w:tcPr>
            <w:tcW w:w="1419" w:type="dxa"/>
            <w:vMerge/>
            <w:tcBorders>
              <w:left w:val="single" w:sz="4" w:space="0" w:color="auto"/>
              <w:bottom w:val="single" w:sz="4" w:space="0" w:color="auto"/>
              <w:right w:val="single" w:sz="4" w:space="0" w:color="auto"/>
            </w:tcBorders>
            <w:vAlign w:val="center"/>
          </w:tcPr>
          <w:p w14:paraId="1819744D" w14:textId="77777777" w:rsidR="000D6E30" w:rsidRPr="00B57DB6" w:rsidRDefault="000D6E30" w:rsidP="000D6E30"/>
        </w:tc>
        <w:tc>
          <w:tcPr>
            <w:tcW w:w="3854" w:type="dxa"/>
            <w:gridSpan w:val="4"/>
            <w:vMerge/>
            <w:tcBorders>
              <w:left w:val="single" w:sz="4" w:space="0" w:color="auto"/>
              <w:bottom w:val="single" w:sz="4" w:space="0" w:color="auto"/>
              <w:right w:val="single" w:sz="4" w:space="0" w:color="auto"/>
            </w:tcBorders>
            <w:vAlign w:val="center"/>
          </w:tcPr>
          <w:p w14:paraId="238F6246" w14:textId="77777777" w:rsidR="000D6E30" w:rsidRPr="00B57DB6" w:rsidRDefault="000D6E30" w:rsidP="000D6E30">
            <w:pPr>
              <w:rPr>
                <w:b/>
              </w:rPr>
            </w:pPr>
          </w:p>
        </w:tc>
        <w:tc>
          <w:tcPr>
            <w:tcW w:w="1842" w:type="dxa"/>
            <w:gridSpan w:val="5"/>
            <w:tcBorders>
              <w:top w:val="single" w:sz="4" w:space="0" w:color="auto"/>
              <w:left w:val="single" w:sz="4" w:space="0" w:color="auto"/>
              <w:bottom w:val="single" w:sz="4" w:space="0" w:color="auto"/>
              <w:right w:val="single" w:sz="4" w:space="0" w:color="auto"/>
            </w:tcBorders>
            <w:vAlign w:val="center"/>
          </w:tcPr>
          <w:p w14:paraId="4EB9E907" w14:textId="18FBDB96" w:rsidR="000D6E30" w:rsidRPr="00B57DB6" w:rsidRDefault="000D6E30" w:rsidP="000D6E30">
            <w:pPr>
              <w:jc w:val="right"/>
              <w:rPr>
                <w:b/>
              </w:rPr>
            </w:pPr>
            <w:r w:rsidRPr="00B57DB6">
              <w:rPr>
                <w:b/>
              </w:rPr>
              <w:t>332.500</w:t>
            </w:r>
          </w:p>
        </w:tc>
        <w:tc>
          <w:tcPr>
            <w:tcW w:w="1959" w:type="dxa"/>
            <w:gridSpan w:val="5"/>
            <w:tcBorders>
              <w:top w:val="single" w:sz="4" w:space="0" w:color="auto"/>
              <w:left w:val="single" w:sz="4" w:space="0" w:color="auto"/>
              <w:bottom w:val="single" w:sz="4" w:space="0" w:color="auto"/>
              <w:right w:val="single" w:sz="4" w:space="0" w:color="auto"/>
            </w:tcBorders>
            <w:vAlign w:val="center"/>
          </w:tcPr>
          <w:p w14:paraId="4D2D83F7" w14:textId="259C0AAB" w:rsidR="000D6E30" w:rsidRPr="00B57DB6" w:rsidRDefault="000D6E30" w:rsidP="000D6E30">
            <w:pPr>
              <w:jc w:val="right"/>
              <w:rPr>
                <w:b/>
              </w:rPr>
            </w:pPr>
            <w:r w:rsidRPr="00B57DB6">
              <w:rPr>
                <w:b/>
              </w:rPr>
              <w:t>153.938,65</w:t>
            </w:r>
          </w:p>
        </w:tc>
      </w:tr>
      <w:tr w:rsidR="00650C7A" w:rsidRPr="00B57DB6" w14:paraId="6BCBA43B" w14:textId="77777777" w:rsidTr="00F9181A">
        <w:trPr>
          <w:trHeight w:val="917"/>
        </w:trPr>
        <w:tc>
          <w:tcPr>
            <w:tcW w:w="1419" w:type="dxa"/>
            <w:tcBorders>
              <w:top w:val="single" w:sz="4" w:space="0" w:color="auto"/>
              <w:left w:val="single" w:sz="4" w:space="0" w:color="auto"/>
              <w:bottom w:val="single" w:sz="4" w:space="0" w:color="auto"/>
              <w:right w:val="single" w:sz="4" w:space="0" w:color="auto"/>
            </w:tcBorders>
            <w:vAlign w:val="center"/>
          </w:tcPr>
          <w:p w14:paraId="1F80BAF7" w14:textId="5DFC2A11" w:rsidR="000D6E30" w:rsidRPr="00B57DB6" w:rsidRDefault="000D6E30" w:rsidP="000D6E30">
            <w:r w:rsidRPr="00B57DB6">
              <w:t>Izvještaj o postignutim ciljevima</w:t>
            </w:r>
          </w:p>
        </w:tc>
        <w:tc>
          <w:tcPr>
            <w:tcW w:w="7655" w:type="dxa"/>
            <w:gridSpan w:val="14"/>
            <w:tcBorders>
              <w:top w:val="single" w:sz="4" w:space="0" w:color="auto"/>
              <w:left w:val="single" w:sz="4" w:space="0" w:color="auto"/>
              <w:bottom w:val="single" w:sz="4" w:space="0" w:color="auto"/>
              <w:right w:val="single" w:sz="4" w:space="0" w:color="auto"/>
            </w:tcBorders>
            <w:vAlign w:val="center"/>
          </w:tcPr>
          <w:p w14:paraId="28915DE3" w14:textId="5E5D0BDF" w:rsidR="000D6E30" w:rsidRPr="00B57DB6" w:rsidRDefault="00EF4064" w:rsidP="000D6E30">
            <w:pPr>
              <w:jc w:val="both"/>
              <w:rPr>
                <w:bCs/>
              </w:rPr>
            </w:pPr>
            <w:r w:rsidRPr="00B57DB6">
              <w:rPr>
                <w:bCs/>
              </w:rPr>
              <w:t xml:space="preserve">U okviru ovog kapitalnog projekta utrošena su sredstva za izradu projektne dokumentacije i sanaciju klizišta Golubići u MO </w:t>
            </w:r>
            <w:proofErr w:type="spellStart"/>
            <w:r w:rsidRPr="00B57DB6">
              <w:rPr>
                <w:bCs/>
              </w:rPr>
              <w:t>Galgovo</w:t>
            </w:r>
            <w:proofErr w:type="spellEnd"/>
            <w:r w:rsidRPr="00B57DB6">
              <w:rPr>
                <w:bCs/>
              </w:rPr>
              <w:t xml:space="preserve">, te sanaciju klizišta </w:t>
            </w:r>
            <w:proofErr w:type="spellStart"/>
            <w:r w:rsidRPr="00B57DB6">
              <w:rPr>
                <w:bCs/>
              </w:rPr>
              <w:t>Konšćica</w:t>
            </w:r>
            <w:proofErr w:type="spellEnd"/>
            <w:r w:rsidRPr="00B57DB6">
              <w:rPr>
                <w:bCs/>
              </w:rPr>
              <w:t xml:space="preserve"> u MO </w:t>
            </w:r>
            <w:proofErr w:type="spellStart"/>
            <w:r w:rsidRPr="00B57DB6">
              <w:rPr>
                <w:bCs/>
              </w:rPr>
              <w:t>Konšćica</w:t>
            </w:r>
            <w:proofErr w:type="spellEnd"/>
            <w:r w:rsidRPr="00B57DB6">
              <w:rPr>
                <w:bCs/>
              </w:rPr>
              <w:t>.</w:t>
            </w:r>
          </w:p>
        </w:tc>
      </w:tr>
      <w:tr w:rsidR="00650C7A" w:rsidRPr="00B57DB6" w14:paraId="1B2B9DCA" w14:textId="77777777" w:rsidTr="00F9181A">
        <w:trPr>
          <w:trHeight w:val="127"/>
        </w:trPr>
        <w:tc>
          <w:tcPr>
            <w:tcW w:w="1419" w:type="dxa"/>
            <w:tcBorders>
              <w:left w:val="single" w:sz="4" w:space="0" w:color="auto"/>
              <w:bottom w:val="single" w:sz="4" w:space="0" w:color="auto"/>
              <w:right w:val="single" w:sz="4" w:space="0" w:color="auto"/>
            </w:tcBorders>
            <w:vAlign w:val="center"/>
          </w:tcPr>
          <w:p w14:paraId="2EE0F7F0" w14:textId="77777777" w:rsidR="00013B23" w:rsidRPr="00B57DB6" w:rsidRDefault="00013B23" w:rsidP="00990A40">
            <w:pPr>
              <w:rPr>
                <w:b/>
                <w:bCs/>
              </w:rPr>
            </w:pPr>
            <w:r w:rsidRPr="00B57DB6">
              <w:rPr>
                <w:b/>
                <w:bCs/>
              </w:rPr>
              <w:t>Pokazatelj uspješnosti</w:t>
            </w:r>
          </w:p>
        </w:tc>
        <w:tc>
          <w:tcPr>
            <w:tcW w:w="3854" w:type="dxa"/>
            <w:gridSpan w:val="4"/>
            <w:tcBorders>
              <w:left w:val="single" w:sz="4" w:space="0" w:color="auto"/>
              <w:bottom w:val="single" w:sz="4" w:space="0" w:color="auto"/>
              <w:right w:val="single" w:sz="4" w:space="0" w:color="auto"/>
            </w:tcBorders>
            <w:vAlign w:val="center"/>
          </w:tcPr>
          <w:p w14:paraId="079485D0" w14:textId="77777777" w:rsidR="00013B23" w:rsidRPr="00B57DB6" w:rsidRDefault="00013B23" w:rsidP="00990A40">
            <w:r w:rsidRPr="00B57DB6">
              <w:rPr>
                <w:b/>
                <w:bCs/>
              </w:rPr>
              <w:t>Definicija</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7DE24F2" w14:textId="77777777" w:rsidR="00013B23" w:rsidRPr="00B57DB6" w:rsidRDefault="00013B23" w:rsidP="00990A40">
            <w:pPr>
              <w:jc w:val="center"/>
            </w:pPr>
            <w:r w:rsidRPr="00B57DB6">
              <w:rPr>
                <w:b/>
                <w:bCs/>
              </w:rPr>
              <w:t>Jedinica</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503C5472" w14:textId="77777777" w:rsidR="00013B23" w:rsidRPr="00B57DB6" w:rsidRDefault="00013B23" w:rsidP="00990A40">
            <w:pPr>
              <w:jc w:val="center"/>
            </w:pPr>
            <w:r w:rsidRPr="00B57DB6">
              <w:rPr>
                <w:b/>
              </w:rPr>
              <w:t>Ciljana vrijednost</w:t>
            </w:r>
          </w:p>
        </w:tc>
        <w:tc>
          <w:tcPr>
            <w:tcW w:w="1296" w:type="dxa"/>
            <w:tcBorders>
              <w:top w:val="single" w:sz="4" w:space="0" w:color="auto"/>
              <w:left w:val="single" w:sz="4" w:space="0" w:color="auto"/>
              <w:bottom w:val="single" w:sz="4" w:space="0" w:color="auto"/>
              <w:right w:val="single" w:sz="4" w:space="0" w:color="auto"/>
            </w:tcBorders>
            <w:vAlign w:val="center"/>
          </w:tcPr>
          <w:p w14:paraId="35806EE9" w14:textId="77777777" w:rsidR="00013B23" w:rsidRPr="00B57DB6" w:rsidRDefault="00013B23" w:rsidP="00990A40">
            <w:pPr>
              <w:tabs>
                <w:tab w:val="left" w:pos="1843"/>
              </w:tabs>
              <w:jc w:val="center"/>
              <w:rPr>
                <w:iCs/>
              </w:rPr>
            </w:pPr>
            <w:r w:rsidRPr="00B57DB6">
              <w:rPr>
                <w:b/>
                <w:bCs/>
              </w:rPr>
              <w:t>Ostvareno</w:t>
            </w:r>
          </w:p>
        </w:tc>
      </w:tr>
      <w:tr w:rsidR="00650C7A" w:rsidRPr="00B57DB6" w14:paraId="6F96239A" w14:textId="77777777" w:rsidTr="00F9181A">
        <w:trPr>
          <w:trHeight w:val="811"/>
        </w:trPr>
        <w:tc>
          <w:tcPr>
            <w:tcW w:w="1419" w:type="dxa"/>
            <w:tcBorders>
              <w:left w:val="single" w:sz="4" w:space="0" w:color="auto"/>
              <w:bottom w:val="single" w:sz="4" w:space="0" w:color="auto"/>
              <w:right w:val="single" w:sz="4" w:space="0" w:color="auto"/>
            </w:tcBorders>
            <w:vAlign w:val="center"/>
          </w:tcPr>
          <w:p w14:paraId="73510A3F" w14:textId="27F627B0" w:rsidR="00013B23" w:rsidRPr="00B57DB6" w:rsidRDefault="00013B23" w:rsidP="00013B23">
            <w:r w:rsidRPr="00B57DB6">
              <w:t>Broj saniranih klizišta</w:t>
            </w:r>
          </w:p>
        </w:tc>
        <w:tc>
          <w:tcPr>
            <w:tcW w:w="3854" w:type="dxa"/>
            <w:gridSpan w:val="4"/>
            <w:tcBorders>
              <w:left w:val="single" w:sz="4" w:space="0" w:color="auto"/>
              <w:bottom w:val="single" w:sz="4" w:space="0" w:color="auto"/>
              <w:right w:val="single" w:sz="4" w:space="0" w:color="auto"/>
            </w:tcBorders>
          </w:tcPr>
          <w:p w14:paraId="0703181D" w14:textId="7ACB47AF" w:rsidR="00013B23" w:rsidRPr="00B57DB6" w:rsidRDefault="00013B23" w:rsidP="00013B23">
            <w:r w:rsidRPr="00B57DB6">
              <w:t>Broj saniranih klizišta na području grada Samobora u izvještajnom razdoblju</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CC0C284" w14:textId="77777777" w:rsidR="00013B23" w:rsidRPr="00B57DB6" w:rsidRDefault="00013B23" w:rsidP="00013B23">
            <w:pPr>
              <w:jc w:val="center"/>
            </w:pPr>
            <w:r w:rsidRPr="00B57DB6">
              <w:t>kom</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29F2FB5A" w14:textId="3EC110AB" w:rsidR="00013B23" w:rsidRPr="00B57DB6" w:rsidRDefault="00013B23" w:rsidP="00013B23">
            <w:pPr>
              <w:jc w:val="center"/>
            </w:pPr>
            <w:r w:rsidRPr="00B57DB6">
              <w:t>2</w:t>
            </w:r>
          </w:p>
        </w:tc>
        <w:tc>
          <w:tcPr>
            <w:tcW w:w="1296" w:type="dxa"/>
            <w:tcBorders>
              <w:top w:val="single" w:sz="4" w:space="0" w:color="auto"/>
              <w:left w:val="single" w:sz="4" w:space="0" w:color="auto"/>
              <w:bottom w:val="single" w:sz="4" w:space="0" w:color="auto"/>
              <w:right w:val="single" w:sz="4" w:space="0" w:color="auto"/>
            </w:tcBorders>
            <w:vAlign w:val="center"/>
          </w:tcPr>
          <w:p w14:paraId="69A1646A" w14:textId="57A1ED71" w:rsidR="00013B23" w:rsidRPr="00B57DB6" w:rsidRDefault="00702651" w:rsidP="00013B23">
            <w:pPr>
              <w:tabs>
                <w:tab w:val="left" w:pos="1843"/>
              </w:tabs>
              <w:jc w:val="center"/>
            </w:pPr>
            <w:r w:rsidRPr="00B57DB6">
              <w:t>2</w:t>
            </w:r>
          </w:p>
        </w:tc>
      </w:tr>
      <w:bookmarkEnd w:id="92"/>
      <w:tr w:rsidR="00650C7A" w:rsidRPr="00B57DB6" w14:paraId="07DBE7B5" w14:textId="77777777" w:rsidTr="00F9181A">
        <w:trPr>
          <w:trHeight w:val="255"/>
        </w:trPr>
        <w:tc>
          <w:tcPr>
            <w:tcW w:w="1419" w:type="dxa"/>
            <w:vMerge w:val="restart"/>
            <w:tcBorders>
              <w:top w:val="single" w:sz="4" w:space="0" w:color="auto"/>
              <w:left w:val="single" w:sz="4" w:space="0" w:color="auto"/>
              <w:right w:val="single" w:sz="4" w:space="0" w:color="auto"/>
            </w:tcBorders>
            <w:vAlign w:val="center"/>
          </w:tcPr>
          <w:p w14:paraId="020305FD" w14:textId="5C605260" w:rsidR="009A4316" w:rsidRPr="00B57DB6" w:rsidRDefault="009A4316" w:rsidP="009A4316">
            <w:pPr>
              <w:rPr>
                <w:b/>
              </w:rPr>
            </w:pPr>
            <w:r w:rsidRPr="00B57DB6">
              <w:rPr>
                <w:b/>
              </w:rPr>
              <w:t>Kapitalni projekt</w:t>
            </w:r>
          </w:p>
        </w:tc>
        <w:tc>
          <w:tcPr>
            <w:tcW w:w="3854" w:type="dxa"/>
            <w:gridSpan w:val="4"/>
            <w:vMerge w:val="restart"/>
            <w:tcBorders>
              <w:top w:val="single" w:sz="4" w:space="0" w:color="auto"/>
              <w:left w:val="single" w:sz="4" w:space="0" w:color="auto"/>
              <w:right w:val="single" w:sz="4" w:space="0" w:color="auto"/>
            </w:tcBorders>
            <w:vAlign w:val="center"/>
          </w:tcPr>
          <w:p w14:paraId="490975BB" w14:textId="543E8833" w:rsidR="009A4316" w:rsidRPr="00B57DB6" w:rsidRDefault="009A4316" w:rsidP="009A4316">
            <w:pPr>
              <w:rPr>
                <w:b/>
              </w:rPr>
            </w:pPr>
            <w:r w:rsidRPr="00B57DB6">
              <w:rPr>
                <w:b/>
              </w:rPr>
              <w:t>Radarske kamere</w:t>
            </w:r>
          </w:p>
        </w:tc>
        <w:tc>
          <w:tcPr>
            <w:tcW w:w="1863" w:type="dxa"/>
            <w:gridSpan w:val="6"/>
            <w:tcBorders>
              <w:top w:val="single" w:sz="4" w:space="0" w:color="auto"/>
              <w:left w:val="single" w:sz="4" w:space="0" w:color="auto"/>
              <w:bottom w:val="single" w:sz="4" w:space="0" w:color="auto"/>
              <w:right w:val="single" w:sz="4" w:space="0" w:color="auto"/>
            </w:tcBorders>
            <w:vAlign w:val="center"/>
          </w:tcPr>
          <w:p w14:paraId="0AF650F8" w14:textId="44796D8B" w:rsidR="009A4316" w:rsidRPr="00B57DB6" w:rsidRDefault="009A4316" w:rsidP="009A4316">
            <w:pPr>
              <w:jc w:val="center"/>
            </w:pPr>
            <w:r w:rsidRPr="00B57DB6">
              <w:t>Tekući plan</w:t>
            </w:r>
          </w:p>
        </w:tc>
        <w:tc>
          <w:tcPr>
            <w:tcW w:w="1938" w:type="dxa"/>
            <w:gridSpan w:val="4"/>
            <w:tcBorders>
              <w:top w:val="single" w:sz="4" w:space="0" w:color="auto"/>
              <w:left w:val="single" w:sz="4" w:space="0" w:color="auto"/>
              <w:bottom w:val="single" w:sz="4" w:space="0" w:color="auto"/>
              <w:right w:val="single" w:sz="4" w:space="0" w:color="auto"/>
            </w:tcBorders>
            <w:vAlign w:val="center"/>
          </w:tcPr>
          <w:p w14:paraId="268CEFE5" w14:textId="32A5F828" w:rsidR="009A4316" w:rsidRPr="00B57DB6" w:rsidRDefault="009A4316" w:rsidP="009A4316">
            <w:pPr>
              <w:jc w:val="center"/>
            </w:pPr>
            <w:r w:rsidRPr="00B57DB6">
              <w:t>Izvršenje</w:t>
            </w:r>
          </w:p>
        </w:tc>
      </w:tr>
      <w:tr w:rsidR="00650C7A" w:rsidRPr="00B57DB6" w14:paraId="1CFA204B" w14:textId="77777777" w:rsidTr="00F9181A">
        <w:trPr>
          <w:trHeight w:val="482"/>
        </w:trPr>
        <w:tc>
          <w:tcPr>
            <w:tcW w:w="1419" w:type="dxa"/>
            <w:vMerge/>
            <w:tcBorders>
              <w:left w:val="single" w:sz="4" w:space="0" w:color="auto"/>
              <w:right w:val="single" w:sz="4" w:space="0" w:color="auto"/>
            </w:tcBorders>
            <w:vAlign w:val="center"/>
          </w:tcPr>
          <w:p w14:paraId="1A54B11F" w14:textId="77777777" w:rsidR="009A4316" w:rsidRPr="00B57DB6" w:rsidRDefault="009A4316" w:rsidP="009A4316">
            <w:pPr>
              <w:rPr>
                <w:b/>
              </w:rPr>
            </w:pPr>
          </w:p>
        </w:tc>
        <w:tc>
          <w:tcPr>
            <w:tcW w:w="3854" w:type="dxa"/>
            <w:gridSpan w:val="4"/>
            <w:vMerge/>
            <w:tcBorders>
              <w:left w:val="single" w:sz="4" w:space="0" w:color="auto"/>
              <w:bottom w:val="single" w:sz="4" w:space="0" w:color="auto"/>
              <w:right w:val="single" w:sz="4" w:space="0" w:color="auto"/>
            </w:tcBorders>
            <w:vAlign w:val="center"/>
          </w:tcPr>
          <w:p w14:paraId="3E1BA5BD" w14:textId="77777777" w:rsidR="009A4316" w:rsidRPr="00B57DB6" w:rsidRDefault="009A4316" w:rsidP="009A4316">
            <w:pPr>
              <w:rPr>
                <w:b/>
              </w:rPr>
            </w:pPr>
          </w:p>
        </w:tc>
        <w:tc>
          <w:tcPr>
            <w:tcW w:w="1863" w:type="dxa"/>
            <w:gridSpan w:val="6"/>
            <w:tcBorders>
              <w:top w:val="single" w:sz="4" w:space="0" w:color="auto"/>
              <w:left w:val="single" w:sz="4" w:space="0" w:color="auto"/>
              <w:bottom w:val="single" w:sz="4" w:space="0" w:color="auto"/>
              <w:right w:val="single" w:sz="4" w:space="0" w:color="auto"/>
            </w:tcBorders>
            <w:vAlign w:val="center"/>
          </w:tcPr>
          <w:p w14:paraId="45B21555" w14:textId="0ECAA7F3" w:rsidR="009A4316" w:rsidRPr="00B57DB6" w:rsidRDefault="009A4316" w:rsidP="009A4316">
            <w:pPr>
              <w:jc w:val="right"/>
              <w:rPr>
                <w:b/>
                <w:lang w:eastAsia="en-US"/>
              </w:rPr>
            </w:pPr>
            <w:r w:rsidRPr="00B57DB6">
              <w:rPr>
                <w:b/>
                <w:lang w:eastAsia="en-US"/>
              </w:rPr>
              <w:t>308.750</w:t>
            </w:r>
          </w:p>
        </w:tc>
        <w:tc>
          <w:tcPr>
            <w:tcW w:w="1938" w:type="dxa"/>
            <w:gridSpan w:val="4"/>
            <w:tcBorders>
              <w:top w:val="single" w:sz="4" w:space="0" w:color="auto"/>
              <w:left w:val="single" w:sz="4" w:space="0" w:color="auto"/>
              <w:bottom w:val="single" w:sz="4" w:space="0" w:color="auto"/>
              <w:right w:val="single" w:sz="4" w:space="0" w:color="auto"/>
            </w:tcBorders>
            <w:vAlign w:val="center"/>
          </w:tcPr>
          <w:p w14:paraId="5BE93744" w14:textId="1CA1543A" w:rsidR="009A4316" w:rsidRPr="00B57DB6" w:rsidRDefault="009A4316" w:rsidP="009A4316">
            <w:pPr>
              <w:jc w:val="right"/>
              <w:rPr>
                <w:b/>
                <w:lang w:eastAsia="en-US"/>
              </w:rPr>
            </w:pPr>
            <w:r w:rsidRPr="00B57DB6">
              <w:rPr>
                <w:b/>
                <w:lang w:eastAsia="en-US"/>
              </w:rPr>
              <w:t>0,00</w:t>
            </w:r>
          </w:p>
        </w:tc>
      </w:tr>
      <w:tr w:rsidR="00650C7A" w:rsidRPr="00B57DB6" w14:paraId="6A60C7B3" w14:textId="77777777" w:rsidTr="00F9181A">
        <w:trPr>
          <w:trHeight w:val="929"/>
        </w:trPr>
        <w:tc>
          <w:tcPr>
            <w:tcW w:w="1419" w:type="dxa"/>
            <w:tcBorders>
              <w:left w:val="single" w:sz="4" w:space="0" w:color="auto"/>
              <w:bottom w:val="single" w:sz="4" w:space="0" w:color="auto"/>
              <w:right w:val="single" w:sz="4" w:space="0" w:color="auto"/>
            </w:tcBorders>
            <w:vAlign w:val="center"/>
          </w:tcPr>
          <w:p w14:paraId="42B5A900" w14:textId="63F33BFC" w:rsidR="009A4316" w:rsidRPr="00B57DB6" w:rsidRDefault="009A4316" w:rsidP="009A4316">
            <w:pPr>
              <w:rPr>
                <w:b/>
              </w:rPr>
            </w:pPr>
            <w:r w:rsidRPr="00B57DB6">
              <w:t>Izvještaj o postignutim ciljevima</w:t>
            </w:r>
          </w:p>
        </w:tc>
        <w:tc>
          <w:tcPr>
            <w:tcW w:w="7655" w:type="dxa"/>
            <w:gridSpan w:val="14"/>
            <w:tcBorders>
              <w:left w:val="single" w:sz="4" w:space="0" w:color="auto"/>
              <w:bottom w:val="single" w:sz="4" w:space="0" w:color="auto"/>
              <w:right w:val="single" w:sz="4" w:space="0" w:color="auto"/>
            </w:tcBorders>
            <w:vAlign w:val="center"/>
          </w:tcPr>
          <w:p w14:paraId="4E2130FA" w14:textId="7DA93420" w:rsidR="009A4316" w:rsidRPr="00B57DB6" w:rsidRDefault="00843F37" w:rsidP="00843F37">
            <w:pPr>
              <w:jc w:val="both"/>
              <w:rPr>
                <w:bCs/>
              </w:rPr>
            </w:pPr>
            <w:r w:rsidRPr="00B57DB6">
              <w:rPr>
                <w:bCs/>
              </w:rPr>
              <w:t xml:space="preserve">U okviru ovog kapitalnog projekta Grad Samobor će sukladno Zakonu o sigurnosti prometa na cestama osigurati nabavu i postavu radarske kamere na javnoj površini u svrhu povećanja sigurnosti sudionika u prometu. Navedena oprema će biti predana u vlasništvo Ministarstvu unutarnjih poslova, s obzirom da je sukladno Zakonu o sigurnosti prometa na cestama Ministarstvo unutarnjih poslova jedino ovlašteno sankcionirati prekršitelje u vozilima u pokretu. Ishodište za planirana sredstva su tržišne cijene, a izvor financiranja su vlastita sredstva. Planirana je postava 5 kućišta sa svom potrebnom opremom i 1 kamere koja bi se premještala, ovisno o potrebi. Zbog pravno-tehničkih razloga </w:t>
            </w:r>
            <w:r w:rsidR="005D4FF3" w:rsidRPr="00B57DB6">
              <w:rPr>
                <w:bCs/>
              </w:rPr>
              <w:t>projekt</w:t>
            </w:r>
            <w:r w:rsidRPr="00B57DB6">
              <w:rPr>
                <w:bCs/>
              </w:rPr>
              <w:t xml:space="preserve"> je prebačen u sljedeće proračunsko razdoblje.</w:t>
            </w:r>
          </w:p>
        </w:tc>
      </w:tr>
      <w:tr w:rsidR="00650C7A" w:rsidRPr="00B57DB6" w14:paraId="213D9724" w14:textId="77777777" w:rsidTr="00F9181A">
        <w:trPr>
          <w:trHeight w:val="127"/>
        </w:trPr>
        <w:tc>
          <w:tcPr>
            <w:tcW w:w="1419" w:type="dxa"/>
            <w:tcBorders>
              <w:left w:val="single" w:sz="4" w:space="0" w:color="auto"/>
              <w:bottom w:val="single" w:sz="4" w:space="0" w:color="auto"/>
              <w:right w:val="single" w:sz="4" w:space="0" w:color="auto"/>
            </w:tcBorders>
            <w:vAlign w:val="center"/>
          </w:tcPr>
          <w:p w14:paraId="1DDA18EA" w14:textId="77777777" w:rsidR="00406996" w:rsidRPr="00B57DB6" w:rsidRDefault="00406996" w:rsidP="00406996">
            <w:pPr>
              <w:rPr>
                <w:b/>
                <w:bCs/>
              </w:rPr>
            </w:pPr>
            <w:bookmarkStart w:id="93" w:name="_Hlk196213418"/>
            <w:r w:rsidRPr="00B57DB6">
              <w:rPr>
                <w:b/>
                <w:bCs/>
              </w:rPr>
              <w:t>Pokazatelj uspješnosti</w:t>
            </w:r>
          </w:p>
        </w:tc>
        <w:tc>
          <w:tcPr>
            <w:tcW w:w="3854" w:type="dxa"/>
            <w:gridSpan w:val="4"/>
            <w:tcBorders>
              <w:left w:val="single" w:sz="4" w:space="0" w:color="auto"/>
              <w:bottom w:val="single" w:sz="4" w:space="0" w:color="auto"/>
              <w:right w:val="single" w:sz="4" w:space="0" w:color="auto"/>
            </w:tcBorders>
            <w:vAlign w:val="center"/>
          </w:tcPr>
          <w:p w14:paraId="52FA7849" w14:textId="77777777" w:rsidR="00406996" w:rsidRPr="00B57DB6" w:rsidRDefault="00406996" w:rsidP="00406996">
            <w:r w:rsidRPr="00B57DB6">
              <w:rPr>
                <w:b/>
                <w:bCs/>
              </w:rPr>
              <w:t>Definicija</w:t>
            </w:r>
          </w:p>
        </w:tc>
        <w:tc>
          <w:tcPr>
            <w:tcW w:w="1128" w:type="dxa"/>
            <w:tcBorders>
              <w:top w:val="single" w:sz="4" w:space="0" w:color="auto"/>
              <w:left w:val="single" w:sz="4" w:space="0" w:color="auto"/>
              <w:bottom w:val="single" w:sz="4" w:space="0" w:color="auto"/>
              <w:right w:val="single" w:sz="4" w:space="0" w:color="auto"/>
            </w:tcBorders>
            <w:vAlign w:val="center"/>
          </w:tcPr>
          <w:p w14:paraId="6DE579F5" w14:textId="77777777" w:rsidR="00406996" w:rsidRPr="00B57DB6" w:rsidRDefault="00406996" w:rsidP="00406996">
            <w:pPr>
              <w:jc w:val="center"/>
            </w:pPr>
            <w:r w:rsidRPr="00B57DB6">
              <w:rPr>
                <w:b/>
                <w:bCs/>
              </w:rPr>
              <w:t>Jedinica</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1784AC5C" w14:textId="77777777" w:rsidR="00406996" w:rsidRPr="00B57DB6" w:rsidRDefault="00406996" w:rsidP="00406996">
            <w:pPr>
              <w:jc w:val="center"/>
            </w:pPr>
            <w:r w:rsidRPr="00B57DB6">
              <w:rPr>
                <w:b/>
              </w:rPr>
              <w:t>Ciljana vrijednost</w:t>
            </w:r>
          </w:p>
        </w:tc>
        <w:tc>
          <w:tcPr>
            <w:tcW w:w="1306" w:type="dxa"/>
            <w:gridSpan w:val="2"/>
            <w:tcBorders>
              <w:top w:val="single" w:sz="4" w:space="0" w:color="auto"/>
              <w:left w:val="single" w:sz="4" w:space="0" w:color="auto"/>
              <w:bottom w:val="single" w:sz="4" w:space="0" w:color="auto"/>
              <w:right w:val="single" w:sz="4" w:space="0" w:color="auto"/>
            </w:tcBorders>
            <w:vAlign w:val="center"/>
          </w:tcPr>
          <w:p w14:paraId="57D4FEBE" w14:textId="77777777" w:rsidR="00406996" w:rsidRPr="00B57DB6" w:rsidRDefault="00406996" w:rsidP="00406996">
            <w:pPr>
              <w:tabs>
                <w:tab w:val="left" w:pos="1843"/>
              </w:tabs>
              <w:jc w:val="center"/>
              <w:rPr>
                <w:iCs/>
              </w:rPr>
            </w:pPr>
            <w:r w:rsidRPr="00B57DB6">
              <w:rPr>
                <w:b/>
                <w:bCs/>
              </w:rPr>
              <w:t>Ostvareno</w:t>
            </w:r>
          </w:p>
        </w:tc>
      </w:tr>
      <w:tr w:rsidR="00650C7A" w:rsidRPr="00B57DB6" w14:paraId="6EFE4246" w14:textId="77777777" w:rsidTr="00F9181A">
        <w:trPr>
          <w:trHeight w:val="575"/>
        </w:trPr>
        <w:tc>
          <w:tcPr>
            <w:tcW w:w="1419" w:type="dxa"/>
            <w:tcBorders>
              <w:left w:val="single" w:sz="4" w:space="0" w:color="auto"/>
              <w:bottom w:val="single" w:sz="4" w:space="0" w:color="auto"/>
              <w:right w:val="single" w:sz="4" w:space="0" w:color="auto"/>
            </w:tcBorders>
            <w:vAlign w:val="center"/>
          </w:tcPr>
          <w:p w14:paraId="52DC0AEE" w14:textId="77777777" w:rsidR="00406996" w:rsidRPr="00B57DB6" w:rsidRDefault="00406996" w:rsidP="00406996">
            <w:r w:rsidRPr="00B57DB6">
              <w:t>Radarska kamera</w:t>
            </w:r>
          </w:p>
        </w:tc>
        <w:tc>
          <w:tcPr>
            <w:tcW w:w="3854" w:type="dxa"/>
            <w:gridSpan w:val="4"/>
            <w:tcBorders>
              <w:left w:val="single" w:sz="4" w:space="0" w:color="auto"/>
              <w:bottom w:val="single" w:sz="4" w:space="0" w:color="auto"/>
              <w:right w:val="single" w:sz="4" w:space="0" w:color="auto"/>
            </w:tcBorders>
            <w:vAlign w:val="center"/>
          </w:tcPr>
          <w:p w14:paraId="5E9C37E8" w14:textId="77777777" w:rsidR="00406996" w:rsidRPr="00B57DB6" w:rsidRDefault="00406996" w:rsidP="00406996">
            <w:r w:rsidRPr="00B57DB6">
              <w:t>Postavljena radarska kamera</w:t>
            </w:r>
          </w:p>
        </w:tc>
        <w:tc>
          <w:tcPr>
            <w:tcW w:w="1128" w:type="dxa"/>
            <w:tcBorders>
              <w:top w:val="single" w:sz="4" w:space="0" w:color="auto"/>
              <w:left w:val="single" w:sz="4" w:space="0" w:color="auto"/>
              <w:bottom w:val="single" w:sz="4" w:space="0" w:color="auto"/>
              <w:right w:val="single" w:sz="4" w:space="0" w:color="auto"/>
            </w:tcBorders>
            <w:vAlign w:val="center"/>
          </w:tcPr>
          <w:p w14:paraId="2A19AB41" w14:textId="77777777" w:rsidR="00406996" w:rsidRPr="00B57DB6" w:rsidRDefault="00406996" w:rsidP="00406996">
            <w:pPr>
              <w:jc w:val="center"/>
            </w:pPr>
            <w:r w:rsidRPr="00B57DB6">
              <w:t>kom</w:t>
            </w:r>
          </w:p>
        </w:tc>
        <w:tc>
          <w:tcPr>
            <w:tcW w:w="1367" w:type="dxa"/>
            <w:gridSpan w:val="7"/>
            <w:tcBorders>
              <w:top w:val="single" w:sz="4" w:space="0" w:color="auto"/>
              <w:left w:val="single" w:sz="4" w:space="0" w:color="auto"/>
              <w:bottom w:val="single" w:sz="4" w:space="0" w:color="auto"/>
              <w:right w:val="single" w:sz="4" w:space="0" w:color="auto"/>
            </w:tcBorders>
            <w:vAlign w:val="center"/>
          </w:tcPr>
          <w:p w14:paraId="35CBACA3" w14:textId="77777777" w:rsidR="00406996" w:rsidRPr="00B57DB6" w:rsidRDefault="00406996" w:rsidP="00406996">
            <w:pPr>
              <w:jc w:val="center"/>
            </w:pPr>
            <w:r w:rsidRPr="00B57DB6">
              <w:t>1</w:t>
            </w:r>
          </w:p>
        </w:tc>
        <w:tc>
          <w:tcPr>
            <w:tcW w:w="1306" w:type="dxa"/>
            <w:gridSpan w:val="2"/>
            <w:tcBorders>
              <w:top w:val="single" w:sz="4" w:space="0" w:color="auto"/>
              <w:left w:val="single" w:sz="4" w:space="0" w:color="auto"/>
              <w:bottom w:val="single" w:sz="4" w:space="0" w:color="auto"/>
              <w:right w:val="single" w:sz="4" w:space="0" w:color="auto"/>
            </w:tcBorders>
            <w:vAlign w:val="center"/>
          </w:tcPr>
          <w:p w14:paraId="61AAC2C1" w14:textId="77777777" w:rsidR="00406996" w:rsidRPr="00B57DB6" w:rsidRDefault="00406996" w:rsidP="00406996">
            <w:pPr>
              <w:tabs>
                <w:tab w:val="left" w:pos="1843"/>
              </w:tabs>
              <w:jc w:val="center"/>
            </w:pPr>
            <w:r w:rsidRPr="00B57DB6">
              <w:t>0</w:t>
            </w:r>
          </w:p>
        </w:tc>
      </w:tr>
      <w:bookmarkEnd w:id="93"/>
      <w:tr w:rsidR="00650C7A" w:rsidRPr="00B57DB6" w14:paraId="093AC434" w14:textId="77777777" w:rsidTr="00F9181A">
        <w:trPr>
          <w:trHeight w:val="255"/>
        </w:trPr>
        <w:tc>
          <w:tcPr>
            <w:tcW w:w="1419" w:type="dxa"/>
            <w:vMerge w:val="restart"/>
            <w:tcBorders>
              <w:top w:val="single" w:sz="4" w:space="0" w:color="auto"/>
              <w:left w:val="single" w:sz="4" w:space="0" w:color="auto"/>
              <w:right w:val="single" w:sz="4" w:space="0" w:color="auto"/>
            </w:tcBorders>
            <w:vAlign w:val="center"/>
          </w:tcPr>
          <w:p w14:paraId="2B41614E" w14:textId="6FD0EDC5" w:rsidR="009A4316" w:rsidRPr="00B57DB6" w:rsidRDefault="009A4316" w:rsidP="009A4316">
            <w:pPr>
              <w:rPr>
                <w:b/>
                <w:bCs/>
              </w:rPr>
            </w:pPr>
            <w:r w:rsidRPr="00B57DB6">
              <w:rPr>
                <w:b/>
              </w:rPr>
              <w:t>Kapitalni projekt</w:t>
            </w:r>
          </w:p>
        </w:tc>
        <w:tc>
          <w:tcPr>
            <w:tcW w:w="3854" w:type="dxa"/>
            <w:gridSpan w:val="4"/>
            <w:vMerge w:val="restart"/>
            <w:tcBorders>
              <w:top w:val="single" w:sz="4" w:space="0" w:color="auto"/>
              <w:left w:val="single" w:sz="4" w:space="0" w:color="auto"/>
              <w:right w:val="single" w:sz="4" w:space="0" w:color="auto"/>
            </w:tcBorders>
            <w:vAlign w:val="center"/>
          </w:tcPr>
          <w:p w14:paraId="063EBA24" w14:textId="268BBB3F" w:rsidR="009A4316" w:rsidRPr="00B57DB6" w:rsidRDefault="009A4316" w:rsidP="009A4316">
            <w:pPr>
              <w:rPr>
                <w:b/>
              </w:rPr>
            </w:pPr>
            <w:r w:rsidRPr="00B57DB6">
              <w:rPr>
                <w:b/>
              </w:rPr>
              <w:t>Pametna i održiva rješenja za upravljanje prometom u Gradu Samoboru</w:t>
            </w:r>
          </w:p>
        </w:tc>
        <w:tc>
          <w:tcPr>
            <w:tcW w:w="1808" w:type="dxa"/>
            <w:gridSpan w:val="4"/>
            <w:tcBorders>
              <w:top w:val="single" w:sz="4" w:space="0" w:color="auto"/>
              <w:left w:val="single" w:sz="4" w:space="0" w:color="auto"/>
              <w:bottom w:val="single" w:sz="4" w:space="0" w:color="auto"/>
              <w:right w:val="single" w:sz="4" w:space="0" w:color="auto"/>
            </w:tcBorders>
            <w:vAlign w:val="center"/>
          </w:tcPr>
          <w:p w14:paraId="2F77B186" w14:textId="2FDAAA96" w:rsidR="009A4316" w:rsidRPr="00B57DB6" w:rsidRDefault="009A4316" w:rsidP="009A4316">
            <w:pPr>
              <w:jc w:val="center"/>
              <w:rPr>
                <w:bCs/>
              </w:rPr>
            </w:pPr>
            <w:r w:rsidRPr="00B57DB6">
              <w:rPr>
                <w:bCs/>
              </w:rPr>
              <w:t>Tekući plan</w:t>
            </w:r>
          </w:p>
        </w:tc>
        <w:tc>
          <w:tcPr>
            <w:tcW w:w="1993" w:type="dxa"/>
            <w:gridSpan w:val="6"/>
            <w:tcBorders>
              <w:top w:val="single" w:sz="4" w:space="0" w:color="auto"/>
              <w:left w:val="single" w:sz="4" w:space="0" w:color="auto"/>
              <w:bottom w:val="single" w:sz="4" w:space="0" w:color="auto"/>
              <w:right w:val="single" w:sz="4" w:space="0" w:color="auto"/>
            </w:tcBorders>
            <w:vAlign w:val="center"/>
          </w:tcPr>
          <w:p w14:paraId="1DE22F3C" w14:textId="08D8A342" w:rsidR="009A4316" w:rsidRPr="00B57DB6" w:rsidRDefault="009A4316" w:rsidP="009A4316">
            <w:pPr>
              <w:jc w:val="center"/>
              <w:rPr>
                <w:bCs/>
              </w:rPr>
            </w:pPr>
            <w:r w:rsidRPr="00B57DB6">
              <w:t>Izvršenje</w:t>
            </w:r>
          </w:p>
        </w:tc>
      </w:tr>
      <w:tr w:rsidR="00650C7A" w:rsidRPr="00B57DB6" w14:paraId="7614CF0D" w14:textId="77777777" w:rsidTr="00F9181A">
        <w:trPr>
          <w:trHeight w:val="482"/>
        </w:trPr>
        <w:tc>
          <w:tcPr>
            <w:tcW w:w="1419" w:type="dxa"/>
            <w:vMerge/>
            <w:tcBorders>
              <w:left w:val="single" w:sz="4" w:space="0" w:color="auto"/>
              <w:bottom w:val="single" w:sz="4" w:space="0" w:color="auto"/>
              <w:right w:val="single" w:sz="4" w:space="0" w:color="auto"/>
            </w:tcBorders>
            <w:vAlign w:val="center"/>
          </w:tcPr>
          <w:p w14:paraId="2E85A33B" w14:textId="77777777" w:rsidR="009A4316" w:rsidRPr="00B57DB6" w:rsidRDefault="009A4316" w:rsidP="009A4316"/>
        </w:tc>
        <w:tc>
          <w:tcPr>
            <w:tcW w:w="3854" w:type="dxa"/>
            <w:gridSpan w:val="4"/>
            <w:vMerge/>
            <w:tcBorders>
              <w:left w:val="single" w:sz="4" w:space="0" w:color="auto"/>
              <w:bottom w:val="single" w:sz="4" w:space="0" w:color="auto"/>
              <w:right w:val="single" w:sz="4" w:space="0" w:color="auto"/>
            </w:tcBorders>
            <w:vAlign w:val="center"/>
          </w:tcPr>
          <w:p w14:paraId="57D3EBF1" w14:textId="77777777" w:rsidR="009A4316" w:rsidRPr="00B57DB6" w:rsidRDefault="009A4316" w:rsidP="009A4316">
            <w:pPr>
              <w:rPr>
                <w:b/>
              </w:rPr>
            </w:pPr>
          </w:p>
        </w:tc>
        <w:tc>
          <w:tcPr>
            <w:tcW w:w="1808" w:type="dxa"/>
            <w:gridSpan w:val="4"/>
            <w:tcBorders>
              <w:top w:val="single" w:sz="4" w:space="0" w:color="auto"/>
              <w:left w:val="single" w:sz="4" w:space="0" w:color="auto"/>
              <w:bottom w:val="single" w:sz="4" w:space="0" w:color="auto"/>
              <w:right w:val="single" w:sz="4" w:space="0" w:color="auto"/>
            </w:tcBorders>
            <w:vAlign w:val="center"/>
          </w:tcPr>
          <w:p w14:paraId="780F70C3" w14:textId="4EA46D5C" w:rsidR="009A4316" w:rsidRPr="00B57DB6" w:rsidRDefault="009A4316" w:rsidP="009A4316">
            <w:pPr>
              <w:jc w:val="right"/>
              <w:rPr>
                <w:b/>
              </w:rPr>
            </w:pPr>
            <w:r w:rsidRPr="00B57DB6">
              <w:rPr>
                <w:b/>
              </w:rPr>
              <w:t>127.145</w:t>
            </w:r>
          </w:p>
        </w:tc>
        <w:tc>
          <w:tcPr>
            <w:tcW w:w="1993" w:type="dxa"/>
            <w:gridSpan w:val="6"/>
            <w:tcBorders>
              <w:top w:val="single" w:sz="4" w:space="0" w:color="auto"/>
              <w:left w:val="single" w:sz="4" w:space="0" w:color="auto"/>
              <w:bottom w:val="single" w:sz="4" w:space="0" w:color="auto"/>
              <w:right w:val="single" w:sz="4" w:space="0" w:color="auto"/>
            </w:tcBorders>
            <w:vAlign w:val="center"/>
          </w:tcPr>
          <w:p w14:paraId="0365DE7B" w14:textId="60999037" w:rsidR="009A4316" w:rsidRPr="00B57DB6" w:rsidRDefault="009A4316" w:rsidP="009A4316">
            <w:pPr>
              <w:jc w:val="right"/>
              <w:rPr>
                <w:b/>
              </w:rPr>
            </w:pPr>
            <w:r w:rsidRPr="00B57DB6">
              <w:rPr>
                <w:b/>
              </w:rPr>
              <w:t>0,00</w:t>
            </w:r>
          </w:p>
        </w:tc>
      </w:tr>
      <w:tr w:rsidR="00650C7A" w:rsidRPr="00B57DB6" w14:paraId="7632BECB" w14:textId="77777777" w:rsidTr="00F9181A">
        <w:trPr>
          <w:trHeight w:val="459"/>
        </w:trPr>
        <w:tc>
          <w:tcPr>
            <w:tcW w:w="1419" w:type="dxa"/>
            <w:tcBorders>
              <w:top w:val="single" w:sz="4" w:space="0" w:color="auto"/>
              <w:left w:val="single" w:sz="4" w:space="0" w:color="auto"/>
              <w:bottom w:val="single" w:sz="4" w:space="0" w:color="auto"/>
              <w:right w:val="single" w:sz="4" w:space="0" w:color="auto"/>
            </w:tcBorders>
            <w:vAlign w:val="center"/>
          </w:tcPr>
          <w:p w14:paraId="175812AC" w14:textId="60BC1B93" w:rsidR="009A4316" w:rsidRPr="00B57DB6" w:rsidRDefault="009A4316" w:rsidP="009A4316">
            <w:r w:rsidRPr="00B57DB6">
              <w:lastRenderedPageBreak/>
              <w:t>Izvještaj o postignutim ciljevima</w:t>
            </w:r>
          </w:p>
        </w:tc>
        <w:tc>
          <w:tcPr>
            <w:tcW w:w="7655" w:type="dxa"/>
            <w:gridSpan w:val="14"/>
            <w:tcBorders>
              <w:top w:val="single" w:sz="4" w:space="0" w:color="auto"/>
              <w:left w:val="single" w:sz="4" w:space="0" w:color="auto"/>
              <w:bottom w:val="single" w:sz="4" w:space="0" w:color="auto"/>
              <w:right w:val="single" w:sz="4" w:space="0" w:color="auto"/>
            </w:tcBorders>
            <w:vAlign w:val="center"/>
          </w:tcPr>
          <w:p w14:paraId="28D10828" w14:textId="2599124F" w:rsidR="009A4316" w:rsidRPr="00B57DB6" w:rsidRDefault="005D4FF3" w:rsidP="005D4FF3">
            <w:pPr>
              <w:jc w:val="both"/>
              <w:rPr>
                <w:bCs/>
              </w:rPr>
            </w:pPr>
            <w:r w:rsidRPr="00B57DB6">
              <w:rPr>
                <w:bCs/>
              </w:rPr>
              <w:t>Grad Samobor sklopio je Ugovor s Fondom za zaštitu okoliša i energetsku učinkovitost za sufinanciranje razvoja pametnih i održivih rješenja i usluga. U svrhu osiguravanja prometne sigurnosti pješaka na pješačkim prijelazima u pripremi je projektna dokumentacija za ugradnju pametnih pješačkih prijelaza na području Grada. Zbog pravno-tehničkih razloga projekt je prebačen u sljedeće proračunsko razdoblje.</w:t>
            </w:r>
          </w:p>
        </w:tc>
      </w:tr>
    </w:tbl>
    <w:p w14:paraId="1793B167" w14:textId="77777777" w:rsidR="00C91239" w:rsidRPr="00B57DB6" w:rsidRDefault="00C91239" w:rsidP="00C91239">
      <w:pPr>
        <w:rPr>
          <w:b/>
        </w:rPr>
      </w:pPr>
    </w:p>
    <w:p w14:paraId="042449B5" w14:textId="77777777" w:rsidR="001B7C0E" w:rsidRPr="00B57DB6" w:rsidRDefault="001B7C0E" w:rsidP="001B7C0E">
      <w:pPr>
        <w:rPr>
          <w:b/>
        </w:rPr>
      </w:pPr>
      <w:r w:rsidRPr="00B57DB6">
        <w:rPr>
          <w:b/>
        </w:rPr>
        <w:t>Program 6027 USLUŽNE KOMUNALNE DJELATNOSTI</w:t>
      </w:r>
    </w:p>
    <w:p w14:paraId="7F2C462B" w14:textId="77777777" w:rsidR="001B7C0E" w:rsidRPr="00B57DB6" w:rsidRDefault="001B7C0E" w:rsidP="001B7C0E">
      <w:pPr>
        <w:ind w:firstLine="709"/>
      </w:pPr>
    </w:p>
    <w:p w14:paraId="1784B2A0" w14:textId="190B645C" w:rsidR="001B7C0E" w:rsidRPr="00B57DB6" w:rsidRDefault="001B7C0E" w:rsidP="001C4971">
      <w:pPr>
        <w:ind w:firstLine="708"/>
        <w:jc w:val="both"/>
        <w:rPr>
          <w:bCs/>
          <w:iCs/>
        </w:rPr>
      </w:pPr>
      <w:r w:rsidRPr="00B57DB6">
        <w:rPr>
          <w:b/>
          <w:i/>
        </w:rPr>
        <w:t xml:space="preserve">Opći i poseban cilj: </w:t>
      </w:r>
      <w:r w:rsidRPr="00B57DB6">
        <w:rPr>
          <w:bCs/>
          <w:iCs/>
        </w:rPr>
        <w:t>Osigurati sigurnu uslugu javnog linijskog prijevoza putnika na pojedinim prometnicama u slučaju nastanka štetnih događaja (klizišta, odroni, elementarna nepogoda) ili za vrijeme trajanja građevinskih radova kod kojih je onemogućeno prometovanje redovnog gradskog komunalnog linijskog prijevoza</w:t>
      </w:r>
      <w:r w:rsidR="001C4971" w:rsidRPr="00B57DB6">
        <w:rPr>
          <w:bCs/>
          <w:iCs/>
        </w:rPr>
        <w:t>.</w:t>
      </w:r>
    </w:p>
    <w:p w14:paraId="58C56BC1" w14:textId="77777777" w:rsidR="001B7C0E" w:rsidRPr="00B57DB6" w:rsidRDefault="001B7C0E" w:rsidP="001B7C0E">
      <w:pPr>
        <w:ind w:firstLine="708"/>
        <w:jc w:val="both"/>
      </w:pPr>
      <w:r w:rsidRPr="00B57DB6">
        <w:t>Provedbeni program Grada Samobora za razdoblje 2021. – 2025. (Službene vijesti Grada Samobora br. 7/21) – razvojna mjera: 3. Komunalno gospodarstvo, 11. Promet i održavanje javnih prometnica.</w:t>
      </w:r>
    </w:p>
    <w:p w14:paraId="1A0529B8" w14:textId="77777777" w:rsidR="00977486" w:rsidRPr="00B57DB6" w:rsidRDefault="00977486" w:rsidP="001B7C0E">
      <w:pPr>
        <w:ind w:firstLine="708"/>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3656"/>
        <w:gridCol w:w="1985"/>
        <w:gridCol w:w="1984"/>
      </w:tblGrid>
      <w:tr w:rsidR="00650C7A" w:rsidRPr="00B57DB6" w14:paraId="2154175D" w14:textId="77777777" w:rsidTr="00990A40">
        <w:trPr>
          <w:trHeight w:val="255"/>
        </w:trPr>
        <w:tc>
          <w:tcPr>
            <w:tcW w:w="1447" w:type="dxa"/>
            <w:vMerge w:val="restart"/>
            <w:vAlign w:val="center"/>
          </w:tcPr>
          <w:p w14:paraId="1F8040AE" w14:textId="5B297490" w:rsidR="00977486" w:rsidRPr="00B57DB6" w:rsidRDefault="00977486" w:rsidP="00977486">
            <w:pPr>
              <w:rPr>
                <w:b/>
              </w:rPr>
            </w:pPr>
            <w:r w:rsidRPr="00B57DB6">
              <w:rPr>
                <w:b/>
              </w:rPr>
              <w:t>Aktivnost</w:t>
            </w:r>
          </w:p>
        </w:tc>
        <w:tc>
          <w:tcPr>
            <w:tcW w:w="3656" w:type="dxa"/>
            <w:vMerge w:val="restart"/>
            <w:vAlign w:val="center"/>
          </w:tcPr>
          <w:p w14:paraId="163E0497" w14:textId="4C9759A9" w:rsidR="00977486" w:rsidRPr="00B57DB6" w:rsidRDefault="00977486" w:rsidP="00977486">
            <w:pPr>
              <w:rPr>
                <w:b/>
              </w:rPr>
            </w:pPr>
            <w:r w:rsidRPr="00B57DB6">
              <w:rPr>
                <w:b/>
              </w:rPr>
              <w:t>Komunalni linijski prijevoz putnika</w:t>
            </w:r>
          </w:p>
        </w:tc>
        <w:tc>
          <w:tcPr>
            <w:tcW w:w="1985" w:type="dxa"/>
            <w:vAlign w:val="center"/>
          </w:tcPr>
          <w:p w14:paraId="6442E33B" w14:textId="6826753C" w:rsidR="00977486" w:rsidRPr="00B57DB6" w:rsidRDefault="00977486" w:rsidP="00977486">
            <w:pPr>
              <w:jc w:val="center"/>
              <w:rPr>
                <w:bCs/>
              </w:rPr>
            </w:pPr>
            <w:r w:rsidRPr="00B57DB6">
              <w:t>Tekući plan</w:t>
            </w:r>
          </w:p>
        </w:tc>
        <w:tc>
          <w:tcPr>
            <w:tcW w:w="1984" w:type="dxa"/>
            <w:vAlign w:val="center"/>
          </w:tcPr>
          <w:p w14:paraId="7514281F" w14:textId="29F52452" w:rsidR="00977486" w:rsidRPr="00B57DB6" w:rsidRDefault="00977486" w:rsidP="00977486">
            <w:pPr>
              <w:jc w:val="center"/>
            </w:pPr>
            <w:r w:rsidRPr="00B57DB6">
              <w:t>Izvršenje</w:t>
            </w:r>
          </w:p>
        </w:tc>
      </w:tr>
      <w:tr w:rsidR="00650C7A" w:rsidRPr="00B57DB6" w14:paraId="39B856C6" w14:textId="77777777" w:rsidTr="00990A40">
        <w:trPr>
          <w:trHeight w:val="482"/>
        </w:trPr>
        <w:tc>
          <w:tcPr>
            <w:tcW w:w="1447" w:type="dxa"/>
            <w:vMerge/>
            <w:vAlign w:val="center"/>
          </w:tcPr>
          <w:p w14:paraId="3211060E" w14:textId="77777777" w:rsidR="00977486" w:rsidRPr="00B57DB6" w:rsidRDefault="00977486" w:rsidP="00977486">
            <w:pPr>
              <w:rPr>
                <w:b/>
              </w:rPr>
            </w:pPr>
          </w:p>
        </w:tc>
        <w:tc>
          <w:tcPr>
            <w:tcW w:w="3656" w:type="dxa"/>
            <w:vMerge/>
            <w:vAlign w:val="center"/>
          </w:tcPr>
          <w:p w14:paraId="52221490" w14:textId="77777777" w:rsidR="00977486" w:rsidRPr="00B57DB6" w:rsidRDefault="00977486" w:rsidP="00977486">
            <w:pPr>
              <w:rPr>
                <w:b/>
              </w:rPr>
            </w:pPr>
          </w:p>
        </w:tc>
        <w:tc>
          <w:tcPr>
            <w:tcW w:w="1985" w:type="dxa"/>
            <w:vAlign w:val="center"/>
          </w:tcPr>
          <w:p w14:paraId="007BAB1D" w14:textId="7771CE10" w:rsidR="00977486" w:rsidRPr="00B57DB6" w:rsidRDefault="00977486" w:rsidP="00977486">
            <w:pPr>
              <w:jc w:val="right"/>
              <w:rPr>
                <w:b/>
              </w:rPr>
            </w:pPr>
            <w:r w:rsidRPr="00B57DB6">
              <w:rPr>
                <w:b/>
              </w:rPr>
              <w:t>123.500</w:t>
            </w:r>
          </w:p>
        </w:tc>
        <w:tc>
          <w:tcPr>
            <w:tcW w:w="1984" w:type="dxa"/>
            <w:vAlign w:val="center"/>
          </w:tcPr>
          <w:p w14:paraId="23602000" w14:textId="36BBE87A" w:rsidR="00977486" w:rsidRPr="00B57DB6" w:rsidRDefault="00977486" w:rsidP="00977486">
            <w:pPr>
              <w:jc w:val="right"/>
              <w:rPr>
                <w:b/>
              </w:rPr>
            </w:pPr>
            <w:r w:rsidRPr="00B57DB6">
              <w:rPr>
                <w:b/>
              </w:rPr>
              <w:t>11.250,00</w:t>
            </w:r>
          </w:p>
        </w:tc>
      </w:tr>
      <w:tr w:rsidR="00650C7A" w:rsidRPr="00B57DB6" w14:paraId="2DE10430" w14:textId="77777777" w:rsidTr="000F1D5E">
        <w:trPr>
          <w:trHeight w:val="402"/>
        </w:trPr>
        <w:tc>
          <w:tcPr>
            <w:tcW w:w="1447" w:type="dxa"/>
            <w:vAlign w:val="center"/>
          </w:tcPr>
          <w:p w14:paraId="6FE5C6CD" w14:textId="5E2BB07D" w:rsidR="00977486" w:rsidRPr="00B57DB6" w:rsidRDefault="00977486" w:rsidP="00977486">
            <w:r w:rsidRPr="00B57DB6">
              <w:t xml:space="preserve">Izvještaj o postignutim ciljevima </w:t>
            </w:r>
          </w:p>
        </w:tc>
        <w:tc>
          <w:tcPr>
            <w:tcW w:w="7625" w:type="dxa"/>
            <w:gridSpan w:val="3"/>
            <w:vAlign w:val="center"/>
          </w:tcPr>
          <w:p w14:paraId="5D0898F6" w14:textId="2BDE60E4" w:rsidR="00977486" w:rsidRPr="00B57DB6" w:rsidRDefault="00977486" w:rsidP="00977486">
            <w:pPr>
              <w:jc w:val="both"/>
            </w:pPr>
            <w:r w:rsidRPr="00B57DB6">
              <w:t>U okviru ove aktivnosti utrošena su sredstva za usluge izvanrednog javnog linijskog prijevoza putnika za vrijeme trajanja građevinskih radova na pojedinim lokacijama.</w:t>
            </w:r>
          </w:p>
        </w:tc>
      </w:tr>
    </w:tbl>
    <w:p w14:paraId="6897539E" w14:textId="77777777" w:rsidR="001B7C0E" w:rsidRPr="00B57DB6" w:rsidRDefault="001B7C0E" w:rsidP="00C91239">
      <w:pPr>
        <w:rPr>
          <w:b/>
        </w:rPr>
      </w:pPr>
    </w:p>
    <w:p w14:paraId="1809784A" w14:textId="77777777" w:rsidR="00C91239" w:rsidRPr="00B57DB6" w:rsidRDefault="00C91239" w:rsidP="00C91239">
      <w:pPr>
        <w:rPr>
          <w:b/>
        </w:rPr>
      </w:pPr>
      <w:r w:rsidRPr="00B57DB6">
        <w:rPr>
          <w:b/>
        </w:rPr>
        <w:t>Program 6030 ODRŽAVANJE I POTROŠNJA JAVNE RASVJETE</w:t>
      </w:r>
    </w:p>
    <w:p w14:paraId="3E586761" w14:textId="77777777" w:rsidR="00C91239" w:rsidRPr="00B57DB6" w:rsidRDefault="00C91239" w:rsidP="00C91239">
      <w:pPr>
        <w:ind w:firstLine="709"/>
      </w:pPr>
    </w:p>
    <w:p w14:paraId="6082CC6D" w14:textId="77777777" w:rsidR="00C91239" w:rsidRPr="00B57DB6" w:rsidRDefault="00C91239" w:rsidP="00C91239">
      <w:pPr>
        <w:ind w:firstLine="708"/>
        <w:jc w:val="both"/>
      </w:pPr>
      <w:r w:rsidRPr="00B57DB6">
        <w:rPr>
          <w:b/>
          <w:i/>
        </w:rPr>
        <w:t xml:space="preserve">Opći i poseban cilj: </w:t>
      </w:r>
      <w:r w:rsidRPr="00B57DB6">
        <w:t>Permanentno i trenutno otklanjanje kvarova na javnoj rasvjeti, te zamjena dotrajalih rasvjetnih tijela s ekološko prihvatljivijima, čime se smanjuje ekološko zagađenje.</w:t>
      </w:r>
    </w:p>
    <w:p w14:paraId="14E969C9" w14:textId="77777777" w:rsidR="00C91239" w:rsidRPr="00B57DB6" w:rsidRDefault="00C91239" w:rsidP="00C91239">
      <w:pPr>
        <w:ind w:firstLine="708"/>
        <w:jc w:val="both"/>
      </w:pPr>
      <w:r w:rsidRPr="00B57DB6">
        <w:t>Provedbeni program Grada Samobora za razdoblje 2021. – 2025. (Službene vijesti Grada Samobora br. 7/21) – razvojna mjera: 3. Komunalno gospodarstvo.</w:t>
      </w:r>
    </w:p>
    <w:p w14:paraId="598C04FB" w14:textId="77777777" w:rsidR="00C91239" w:rsidRPr="00B57DB6" w:rsidRDefault="00C91239" w:rsidP="00C91239">
      <w:pPr>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3656"/>
        <w:gridCol w:w="1276"/>
        <w:gridCol w:w="709"/>
        <w:gridCol w:w="567"/>
        <w:gridCol w:w="1417"/>
      </w:tblGrid>
      <w:tr w:rsidR="00650C7A" w:rsidRPr="00B57DB6" w14:paraId="288BA878" w14:textId="77777777" w:rsidTr="00BA71A6">
        <w:trPr>
          <w:trHeight w:val="255"/>
        </w:trPr>
        <w:tc>
          <w:tcPr>
            <w:tcW w:w="1447" w:type="dxa"/>
            <w:vMerge w:val="restart"/>
            <w:vAlign w:val="center"/>
          </w:tcPr>
          <w:p w14:paraId="284E271D" w14:textId="3653E8FF" w:rsidR="00247DB7" w:rsidRPr="00B57DB6" w:rsidRDefault="00247DB7" w:rsidP="00247DB7">
            <w:pPr>
              <w:rPr>
                <w:b/>
              </w:rPr>
            </w:pPr>
            <w:r w:rsidRPr="00B57DB6">
              <w:rPr>
                <w:b/>
              </w:rPr>
              <w:t>Aktivnost</w:t>
            </w:r>
          </w:p>
        </w:tc>
        <w:tc>
          <w:tcPr>
            <w:tcW w:w="3656" w:type="dxa"/>
            <w:vMerge w:val="restart"/>
            <w:vAlign w:val="center"/>
          </w:tcPr>
          <w:p w14:paraId="593F5B20" w14:textId="4212BF0E" w:rsidR="00247DB7" w:rsidRPr="00B57DB6" w:rsidRDefault="00247DB7" w:rsidP="00247DB7">
            <w:pPr>
              <w:rPr>
                <w:b/>
              </w:rPr>
            </w:pPr>
            <w:r w:rsidRPr="00B57DB6">
              <w:rPr>
                <w:b/>
              </w:rPr>
              <w:t>Održavanje i potrošnja javne rasvjete</w:t>
            </w:r>
          </w:p>
        </w:tc>
        <w:tc>
          <w:tcPr>
            <w:tcW w:w="1985" w:type="dxa"/>
            <w:gridSpan w:val="2"/>
            <w:vAlign w:val="center"/>
          </w:tcPr>
          <w:p w14:paraId="6E97C16D" w14:textId="5F56A181" w:rsidR="00247DB7" w:rsidRPr="00B57DB6" w:rsidRDefault="00247DB7" w:rsidP="00247DB7">
            <w:pPr>
              <w:jc w:val="center"/>
              <w:rPr>
                <w:bCs/>
              </w:rPr>
            </w:pPr>
            <w:r w:rsidRPr="00B57DB6">
              <w:t>Tekući plan</w:t>
            </w:r>
          </w:p>
        </w:tc>
        <w:tc>
          <w:tcPr>
            <w:tcW w:w="1984" w:type="dxa"/>
            <w:gridSpan w:val="2"/>
            <w:vAlign w:val="center"/>
          </w:tcPr>
          <w:p w14:paraId="4EE45487" w14:textId="2B011067" w:rsidR="00247DB7" w:rsidRPr="00B57DB6" w:rsidRDefault="00247DB7" w:rsidP="00247DB7">
            <w:pPr>
              <w:jc w:val="center"/>
            </w:pPr>
            <w:r w:rsidRPr="00B57DB6">
              <w:t>Izvršenje</w:t>
            </w:r>
          </w:p>
        </w:tc>
      </w:tr>
      <w:tr w:rsidR="00650C7A" w:rsidRPr="00B57DB6" w14:paraId="0990D2D9" w14:textId="77777777" w:rsidTr="00BA71A6">
        <w:trPr>
          <w:trHeight w:val="482"/>
        </w:trPr>
        <w:tc>
          <w:tcPr>
            <w:tcW w:w="1447" w:type="dxa"/>
            <w:vMerge/>
            <w:vAlign w:val="center"/>
          </w:tcPr>
          <w:p w14:paraId="10CACCE0" w14:textId="77777777" w:rsidR="00247DB7" w:rsidRPr="00B57DB6" w:rsidRDefault="00247DB7" w:rsidP="00247DB7">
            <w:pPr>
              <w:rPr>
                <w:b/>
              </w:rPr>
            </w:pPr>
          </w:p>
        </w:tc>
        <w:tc>
          <w:tcPr>
            <w:tcW w:w="3656" w:type="dxa"/>
            <w:vMerge/>
            <w:vAlign w:val="center"/>
          </w:tcPr>
          <w:p w14:paraId="4F227994" w14:textId="77777777" w:rsidR="00247DB7" w:rsidRPr="00B57DB6" w:rsidRDefault="00247DB7" w:rsidP="00247DB7">
            <w:pPr>
              <w:rPr>
                <w:b/>
              </w:rPr>
            </w:pPr>
          </w:p>
        </w:tc>
        <w:tc>
          <w:tcPr>
            <w:tcW w:w="1985" w:type="dxa"/>
            <w:gridSpan w:val="2"/>
            <w:vAlign w:val="center"/>
          </w:tcPr>
          <w:p w14:paraId="789EF230" w14:textId="1F8BDC2F" w:rsidR="00247DB7" w:rsidRPr="00B57DB6" w:rsidRDefault="00247DB7" w:rsidP="00247DB7">
            <w:pPr>
              <w:jc w:val="right"/>
              <w:rPr>
                <w:b/>
              </w:rPr>
            </w:pPr>
            <w:r w:rsidRPr="00B57DB6">
              <w:rPr>
                <w:b/>
              </w:rPr>
              <w:t>1.645.500</w:t>
            </w:r>
          </w:p>
        </w:tc>
        <w:tc>
          <w:tcPr>
            <w:tcW w:w="1984" w:type="dxa"/>
            <w:gridSpan w:val="2"/>
            <w:vAlign w:val="center"/>
          </w:tcPr>
          <w:p w14:paraId="04BE09F6" w14:textId="0A7E4C3C" w:rsidR="00247DB7" w:rsidRPr="00B57DB6" w:rsidRDefault="00247DB7" w:rsidP="00247DB7">
            <w:pPr>
              <w:jc w:val="right"/>
              <w:rPr>
                <w:b/>
              </w:rPr>
            </w:pPr>
            <w:r w:rsidRPr="00B57DB6">
              <w:rPr>
                <w:b/>
              </w:rPr>
              <w:t>1.207.212,14</w:t>
            </w:r>
          </w:p>
        </w:tc>
      </w:tr>
      <w:tr w:rsidR="00650C7A" w:rsidRPr="00B57DB6" w14:paraId="0A2DA0B6" w14:textId="77777777" w:rsidTr="00BA71A6">
        <w:trPr>
          <w:trHeight w:val="402"/>
        </w:trPr>
        <w:tc>
          <w:tcPr>
            <w:tcW w:w="1447" w:type="dxa"/>
            <w:vAlign w:val="center"/>
          </w:tcPr>
          <w:p w14:paraId="13F59651" w14:textId="56A5DB4B" w:rsidR="00247DB7" w:rsidRPr="00B57DB6" w:rsidRDefault="00247DB7" w:rsidP="00247DB7">
            <w:r w:rsidRPr="00B57DB6">
              <w:t xml:space="preserve">Izvještaj o postignutim ciljevima </w:t>
            </w:r>
          </w:p>
        </w:tc>
        <w:tc>
          <w:tcPr>
            <w:tcW w:w="7625" w:type="dxa"/>
            <w:gridSpan w:val="5"/>
            <w:vAlign w:val="bottom"/>
          </w:tcPr>
          <w:p w14:paraId="4F945FD7" w14:textId="4816B6EE" w:rsidR="00247DB7" w:rsidRPr="00B57DB6" w:rsidRDefault="00247DB7" w:rsidP="00247DB7">
            <w:pPr>
              <w:jc w:val="both"/>
            </w:pPr>
            <w:r w:rsidRPr="00B57DB6">
              <w:t>Ova aktivnost sadržava rashode za utrošenu električnu energiju za javnu rasvjetu i rashode za tekuće održavanje javne rasvjete. Za redovno tekuće održavanje javne rasvjete u izvještajnom razdoblju ukupno je utrošeno 691.884,</w:t>
            </w:r>
            <w:r w:rsidR="0089298D" w:rsidRPr="00B57DB6">
              <w:t>90</w:t>
            </w:r>
            <w:r w:rsidRPr="00B57DB6">
              <w:t xml:space="preserve"> €, dok je za utrošak električne energije, odnosno električnu energiju, </w:t>
            </w:r>
            <w:proofErr w:type="spellStart"/>
            <w:r w:rsidRPr="00B57DB6">
              <w:t>mrežarinu</w:t>
            </w:r>
            <w:proofErr w:type="spellEnd"/>
            <w:r w:rsidRPr="00B57DB6">
              <w:t>, naknadu za poticanje proizvodnje iz obnovljivih izvora za javnu rasvjetu i mjerenje svjetlosnog onečišćenja utrošeno 515.327,24 €.</w:t>
            </w:r>
          </w:p>
        </w:tc>
      </w:tr>
      <w:tr w:rsidR="00650C7A" w:rsidRPr="00B57DB6" w14:paraId="57057605" w14:textId="77777777" w:rsidTr="00BA71A6">
        <w:trPr>
          <w:trHeight w:val="670"/>
        </w:trPr>
        <w:tc>
          <w:tcPr>
            <w:tcW w:w="1447" w:type="dxa"/>
            <w:vAlign w:val="center"/>
          </w:tcPr>
          <w:p w14:paraId="137B2549" w14:textId="766DAF48" w:rsidR="00247DB7" w:rsidRPr="00B57DB6" w:rsidRDefault="00247DB7" w:rsidP="00247DB7">
            <w:pPr>
              <w:rPr>
                <w:b/>
                <w:bCs/>
              </w:rPr>
            </w:pPr>
            <w:r w:rsidRPr="00B57DB6">
              <w:rPr>
                <w:b/>
                <w:bCs/>
              </w:rPr>
              <w:t>Pokazatelj uspješnosti</w:t>
            </w:r>
          </w:p>
        </w:tc>
        <w:tc>
          <w:tcPr>
            <w:tcW w:w="3656" w:type="dxa"/>
            <w:vAlign w:val="center"/>
          </w:tcPr>
          <w:p w14:paraId="765219B6" w14:textId="0219538E" w:rsidR="00247DB7" w:rsidRPr="00B57DB6" w:rsidRDefault="00247DB7" w:rsidP="00247DB7">
            <w:r w:rsidRPr="00B57DB6">
              <w:rPr>
                <w:b/>
                <w:bCs/>
              </w:rPr>
              <w:t>Definicija</w:t>
            </w:r>
          </w:p>
        </w:tc>
        <w:tc>
          <w:tcPr>
            <w:tcW w:w="1276" w:type="dxa"/>
            <w:vAlign w:val="center"/>
          </w:tcPr>
          <w:p w14:paraId="46B16429" w14:textId="447F8C42" w:rsidR="00247DB7" w:rsidRPr="00B57DB6" w:rsidRDefault="00247DB7" w:rsidP="00247DB7">
            <w:pPr>
              <w:jc w:val="center"/>
            </w:pPr>
            <w:r w:rsidRPr="00B57DB6">
              <w:rPr>
                <w:b/>
                <w:bCs/>
              </w:rPr>
              <w:t>Jedinica</w:t>
            </w:r>
          </w:p>
        </w:tc>
        <w:tc>
          <w:tcPr>
            <w:tcW w:w="1276" w:type="dxa"/>
            <w:gridSpan w:val="2"/>
            <w:vAlign w:val="center"/>
          </w:tcPr>
          <w:p w14:paraId="1E5C5B47" w14:textId="37FB043D" w:rsidR="00247DB7" w:rsidRPr="00B57DB6" w:rsidRDefault="00247DB7" w:rsidP="00247DB7">
            <w:pPr>
              <w:jc w:val="center"/>
            </w:pPr>
            <w:r w:rsidRPr="00B57DB6">
              <w:rPr>
                <w:b/>
              </w:rPr>
              <w:t>Ciljana vrijednost</w:t>
            </w:r>
          </w:p>
        </w:tc>
        <w:tc>
          <w:tcPr>
            <w:tcW w:w="1417" w:type="dxa"/>
            <w:vAlign w:val="center"/>
          </w:tcPr>
          <w:p w14:paraId="58267939" w14:textId="75CE526E" w:rsidR="00247DB7" w:rsidRPr="00B57DB6" w:rsidRDefault="00247DB7" w:rsidP="00247DB7">
            <w:pPr>
              <w:tabs>
                <w:tab w:val="left" w:pos="1843"/>
              </w:tabs>
              <w:jc w:val="center"/>
              <w:rPr>
                <w:iCs/>
              </w:rPr>
            </w:pPr>
            <w:r w:rsidRPr="00B57DB6">
              <w:rPr>
                <w:b/>
                <w:bCs/>
              </w:rPr>
              <w:t>Ostvareno</w:t>
            </w:r>
          </w:p>
        </w:tc>
      </w:tr>
      <w:tr w:rsidR="00650C7A" w:rsidRPr="00B57DB6" w14:paraId="4CA6A17B" w14:textId="77777777" w:rsidTr="00406996">
        <w:trPr>
          <w:trHeight w:val="70"/>
        </w:trPr>
        <w:tc>
          <w:tcPr>
            <w:tcW w:w="1447" w:type="dxa"/>
            <w:vAlign w:val="center"/>
          </w:tcPr>
          <w:p w14:paraId="078D7064" w14:textId="541E51FD" w:rsidR="00247DB7" w:rsidRPr="00B57DB6" w:rsidRDefault="00247DB7" w:rsidP="00247DB7">
            <w:r w:rsidRPr="00B57DB6">
              <w:t>Broj rasvjetnih tijela</w:t>
            </w:r>
          </w:p>
        </w:tc>
        <w:tc>
          <w:tcPr>
            <w:tcW w:w="3656" w:type="dxa"/>
            <w:vAlign w:val="center"/>
          </w:tcPr>
          <w:p w14:paraId="581D663F" w14:textId="61FBE95C" w:rsidR="00247DB7" w:rsidRPr="00B57DB6" w:rsidRDefault="00247DB7" w:rsidP="00247DB7">
            <w:r w:rsidRPr="00B57DB6">
              <w:t>Broj rasvjetnih tijela koji se tijekom cijele godine održava u funkcionalnom i ispravnom stanju.</w:t>
            </w:r>
          </w:p>
        </w:tc>
        <w:tc>
          <w:tcPr>
            <w:tcW w:w="1276" w:type="dxa"/>
            <w:vAlign w:val="center"/>
          </w:tcPr>
          <w:p w14:paraId="7AE86862" w14:textId="2C377C4F" w:rsidR="00247DB7" w:rsidRPr="00B57DB6" w:rsidRDefault="00247DB7" w:rsidP="00247DB7">
            <w:pPr>
              <w:jc w:val="center"/>
            </w:pPr>
            <w:r w:rsidRPr="00B57DB6">
              <w:t>Komada rasvjetnih tijela</w:t>
            </w:r>
          </w:p>
        </w:tc>
        <w:tc>
          <w:tcPr>
            <w:tcW w:w="1276" w:type="dxa"/>
            <w:gridSpan w:val="2"/>
            <w:vAlign w:val="center"/>
          </w:tcPr>
          <w:p w14:paraId="40F96E37" w14:textId="4F642B28" w:rsidR="00247DB7" w:rsidRPr="00B57DB6" w:rsidRDefault="00247DB7" w:rsidP="00247DB7">
            <w:pPr>
              <w:jc w:val="center"/>
            </w:pPr>
            <w:r w:rsidRPr="00B57DB6">
              <w:t>cca 8.700</w:t>
            </w:r>
          </w:p>
        </w:tc>
        <w:tc>
          <w:tcPr>
            <w:tcW w:w="1417" w:type="dxa"/>
            <w:vAlign w:val="center"/>
          </w:tcPr>
          <w:p w14:paraId="3C05FC23" w14:textId="1E004B50" w:rsidR="00247DB7" w:rsidRPr="00B57DB6" w:rsidRDefault="00247DB7" w:rsidP="00247DB7">
            <w:pPr>
              <w:jc w:val="center"/>
            </w:pPr>
            <w:r w:rsidRPr="00B57DB6">
              <w:t>cca 8.650</w:t>
            </w:r>
          </w:p>
        </w:tc>
      </w:tr>
    </w:tbl>
    <w:p w14:paraId="12AEC641" w14:textId="77777777" w:rsidR="00C91239" w:rsidRPr="00B57DB6" w:rsidRDefault="00C91239" w:rsidP="00C91239">
      <w:pPr>
        <w:jc w:val="both"/>
      </w:pPr>
    </w:p>
    <w:p w14:paraId="3FB5D5DE" w14:textId="77777777" w:rsidR="0059372C" w:rsidRDefault="0059372C" w:rsidP="00C91239">
      <w:pPr>
        <w:rPr>
          <w:b/>
        </w:rPr>
      </w:pPr>
    </w:p>
    <w:p w14:paraId="03A16158" w14:textId="77777777" w:rsidR="0059372C" w:rsidRDefault="0059372C" w:rsidP="00C91239">
      <w:pPr>
        <w:rPr>
          <w:b/>
        </w:rPr>
      </w:pPr>
    </w:p>
    <w:p w14:paraId="270E1829" w14:textId="77777777" w:rsidR="0059372C" w:rsidRDefault="0059372C" w:rsidP="00C91239">
      <w:pPr>
        <w:rPr>
          <w:b/>
        </w:rPr>
      </w:pPr>
    </w:p>
    <w:p w14:paraId="55F8799D" w14:textId="6120168D" w:rsidR="00C91239" w:rsidRPr="00B57DB6" w:rsidRDefault="00C91239" w:rsidP="00C91239">
      <w:pPr>
        <w:rPr>
          <w:b/>
        </w:rPr>
      </w:pPr>
      <w:r w:rsidRPr="00B57DB6">
        <w:rPr>
          <w:b/>
        </w:rPr>
        <w:lastRenderedPageBreak/>
        <w:t>Program 6035 IZGRADNJA I REKONSTRUKCIJA JAVNE RASVJETE</w:t>
      </w:r>
    </w:p>
    <w:p w14:paraId="385E593F" w14:textId="77777777" w:rsidR="00C91239" w:rsidRPr="00B57DB6" w:rsidRDefault="00C91239" w:rsidP="00C91239">
      <w:pPr>
        <w:ind w:firstLine="708"/>
        <w:jc w:val="both"/>
        <w:rPr>
          <w:i/>
        </w:rPr>
      </w:pPr>
    </w:p>
    <w:p w14:paraId="16929E3B" w14:textId="77777777" w:rsidR="00C91239" w:rsidRPr="00B57DB6" w:rsidRDefault="00C91239" w:rsidP="00C91239">
      <w:pPr>
        <w:ind w:firstLine="708"/>
        <w:jc w:val="both"/>
      </w:pPr>
      <w:r w:rsidRPr="00B57DB6">
        <w:rPr>
          <w:b/>
          <w:i/>
        </w:rPr>
        <w:t xml:space="preserve">Opći i poseban cilj: </w:t>
      </w:r>
      <w:r w:rsidRPr="00B57DB6">
        <w:t>Postići izgrađenost javne rasvjete u skladu sa zahtjevima građana. Strateški odrediti i izgradnjom javne rasvjete kvalitetno i racionalno pokriti područje grada, u svrhu povećanja sigurnosti svih sudionika u prometu, u svrhu sigurnosti privatne i društvene imovine te u svrhu vizualnog identiteta grada.</w:t>
      </w:r>
    </w:p>
    <w:p w14:paraId="11CCF6D5" w14:textId="77777777" w:rsidR="00C91239" w:rsidRPr="00B57DB6" w:rsidRDefault="00C91239" w:rsidP="00C91239">
      <w:pPr>
        <w:ind w:firstLine="708"/>
        <w:jc w:val="both"/>
      </w:pPr>
      <w:r w:rsidRPr="00B57DB6">
        <w:t>Provedbeni program Grada Samobora za razdoblje 2021. – 2025. (Službene vijesti Grada Samobora br. 7/21) – razvojna mjera: 3. Komunalno gospodarstvo.</w:t>
      </w:r>
    </w:p>
    <w:p w14:paraId="7F260219" w14:textId="77777777" w:rsidR="00C91239" w:rsidRPr="00B57DB6" w:rsidRDefault="00C91239" w:rsidP="00C91239">
      <w:pPr>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3"/>
        <w:gridCol w:w="3794"/>
        <w:gridCol w:w="1171"/>
        <w:gridCol w:w="673"/>
        <w:gridCol w:w="708"/>
        <w:gridCol w:w="1283"/>
      </w:tblGrid>
      <w:tr w:rsidR="00650C7A" w:rsidRPr="00B57DB6" w14:paraId="0395E297" w14:textId="77777777" w:rsidTr="008760BB">
        <w:trPr>
          <w:trHeight w:val="255"/>
          <w:jc w:val="center"/>
        </w:trPr>
        <w:tc>
          <w:tcPr>
            <w:tcW w:w="1443" w:type="dxa"/>
            <w:vMerge w:val="restart"/>
            <w:vAlign w:val="center"/>
          </w:tcPr>
          <w:p w14:paraId="63C37AB8" w14:textId="2DE4C888" w:rsidR="00247DB7" w:rsidRPr="00B57DB6" w:rsidRDefault="00247DB7" w:rsidP="00247DB7">
            <w:pPr>
              <w:rPr>
                <w:b/>
              </w:rPr>
            </w:pPr>
            <w:bookmarkStart w:id="94" w:name="_Hlk197418678"/>
            <w:r w:rsidRPr="00B57DB6">
              <w:rPr>
                <w:b/>
              </w:rPr>
              <w:t>Kapitalni projekt</w:t>
            </w:r>
          </w:p>
        </w:tc>
        <w:tc>
          <w:tcPr>
            <w:tcW w:w="3794" w:type="dxa"/>
            <w:vMerge w:val="restart"/>
            <w:vAlign w:val="center"/>
          </w:tcPr>
          <w:p w14:paraId="5D47DE4D" w14:textId="0BD50957" w:rsidR="00247DB7" w:rsidRPr="00B57DB6" w:rsidRDefault="00247DB7" w:rsidP="00247DB7">
            <w:pPr>
              <w:rPr>
                <w:b/>
              </w:rPr>
            </w:pPr>
            <w:r w:rsidRPr="00B57DB6">
              <w:rPr>
                <w:b/>
              </w:rPr>
              <w:t>Izgradnja mreže javne rasvjete</w:t>
            </w:r>
          </w:p>
        </w:tc>
        <w:tc>
          <w:tcPr>
            <w:tcW w:w="1844" w:type="dxa"/>
            <w:gridSpan w:val="2"/>
            <w:vAlign w:val="center"/>
          </w:tcPr>
          <w:p w14:paraId="29281AAC" w14:textId="0EEAAB19" w:rsidR="00247DB7" w:rsidRPr="00B57DB6" w:rsidRDefault="00247DB7" w:rsidP="00247DB7">
            <w:pPr>
              <w:jc w:val="center"/>
              <w:rPr>
                <w:bCs/>
              </w:rPr>
            </w:pPr>
            <w:r w:rsidRPr="00B57DB6">
              <w:t>Tekući plan</w:t>
            </w:r>
          </w:p>
        </w:tc>
        <w:tc>
          <w:tcPr>
            <w:tcW w:w="1991" w:type="dxa"/>
            <w:gridSpan w:val="2"/>
            <w:vAlign w:val="center"/>
          </w:tcPr>
          <w:p w14:paraId="02940524" w14:textId="6B8FB7BE" w:rsidR="00247DB7" w:rsidRPr="00B57DB6" w:rsidRDefault="00247DB7" w:rsidP="00247DB7">
            <w:pPr>
              <w:jc w:val="center"/>
            </w:pPr>
            <w:r w:rsidRPr="00B57DB6">
              <w:t>Izvršenje</w:t>
            </w:r>
          </w:p>
        </w:tc>
      </w:tr>
      <w:tr w:rsidR="00650C7A" w:rsidRPr="00B57DB6" w14:paraId="77EC088F" w14:textId="77777777" w:rsidTr="008760BB">
        <w:trPr>
          <w:trHeight w:val="482"/>
          <w:jc w:val="center"/>
        </w:trPr>
        <w:tc>
          <w:tcPr>
            <w:tcW w:w="1443" w:type="dxa"/>
            <w:vMerge/>
            <w:vAlign w:val="center"/>
          </w:tcPr>
          <w:p w14:paraId="28226A4A" w14:textId="77777777" w:rsidR="00247DB7" w:rsidRPr="00B57DB6" w:rsidRDefault="00247DB7" w:rsidP="00247DB7">
            <w:pPr>
              <w:rPr>
                <w:b/>
              </w:rPr>
            </w:pPr>
          </w:p>
        </w:tc>
        <w:tc>
          <w:tcPr>
            <w:tcW w:w="3794" w:type="dxa"/>
            <w:vMerge/>
            <w:vAlign w:val="center"/>
          </w:tcPr>
          <w:p w14:paraId="4B546287" w14:textId="77777777" w:rsidR="00247DB7" w:rsidRPr="00B57DB6" w:rsidRDefault="00247DB7" w:rsidP="00247DB7">
            <w:pPr>
              <w:rPr>
                <w:b/>
              </w:rPr>
            </w:pPr>
          </w:p>
        </w:tc>
        <w:tc>
          <w:tcPr>
            <w:tcW w:w="1844" w:type="dxa"/>
            <w:gridSpan w:val="2"/>
            <w:vAlign w:val="center"/>
          </w:tcPr>
          <w:p w14:paraId="7F54B4D6" w14:textId="339BDA08" w:rsidR="00247DB7" w:rsidRPr="00B57DB6" w:rsidRDefault="00247DB7" w:rsidP="00247DB7">
            <w:pPr>
              <w:jc w:val="right"/>
              <w:rPr>
                <w:b/>
              </w:rPr>
            </w:pPr>
            <w:r w:rsidRPr="00B57DB6">
              <w:rPr>
                <w:b/>
              </w:rPr>
              <w:t>433.269</w:t>
            </w:r>
          </w:p>
        </w:tc>
        <w:tc>
          <w:tcPr>
            <w:tcW w:w="1991" w:type="dxa"/>
            <w:gridSpan w:val="2"/>
            <w:vAlign w:val="center"/>
          </w:tcPr>
          <w:p w14:paraId="6FAA6B87" w14:textId="3EAFAA54" w:rsidR="00247DB7" w:rsidRPr="00B57DB6" w:rsidRDefault="00247DB7" w:rsidP="00247DB7">
            <w:pPr>
              <w:jc w:val="right"/>
              <w:rPr>
                <w:b/>
              </w:rPr>
            </w:pPr>
            <w:r w:rsidRPr="00B57DB6">
              <w:rPr>
                <w:b/>
              </w:rPr>
              <w:t>165,90</w:t>
            </w:r>
          </w:p>
        </w:tc>
      </w:tr>
      <w:tr w:rsidR="00650C7A" w:rsidRPr="00B57DB6" w14:paraId="1C2750BE" w14:textId="77777777" w:rsidTr="008760BB">
        <w:trPr>
          <w:trHeight w:val="274"/>
          <w:jc w:val="center"/>
        </w:trPr>
        <w:tc>
          <w:tcPr>
            <w:tcW w:w="1443" w:type="dxa"/>
            <w:vAlign w:val="center"/>
          </w:tcPr>
          <w:p w14:paraId="35115328" w14:textId="7860DEFC" w:rsidR="00247DB7" w:rsidRPr="00B57DB6" w:rsidRDefault="00247DB7" w:rsidP="00247DB7">
            <w:r w:rsidRPr="00B57DB6">
              <w:t xml:space="preserve">Izvještaj o postignutim ciljevima </w:t>
            </w:r>
          </w:p>
        </w:tc>
        <w:tc>
          <w:tcPr>
            <w:tcW w:w="7629" w:type="dxa"/>
            <w:gridSpan w:val="5"/>
            <w:vAlign w:val="center"/>
          </w:tcPr>
          <w:p w14:paraId="74AFED16" w14:textId="5DB7D6AB" w:rsidR="00247DB7" w:rsidRPr="00B57DB6" w:rsidRDefault="009E3265" w:rsidP="00247DB7">
            <w:pPr>
              <w:jc w:val="both"/>
            </w:pPr>
            <w:r w:rsidRPr="00B57DB6">
              <w:t>U okviru ovog kapitalnog projekta u sklopu rekonstrukcije javne rasvjete u Starogradskoj ulici bila je neophodna demontaža postojeće optičke mreže, na što se odnosi izvršenje u iznosu od 165,90 €.</w:t>
            </w:r>
          </w:p>
        </w:tc>
      </w:tr>
      <w:bookmarkEnd w:id="94"/>
      <w:tr w:rsidR="00650C7A" w:rsidRPr="00B57DB6" w14:paraId="288A25C7" w14:textId="77777777" w:rsidTr="008760BB">
        <w:trPr>
          <w:trHeight w:val="402"/>
          <w:jc w:val="center"/>
        </w:trPr>
        <w:tc>
          <w:tcPr>
            <w:tcW w:w="1443" w:type="dxa"/>
            <w:vAlign w:val="center"/>
          </w:tcPr>
          <w:p w14:paraId="2B51444B" w14:textId="58E10C90" w:rsidR="00247DB7" w:rsidRPr="00B57DB6" w:rsidRDefault="00247DB7" w:rsidP="00247DB7">
            <w:pPr>
              <w:rPr>
                <w:b/>
                <w:bCs/>
              </w:rPr>
            </w:pPr>
            <w:r w:rsidRPr="00B57DB6">
              <w:rPr>
                <w:b/>
                <w:bCs/>
              </w:rPr>
              <w:t>Pokazatelj uspješnosti</w:t>
            </w:r>
          </w:p>
        </w:tc>
        <w:tc>
          <w:tcPr>
            <w:tcW w:w="3794" w:type="dxa"/>
            <w:vAlign w:val="center"/>
          </w:tcPr>
          <w:p w14:paraId="67B5BEB8" w14:textId="77657598" w:rsidR="00247DB7" w:rsidRPr="00B57DB6" w:rsidRDefault="00247DB7" w:rsidP="00247DB7">
            <w:r w:rsidRPr="00B57DB6">
              <w:rPr>
                <w:b/>
                <w:bCs/>
              </w:rPr>
              <w:t>Definicija</w:t>
            </w:r>
          </w:p>
        </w:tc>
        <w:tc>
          <w:tcPr>
            <w:tcW w:w="1171" w:type="dxa"/>
            <w:vAlign w:val="center"/>
          </w:tcPr>
          <w:p w14:paraId="42629201" w14:textId="34E18950" w:rsidR="00247DB7" w:rsidRPr="00B57DB6" w:rsidRDefault="00247DB7" w:rsidP="00247DB7">
            <w:pPr>
              <w:jc w:val="center"/>
            </w:pPr>
            <w:r w:rsidRPr="00B57DB6">
              <w:rPr>
                <w:b/>
                <w:bCs/>
              </w:rPr>
              <w:t>Jedinica</w:t>
            </w:r>
          </w:p>
        </w:tc>
        <w:tc>
          <w:tcPr>
            <w:tcW w:w="1381" w:type="dxa"/>
            <w:gridSpan w:val="2"/>
            <w:vAlign w:val="center"/>
          </w:tcPr>
          <w:p w14:paraId="5A87FF30" w14:textId="61581CE8" w:rsidR="00247DB7" w:rsidRPr="00B57DB6" w:rsidRDefault="00247DB7" w:rsidP="00247DB7">
            <w:pPr>
              <w:jc w:val="center"/>
            </w:pPr>
            <w:r w:rsidRPr="00B57DB6">
              <w:rPr>
                <w:b/>
              </w:rPr>
              <w:t>Ciljana vrijednost</w:t>
            </w:r>
          </w:p>
        </w:tc>
        <w:tc>
          <w:tcPr>
            <w:tcW w:w="1283" w:type="dxa"/>
            <w:vAlign w:val="center"/>
          </w:tcPr>
          <w:p w14:paraId="2E55B193" w14:textId="6F12D1BF" w:rsidR="00247DB7" w:rsidRPr="00B57DB6" w:rsidRDefault="00247DB7" w:rsidP="00247DB7">
            <w:pPr>
              <w:tabs>
                <w:tab w:val="left" w:pos="1843"/>
              </w:tabs>
              <w:jc w:val="center"/>
              <w:rPr>
                <w:iCs/>
              </w:rPr>
            </w:pPr>
            <w:r w:rsidRPr="00B57DB6">
              <w:rPr>
                <w:b/>
                <w:bCs/>
              </w:rPr>
              <w:t>Ostvareno</w:t>
            </w:r>
          </w:p>
        </w:tc>
      </w:tr>
      <w:tr w:rsidR="00650C7A" w:rsidRPr="00B57DB6" w14:paraId="00F11ADA" w14:textId="77777777" w:rsidTr="008760BB">
        <w:trPr>
          <w:trHeight w:val="984"/>
          <w:jc w:val="center"/>
        </w:trPr>
        <w:tc>
          <w:tcPr>
            <w:tcW w:w="1443" w:type="dxa"/>
            <w:vAlign w:val="center"/>
          </w:tcPr>
          <w:p w14:paraId="56D800CF" w14:textId="2CB653A5" w:rsidR="00247DB7" w:rsidRPr="00B57DB6" w:rsidRDefault="00247DB7" w:rsidP="00247DB7">
            <w:r w:rsidRPr="00B57DB6">
              <w:t>Udio naseljenih dijelova pokrivenih javnom rasvjetom</w:t>
            </w:r>
          </w:p>
        </w:tc>
        <w:tc>
          <w:tcPr>
            <w:tcW w:w="3794" w:type="dxa"/>
            <w:vAlign w:val="center"/>
          </w:tcPr>
          <w:p w14:paraId="37A3E3E9" w14:textId="2E06085B" w:rsidR="00247DB7" w:rsidRPr="00B57DB6" w:rsidRDefault="00247DB7" w:rsidP="00247DB7">
            <w:r w:rsidRPr="00B57DB6">
              <w:t>Udio naseljenih dijelova grada pokrivenih javnom rasvjetom (akt. 3.3. Unapređenje javnih površina kroz ulaganje u infrastrukturu, PPGS)</w:t>
            </w:r>
          </w:p>
        </w:tc>
        <w:tc>
          <w:tcPr>
            <w:tcW w:w="1171" w:type="dxa"/>
            <w:vAlign w:val="center"/>
          </w:tcPr>
          <w:p w14:paraId="256B2BE7" w14:textId="70BAFEA5" w:rsidR="00247DB7" w:rsidRPr="00B57DB6" w:rsidRDefault="00247DB7" w:rsidP="00247DB7">
            <w:pPr>
              <w:jc w:val="center"/>
            </w:pPr>
            <w:r w:rsidRPr="00B57DB6">
              <w:t>%</w:t>
            </w:r>
          </w:p>
        </w:tc>
        <w:tc>
          <w:tcPr>
            <w:tcW w:w="1381" w:type="dxa"/>
            <w:gridSpan w:val="2"/>
            <w:vAlign w:val="center"/>
          </w:tcPr>
          <w:p w14:paraId="1B7FF09F" w14:textId="24B47204" w:rsidR="00247DB7" w:rsidRPr="00B57DB6" w:rsidRDefault="00247DB7" w:rsidP="00247DB7">
            <w:pPr>
              <w:jc w:val="center"/>
            </w:pPr>
            <w:r w:rsidRPr="00B57DB6">
              <w:t>100</w:t>
            </w:r>
          </w:p>
        </w:tc>
        <w:tc>
          <w:tcPr>
            <w:tcW w:w="1283" w:type="dxa"/>
            <w:vAlign w:val="center"/>
          </w:tcPr>
          <w:p w14:paraId="163EC3FA" w14:textId="002D39C0" w:rsidR="00247DB7" w:rsidRPr="00B57DB6" w:rsidRDefault="00247DB7" w:rsidP="00247DB7">
            <w:pPr>
              <w:jc w:val="center"/>
            </w:pPr>
            <w:r w:rsidRPr="00B57DB6">
              <w:t>90</w:t>
            </w:r>
          </w:p>
        </w:tc>
      </w:tr>
      <w:tr w:rsidR="00650C7A" w:rsidRPr="00B57DB6" w14:paraId="3F6260BB" w14:textId="77777777" w:rsidTr="008760BB">
        <w:trPr>
          <w:trHeight w:val="255"/>
          <w:jc w:val="center"/>
        </w:trPr>
        <w:tc>
          <w:tcPr>
            <w:tcW w:w="1443" w:type="dxa"/>
            <w:vMerge w:val="restart"/>
            <w:vAlign w:val="center"/>
          </w:tcPr>
          <w:p w14:paraId="3C9FC62E" w14:textId="7C97C290" w:rsidR="00247DB7" w:rsidRPr="00B57DB6" w:rsidRDefault="00247DB7" w:rsidP="00247DB7">
            <w:pPr>
              <w:rPr>
                <w:b/>
              </w:rPr>
            </w:pPr>
            <w:r w:rsidRPr="00B57DB6">
              <w:rPr>
                <w:b/>
              </w:rPr>
              <w:t>Kapitalni projekt</w:t>
            </w:r>
          </w:p>
        </w:tc>
        <w:tc>
          <w:tcPr>
            <w:tcW w:w="3794" w:type="dxa"/>
            <w:vMerge w:val="restart"/>
            <w:vAlign w:val="center"/>
          </w:tcPr>
          <w:p w14:paraId="5882BA43" w14:textId="3085F841" w:rsidR="00247DB7" w:rsidRPr="00B57DB6" w:rsidRDefault="00247DB7" w:rsidP="00247DB7">
            <w:pPr>
              <w:rPr>
                <w:b/>
              </w:rPr>
            </w:pPr>
            <w:r w:rsidRPr="00B57DB6">
              <w:rPr>
                <w:b/>
              </w:rPr>
              <w:t>Zamjena i modernizacija postojeće javne rasvjete na području grada Samobora</w:t>
            </w:r>
          </w:p>
        </w:tc>
        <w:tc>
          <w:tcPr>
            <w:tcW w:w="1844" w:type="dxa"/>
            <w:gridSpan w:val="2"/>
            <w:vAlign w:val="center"/>
          </w:tcPr>
          <w:p w14:paraId="2A3082B2" w14:textId="55DF687E" w:rsidR="00247DB7" w:rsidRPr="00B57DB6" w:rsidRDefault="00247DB7" w:rsidP="00247DB7">
            <w:pPr>
              <w:jc w:val="center"/>
              <w:rPr>
                <w:bCs/>
              </w:rPr>
            </w:pPr>
            <w:r w:rsidRPr="00B57DB6">
              <w:t>Tekući plan</w:t>
            </w:r>
          </w:p>
        </w:tc>
        <w:tc>
          <w:tcPr>
            <w:tcW w:w="1991" w:type="dxa"/>
            <w:gridSpan w:val="2"/>
            <w:vAlign w:val="center"/>
          </w:tcPr>
          <w:p w14:paraId="22129ECA" w14:textId="21D4363B" w:rsidR="00247DB7" w:rsidRPr="00B57DB6" w:rsidRDefault="00247DB7" w:rsidP="00247DB7">
            <w:pPr>
              <w:jc w:val="center"/>
            </w:pPr>
            <w:r w:rsidRPr="00B57DB6">
              <w:t>Izvršenje</w:t>
            </w:r>
          </w:p>
        </w:tc>
      </w:tr>
      <w:tr w:rsidR="00650C7A" w:rsidRPr="00B57DB6" w14:paraId="309BDF57" w14:textId="77777777" w:rsidTr="008760BB">
        <w:trPr>
          <w:trHeight w:val="482"/>
          <w:jc w:val="center"/>
        </w:trPr>
        <w:tc>
          <w:tcPr>
            <w:tcW w:w="1443" w:type="dxa"/>
            <w:vMerge/>
            <w:vAlign w:val="center"/>
          </w:tcPr>
          <w:p w14:paraId="3C25CC5C" w14:textId="77777777" w:rsidR="00247DB7" w:rsidRPr="00B57DB6" w:rsidRDefault="00247DB7" w:rsidP="00247DB7">
            <w:pPr>
              <w:rPr>
                <w:b/>
              </w:rPr>
            </w:pPr>
          </w:p>
        </w:tc>
        <w:tc>
          <w:tcPr>
            <w:tcW w:w="3794" w:type="dxa"/>
            <w:vMerge/>
            <w:vAlign w:val="center"/>
          </w:tcPr>
          <w:p w14:paraId="111DCAE1" w14:textId="77777777" w:rsidR="00247DB7" w:rsidRPr="00B57DB6" w:rsidRDefault="00247DB7" w:rsidP="00247DB7">
            <w:pPr>
              <w:rPr>
                <w:b/>
              </w:rPr>
            </w:pPr>
          </w:p>
        </w:tc>
        <w:tc>
          <w:tcPr>
            <w:tcW w:w="1844" w:type="dxa"/>
            <w:gridSpan w:val="2"/>
            <w:vAlign w:val="center"/>
          </w:tcPr>
          <w:p w14:paraId="3EFCCAF7" w14:textId="2EBE0D7C" w:rsidR="00247DB7" w:rsidRPr="00B57DB6" w:rsidRDefault="00247DB7" w:rsidP="00247DB7">
            <w:pPr>
              <w:jc w:val="right"/>
              <w:rPr>
                <w:b/>
              </w:rPr>
            </w:pPr>
            <w:r w:rsidRPr="00B57DB6">
              <w:rPr>
                <w:b/>
              </w:rPr>
              <w:t>3.839.000</w:t>
            </w:r>
          </w:p>
        </w:tc>
        <w:tc>
          <w:tcPr>
            <w:tcW w:w="1991" w:type="dxa"/>
            <w:gridSpan w:val="2"/>
            <w:vAlign w:val="center"/>
          </w:tcPr>
          <w:p w14:paraId="03034C89" w14:textId="5288E620" w:rsidR="00247DB7" w:rsidRPr="00B57DB6" w:rsidRDefault="00247DB7" w:rsidP="00247DB7">
            <w:pPr>
              <w:jc w:val="right"/>
              <w:rPr>
                <w:b/>
              </w:rPr>
            </w:pPr>
            <w:r w:rsidRPr="00B57DB6">
              <w:rPr>
                <w:b/>
              </w:rPr>
              <w:t>9.312,50</w:t>
            </w:r>
          </w:p>
        </w:tc>
      </w:tr>
      <w:tr w:rsidR="00650C7A" w:rsidRPr="00B57DB6" w14:paraId="57F958A4" w14:textId="77777777" w:rsidTr="008760BB">
        <w:trPr>
          <w:trHeight w:val="274"/>
          <w:jc w:val="center"/>
        </w:trPr>
        <w:tc>
          <w:tcPr>
            <w:tcW w:w="1443" w:type="dxa"/>
            <w:vAlign w:val="center"/>
          </w:tcPr>
          <w:p w14:paraId="66D3CF97" w14:textId="06A6C10C" w:rsidR="00247DB7" w:rsidRPr="00B57DB6" w:rsidRDefault="00247DB7" w:rsidP="00247DB7">
            <w:r w:rsidRPr="00B57DB6">
              <w:t xml:space="preserve">Izvještaj o postignutim ciljevima </w:t>
            </w:r>
          </w:p>
        </w:tc>
        <w:tc>
          <w:tcPr>
            <w:tcW w:w="7629" w:type="dxa"/>
            <w:gridSpan w:val="5"/>
            <w:vAlign w:val="center"/>
          </w:tcPr>
          <w:p w14:paraId="4FCBC960" w14:textId="09142BAB" w:rsidR="00247DB7" w:rsidRPr="00B57DB6" w:rsidRDefault="00247DB7" w:rsidP="00247DB7">
            <w:pPr>
              <w:jc w:val="both"/>
            </w:pPr>
            <w:r w:rsidRPr="00B57DB6">
              <w:t>Kapitalni projekt nije realiziran tijekom 2024.</w:t>
            </w:r>
            <w:r w:rsidR="003F3803" w:rsidRPr="00B57DB6">
              <w:t xml:space="preserve"> godine,</w:t>
            </w:r>
            <w:r w:rsidRPr="00B57DB6">
              <w:t xml:space="preserve"> </w:t>
            </w:r>
            <w:r w:rsidR="003F3803" w:rsidRPr="00B57DB6">
              <w:t>p</w:t>
            </w:r>
            <w:r w:rsidRPr="00B57DB6">
              <w:t>ostupak nabave je u tijeku</w:t>
            </w:r>
            <w:r w:rsidR="005B480B" w:rsidRPr="00B57DB6">
              <w:t>, na što se odnosi izvršenje</w:t>
            </w:r>
            <w:r w:rsidR="003F3803" w:rsidRPr="00B57DB6">
              <w:t>. R</w:t>
            </w:r>
            <w:r w:rsidRPr="00B57DB6">
              <w:t xml:space="preserve">ealizacija </w:t>
            </w:r>
            <w:r w:rsidR="005B480B" w:rsidRPr="00B57DB6">
              <w:t>projekta</w:t>
            </w:r>
            <w:r w:rsidR="003F3803" w:rsidRPr="00B57DB6">
              <w:t xml:space="preserve"> </w:t>
            </w:r>
            <w:r w:rsidRPr="00B57DB6">
              <w:t>očekuje</w:t>
            </w:r>
            <w:r w:rsidR="003F3803" w:rsidRPr="00B57DB6">
              <w:t xml:space="preserve"> se</w:t>
            </w:r>
            <w:r w:rsidRPr="00B57DB6">
              <w:t xml:space="preserve"> u sljedećem proračunskom razdoblju.</w:t>
            </w:r>
          </w:p>
        </w:tc>
      </w:tr>
      <w:tr w:rsidR="00650C7A" w:rsidRPr="00B57DB6" w14:paraId="5F72B240" w14:textId="77777777" w:rsidTr="008760BB">
        <w:trPr>
          <w:trHeight w:val="402"/>
          <w:jc w:val="center"/>
        </w:trPr>
        <w:tc>
          <w:tcPr>
            <w:tcW w:w="1443" w:type="dxa"/>
            <w:vAlign w:val="center"/>
          </w:tcPr>
          <w:p w14:paraId="13CA7395" w14:textId="2EA3C79D" w:rsidR="00247DB7" w:rsidRPr="00B57DB6" w:rsidRDefault="00247DB7" w:rsidP="00247DB7">
            <w:pPr>
              <w:rPr>
                <w:b/>
                <w:bCs/>
              </w:rPr>
            </w:pPr>
            <w:r w:rsidRPr="00B57DB6">
              <w:rPr>
                <w:b/>
                <w:bCs/>
              </w:rPr>
              <w:t>Pokazatelj uspješnosti</w:t>
            </w:r>
          </w:p>
        </w:tc>
        <w:tc>
          <w:tcPr>
            <w:tcW w:w="3794" w:type="dxa"/>
            <w:vAlign w:val="center"/>
          </w:tcPr>
          <w:p w14:paraId="58C0D319" w14:textId="5F35E166" w:rsidR="00247DB7" w:rsidRPr="00B57DB6" w:rsidRDefault="00247DB7" w:rsidP="00247DB7">
            <w:r w:rsidRPr="00B57DB6">
              <w:rPr>
                <w:b/>
                <w:bCs/>
              </w:rPr>
              <w:t>Definicija</w:t>
            </w:r>
          </w:p>
        </w:tc>
        <w:tc>
          <w:tcPr>
            <w:tcW w:w="1171" w:type="dxa"/>
            <w:vAlign w:val="center"/>
          </w:tcPr>
          <w:p w14:paraId="786F5A38" w14:textId="0B7627FE" w:rsidR="00247DB7" w:rsidRPr="00B57DB6" w:rsidRDefault="00247DB7" w:rsidP="00247DB7">
            <w:pPr>
              <w:jc w:val="center"/>
            </w:pPr>
            <w:r w:rsidRPr="00B57DB6">
              <w:rPr>
                <w:b/>
                <w:bCs/>
              </w:rPr>
              <w:t>Jedinica</w:t>
            </w:r>
          </w:p>
        </w:tc>
        <w:tc>
          <w:tcPr>
            <w:tcW w:w="1381" w:type="dxa"/>
            <w:gridSpan w:val="2"/>
            <w:vAlign w:val="center"/>
          </w:tcPr>
          <w:p w14:paraId="62E50503" w14:textId="5A1BE1E9" w:rsidR="00247DB7" w:rsidRPr="00B57DB6" w:rsidRDefault="00247DB7" w:rsidP="00247DB7">
            <w:pPr>
              <w:jc w:val="center"/>
            </w:pPr>
            <w:r w:rsidRPr="00B57DB6">
              <w:rPr>
                <w:b/>
              </w:rPr>
              <w:t>Ciljana vrijednost</w:t>
            </w:r>
          </w:p>
        </w:tc>
        <w:tc>
          <w:tcPr>
            <w:tcW w:w="1283" w:type="dxa"/>
            <w:vAlign w:val="center"/>
          </w:tcPr>
          <w:p w14:paraId="06FE28DF" w14:textId="4907C765" w:rsidR="00247DB7" w:rsidRPr="00B57DB6" w:rsidRDefault="00247DB7" w:rsidP="00247DB7">
            <w:pPr>
              <w:tabs>
                <w:tab w:val="left" w:pos="1843"/>
              </w:tabs>
              <w:jc w:val="center"/>
              <w:rPr>
                <w:iCs/>
              </w:rPr>
            </w:pPr>
            <w:r w:rsidRPr="00B57DB6">
              <w:rPr>
                <w:b/>
                <w:bCs/>
              </w:rPr>
              <w:t>Ostvareno</w:t>
            </w:r>
          </w:p>
        </w:tc>
      </w:tr>
      <w:tr w:rsidR="00EC61CE" w:rsidRPr="00B57DB6" w14:paraId="3BF5B2B4" w14:textId="77777777" w:rsidTr="008760BB">
        <w:trPr>
          <w:trHeight w:val="984"/>
          <w:jc w:val="center"/>
        </w:trPr>
        <w:tc>
          <w:tcPr>
            <w:tcW w:w="1443" w:type="dxa"/>
            <w:vAlign w:val="center"/>
          </w:tcPr>
          <w:p w14:paraId="4E2D26C7" w14:textId="2C661F4D" w:rsidR="00247DB7" w:rsidRPr="00B57DB6" w:rsidRDefault="00247DB7" w:rsidP="00247DB7">
            <w:r w:rsidRPr="00B57DB6">
              <w:t>Broj energetski efikasnih rasvjetnih tijela</w:t>
            </w:r>
          </w:p>
        </w:tc>
        <w:tc>
          <w:tcPr>
            <w:tcW w:w="3794" w:type="dxa"/>
            <w:vAlign w:val="center"/>
          </w:tcPr>
          <w:p w14:paraId="35357EDA" w14:textId="70787183" w:rsidR="00247DB7" w:rsidRPr="00B57DB6" w:rsidRDefault="00247DB7" w:rsidP="00247DB7">
            <w:r w:rsidRPr="00B57DB6">
              <w:t xml:space="preserve">Broj energetski efikasnih rasvjetnih tijela na području grada </w:t>
            </w:r>
          </w:p>
        </w:tc>
        <w:tc>
          <w:tcPr>
            <w:tcW w:w="1171" w:type="dxa"/>
            <w:vAlign w:val="center"/>
          </w:tcPr>
          <w:p w14:paraId="605053E0" w14:textId="55AD41B8" w:rsidR="00247DB7" w:rsidRPr="00B57DB6" w:rsidRDefault="00247DB7" w:rsidP="00247DB7">
            <w:pPr>
              <w:jc w:val="center"/>
            </w:pPr>
            <w:r w:rsidRPr="00B57DB6">
              <w:t>kom</w:t>
            </w:r>
          </w:p>
        </w:tc>
        <w:tc>
          <w:tcPr>
            <w:tcW w:w="1381" w:type="dxa"/>
            <w:gridSpan w:val="2"/>
            <w:vAlign w:val="center"/>
          </w:tcPr>
          <w:p w14:paraId="04AE9AAF" w14:textId="609110C5" w:rsidR="00247DB7" w:rsidRPr="00B57DB6" w:rsidRDefault="00247DB7" w:rsidP="00247DB7">
            <w:pPr>
              <w:jc w:val="center"/>
            </w:pPr>
            <w:r w:rsidRPr="00B57DB6">
              <w:t>cca 8.6</w:t>
            </w:r>
            <w:r w:rsidR="00572B08" w:rsidRPr="00B57DB6">
              <w:t>65</w:t>
            </w:r>
          </w:p>
        </w:tc>
        <w:tc>
          <w:tcPr>
            <w:tcW w:w="1283" w:type="dxa"/>
            <w:vAlign w:val="center"/>
          </w:tcPr>
          <w:p w14:paraId="3970EB0A" w14:textId="6BA2D278" w:rsidR="00247DB7" w:rsidRPr="00B57DB6" w:rsidRDefault="00247DB7" w:rsidP="00247DB7">
            <w:pPr>
              <w:jc w:val="center"/>
            </w:pPr>
            <w:r w:rsidRPr="00B57DB6">
              <w:t>cca 1.850</w:t>
            </w:r>
          </w:p>
        </w:tc>
      </w:tr>
    </w:tbl>
    <w:p w14:paraId="0315904C" w14:textId="77777777" w:rsidR="00C91239" w:rsidRPr="00B57DB6" w:rsidRDefault="00C91239" w:rsidP="00C91239">
      <w:pPr>
        <w:rPr>
          <w:b/>
        </w:rPr>
      </w:pPr>
    </w:p>
    <w:p w14:paraId="05CD0020" w14:textId="77777777" w:rsidR="00CC0D7A" w:rsidRPr="00B57DB6" w:rsidRDefault="00CC0D7A" w:rsidP="00CC0D7A">
      <w:pPr>
        <w:rPr>
          <w:b/>
        </w:rPr>
      </w:pPr>
      <w:bookmarkStart w:id="95" w:name="_Hlk196219027"/>
      <w:r w:rsidRPr="00B57DB6">
        <w:rPr>
          <w:b/>
        </w:rPr>
        <w:t>Program 6041 OTKUP ZEMLJIŠTA ZA KOMUNALNU INFRASTRUKTURU</w:t>
      </w:r>
    </w:p>
    <w:p w14:paraId="248A8EFD" w14:textId="77777777" w:rsidR="00CC0D7A" w:rsidRPr="00B57DB6" w:rsidRDefault="00CC0D7A" w:rsidP="00CC0D7A">
      <w:pPr>
        <w:ind w:firstLine="708"/>
        <w:jc w:val="both"/>
        <w:rPr>
          <w:b/>
          <w:i/>
        </w:rPr>
      </w:pPr>
    </w:p>
    <w:p w14:paraId="729C3EB3" w14:textId="3BA5A3E7" w:rsidR="00CC0D7A" w:rsidRPr="00B57DB6" w:rsidRDefault="00CC0D7A" w:rsidP="00CC0D7A">
      <w:pPr>
        <w:ind w:firstLine="708"/>
        <w:jc w:val="both"/>
        <w:rPr>
          <w:rFonts w:eastAsia="Calibri"/>
          <w:lang w:eastAsia="en-US"/>
        </w:rPr>
      </w:pPr>
      <w:r w:rsidRPr="00B57DB6">
        <w:rPr>
          <w:b/>
          <w:i/>
        </w:rPr>
        <w:t xml:space="preserve">Opći i poseban cilj: </w:t>
      </w:r>
      <w:r w:rsidRPr="00B57DB6">
        <w:rPr>
          <w:rFonts w:eastAsia="Calibri"/>
          <w:lang w:eastAsia="en-US"/>
        </w:rPr>
        <w:t>Otkup je potreban kako bi se realizirao komunalni razvoj.</w:t>
      </w:r>
    </w:p>
    <w:p w14:paraId="4BFD90B2" w14:textId="77777777" w:rsidR="00CC0D7A" w:rsidRPr="00B57DB6" w:rsidRDefault="00CC0D7A" w:rsidP="00CC0D7A">
      <w:pPr>
        <w:ind w:firstLine="708"/>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0"/>
        <w:gridCol w:w="980"/>
        <w:gridCol w:w="2977"/>
        <w:gridCol w:w="1134"/>
        <w:gridCol w:w="559"/>
        <w:gridCol w:w="709"/>
        <w:gridCol w:w="1283"/>
      </w:tblGrid>
      <w:tr w:rsidR="00650C7A" w:rsidRPr="00B57DB6" w14:paraId="63E54C7E" w14:textId="77777777" w:rsidTr="00990A40">
        <w:trPr>
          <w:trHeight w:val="270"/>
        </w:trPr>
        <w:tc>
          <w:tcPr>
            <w:tcW w:w="1430" w:type="dxa"/>
            <w:vMerge w:val="restart"/>
            <w:vAlign w:val="center"/>
          </w:tcPr>
          <w:p w14:paraId="6F1E3B1B" w14:textId="77777777" w:rsidR="00CC0D7A" w:rsidRPr="00B57DB6" w:rsidRDefault="00CC0D7A" w:rsidP="00990A40">
            <w:pPr>
              <w:rPr>
                <w:b/>
              </w:rPr>
            </w:pPr>
            <w:r w:rsidRPr="00B57DB6">
              <w:rPr>
                <w:b/>
              </w:rPr>
              <w:t>Kapitalni projekt</w:t>
            </w:r>
          </w:p>
        </w:tc>
        <w:tc>
          <w:tcPr>
            <w:tcW w:w="3957" w:type="dxa"/>
            <w:gridSpan w:val="2"/>
            <w:vMerge w:val="restart"/>
            <w:vAlign w:val="center"/>
          </w:tcPr>
          <w:p w14:paraId="75CE722B" w14:textId="77777777" w:rsidR="00CC0D7A" w:rsidRPr="00B57DB6" w:rsidRDefault="00CC0D7A" w:rsidP="00990A40">
            <w:pPr>
              <w:rPr>
                <w:b/>
              </w:rPr>
            </w:pPr>
            <w:r w:rsidRPr="00B57DB6">
              <w:rPr>
                <w:b/>
              </w:rPr>
              <w:t>Otkup zemljišta za komunalnu infrastrukturu</w:t>
            </w:r>
          </w:p>
        </w:tc>
        <w:tc>
          <w:tcPr>
            <w:tcW w:w="1693" w:type="dxa"/>
            <w:gridSpan w:val="2"/>
            <w:vAlign w:val="center"/>
          </w:tcPr>
          <w:p w14:paraId="0BFEC31A" w14:textId="77777777" w:rsidR="00CC0D7A" w:rsidRPr="00B57DB6" w:rsidRDefault="00CC0D7A" w:rsidP="00990A40">
            <w:pPr>
              <w:jc w:val="center"/>
              <w:rPr>
                <w:bCs/>
              </w:rPr>
            </w:pPr>
            <w:r w:rsidRPr="00B57DB6">
              <w:t>Tekući plan</w:t>
            </w:r>
          </w:p>
        </w:tc>
        <w:tc>
          <w:tcPr>
            <w:tcW w:w="1992" w:type="dxa"/>
            <w:gridSpan w:val="2"/>
            <w:vAlign w:val="center"/>
          </w:tcPr>
          <w:p w14:paraId="478F6A14" w14:textId="77777777" w:rsidR="00CC0D7A" w:rsidRPr="00B57DB6" w:rsidRDefault="00CC0D7A" w:rsidP="00990A40">
            <w:pPr>
              <w:jc w:val="center"/>
            </w:pPr>
            <w:r w:rsidRPr="00B57DB6">
              <w:t>Izvršenje</w:t>
            </w:r>
          </w:p>
        </w:tc>
      </w:tr>
      <w:tr w:rsidR="00650C7A" w:rsidRPr="00B57DB6" w14:paraId="459AFE07" w14:textId="77777777" w:rsidTr="00990A40">
        <w:trPr>
          <w:trHeight w:val="497"/>
        </w:trPr>
        <w:tc>
          <w:tcPr>
            <w:tcW w:w="1430" w:type="dxa"/>
            <w:vMerge/>
            <w:vAlign w:val="center"/>
          </w:tcPr>
          <w:p w14:paraId="6EB465B2" w14:textId="77777777" w:rsidR="00CC0D7A" w:rsidRPr="00B57DB6" w:rsidRDefault="00CC0D7A" w:rsidP="00990A40"/>
        </w:tc>
        <w:tc>
          <w:tcPr>
            <w:tcW w:w="3957" w:type="dxa"/>
            <w:gridSpan w:val="2"/>
            <w:vMerge/>
            <w:vAlign w:val="center"/>
          </w:tcPr>
          <w:p w14:paraId="19AE5B65" w14:textId="77777777" w:rsidR="00CC0D7A" w:rsidRPr="00B57DB6" w:rsidRDefault="00CC0D7A" w:rsidP="00990A40"/>
        </w:tc>
        <w:tc>
          <w:tcPr>
            <w:tcW w:w="1693" w:type="dxa"/>
            <w:gridSpan w:val="2"/>
            <w:vAlign w:val="center"/>
          </w:tcPr>
          <w:p w14:paraId="50F503BD" w14:textId="77777777" w:rsidR="00CC0D7A" w:rsidRPr="00B57DB6" w:rsidRDefault="00CC0D7A" w:rsidP="00990A40">
            <w:pPr>
              <w:jc w:val="right"/>
              <w:rPr>
                <w:b/>
              </w:rPr>
            </w:pPr>
            <w:r w:rsidRPr="00B57DB6">
              <w:rPr>
                <w:b/>
              </w:rPr>
              <w:t>250.000</w:t>
            </w:r>
          </w:p>
        </w:tc>
        <w:tc>
          <w:tcPr>
            <w:tcW w:w="1992" w:type="dxa"/>
            <w:gridSpan w:val="2"/>
            <w:vAlign w:val="center"/>
          </w:tcPr>
          <w:p w14:paraId="629D3F87" w14:textId="77777777" w:rsidR="00CC0D7A" w:rsidRPr="00B57DB6" w:rsidRDefault="00CC0D7A" w:rsidP="00990A40">
            <w:pPr>
              <w:jc w:val="right"/>
              <w:rPr>
                <w:b/>
              </w:rPr>
            </w:pPr>
            <w:r w:rsidRPr="00B57DB6">
              <w:rPr>
                <w:b/>
              </w:rPr>
              <w:t>197.496,00</w:t>
            </w:r>
          </w:p>
        </w:tc>
      </w:tr>
      <w:tr w:rsidR="00650C7A" w:rsidRPr="00B57DB6" w14:paraId="2A3AD790" w14:textId="77777777" w:rsidTr="00553F38">
        <w:trPr>
          <w:trHeight w:val="283"/>
        </w:trPr>
        <w:tc>
          <w:tcPr>
            <w:tcW w:w="1430" w:type="dxa"/>
            <w:vAlign w:val="center"/>
          </w:tcPr>
          <w:p w14:paraId="6610202B" w14:textId="77777777" w:rsidR="00CC0D7A" w:rsidRPr="00B57DB6" w:rsidRDefault="00CC0D7A" w:rsidP="00990A40">
            <w:r w:rsidRPr="00B57DB6">
              <w:t xml:space="preserve">Izvještaj o postignutim ciljevima </w:t>
            </w:r>
          </w:p>
        </w:tc>
        <w:tc>
          <w:tcPr>
            <w:tcW w:w="7642" w:type="dxa"/>
            <w:gridSpan w:val="6"/>
            <w:vAlign w:val="bottom"/>
          </w:tcPr>
          <w:p w14:paraId="0A599878" w14:textId="211F315B" w:rsidR="00CC0D7A" w:rsidRPr="00B57DB6" w:rsidRDefault="00CC0D7A" w:rsidP="00300AD7">
            <w:pPr>
              <w:jc w:val="both"/>
              <w:rPr>
                <w:iCs/>
                <w:lang w:eastAsia="en-US"/>
              </w:rPr>
            </w:pPr>
            <w:r w:rsidRPr="00B57DB6">
              <w:rPr>
                <w:iCs/>
                <w:lang w:eastAsia="en-US"/>
              </w:rPr>
              <w:t>Sredstva se planiraju za otkup i zamjenu zemljišta u svrhu rješavanja neriješenih imovinsko</w:t>
            </w:r>
            <w:r w:rsidR="00300AD7" w:rsidRPr="00B57DB6">
              <w:rPr>
                <w:iCs/>
                <w:lang w:eastAsia="en-US"/>
              </w:rPr>
              <w:t>-</w:t>
            </w:r>
            <w:r w:rsidRPr="00B57DB6">
              <w:rPr>
                <w:iCs/>
                <w:lang w:eastAsia="en-US"/>
              </w:rPr>
              <w:t>pravnih odnosa, za komunalnu infrastrukturu, proširenja groblja, okrupnjavanja zemljišta i drugo s ciljem unapređenja stanja i funkcionalnosti osnovne komunalne infrastrukture kao podloge za opći razvoj.</w:t>
            </w:r>
            <w:r w:rsidR="00300AD7" w:rsidRPr="00B57DB6">
              <w:rPr>
                <w:iCs/>
                <w:lang w:eastAsia="en-US"/>
              </w:rPr>
              <w:t xml:space="preserve"> </w:t>
            </w:r>
            <w:r w:rsidRPr="00B57DB6">
              <w:rPr>
                <w:iCs/>
                <w:lang w:eastAsia="en-US"/>
              </w:rPr>
              <w:t>Otkupljeno je zemljište za dječje igralište u Maloj Jazbini.</w:t>
            </w:r>
          </w:p>
        </w:tc>
      </w:tr>
      <w:tr w:rsidR="00650C7A" w:rsidRPr="00B57DB6" w14:paraId="05E4D909" w14:textId="77777777" w:rsidTr="00E57BEF">
        <w:trPr>
          <w:trHeight w:val="480"/>
        </w:trPr>
        <w:tc>
          <w:tcPr>
            <w:tcW w:w="2410" w:type="dxa"/>
            <w:gridSpan w:val="2"/>
            <w:vAlign w:val="center"/>
          </w:tcPr>
          <w:p w14:paraId="2E6C69FC" w14:textId="77777777" w:rsidR="00CC0D7A" w:rsidRPr="00B57DB6" w:rsidRDefault="00CC0D7A" w:rsidP="00990A40">
            <w:pPr>
              <w:rPr>
                <w:b/>
                <w:bCs/>
              </w:rPr>
            </w:pPr>
            <w:r w:rsidRPr="00B57DB6">
              <w:rPr>
                <w:b/>
                <w:bCs/>
              </w:rPr>
              <w:lastRenderedPageBreak/>
              <w:t>Pokazatelj uspješnosti</w:t>
            </w:r>
          </w:p>
        </w:tc>
        <w:tc>
          <w:tcPr>
            <w:tcW w:w="2977" w:type="dxa"/>
            <w:vAlign w:val="center"/>
          </w:tcPr>
          <w:p w14:paraId="102AA4A5" w14:textId="77777777" w:rsidR="00CC0D7A" w:rsidRPr="00B57DB6" w:rsidRDefault="00CC0D7A" w:rsidP="00990A40">
            <w:r w:rsidRPr="00B57DB6">
              <w:rPr>
                <w:b/>
                <w:bCs/>
              </w:rPr>
              <w:t>Definicija</w:t>
            </w:r>
          </w:p>
        </w:tc>
        <w:tc>
          <w:tcPr>
            <w:tcW w:w="1134" w:type="dxa"/>
            <w:vAlign w:val="center"/>
          </w:tcPr>
          <w:p w14:paraId="4EFAF4FA" w14:textId="77777777" w:rsidR="00CC0D7A" w:rsidRPr="00B57DB6" w:rsidRDefault="00CC0D7A" w:rsidP="00990A40">
            <w:pPr>
              <w:jc w:val="center"/>
            </w:pPr>
            <w:r w:rsidRPr="00B57DB6">
              <w:rPr>
                <w:b/>
                <w:bCs/>
              </w:rPr>
              <w:t>Jedinica</w:t>
            </w:r>
          </w:p>
        </w:tc>
        <w:tc>
          <w:tcPr>
            <w:tcW w:w="1268" w:type="dxa"/>
            <w:gridSpan w:val="2"/>
            <w:vAlign w:val="center"/>
          </w:tcPr>
          <w:p w14:paraId="0C950D04" w14:textId="77777777" w:rsidR="00CC0D7A" w:rsidRPr="00B57DB6" w:rsidRDefault="00CC0D7A" w:rsidP="00990A40">
            <w:pPr>
              <w:jc w:val="center"/>
            </w:pPr>
            <w:r w:rsidRPr="00B57DB6">
              <w:rPr>
                <w:b/>
              </w:rPr>
              <w:t>Ciljana vrijednost</w:t>
            </w:r>
          </w:p>
        </w:tc>
        <w:tc>
          <w:tcPr>
            <w:tcW w:w="1283" w:type="dxa"/>
            <w:vAlign w:val="center"/>
          </w:tcPr>
          <w:p w14:paraId="4D20FF09" w14:textId="77777777" w:rsidR="00CC0D7A" w:rsidRPr="00B57DB6" w:rsidRDefault="00CC0D7A" w:rsidP="00990A40">
            <w:pPr>
              <w:tabs>
                <w:tab w:val="left" w:pos="1843"/>
              </w:tabs>
              <w:jc w:val="center"/>
              <w:rPr>
                <w:iCs/>
              </w:rPr>
            </w:pPr>
            <w:r w:rsidRPr="00B57DB6">
              <w:rPr>
                <w:b/>
                <w:bCs/>
              </w:rPr>
              <w:t>Ostvareno</w:t>
            </w:r>
          </w:p>
        </w:tc>
      </w:tr>
      <w:tr w:rsidR="00650C7A" w:rsidRPr="00B57DB6" w14:paraId="7BFF543A" w14:textId="77777777" w:rsidTr="00E57BEF">
        <w:trPr>
          <w:trHeight w:val="480"/>
        </w:trPr>
        <w:tc>
          <w:tcPr>
            <w:tcW w:w="2410" w:type="dxa"/>
            <w:gridSpan w:val="2"/>
            <w:vAlign w:val="center"/>
          </w:tcPr>
          <w:p w14:paraId="3766DCCD" w14:textId="77777777" w:rsidR="00CC0D7A" w:rsidRPr="00B57DB6" w:rsidRDefault="00CC0D7A" w:rsidP="00990A40">
            <w:r w:rsidRPr="00B57DB6">
              <w:rPr>
                <w:rFonts w:eastAsia="Calibri"/>
                <w:lang w:eastAsia="en-US"/>
              </w:rPr>
              <w:t>Otkupljeno zemljište – broj projekata na godišnjoj razini</w:t>
            </w:r>
          </w:p>
        </w:tc>
        <w:tc>
          <w:tcPr>
            <w:tcW w:w="2977" w:type="dxa"/>
            <w:vAlign w:val="center"/>
          </w:tcPr>
          <w:p w14:paraId="00317699" w14:textId="77777777" w:rsidR="00CC0D7A" w:rsidRPr="00B57DB6" w:rsidRDefault="00CC0D7A" w:rsidP="00990A40">
            <w:r w:rsidRPr="00B57DB6">
              <w:rPr>
                <w:rFonts w:eastAsia="Calibri"/>
                <w:lang w:eastAsia="en-US"/>
              </w:rPr>
              <w:t>Otkup je potreban kako bi se realizirao komunalni razvoj</w:t>
            </w:r>
          </w:p>
        </w:tc>
        <w:tc>
          <w:tcPr>
            <w:tcW w:w="1134" w:type="dxa"/>
            <w:vAlign w:val="center"/>
          </w:tcPr>
          <w:p w14:paraId="049F820F" w14:textId="77777777" w:rsidR="00CC0D7A" w:rsidRPr="00B57DB6" w:rsidRDefault="00CC0D7A" w:rsidP="00990A40">
            <w:pPr>
              <w:jc w:val="center"/>
            </w:pPr>
            <w:r w:rsidRPr="00B57DB6">
              <w:t>Broj projekata</w:t>
            </w:r>
          </w:p>
        </w:tc>
        <w:tc>
          <w:tcPr>
            <w:tcW w:w="1268" w:type="dxa"/>
            <w:gridSpan w:val="2"/>
            <w:vAlign w:val="center"/>
          </w:tcPr>
          <w:p w14:paraId="764D2EF2" w14:textId="77777777" w:rsidR="00CC0D7A" w:rsidRPr="00B57DB6" w:rsidRDefault="00CC0D7A" w:rsidP="00990A40">
            <w:pPr>
              <w:jc w:val="center"/>
            </w:pPr>
            <w:r w:rsidRPr="00B57DB6">
              <w:t>2</w:t>
            </w:r>
          </w:p>
        </w:tc>
        <w:tc>
          <w:tcPr>
            <w:tcW w:w="1283" w:type="dxa"/>
            <w:vAlign w:val="center"/>
          </w:tcPr>
          <w:p w14:paraId="0A0EFCA7" w14:textId="105C2FE2" w:rsidR="00CC0D7A" w:rsidRPr="00B57DB6" w:rsidRDefault="00CC0D7A" w:rsidP="00990A40">
            <w:pPr>
              <w:jc w:val="center"/>
            </w:pPr>
            <w:r w:rsidRPr="00B57DB6">
              <w:t>1</w:t>
            </w:r>
          </w:p>
        </w:tc>
      </w:tr>
      <w:bookmarkEnd w:id="95"/>
    </w:tbl>
    <w:p w14:paraId="61E33883" w14:textId="77777777" w:rsidR="00CC0D7A" w:rsidRPr="00B57DB6" w:rsidRDefault="00CC0D7A" w:rsidP="00C91239">
      <w:pPr>
        <w:rPr>
          <w:b/>
        </w:rPr>
      </w:pPr>
    </w:p>
    <w:p w14:paraId="6D4D5C4B" w14:textId="77777777" w:rsidR="00C91239" w:rsidRPr="00B57DB6" w:rsidRDefault="00C91239" w:rsidP="00C91239">
      <w:pPr>
        <w:rPr>
          <w:b/>
        </w:rPr>
      </w:pPr>
      <w:r w:rsidRPr="00B57DB6">
        <w:rPr>
          <w:b/>
        </w:rPr>
        <w:t>Program 6060 PRIPREMA PROJEKTNE DOKUMENTACIJE</w:t>
      </w:r>
    </w:p>
    <w:p w14:paraId="4BDA9B4A" w14:textId="77777777" w:rsidR="00C91239" w:rsidRPr="00B57DB6" w:rsidRDefault="00C91239" w:rsidP="00C91239">
      <w:pPr>
        <w:ind w:firstLine="708"/>
        <w:jc w:val="both"/>
        <w:rPr>
          <w:b/>
          <w:i/>
        </w:rPr>
      </w:pPr>
    </w:p>
    <w:p w14:paraId="1C8441F9" w14:textId="77777777" w:rsidR="00C91239" w:rsidRPr="00B57DB6" w:rsidRDefault="00C91239" w:rsidP="00C91239">
      <w:pPr>
        <w:ind w:firstLine="708"/>
        <w:jc w:val="both"/>
      </w:pPr>
      <w:r w:rsidRPr="00B57DB6">
        <w:rPr>
          <w:b/>
          <w:i/>
        </w:rPr>
        <w:t xml:space="preserve">Opći i poseban cilj: </w:t>
      </w:r>
      <w:r w:rsidRPr="00B57DB6">
        <w:t>Osigurati sve potrebne predradnje u svrhu ishođenja dozvola i suglasnosti te osigurati kvalitetu izvođenja radova uz odgovarajući nadzor.</w:t>
      </w:r>
    </w:p>
    <w:p w14:paraId="7C331CED" w14:textId="77777777" w:rsidR="00AA0F06" w:rsidRPr="00B57DB6" w:rsidRDefault="00AA0F06" w:rsidP="00C91239">
      <w:pPr>
        <w:ind w:firstLine="708"/>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0"/>
        <w:gridCol w:w="3957"/>
        <w:gridCol w:w="1134"/>
        <w:gridCol w:w="559"/>
        <w:gridCol w:w="709"/>
        <w:gridCol w:w="1283"/>
      </w:tblGrid>
      <w:tr w:rsidR="00650C7A" w:rsidRPr="00B57DB6" w14:paraId="25D0A66D" w14:textId="77777777" w:rsidTr="00667E53">
        <w:trPr>
          <w:trHeight w:val="270"/>
        </w:trPr>
        <w:tc>
          <w:tcPr>
            <w:tcW w:w="1430" w:type="dxa"/>
            <w:vMerge w:val="restart"/>
            <w:vAlign w:val="center"/>
          </w:tcPr>
          <w:p w14:paraId="73A0007A" w14:textId="3DD15B27" w:rsidR="00E136C5" w:rsidRPr="00B57DB6" w:rsidRDefault="00E136C5" w:rsidP="00E136C5">
            <w:pPr>
              <w:rPr>
                <w:b/>
              </w:rPr>
            </w:pPr>
            <w:r w:rsidRPr="00B57DB6">
              <w:rPr>
                <w:b/>
              </w:rPr>
              <w:t>Aktivnost</w:t>
            </w:r>
          </w:p>
        </w:tc>
        <w:tc>
          <w:tcPr>
            <w:tcW w:w="3957" w:type="dxa"/>
            <w:vMerge w:val="restart"/>
            <w:vAlign w:val="center"/>
          </w:tcPr>
          <w:p w14:paraId="5C3F4899" w14:textId="32DF3D6A" w:rsidR="00E136C5" w:rsidRPr="00B57DB6" w:rsidRDefault="00E136C5" w:rsidP="00E136C5">
            <w:pPr>
              <w:rPr>
                <w:b/>
              </w:rPr>
            </w:pPr>
            <w:r w:rsidRPr="00B57DB6">
              <w:rPr>
                <w:b/>
              </w:rPr>
              <w:t>Geodetske, katastarske i slične usluge</w:t>
            </w:r>
          </w:p>
        </w:tc>
        <w:tc>
          <w:tcPr>
            <w:tcW w:w="1693" w:type="dxa"/>
            <w:gridSpan w:val="2"/>
            <w:vAlign w:val="center"/>
          </w:tcPr>
          <w:p w14:paraId="02D0EE3A" w14:textId="78642B4F" w:rsidR="00E136C5" w:rsidRPr="00B57DB6" w:rsidRDefault="00E136C5" w:rsidP="00E136C5">
            <w:pPr>
              <w:jc w:val="center"/>
              <w:rPr>
                <w:bCs/>
              </w:rPr>
            </w:pPr>
            <w:r w:rsidRPr="00B57DB6">
              <w:t>Tekući plan</w:t>
            </w:r>
          </w:p>
        </w:tc>
        <w:tc>
          <w:tcPr>
            <w:tcW w:w="1992" w:type="dxa"/>
            <w:gridSpan w:val="2"/>
            <w:vAlign w:val="center"/>
          </w:tcPr>
          <w:p w14:paraId="244FD5FA" w14:textId="31135F77" w:rsidR="00E136C5" w:rsidRPr="00B57DB6" w:rsidRDefault="00E136C5" w:rsidP="00E136C5">
            <w:pPr>
              <w:jc w:val="center"/>
            </w:pPr>
            <w:r w:rsidRPr="00B57DB6">
              <w:t>Izvršenje</w:t>
            </w:r>
          </w:p>
        </w:tc>
      </w:tr>
      <w:tr w:rsidR="00650C7A" w:rsidRPr="00B57DB6" w14:paraId="52DD9CC7" w14:textId="77777777" w:rsidTr="00667E53">
        <w:trPr>
          <w:trHeight w:val="497"/>
        </w:trPr>
        <w:tc>
          <w:tcPr>
            <w:tcW w:w="1430" w:type="dxa"/>
            <w:vMerge/>
            <w:vAlign w:val="center"/>
          </w:tcPr>
          <w:p w14:paraId="508D5C78" w14:textId="77777777" w:rsidR="00E136C5" w:rsidRPr="00B57DB6" w:rsidRDefault="00E136C5" w:rsidP="00E136C5"/>
        </w:tc>
        <w:tc>
          <w:tcPr>
            <w:tcW w:w="3957" w:type="dxa"/>
            <w:vMerge/>
            <w:vAlign w:val="center"/>
          </w:tcPr>
          <w:p w14:paraId="5A213C43" w14:textId="77777777" w:rsidR="00E136C5" w:rsidRPr="00B57DB6" w:rsidRDefault="00E136C5" w:rsidP="00E136C5"/>
        </w:tc>
        <w:tc>
          <w:tcPr>
            <w:tcW w:w="1693" w:type="dxa"/>
            <w:gridSpan w:val="2"/>
            <w:vAlign w:val="center"/>
          </w:tcPr>
          <w:p w14:paraId="4811B9EB" w14:textId="35BEF9CB" w:rsidR="00E136C5" w:rsidRPr="00B57DB6" w:rsidRDefault="00E136C5" w:rsidP="00E136C5">
            <w:pPr>
              <w:jc w:val="right"/>
              <w:rPr>
                <w:b/>
              </w:rPr>
            </w:pPr>
            <w:r w:rsidRPr="00B57DB6">
              <w:rPr>
                <w:b/>
              </w:rPr>
              <w:t>266.000</w:t>
            </w:r>
          </w:p>
        </w:tc>
        <w:tc>
          <w:tcPr>
            <w:tcW w:w="1992" w:type="dxa"/>
            <w:gridSpan w:val="2"/>
            <w:vAlign w:val="center"/>
          </w:tcPr>
          <w:p w14:paraId="6B165591" w14:textId="5EF6B19E" w:rsidR="00E136C5" w:rsidRPr="00B57DB6" w:rsidRDefault="00E136C5" w:rsidP="00E136C5">
            <w:pPr>
              <w:jc w:val="right"/>
              <w:rPr>
                <w:b/>
              </w:rPr>
            </w:pPr>
            <w:r w:rsidRPr="00B57DB6">
              <w:rPr>
                <w:b/>
              </w:rPr>
              <w:t>79.259,65</w:t>
            </w:r>
          </w:p>
        </w:tc>
      </w:tr>
      <w:tr w:rsidR="00650C7A" w:rsidRPr="00B57DB6" w14:paraId="32963B52" w14:textId="77777777" w:rsidTr="00667E53">
        <w:trPr>
          <w:trHeight w:val="480"/>
        </w:trPr>
        <w:tc>
          <w:tcPr>
            <w:tcW w:w="1430" w:type="dxa"/>
            <w:vAlign w:val="center"/>
          </w:tcPr>
          <w:p w14:paraId="1AD456F0" w14:textId="260A5412" w:rsidR="00E136C5" w:rsidRPr="00B57DB6" w:rsidRDefault="00E136C5" w:rsidP="00E136C5">
            <w:r w:rsidRPr="00B57DB6">
              <w:t xml:space="preserve">Izvještaj o postignutim ciljevima </w:t>
            </w:r>
          </w:p>
        </w:tc>
        <w:tc>
          <w:tcPr>
            <w:tcW w:w="7642" w:type="dxa"/>
            <w:gridSpan w:val="5"/>
            <w:vAlign w:val="bottom"/>
          </w:tcPr>
          <w:p w14:paraId="5F17E417" w14:textId="4AF79C8B" w:rsidR="00E136C5" w:rsidRPr="00B57DB6" w:rsidRDefault="00E136C5" w:rsidP="004A7A34">
            <w:pPr>
              <w:jc w:val="both"/>
            </w:pPr>
            <w:r w:rsidRPr="00B57DB6">
              <w:t>U izvještajnom razdoblju u okviru ove aktivnosti za stavku geodetske, katastarske i ostale intelektualne usluge – razne geodetske snimke, primjerice za upise cesta sukladno zakonskim propisima, obnove međa i snimke cjevovoda, parcelacijske elaborate, izrade geodetskih podloga, za privremene regulacije prometa i nove regulacije prometa kao što su: izrada idejnog rješenja park</w:t>
            </w:r>
            <w:r w:rsidR="004A7A34" w:rsidRPr="00B57DB6">
              <w:t>a</w:t>
            </w:r>
            <w:r w:rsidRPr="00B57DB6">
              <w:t xml:space="preserve"> Lug, izrada idejnog rješenja parka za pse, prometni elaborat postavljanja uspornika i pješačkih prijelaza, prometni elaborat za postavljanje prometnih ogledala i izrada glavnog projekta rekonstrukcije raskrižja</w:t>
            </w:r>
            <w:r w:rsidR="004A7A34" w:rsidRPr="00B57DB6">
              <w:t xml:space="preserve"> Ulice</w:t>
            </w:r>
            <w:r w:rsidRPr="00B57DB6">
              <w:t xml:space="preserve"> </w:t>
            </w:r>
            <w:r w:rsidR="004A7A34" w:rsidRPr="00B57DB6">
              <w:t xml:space="preserve">Milana </w:t>
            </w:r>
            <w:proofErr w:type="spellStart"/>
            <w:r w:rsidR="004A7A34" w:rsidRPr="00B57DB6">
              <w:t>Reizera</w:t>
            </w:r>
            <w:proofErr w:type="spellEnd"/>
            <w:r w:rsidR="004A7A34" w:rsidRPr="00B57DB6">
              <w:t xml:space="preserve"> i Ulice Ljudevita Gaja</w:t>
            </w:r>
            <w:r w:rsidRPr="00B57DB6">
              <w:t>.</w:t>
            </w:r>
          </w:p>
        </w:tc>
      </w:tr>
      <w:tr w:rsidR="00650C7A" w:rsidRPr="00B57DB6" w14:paraId="33F6850C" w14:textId="77777777" w:rsidTr="00667E53">
        <w:trPr>
          <w:trHeight w:val="480"/>
        </w:trPr>
        <w:tc>
          <w:tcPr>
            <w:tcW w:w="1430" w:type="dxa"/>
            <w:vAlign w:val="center"/>
          </w:tcPr>
          <w:p w14:paraId="486E8105" w14:textId="77777777" w:rsidR="00667E53" w:rsidRPr="00B57DB6" w:rsidRDefault="00667E53" w:rsidP="006F2B95">
            <w:pPr>
              <w:rPr>
                <w:b/>
                <w:bCs/>
              </w:rPr>
            </w:pPr>
            <w:r w:rsidRPr="00B57DB6">
              <w:rPr>
                <w:b/>
                <w:bCs/>
              </w:rPr>
              <w:t>Pokazatelj uspješnosti</w:t>
            </w:r>
          </w:p>
        </w:tc>
        <w:tc>
          <w:tcPr>
            <w:tcW w:w="3957" w:type="dxa"/>
            <w:vAlign w:val="center"/>
          </w:tcPr>
          <w:p w14:paraId="52587A8D" w14:textId="77777777" w:rsidR="00667E53" w:rsidRPr="00B57DB6" w:rsidRDefault="00667E53" w:rsidP="006F2B95">
            <w:r w:rsidRPr="00B57DB6">
              <w:rPr>
                <w:b/>
                <w:bCs/>
              </w:rPr>
              <w:t>Definicija</w:t>
            </w:r>
          </w:p>
        </w:tc>
        <w:tc>
          <w:tcPr>
            <w:tcW w:w="1134" w:type="dxa"/>
            <w:vAlign w:val="center"/>
          </w:tcPr>
          <w:p w14:paraId="276255FB" w14:textId="77777777" w:rsidR="00667E53" w:rsidRPr="00B57DB6" w:rsidRDefault="00667E53" w:rsidP="006F2B95">
            <w:pPr>
              <w:jc w:val="center"/>
            </w:pPr>
            <w:r w:rsidRPr="00B57DB6">
              <w:rPr>
                <w:b/>
                <w:bCs/>
              </w:rPr>
              <w:t>Jedinica</w:t>
            </w:r>
          </w:p>
        </w:tc>
        <w:tc>
          <w:tcPr>
            <w:tcW w:w="1268" w:type="dxa"/>
            <w:gridSpan w:val="2"/>
            <w:vAlign w:val="center"/>
          </w:tcPr>
          <w:p w14:paraId="02894119" w14:textId="77777777" w:rsidR="00667E53" w:rsidRPr="00B57DB6" w:rsidRDefault="00667E53" w:rsidP="006F2B95">
            <w:pPr>
              <w:jc w:val="center"/>
            </w:pPr>
            <w:r w:rsidRPr="00B57DB6">
              <w:rPr>
                <w:b/>
              </w:rPr>
              <w:t>Ciljana vrijednost</w:t>
            </w:r>
          </w:p>
        </w:tc>
        <w:tc>
          <w:tcPr>
            <w:tcW w:w="1283" w:type="dxa"/>
            <w:vAlign w:val="center"/>
          </w:tcPr>
          <w:p w14:paraId="6693176C" w14:textId="77777777" w:rsidR="00667E53" w:rsidRPr="00B57DB6" w:rsidRDefault="00667E53" w:rsidP="006F2B95">
            <w:pPr>
              <w:tabs>
                <w:tab w:val="left" w:pos="1843"/>
              </w:tabs>
              <w:jc w:val="center"/>
              <w:rPr>
                <w:iCs/>
              </w:rPr>
            </w:pPr>
            <w:r w:rsidRPr="00B57DB6">
              <w:rPr>
                <w:b/>
                <w:bCs/>
              </w:rPr>
              <w:t>Ostvareno</w:t>
            </w:r>
          </w:p>
        </w:tc>
      </w:tr>
      <w:tr w:rsidR="00650C7A" w:rsidRPr="00B57DB6" w14:paraId="705DBE56" w14:textId="77777777" w:rsidTr="00667E53">
        <w:trPr>
          <w:trHeight w:val="480"/>
        </w:trPr>
        <w:tc>
          <w:tcPr>
            <w:tcW w:w="1430" w:type="dxa"/>
            <w:vAlign w:val="center"/>
          </w:tcPr>
          <w:p w14:paraId="135ADCAD" w14:textId="77777777" w:rsidR="00667E53" w:rsidRPr="00B57DB6" w:rsidRDefault="00667E53" w:rsidP="006F2B95">
            <w:r w:rsidRPr="00B57DB6">
              <w:t>Potrebne predradnje</w:t>
            </w:r>
          </w:p>
        </w:tc>
        <w:tc>
          <w:tcPr>
            <w:tcW w:w="3957" w:type="dxa"/>
            <w:vAlign w:val="bottom"/>
          </w:tcPr>
          <w:p w14:paraId="1FD09EFC" w14:textId="6104A4D0" w:rsidR="00667E53" w:rsidRPr="00B57DB6" w:rsidRDefault="00667E53" w:rsidP="006F2B95">
            <w:r w:rsidRPr="00B57DB6">
              <w:t>Osigurati sve potrebne predradnje za potrebe ishođenja dozvola i suglasnosti te osigurati kvalitetu izvođenja radova uz nadzor</w:t>
            </w:r>
          </w:p>
        </w:tc>
        <w:tc>
          <w:tcPr>
            <w:tcW w:w="1134" w:type="dxa"/>
            <w:vAlign w:val="center"/>
          </w:tcPr>
          <w:p w14:paraId="216FDDA0" w14:textId="77777777" w:rsidR="00667E53" w:rsidRPr="00B57DB6" w:rsidRDefault="00667E53" w:rsidP="006F2B95">
            <w:pPr>
              <w:jc w:val="center"/>
            </w:pPr>
            <w:r w:rsidRPr="00B57DB6">
              <w:t>%</w:t>
            </w:r>
          </w:p>
        </w:tc>
        <w:tc>
          <w:tcPr>
            <w:tcW w:w="1268" w:type="dxa"/>
            <w:gridSpan w:val="2"/>
            <w:vAlign w:val="center"/>
          </w:tcPr>
          <w:p w14:paraId="5B95FFD1" w14:textId="77777777" w:rsidR="00667E53" w:rsidRPr="00B57DB6" w:rsidRDefault="00667E53" w:rsidP="006F2B95">
            <w:pPr>
              <w:jc w:val="center"/>
            </w:pPr>
            <w:r w:rsidRPr="00B57DB6">
              <w:t>100</w:t>
            </w:r>
          </w:p>
        </w:tc>
        <w:tc>
          <w:tcPr>
            <w:tcW w:w="1283" w:type="dxa"/>
            <w:vAlign w:val="center"/>
          </w:tcPr>
          <w:p w14:paraId="2483D3B6" w14:textId="77777777" w:rsidR="00667E53" w:rsidRPr="00B57DB6" w:rsidRDefault="00667E53" w:rsidP="006F2B95">
            <w:pPr>
              <w:jc w:val="center"/>
            </w:pPr>
            <w:r w:rsidRPr="00B57DB6">
              <w:t>100</w:t>
            </w:r>
          </w:p>
        </w:tc>
      </w:tr>
      <w:tr w:rsidR="00650C7A" w:rsidRPr="00B57DB6" w14:paraId="2F311387" w14:textId="77777777" w:rsidTr="00667E53">
        <w:trPr>
          <w:trHeight w:val="270"/>
        </w:trPr>
        <w:tc>
          <w:tcPr>
            <w:tcW w:w="1430" w:type="dxa"/>
            <w:vMerge w:val="restart"/>
            <w:vAlign w:val="center"/>
          </w:tcPr>
          <w:p w14:paraId="575BE58C" w14:textId="0F000FAD" w:rsidR="00E136C5" w:rsidRPr="00B57DB6" w:rsidRDefault="00E136C5" w:rsidP="00E136C5">
            <w:pPr>
              <w:rPr>
                <w:b/>
              </w:rPr>
            </w:pPr>
            <w:r w:rsidRPr="00B57DB6">
              <w:rPr>
                <w:b/>
              </w:rPr>
              <w:t>Kapitalni projekt</w:t>
            </w:r>
          </w:p>
        </w:tc>
        <w:tc>
          <w:tcPr>
            <w:tcW w:w="3957" w:type="dxa"/>
            <w:vMerge w:val="restart"/>
            <w:vAlign w:val="center"/>
          </w:tcPr>
          <w:p w14:paraId="7B8212E2" w14:textId="3A6441C5" w:rsidR="00E136C5" w:rsidRPr="00B57DB6" w:rsidRDefault="00E136C5" w:rsidP="00E136C5">
            <w:pPr>
              <w:rPr>
                <w:b/>
              </w:rPr>
            </w:pPr>
            <w:r w:rsidRPr="00B57DB6">
              <w:rPr>
                <w:b/>
              </w:rPr>
              <w:t>Sufinanciranje studije izvodljivosti izgradnje željezničke pruge Podsused-Samobor-Bregana</w:t>
            </w:r>
          </w:p>
        </w:tc>
        <w:tc>
          <w:tcPr>
            <w:tcW w:w="1693" w:type="dxa"/>
            <w:gridSpan w:val="2"/>
            <w:vAlign w:val="center"/>
          </w:tcPr>
          <w:p w14:paraId="481B5EF0" w14:textId="1CB41176" w:rsidR="00E136C5" w:rsidRPr="00B57DB6" w:rsidRDefault="00E136C5" w:rsidP="00E136C5">
            <w:pPr>
              <w:jc w:val="center"/>
              <w:rPr>
                <w:bCs/>
              </w:rPr>
            </w:pPr>
            <w:r w:rsidRPr="00B57DB6">
              <w:t>Tekući plan</w:t>
            </w:r>
          </w:p>
        </w:tc>
        <w:tc>
          <w:tcPr>
            <w:tcW w:w="1992" w:type="dxa"/>
            <w:gridSpan w:val="2"/>
            <w:vAlign w:val="center"/>
          </w:tcPr>
          <w:p w14:paraId="5D15FA52" w14:textId="2019BA98" w:rsidR="00E136C5" w:rsidRPr="00B57DB6" w:rsidRDefault="00E136C5" w:rsidP="00E136C5">
            <w:pPr>
              <w:jc w:val="center"/>
            </w:pPr>
            <w:r w:rsidRPr="00B57DB6">
              <w:t>Izvršenje</w:t>
            </w:r>
          </w:p>
        </w:tc>
      </w:tr>
      <w:tr w:rsidR="00650C7A" w:rsidRPr="00B57DB6" w14:paraId="2DE1DEBA" w14:textId="77777777" w:rsidTr="00667E53">
        <w:trPr>
          <w:trHeight w:val="497"/>
        </w:trPr>
        <w:tc>
          <w:tcPr>
            <w:tcW w:w="1430" w:type="dxa"/>
            <w:vMerge/>
            <w:vAlign w:val="center"/>
          </w:tcPr>
          <w:p w14:paraId="08C6DF90" w14:textId="77777777" w:rsidR="00E136C5" w:rsidRPr="00B57DB6" w:rsidRDefault="00E136C5" w:rsidP="00E136C5"/>
        </w:tc>
        <w:tc>
          <w:tcPr>
            <w:tcW w:w="3957" w:type="dxa"/>
            <w:vMerge/>
            <w:vAlign w:val="center"/>
          </w:tcPr>
          <w:p w14:paraId="507B4FA8" w14:textId="77777777" w:rsidR="00E136C5" w:rsidRPr="00B57DB6" w:rsidRDefault="00E136C5" w:rsidP="00E136C5"/>
        </w:tc>
        <w:tc>
          <w:tcPr>
            <w:tcW w:w="1693" w:type="dxa"/>
            <w:gridSpan w:val="2"/>
            <w:vAlign w:val="center"/>
          </w:tcPr>
          <w:p w14:paraId="25ABD0A7" w14:textId="33445EFE" w:rsidR="00E136C5" w:rsidRPr="00B57DB6" w:rsidRDefault="00E136C5" w:rsidP="00E136C5">
            <w:pPr>
              <w:jc w:val="right"/>
              <w:rPr>
                <w:b/>
              </w:rPr>
            </w:pPr>
            <w:r w:rsidRPr="00B57DB6">
              <w:rPr>
                <w:b/>
              </w:rPr>
              <w:t>50.000</w:t>
            </w:r>
          </w:p>
        </w:tc>
        <w:tc>
          <w:tcPr>
            <w:tcW w:w="1992" w:type="dxa"/>
            <w:gridSpan w:val="2"/>
            <w:vAlign w:val="center"/>
          </w:tcPr>
          <w:p w14:paraId="4B704A5E" w14:textId="668B43C6" w:rsidR="00E136C5" w:rsidRPr="00B57DB6" w:rsidRDefault="00E136C5" w:rsidP="00E136C5">
            <w:pPr>
              <w:jc w:val="right"/>
              <w:rPr>
                <w:b/>
              </w:rPr>
            </w:pPr>
            <w:r w:rsidRPr="00B57DB6">
              <w:rPr>
                <w:b/>
              </w:rPr>
              <w:t>41.398,50</w:t>
            </w:r>
          </w:p>
        </w:tc>
      </w:tr>
      <w:tr w:rsidR="00650C7A" w:rsidRPr="00B57DB6" w14:paraId="47D84003" w14:textId="77777777" w:rsidTr="00667E53">
        <w:trPr>
          <w:trHeight w:val="480"/>
        </w:trPr>
        <w:tc>
          <w:tcPr>
            <w:tcW w:w="1430" w:type="dxa"/>
            <w:vAlign w:val="center"/>
          </w:tcPr>
          <w:p w14:paraId="4D2A5299" w14:textId="1F8D052A" w:rsidR="00E136C5" w:rsidRPr="00B57DB6" w:rsidRDefault="00E136C5" w:rsidP="00E136C5">
            <w:r w:rsidRPr="00B57DB6">
              <w:t xml:space="preserve">Izvještaj o postignutim ciljevima </w:t>
            </w:r>
          </w:p>
        </w:tc>
        <w:tc>
          <w:tcPr>
            <w:tcW w:w="7642" w:type="dxa"/>
            <w:gridSpan w:val="5"/>
          </w:tcPr>
          <w:p w14:paraId="6BAF86EE" w14:textId="6FF39573" w:rsidR="00E136C5" w:rsidRPr="00B57DB6" w:rsidRDefault="00E136C5" w:rsidP="00E136C5">
            <w:pPr>
              <w:jc w:val="both"/>
            </w:pPr>
            <w:r w:rsidRPr="00B57DB6">
              <w:rPr>
                <w:iCs/>
              </w:rPr>
              <w:t xml:space="preserve">U Strateškom programu razvoja Grada Samobora za razdoblje 2020. – 2025. istaknut je projekt izgradnje željeznice Zagreb-Samobor kao zajednički projekt Grada Samobora, Grada Svete </w:t>
            </w:r>
            <w:proofErr w:type="spellStart"/>
            <w:r w:rsidRPr="00B57DB6">
              <w:rPr>
                <w:iCs/>
              </w:rPr>
              <w:t>Nedelje</w:t>
            </w:r>
            <w:proofErr w:type="spellEnd"/>
            <w:r w:rsidRPr="00B57DB6">
              <w:rPr>
                <w:iCs/>
              </w:rPr>
              <w:t>, Zagrebačke županije i HŽ infrastrukture, koja je službeni investitor i nositelj projekt</w:t>
            </w:r>
            <w:r w:rsidR="006976EB" w:rsidRPr="00B57DB6">
              <w:rPr>
                <w:iCs/>
              </w:rPr>
              <w:t>a</w:t>
            </w:r>
            <w:r w:rsidRPr="00B57DB6">
              <w:rPr>
                <w:iCs/>
              </w:rPr>
              <w:t xml:space="preserve">. Donesen je Master plan prometnog sustava Grada Zagreba, Zagrebačke županije i Krapinsko-zagorske županije te je od strane trgovačkog društva Integrirani promet zagrebačkog područja d.o.o. inicirana izrada nove studije izvodljivosti izgradnje željezničke pruge Podsused-Samobor-Bregana, za čije sufinanciranje su temeljem zahtjeva za doznakom sredstava od strane Grada Samobora doznačen </w:t>
            </w:r>
            <w:r w:rsidR="009A31C8" w:rsidRPr="00B57DB6">
              <w:rPr>
                <w:iCs/>
              </w:rPr>
              <w:t xml:space="preserve">ukupan </w:t>
            </w:r>
            <w:r w:rsidRPr="00B57DB6">
              <w:rPr>
                <w:iCs/>
              </w:rPr>
              <w:t>iznos od 41.398,50 € za 2024. godinu.</w:t>
            </w:r>
          </w:p>
        </w:tc>
      </w:tr>
      <w:tr w:rsidR="00650C7A" w:rsidRPr="00B57DB6" w14:paraId="637163D7" w14:textId="77777777" w:rsidTr="00667E53">
        <w:trPr>
          <w:trHeight w:val="480"/>
        </w:trPr>
        <w:tc>
          <w:tcPr>
            <w:tcW w:w="1430" w:type="dxa"/>
            <w:vAlign w:val="center"/>
          </w:tcPr>
          <w:p w14:paraId="4E1C8E21" w14:textId="50A1A1DA" w:rsidR="00E136C5" w:rsidRPr="00B57DB6" w:rsidRDefault="00E136C5" w:rsidP="00E136C5">
            <w:pPr>
              <w:rPr>
                <w:b/>
                <w:bCs/>
              </w:rPr>
            </w:pPr>
            <w:r w:rsidRPr="00B57DB6">
              <w:rPr>
                <w:b/>
                <w:bCs/>
              </w:rPr>
              <w:t>Pokazatelj uspješnosti</w:t>
            </w:r>
          </w:p>
        </w:tc>
        <w:tc>
          <w:tcPr>
            <w:tcW w:w="3957" w:type="dxa"/>
            <w:vAlign w:val="center"/>
          </w:tcPr>
          <w:p w14:paraId="38855610" w14:textId="7D7EABEC" w:rsidR="00E136C5" w:rsidRPr="00B57DB6" w:rsidRDefault="00E136C5" w:rsidP="00E136C5">
            <w:r w:rsidRPr="00B57DB6">
              <w:rPr>
                <w:b/>
                <w:bCs/>
              </w:rPr>
              <w:t>Definicija</w:t>
            </w:r>
          </w:p>
        </w:tc>
        <w:tc>
          <w:tcPr>
            <w:tcW w:w="1134" w:type="dxa"/>
            <w:vAlign w:val="center"/>
          </w:tcPr>
          <w:p w14:paraId="6E4387FD" w14:textId="4A0D62E7" w:rsidR="00E136C5" w:rsidRPr="00B57DB6" w:rsidRDefault="00E136C5" w:rsidP="00E136C5">
            <w:pPr>
              <w:jc w:val="center"/>
            </w:pPr>
            <w:r w:rsidRPr="00B57DB6">
              <w:rPr>
                <w:b/>
                <w:bCs/>
              </w:rPr>
              <w:t>Jedinica</w:t>
            </w:r>
          </w:p>
        </w:tc>
        <w:tc>
          <w:tcPr>
            <w:tcW w:w="1268" w:type="dxa"/>
            <w:gridSpan w:val="2"/>
            <w:vAlign w:val="center"/>
          </w:tcPr>
          <w:p w14:paraId="2FC4EF7F" w14:textId="29A0A027" w:rsidR="00E136C5" w:rsidRPr="00B57DB6" w:rsidRDefault="00E136C5" w:rsidP="00E136C5">
            <w:pPr>
              <w:jc w:val="center"/>
            </w:pPr>
            <w:r w:rsidRPr="00B57DB6">
              <w:rPr>
                <w:b/>
              </w:rPr>
              <w:t>Ciljana vrijednost</w:t>
            </w:r>
          </w:p>
        </w:tc>
        <w:tc>
          <w:tcPr>
            <w:tcW w:w="1283" w:type="dxa"/>
            <w:vAlign w:val="center"/>
          </w:tcPr>
          <w:p w14:paraId="312494E8" w14:textId="595C8C9C" w:rsidR="00E136C5" w:rsidRPr="00B57DB6" w:rsidRDefault="00E136C5" w:rsidP="00E136C5">
            <w:pPr>
              <w:tabs>
                <w:tab w:val="left" w:pos="1843"/>
              </w:tabs>
              <w:jc w:val="center"/>
              <w:rPr>
                <w:iCs/>
              </w:rPr>
            </w:pPr>
            <w:r w:rsidRPr="00B57DB6">
              <w:rPr>
                <w:b/>
                <w:bCs/>
              </w:rPr>
              <w:t>Ostvareno</w:t>
            </w:r>
          </w:p>
        </w:tc>
      </w:tr>
      <w:tr w:rsidR="00650C7A" w:rsidRPr="00B57DB6" w14:paraId="3E9CD091" w14:textId="77777777" w:rsidTr="00667E53">
        <w:trPr>
          <w:trHeight w:val="480"/>
        </w:trPr>
        <w:tc>
          <w:tcPr>
            <w:tcW w:w="1430" w:type="dxa"/>
            <w:vAlign w:val="center"/>
          </w:tcPr>
          <w:p w14:paraId="10102DF6" w14:textId="494D2CDD" w:rsidR="00E136C5" w:rsidRPr="00B57DB6" w:rsidRDefault="00E136C5" w:rsidP="00E136C5">
            <w:r w:rsidRPr="00B57DB6">
              <w:t>Donošenje Studije</w:t>
            </w:r>
          </w:p>
        </w:tc>
        <w:tc>
          <w:tcPr>
            <w:tcW w:w="3957" w:type="dxa"/>
            <w:vAlign w:val="bottom"/>
          </w:tcPr>
          <w:p w14:paraId="57BFFDB3" w14:textId="2A96AB0E" w:rsidR="00E136C5" w:rsidRPr="00B57DB6" w:rsidRDefault="00E136C5" w:rsidP="00E136C5">
            <w:r w:rsidRPr="00B57DB6">
              <w:t>Osigurati izradu studije izvodljivosti izgradnje željezničke pruge Podsused-Samobor-Bregana</w:t>
            </w:r>
          </w:p>
        </w:tc>
        <w:tc>
          <w:tcPr>
            <w:tcW w:w="1134" w:type="dxa"/>
            <w:vAlign w:val="center"/>
          </w:tcPr>
          <w:p w14:paraId="7B7492DE" w14:textId="6646E319" w:rsidR="00E136C5" w:rsidRPr="00B57DB6" w:rsidRDefault="00E136C5" w:rsidP="00E136C5">
            <w:pPr>
              <w:jc w:val="center"/>
            </w:pPr>
            <w:r w:rsidRPr="00B57DB6">
              <w:t>%</w:t>
            </w:r>
          </w:p>
        </w:tc>
        <w:tc>
          <w:tcPr>
            <w:tcW w:w="1268" w:type="dxa"/>
            <w:gridSpan w:val="2"/>
            <w:vAlign w:val="center"/>
          </w:tcPr>
          <w:p w14:paraId="42333C7E" w14:textId="6BE06A89" w:rsidR="00E136C5" w:rsidRPr="00B57DB6" w:rsidRDefault="00E136C5" w:rsidP="00E136C5">
            <w:pPr>
              <w:jc w:val="center"/>
            </w:pPr>
            <w:r w:rsidRPr="00B57DB6">
              <w:t>100</w:t>
            </w:r>
          </w:p>
        </w:tc>
        <w:tc>
          <w:tcPr>
            <w:tcW w:w="1283" w:type="dxa"/>
            <w:vAlign w:val="center"/>
          </w:tcPr>
          <w:p w14:paraId="42A492B4" w14:textId="657842E1" w:rsidR="00E136C5" w:rsidRPr="00B57DB6" w:rsidRDefault="00E136C5" w:rsidP="00E136C5">
            <w:pPr>
              <w:jc w:val="center"/>
            </w:pPr>
            <w:r w:rsidRPr="00B57DB6">
              <w:t>100</w:t>
            </w:r>
          </w:p>
        </w:tc>
      </w:tr>
      <w:bookmarkEnd w:id="84"/>
    </w:tbl>
    <w:p w14:paraId="2FCFBB69" w14:textId="77777777" w:rsidR="00C91239" w:rsidRPr="00B57DB6" w:rsidRDefault="00C91239" w:rsidP="00C91239">
      <w:pPr>
        <w:rPr>
          <w:b/>
          <w:u w:val="single"/>
        </w:rPr>
      </w:pPr>
    </w:p>
    <w:p w14:paraId="794BF320" w14:textId="77777777" w:rsidR="00F32170" w:rsidRDefault="00F32170" w:rsidP="00C91239">
      <w:pPr>
        <w:rPr>
          <w:b/>
          <w:u w:val="single"/>
        </w:rPr>
      </w:pPr>
    </w:p>
    <w:p w14:paraId="37C39310" w14:textId="77777777" w:rsidR="0059372C" w:rsidRPr="00B57DB6" w:rsidRDefault="0059372C" w:rsidP="00C91239">
      <w:pPr>
        <w:rPr>
          <w:b/>
          <w:u w:val="single"/>
        </w:rPr>
      </w:pPr>
    </w:p>
    <w:p w14:paraId="1C7FE461" w14:textId="77777777" w:rsidR="00C91239" w:rsidRPr="00B57DB6" w:rsidRDefault="00C91239" w:rsidP="00C91239">
      <w:pPr>
        <w:rPr>
          <w:b/>
          <w:u w:val="single"/>
        </w:rPr>
      </w:pPr>
      <w:r w:rsidRPr="00B57DB6">
        <w:rPr>
          <w:b/>
          <w:u w:val="single"/>
        </w:rPr>
        <w:lastRenderedPageBreak/>
        <w:t>RAZDJEL 007 UPRAVNI ODJEL ZA FINANCIJE</w:t>
      </w:r>
    </w:p>
    <w:p w14:paraId="716925B1" w14:textId="77777777" w:rsidR="00C91239" w:rsidRPr="00B57DB6" w:rsidRDefault="00C91239" w:rsidP="00C91239">
      <w:pPr>
        <w:rPr>
          <w:b/>
        </w:rPr>
      </w:pPr>
      <w:r w:rsidRPr="00B57DB6">
        <w:rPr>
          <w:b/>
        </w:rPr>
        <w:t>GLAVA 00710 UPRAVNI ODJEL ZA FINANCIJE</w:t>
      </w:r>
      <w:bookmarkEnd w:id="85"/>
      <w:bookmarkEnd w:id="86"/>
    </w:p>
    <w:p w14:paraId="69D7E9F0" w14:textId="77777777" w:rsidR="00C91239" w:rsidRPr="00B57DB6" w:rsidRDefault="00C91239" w:rsidP="00C91239">
      <w:pPr>
        <w:rPr>
          <w:b/>
        </w:rPr>
      </w:pPr>
      <w:r w:rsidRPr="00B57DB6">
        <w:rPr>
          <w:b/>
        </w:rPr>
        <w:t>Program 5020 FINANCIRANJE KOMUNALNOG I DRUŠTVENOG RAZVOJA GRADA</w:t>
      </w:r>
    </w:p>
    <w:p w14:paraId="1B369918" w14:textId="77777777" w:rsidR="00C91239" w:rsidRPr="00B57DB6" w:rsidRDefault="00C91239" w:rsidP="00C91239">
      <w:pPr>
        <w:ind w:right="6" w:firstLine="708"/>
        <w:jc w:val="both"/>
        <w:rPr>
          <w:i/>
        </w:rPr>
      </w:pPr>
    </w:p>
    <w:p w14:paraId="189BFFB1" w14:textId="77777777" w:rsidR="00C91239" w:rsidRPr="00B57DB6" w:rsidRDefault="00C91239" w:rsidP="00C91239">
      <w:pPr>
        <w:tabs>
          <w:tab w:val="left" w:pos="6804"/>
          <w:tab w:val="left" w:pos="6946"/>
        </w:tabs>
        <w:ind w:right="6" w:firstLine="708"/>
        <w:jc w:val="both"/>
      </w:pPr>
      <w:r w:rsidRPr="00B57DB6">
        <w:rPr>
          <w:b/>
          <w:i/>
        </w:rPr>
        <w:t>Opći i posebni cilj:</w:t>
      </w:r>
      <w:r w:rsidRPr="00B57DB6">
        <w:rPr>
          <w:b/>
        </w:rPr>
        <w:t xml:space="preserve"> </w:t>
      </w:r>
      <w:r w:rsidRPr="00B57DB6">
        <w:t>Učinkovito upravljanje proračunskim sredstvima Grada Samobora te pravovremeno otplaćivanje stvorenih obveza po dugoročnim zaduženjima i po potrebi danim jamstvima Grada.</w:t>
      </w:r>
    </w:p>
    <w:p w14:paraId="217ACF17" w14:textId="77777777" w:rsidR="00927C24" w:rsidRPr="00B57DB6" w:rsidRDefault="00927C24" w:rsidP="00C91239">
      <w:pPr>
        <w:tabs>
          <w:tab w:val="left" w:pos="6804"/>
          <w:tab w:val="left" w:pos="6946"/>
        </w:tabs>
        <w:ind w:right="6" w:firstLine="708"/>
        <w:jc w:val="both"/>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0"/>
        <w:gridCol w:w="3957"/>
        <w:gridCol w:w="1693"/>
        <w:gridCol w:w="1992"/>
      </w:tblGrid>
      <w:tr w:rsidR="00650C7A" w:rsidRPr="00B57DB6" w14:paraId="0DE3F811" w14:textId="77777777" w:rsidTr="00E469FB">
        <w:trPr>
          <w:trHeight w:val="270"/>
        </w:trPr>
        <w:tc>
          <w:tcPr>
            <w:tcW w:w="1430" w:type="dxa"/>
            <w:vMerge w:val="restart"/>
            <w:vAlign w:val="center"/>
          </w:tcPr>
          <w:p w14:paraId="35B5979E" w14:textId="55FE4412" w:rsidR="00927C24" w:rsidRPr="00B57DB6" w:rsidRDefault="00927C24" w:rsidP="00927C24">
            <w:pPr>
              <w:rPr>
                <w:b/>
              </w:rPr>
            </w:pPr>
            <w:r w:rsidRPr="00B57DB6">
              <w:rPr>
                <w:b/>
              </w:rPr>
              <w:t>Aktivnost</w:t>
            </w:r>
          </w:p>
        </w:tc>
        <w:tc>
          <w:tcPr>
            <w:tcW w:w="3957" w:type="dxa"/>
            <w:vMerge w:val="restart"/>
            <w:vAlign w:val="center"/>
          </w:tcPr>
          <w:p w14:paraId="128653EE" w14:textId="3AECF20B" w:rsidR="00927C24" w:rsidRPr="00B57DB6" w:rsidRDefault="00927C24" w:rsidP="00927C24">
            <w:pPr>
              <w:rPr>
                <w:b/>
              </w:rPr>
            </w:pPr>
            <w:r w:rsidRPr="00B57DB6">
              <w:rPr>
                <w:b/>
              </w:rPr>
              <w:t>Otplata kredita</w:t>
            </w:r>
          </w:p>
        </w:tc>
        <w:tc>
          <w:tcPr>
            <w:tcW w:w="1693" w:type="dxa"/>
            <w:vAlign w:val="center"/>
          </w:tcPr>
          <w:p w14:paraId="464E8888" w14:textId="573E4591" w:rsidR="00927C24" w:rsidRPr="00B57DB6" w:rsidRDefault="00927C24" w:rsidP="00927C24">
            <w:pPr>
              <w:jc w:val="center"/>
              <w:rPr>
                <w:bCs/>
              </w:rPr>
            </w:pPr>
            <w:r w:rsidRPr="00B57DB6">
              <w:t>Tekući plan</w:t>
            </w:r>
          </w:p>
        </w:tc>
        <w:tc>
          <w:tcPr>
            <w:tcW w:w="1992" w:type="dxa"/>
            <w:vAlign w:val="center"/>
          </w:tcPr>
          <w:p w14:paraId="4DD8B6A7" w14:textId="1015613E" w:rsidR="00927C24" w:rsidRPr="00B57DB6" w:rsidRDefault="00927C24" w:rsidP="00927C24">
            <w:pPr>
              <w:jc w:val="center"/>
            </w:pPr>
            <w:r w:rsidRPr="00B57DB6">
              <w:t>Izvršenje</w:t>
            </w:r>
          </w:p>
        </w:tc>
      </w:tr>
      <w:tr w:rsidR="00650C7A" w:rsidRPr="00B57DB6" w14:paraId="42A0DB3D" w14:textId="77777777" w:rsidTr="00E469FB">
        <w:trPr>
          <w:trHeight w:val="497"/>
        </w:trPr>
        <w:tc>
          <w:tcPr>
            <w:tcW w:w="1430" w:type="dxa"/>
            <w:vMerge/>
            <w:vAlign w:val="center"/>
          </w:tcPr>
          <w:p w14:paraId="7DB05E04" w14:textId="77777777" w:rsidR="00927C24" w:rsidRPr="00B57DB6" w:rsidRDefault="00927C24" w:rsidP="00927C24"/>
        </w:tc>
        <w:tc>
          <w:tcPr>
            <w:tcW w:w="3957" w:type="dxa"/>
            <w:vMerge/>
            <w:vAlign w:val="center"/>
          </w:tcPr>
          <w:p w14:paraId="7213C858" w14:textId="77777777" w:rsidR="00927C24" w:rsidRPr="00B57DB6" w:rsidRDefault="00927C24" w:rsidP="00927C24"/>
        </w:tc>
        <w:tc>
          <w:tcPr>
            <w:tcW w:w="1693" w:type="dxa"/>
            <w:vAlign w:val="center"/>
          </w:tcPr>
          <w:p w14:paraId="7BF9D2C6" w14:textId="01AAD811" w:rsidR="00927C24" w:rsidRPr="00B57DB6" w:rsidRDefault="00927C24" w:rsidP="00927C24">
            <w:pPr>
              <w:jc w:val="right"/>
              <w:rPr>
                <w:b/>
              </w:rPr>
            </w:pPr>
            <w:r w:rsidRPr="00B57DB6">
              <w:rPr>
                <w:b/>
              </w:rPr>
              <w:t>1.103.392</w:t>
            </w:r>
          </w:p>
        </w:tc>
        <w:tc>
          <w:tcPr>
            <w:tcW w:w="1992" w:type="dxa"/>
            <w:vAlign w:val="center"/>
          </w:tcPr>
          <w:p w14:paraId="3A17EB0B" w14:textId="4D20C245" w:rsidR="00927C24" w:rsidRPr="00B57DB6" w:rsidRDefault="00927C24" w:rsidP="00927C24">
            <w:pPr>
              <w:jc w:val="right"/>
              <w:rPr>
                <w:b/>
              </w:rPr>
            </w:pPr>
            <w:r w:rsidRPr="00B57DB6">
              <w:rPr>
                <w:b/>
              </w:rPr>
              <w:t>866.077,20</w:t>
            </w:r>
          </w:p>
        </w:tc>
      </w:tr>
      <w:tr w:rsidR="00650C7A" w:rsidRPr="00B57DB6" w14:paraId="657BBC0C" w14:textId="77777777" w:rsidTr="00A61989">
        <w:trPr>
          <w:trHeight w:val="480"/>
        </w:trPr>
        <w:tc>
          <w:tcPr>
            <w:tcW w:w="1430" w:type="dxa"/>
            <w:vAlign w:val="center"/>
          </w:tcPr>
          <w:p w14:paraId="30078F9F" w14:textId="0DF9F86E" w:rsidR="00927C24" w:rsidRPr="00B57DB6" w:rsidRDefault="00927C24" w:rsidP="00927C24">
            <w:r w:rsidRPr="00B57DB6">
              <w:t xml:space="preserve">Izvještaj o postignutim ciljevima </w:t>
            </w:r>
          </w:p>
        </w:tc>
        <w:tc>
          <w:tcPr>
            <w:tcW w:w="7642" w:type="dxa"/>
            <w:gridSpan w:val="3"/>
            <w:vAlign w:val="center"/>
          </w:tcPr>
          <w:p w14:paraId="59F8C3BC" w14:textId="77777777" w:rsidR="00927C24" w:rsidRPr="00B57DB6" w:rsidRDefault="00927C24" w:rsidP="00927C24">
            <w:pPr>
              <w:jc w:val="both"/>
            </w:pPr>
            <w:r w:rsidRPr="00B57DB6">
              <w:t>Grad je u izvještajnom razdoblju platio obveze po preuzetim kreditima - za glavnicu iznos od  819.674,00 € i kamate iznos od  46.403,20 €, i to prema Hrvatskoj poštanskoj banci za investicije planirane i izvršene proračunima za 2016. i 2017. godinu u iznosu od 359.622,72 € i OTP banci za investicije planirane i izvršene proračunima za 2020. i 2021. godinu u iznosu od 506.454,48 €.</w:t>
            </w:r>
          </w:p>
          <w:p w14:paraId="2D1DA626" w14:textId="3779DF62" w:rsidR="00927C24" w:rsidRPr="00B57DB6" w:rsidRDefault="00927C24" w:rsidP="00927C24">
            <w:pPr>
              <w:jc w:val="both"/>
            </w:pPr>
            <w:r w:rsidRPr="00B57DB6">
              <w:t>U Izvještaju o zaduživanju detaljnije se pojašnjava ova aktivnost, a isti čini sastavni dio ovog izvještaja o izvršenju proračuna.</w:t>
            </w:r>
          </w:p>
        </w:tc>
      </w:tr>
    </w:tbl>
    <w:p w14:paraId="5A0A4CB7" w14:textId="77777777" w:rsidR="005442F9" w:rsidRPr="00B57DB6" w:rsidRDefault="005442F9" w:rsidP="00C91239">
      <w:pPr>
        <w:rPr>
          <w:b/>
        </w:rPr>
      </w:pPr>
    </w:p>
    <w:p w14:paraId="0A68F77B" w14:textId="77777777" w:rsidR="00C91239" w:rsidRPr="00B57DB6" w:rsidRDefault="00C91239" w:rsidP="00C91239">
      <w:pPr>
        <w:rPr>
          <w:b/>
        </w:rPr>
      </w:pPr>
      <w:r w:rsidRPr="00B57DB6">
        <w:rPr>
          <w:b/>
        </w:rPr>
        <w:t>Program 5030 UPRAVLJANJE FINANCIJAMA</w:t>
      </w:r>
    </w:p>
    <w:p w14:paraId="77EAD5BD" w14:textId="77777777" w:rsidR="00C91239" w:rsidRPr="00B57DB6" w:rsidRDefault="00C91239" w:rsidP="00C91239">
      <w:pPr>
        <w:jc w:val="both"/>
        <w:rPr>
          <w:i/>
        </w:rPr>
      </w:pPr>
    </w:p>
    <w:p w14:paraId="0716AC60" w14:textId="77777777" w:rsidR="00C91239" w:rsidRPr="00B57DB6" w:rsidRDefault="00C91239" w:rsidP="00C91239">
      <w:pPr>
        <w:ind w:firstLine="708"/>
        <w:jc w:val="both"/>
      </w:pPr>
      <w:r w:rsidRPr="00B57DB6">
        <w:rPr>
          <w:b/>
          <w:i/>
        </w:rPr>
        <w:t>Opći i posebni cilj:</w:t>
      </w:r>
      <w:r w:rsidRPr="00B57DB6">
        <w:rPr>
          <w:b/>
        </w:rPr>
        <w:t xml:space="preserve"> </w:t>
      </w:r>
      <w:r w:rsidRPr="00B57DB6">
        <w:t>Upravljanje proračunskim sredstvima Grada Samobora te podmirivanje financijskih rashoda i sukladno godišnjem izvršenju planiranja sredstava za pokriće manjka te rizika po izdanim jamstvima Grada.</w:t>
      </w:r>
    </w:p>
    <w:p w14:paraId="0BDF83F8" w14:textId="77777777" w:rsidR="00C91239" w:rsidRPr="00B57DB6" w:rsidRDefault="00C91239" w:rsidP="005442F9">
      <w:pPr>
        <w:jc w:val="both"/>
      </w:pPr>
    </w:p>
    <w:tbl>
      <w:tblPr>
        <w:tblpPr w:leftFromText="180" w:rightFromText="180" w:vertAnchor="text" w:tblpXSpec="center" w:tblpY="1"/>
        <w:tblOverlap w:val="neve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3686"/>
        <w:gridCol w:w="1985"/>
        <w:gridCol w:w="1983"/>
      </w:tblGrid>
      <w:tr w:rsidR="00650C7A" w:rsidRPr="00B57DB6" w14:paraId="114A5C4B" w14:textId="77777777" w:rsidTr="0091219E">
        <w:trPr>
          <w:trHeight w:val="255"/>
          <w:jc w:val="center"/>
        </w:trPr>
        <w:tc>
          <w:tcPr>
            <w:tcW w:w="1416" w:type="dxa"/>
            <w:vMerge w:val="restart"/>
            <w:vAlign w:val="center"/>
            <w:hideMark/>
          </w:tcPr>
          <w:p w14:paraId="18D67133" w14:textId="77777777" w:rsidR="00C91239" w:rsidRPr="00B57DB6" w:rsidRDefault="00C91239" w:rsidP="0091219E">
            <w:pPr>
              <w:rPr>
                <w:b/>
              </w:rPr>
            </w:pPr>
            <w:r w:rsidRPr="00B57DB6">
              <w:rPr>
                <w:b/>
              </w:rPr>
              <w:t>Aktivnost</w:t>
            </w:r>
          </w:p>
        </w:tc>
        <w:tc>
          <w:tcPr>
            <w:tcW w:w="3686" w:type="dxa"/>
            <w:vMerge w:val="restart"/>
            <w:vAlign w:val="center"/>
            <w:hideMark/>
          </w:tcPr>
          <w:p w14:paraId="75C17C87" w14:textId="77777777" w:rsidR="00C91239" w:rsidRPr="00B57DB6" w:rsidRDefault="00C91239" w:rsidP="0091219E">
            <w:pPr>
              <w:rPr>
                <w:b/>
              </w:rPr>
            </w:pPr>
            <w:r w:rsidRPr="00B57DB6">
              <w:rPr>
                <w:b/>
              </w:rPr>
              <w:t>Materijalni i financijski rashodi</w:t>
            </w:r>
          </w:p>
        </w:tc>
        <w:tc>
          <w:tcPr>
            <w:tcW w:w="1985" w:type="dxa"/>
            <w:vAlign w:val="center"/>
            <w:hideMark/>
          </w:tcPr>
          <w:p w14:paraId="1AD3406E" w14:textId="51D99008" w:rsidR="00C91239" w:rsidRPr="00B57DB6" w:rsidRDefault="0091219E" w:rsidP="0091219E">
            <w:pPr>
              <w:jc w:val="center"/>
              <w:rPr>
                <w:bCs/>
              </w:rPr>
            </w:pPr>
            <w:r w:rsidRPr="00B57DB6">
              <w:rPr>
                <w:bCs/>
              </w:rPr>
              <w:t>Tekući plan</w:t>
            </w:r>
          </w:p>
        </w:tc>
        <w:tc>
          <w:tcPr>
            <w:tcW w:w="1983" w:type="dxa"/>
            <w:vAlign w:val="center"/>
            <w:hideMark/>
          </w:tcPr>
          <w:p w14:paraId="355B7954" w14:textId="77777777" w:rsidR="00C91239" w:rsidRPr="00B57DB6" w:rsidRDefault="00C91239" w:rsidP="0091219E">
            <w:pPr>
              <w:jc w:val="center"/>
            </w:pPr>
            <w:r w:rsidRPr="00B57DB6">
              <w:t>Izvršenje</w:t>
            </w:r>
          </w:p>
        </w:tc>
      </w:tr>
      <w:tr w:rsidR="00650C7A" w:rsidRPr="00B57DB6" w14:paraId="482EFE92" w14:textId="77777777" w:rsidTr="0091219E">
        <w:trPr>
          <w:trHeight w:val="482"/>
          <w:jc w:val="center"/>
        </w:trPr>
        <w:tc>
          <w:tcPr>
            <w:tcW w:w="1416" w:type="dxa"/>
            <w:vMerge/>
            <w:vAlign w:val="center"/>
            <w:hideMark/>
          </w:tcPr>
          <w:p w14:paraId="6CC35560" w14:textId="77777777" w:rsidR="00C91239" w:rsidRPr="00B57DB6" w:rsidRDefault="00C91239" w:rsidP="0091219E">
            <w:pPr>
              <w:rPr>
                <w:b/>
              </w:rPr>
            </w:pPr>
          </w:p>
        </w:tc>
        <w:tc>
          <w:tcPr>
            <w:tcW w:w="3686" w:type="dxa"/>
            <w:vMerge/>
            <w:vAlign w:val="center"/>
            <w:hideMark/>
          </w:tcPr>
          <w:p w14:paraId="1CAF438E" w14:textId="77777777" w:rsidR="00C91239" w:rsidRPr="00B57DB6" w:rsidRDefault="00C91239" w:rsidP="0091219E">
            <w:pPr>
              <w:rPr>
                <w:b/>
              </w:rPr>
            </w:pPr>
          </w:p>
        </w:tc>
        <w:tc>
          <w:tcPr>
            <w:tcW w:w="1985" w:type="dxa"/>
            <w:vAlign w:val="center"/>
            <w:hideMark/>
          </w:tcPr>
          <w:p w14:paraId="0ABF65D9" w14:textId="569D91A6" w:rsidR="00C91239" w:rsidRPr="00B57DB6" w:rsidRDefault="000955C6" w:rsidP="0091219E">
            <w:pPr>
              <w:jc w:val="right"/>
              <w:rPr>
                <w:b/>
              </w:rPr>
            </w:pPr>
            <w:r w:rsidRPr="00B57DB6">
              <w:rPr>
                <w:b/>
              </w:rPr>
              <w:t>601.585</w:t>
            </w:r>
          </w:p>
        </w:tc>
        <w:tc>
          <w:tcPr>
            <w:tcW w:w="1983" w:type="dxa"/>
            <w:vAlign w:val="center"/>
            <w:hideMark/>
          </w:tcPr>
          <w:p w14:paraId="6BB2DF57" w14:textId="22A47522" w:rsidR="00C91239" w:rsidRPr="00B57DB6" w:rsidRDefault="000955C6" w:rsidP="0091219E">
            <w:pPr>
              <w:jc w:val="right"/>
              <w:rPr>
                <w:b/>
              </w:rPr>
            </w:pPr>
            <w:r w:rsidRPr="00B57DB6">
              <w:rPr>
                <w:b/>
              </w:rPr>
              <w:t>424.117,89</w:t>
            </w:r>
          </w:p>
        </w:tc>
      </w:tr>
      <w:tr w:rsidR="00650C7A" w:rsidRPr="00B57DB6" w14:paraId="3F5A1702" w14:textId="77777777" w:rsidTr="0091219E">
        <w:trPr>
          <w:trHeight w:val="274"/>
          <w:jc w:val="center"/>
        </w:trPr>
        <w:tc>
          <w:tcPr>
            <w:tcW w:w="1416" w:type="dxa"/>
            <w:vAlign w:val="center"/>
            <w:hideMark/>
          </w:tcPr>
          <w:p w14:paraId="4DE90B84" w14:textId="77777777" w:rsidR="00C91239" w:rsidRPr="00B57DB6" w:rsidRDefault="00C91239" w:rsidP="0091219E">
            <w:r w:rsidRPr="00B57DB6">
              <w:t>Izvještaj o postignutim ciljevima</w:t>
            </w:r>
          </w:p>
        </w:tc>
        <w:tc>
          <w:tcPr>
            <w:tcW w:w="7654" w:type="dxa"/>
            <w:gridSpan w:val="3"/>
            <w:vAlign w:val="center"/>
            <w:hideMark/>
          </w:tcPr>
          <w:p w14:paraId="006BB70D" w14:textId="2A3301B1" w:rsidR="00C91239" w:rsidRPr="00B57DB6" w:rsidRDefault="00C91239" w:rsidP="0091219E">
            <w:pPr>
              <w:jc w:val="both"/>
            </w:pPr>
            <w:r w:rsidRPr="00B57DB6">
              <w:t xml:space="preserve">U okviru ove aktivnosti izvršeni su rashodi za podmirenje troškova platnog prometa u iznosu od </w:t>
            </w:r>
            <w:r w:rsidR="00493A3C" w:rsidRPr="00B57DB6">
              <w:t>7.059,89</w:t>
            </w:r>
            <w:r w:rsidR="00486272" w:rsidRPr="00B57DB6">
              <w:t xml:space="preserve"> €</w:t>
            </w:r>
            <w:r w:rsidRPr="00B57DB6">
              <w:t xml:space="preserve">, </w:t>
            </w:r>
            <w:r w:rsidR="001626D5" w:rsidRPr="00B57DB6">
              <w:t xml:space="preserve">izdaci za bankarske usluge </w:t>
            </w:r>
            <w:r w:rsidR="00493A3C" w:rsidRPr="00B57DB6">
              <w:t xml:space="preserve">19.503,17 </w:t>
            </w:r>
            <w:r w:rsidR="001626D5" w:rsidRPr="00B57DB6">
              <w:t xml:space="preserve">€, </w:t>
            </w:r>
            <w:r w:rsidRPr="00B57DB6">
              <w:t xml:space="preserve">negativne tečajne razlike </w:t>
            </w:r>
            <w:r w:rsidR="00493A3C" w:rsidRPr="00B57DB6">
              <w:t xml:space="preserve">654,47 </w:t>
            </w:r>
            <w:r w:rsidR="00486272" w:rsidRPr="00B57DB6">
              <w:t>€</w:t>
            </w:r>
            <w:r w:rsidRPr="00B57DB6">
              <w:t xml:space="preserve">, zatezne kamate </w:t>
            </w:r>
            <w:r w:rsidR="00493A3C" w:rsidRPr="00B57DB6">
              <w:t xml:space="preserve">409,58 </w:t>
            </w:r>
            <w:r w:rsidR="00486272" w:rsidRPr="00B57DB6">
              <w:t>€</w:t>
            </w:r>
            <w:r w:rsidRPr="00B57DB6">
              <w:t xml:space="preserve">, troškove PDV-a po osnovi zakupa na tržišnu vrijednost prostora danih gradskim proračunskim korisnicima u ukupnom iznosu od </w:t>
            </w:r>
            <w:r w:rsidR="00493A3C" w:rsidRPr="00B57DB6">
              <w:t xml:space="preserve">47.852,50 </w:t>
            </w:r>
            <w:r w:rsidR="00486272" w:rsidRPr="00B57DB6">
              <w:t xml:space="preserve">€ </w:t>
            </w:r>
            <w:r w:rsidRPr="00B57DB6">
              <w:t xml:space="preserve">(dječjim vrtićima Izvor i Grigor Vitez, Gradskoj knjižnici Samobor, Samoborskom muzeju i OŠ B. Tonija), ostalih nespomenutih rashoda poslovanja od </w:t>
            </w:r>
            <w:r w:rsidR="00493A3C" w:rsidRPr="00B57DB6">
              <w:t xml:space="preserve">4.724,66 </w:t>
            </w:r>
            <w:r w:rsidR="001626D5" w:rsidRPr="00B57DB6">
              <w:t xml:space="preserve">€ </w:t>
            </w:r>
            <w:r w:rsidRPr="00B57DB6">
              <w:t xml:space="preserve">(digitalni certifikati i dr.), naknada za korištenje servisa e-Račun za državu od </w:t>
            </w:r>
            <w:r w:rsidR="00493A3C" w:rsidRPr="00B57DB6">
              <w:t>16,60</w:t>
            </w:r>
            <w:r w:rsidR="001626D5" w:rsidRPr="00B57DB6">
              <w:t xml:space="preserve"> € </w:t>
            </w:r>
            <w:r w:rsidRPr="00B57DB6">
              <w:t xml:space="preserve">i naknade Ministarstvu financija - Poreznoj upravi od </w:t>
            </w:r>
            <w:r w:rsidR="00493A3C" w:rsidRPr="00B57DB6">
              <w:t>343.897,02</w:t>
            </w:r>
            <w:r w:rsidR="001626D5" w:rsidRPr="00B57DB6">
              <w:t xml:space="preserve"> € </w:t>
            </w:r>
            <w:r w:rsidRPr="00B57DB6">
              <w:t>(</w:t>
            </w:r>
            <w:r w:rsidRPr="00B57DB6">
              <w:rPr>
                <w:bCs/>
              </w:rPr>
              <w:t>naknada troškova obavljanja poslova poreza na potrošnju u visini od 5% naplaćenog prihoda te naknada za troškove obavljanja poslova utvrđivanja, evidentiranja, naplate, nadzora i ovrhe poreza na dohodak u visini od 1% ukupno naplaćenih prihoda).</w:t>
            </w:r>
          </w:p>
        </w:tc>
      </w:tr>
      <w:tr w:rsidR="00650C7A" w:rsidRPr="00B57DB6" w14:paraId="16AD5CE7" w14:textId="77777777" w:rsidTr="0091219E">
        <w:tblPrEx>
          <w:tblLook w:val="0000" w:firstRow="0" w:lastRow="0" w:firstColumn="0" w:lastColumn="0" w:noHBand="0" w:noVBand="0"/>
        </w:tblPrEx>
        <w:trPr>
          <w:trHeight w:val="198"/>
          <w:jc w:val="center"/>
        </w:trPr>
        <w:tc>
          <w:tcPr>
            <w:tcW w:w="1416" w:type="dxa"/>
            <w:vMerge w:val="restart"/>
            <w:vAlign w:val="center"/>
          </w:tcPr>
          <w:p w14:paraId="7E3184C9" w14:textId="77777777" w:rsidR="00C91239" w:rsidRPr="00B57DB6" w:rsidRDefault="00C91239" w:rsidP="0091219E">
            <w:pPr>
              <w:rPr>
                <w:b/>
              </w:rPr>
            </w:pPr>
            <w:r w:rsidRPr="00B57DB6">
              <w:rPr>
                <w:b/>
              </w:rPr>
              <w:t xml:space="preserve">Aktivnost  </w:t>
            </w:r>
          </w:p>
        </w:tc>
        <w:tc>
          <w:tcPr>
            <w:tcW w:w="3686" w:type="dxa"/>
            <w:vMerge w:val="restart"/>
            <w:vAlign w:val="center"/>
          </w:tcPr>
          <w:p w14:paraId="4CC00F40" w14:textId="77777777" w:rsidR="00C91239" w:rsidRPr="00B57DB6" w:rsidRDefault="00C91239" w:rsidP="0091219E">
            <w:pPr>
              <w:rPr>
                <w:b/>
              </w:rPr>
            </w:pPr>
            <w:r w:rsidRPr="00B57DB6">
              <w:rPr>
                <w:b/>
              </w:rPr>
              <w:t>Jamstvena pričuva</w:t>
            </w:r>
          </w:p>
        </w:tc>
        <w:tc>
          <w:tcPr>
            <w:tcW w:w="1985" w:type="dxa"/>
            <w:vAlign w:val="center"/>
          </w:tcPr>
          <w:p w14:paraId="7F15EA61" w14:textId="2EF5FCFC" w:rsidR="00C91239" w:rsidRPr="00B57DB6" w:rsidRDefault="0091219E" w:rsidP="0091219E">
            <w:pPr>
              <w:jc w:val="center"/>
            </w:pPr>
            <w:r w:rsidRPr="00B57DB6">
              <w:t>Tekući plan</w:t>
            </w:r>
          </w:p>
        </w:tc>
        <w:tc>
          <w:tcPr>
            <w:tcW w:w="1983" w:type="dxa"/>
            <w:vAlign w:val="center"/>
          </w:tcPr>
          <w:p w14:paraId="06CD8D2B" w14:textId="77777777" w:rsidR="00C91239" w:rsidRPr="00B57DB6" w:rsidRDefault="00C91239" w:rsidP="0091219E">
            <w:pPr>
              <w:jc w:val="center"/>
            </w:pPr>
            <w:r w:rsidRPr="00B57DB6">
              <w:t>Izvršenje</w:t>
            </w:r>
          </w:p>
        </w:tc>
      </w:tr>
      <w:tr w:rsidR="00650C7A" w:rsidRPr="00B57DB6" w14:paraId="74903FA5" w14:textId="77777777" w:rsidTr="0091219E">
        <w:tblPrEx>
          <w:tblLook w:val="0000" w:firstRow="0" w:lastRow="0" w:firstColumn="0" w:lastColumn="0" w:noHBand="0" w:noVBand="0"/>
        </w:tblPrEx>
        <w:trPr>
          <w:trHeight w:val="500"/>
          <w:jc w:val="center"/>
        </w:trPr>
        <w:tc>
          <w:tcPr>
            <w:tcW w:w="1416" w:type="dxa"/>
            <w:vMerge/>
            <w:vAlign w:val="center"/>
          </w:tcPr>
          <w:p w14:paraId="13D1B8D3" w14:textId="77777777" w:rsidR="00C91239" w:rsidRPr="00B57DB6" w:rsidRDefault="00C91239" w:rsidP="0091219E">
            <w:pPr>
              <w:rPr>
                <w:b/>
              </w:rPr>
            </w:pPr>
          </w:p>
        </w:tc>
        <w:tc>
          <w:tcPr>
            <w:tcW w:w="3686" w:type="dxa"/>
            <w:vMerge/>
            <w:vAlign w:val="center"/>
          </w:tcPr>
          <w:p w14:paraId="6FAC4540" w14:textId="77777777" w:rsidR="00C91239" w:rsidRPr="00B57DB6" w:rsidRDefault="00C91239" w:rsidP="0091219E">
            <w:pPr>
              <w:rPr>
                <w:b/>
              </w:rPr>
            </w:pPr>
          </w:p>
        </w:tc>
        <w:tc>
          <w:tcPr>
            <w:tcW w:w="1985" w:type="dxa"/>
            <w:vAlign w:val="center"/>
          </w:tcPr>
          <w:p w14:paraId="3EE996D8" w14:textId="41296806" w:rsidR="00C91239" w:rsidRPr="00B57DB6" w:rsidRDefault="00307D8C" w:rsidP="0091219E">
            <w:pPr>
              <w:jc w:val="right"/>
            </w:pPr>
            <w:r w:rsidRPr="00B57DB6">
              <w:rPr>
                <w:b/>
                <w:bCs/>
              </w:rPr>
              <w:t>66.500</w:t>
            </w:r>
          </w:p>
        </w:tc>
        <w:tc>
          <w:tcPr>
            <w:tcW w:w="1983" w:type="dxa"/>
            <w:vAlign w:val="center"/>
          </w:tcPr>
          <w:p w14:paraId="224CBA35" w14:textId="77777777" w:rsidR="00C91239" w:rsidRPr="00B57DB6" w:rsidRDefault="00C91239" w:rsidP="0091219E">
            <w:pPr>
              <w:jc w:val="right"/>
            </w:pPr>
            <w:r w:rsidRPr="00B57DB6">
              <w:rPr>
                <w:b/>
                <w:bCs/>
              </w:rPr>
              <w:t>0,00</w:t>
            </w:r>
          </w:p>
        </w:tc>
      </w:tr>
      <w:tr w:rsidR="00650C7A" w:rsidRPr="00B57DB6" w14:paraId="305D8D41" w14:textId="77777777" w:rsidTr="00BD556D">
        <w:tblPrEx>
          <w:tblLook w:val="0000" w:firstRow="0" w:lastRow="0" w:firstColumn="0" w:lastColumn="0" w:noHBand="0" w:noVBand="0"/>
        </w:tblPrEx>
        <w:trPr>
          <w:trHeight w:val="559"/>
          <w:jc w:val="center"/>
        </w:trPr>
        <w:tc>
          <w:tcPr>
            <w:tcW w:w="1416" w:type="dxa"/>
            <w:vAlign w:val="center"/>
          </w:tcPr>
          <w:p w14:paraId="5CE68637" w14:textId="77777777" w:rsidR="00C91239" w:rsidRPr="00B57DB6" w:rsidRDefault="00C91239" w:rsidP="0091219E">
            <w:r w:rsidRPr="00B57DB6">
              <w:t xml:space="preserve">Izvještaj o postignutim ciljevima </w:t>
            </w:r>
          </w:p>
        </w:tc>
        <w:tc>
          <w:tcPr>
            <w:tcW w:w="7654" w:type="dxa"/>
            <w:gridSpan w:val="3"/>
            <w:vAlign w:val="center"/>
          </w:tcPr>
          <w:p w14:paraId="12B7CDC4" w14:textId="7D1554E2" w:rsidR="00C91239" w:rsidRPr="00B57DB6" w:rsidRDefault="00C91239" w:rsidP="0091219E">
            <w:pPr>
              <w:jc w:val="both"/>
              <w:rPr>
                <w:bCs/>
              </w:rPr>
            </w:pPr>
            <w:r w:rsidRPr="00B57DB6">
              <w:t>Za pokriće rizika po izdanim i planiranim jamstvima Grada za dugoročno zaduživanje TD Komunalac d.o.o. u Proračunu za 202</w:t>
            </w:r>
            <w:r w:rsidR="000955C6" w:rsidRPr="00B57DB6">
              <w:t>4</w:t>
            </w:r>
            <w:r w:rsidRPr="00B57DB6">
              <w:t xml:space="preserve">. godinu planirana su sredstva jamstvene pričuve. S obzirom da TD Komunalac redovito otplaćuje </w:t>
            </w:r>
            <w:r w:rsidRPr="00B57DB6">
              <w:lastRenderedPageBreak/>
              <w:t>svoje obveze po kreditu, jamstvo Grada nije aktivirano te samim time planirani izdaci jamstvene pričuve nisu izvršeni u izvještajnom razdoblju.</w:t>
            </w:r>
          </w:p>
        </w:tc>
      </w:tr>
    </w:tbl>
    <w:p w14:paraId="01FA21FE" w14:textId="77777777" w:rsidR="0091219E" w:rsidRPr="00B57DB6" w:rsidRDefault="0091219E" w:rsidP="0091219E">
      <w:pPr>
        <w:rPr>
          <w:b/>
        </w:rPr>
      </w:pPr>
    </w:p>
    <w:p w14:paraId="1A78CC8B" w14:textId="13E5C5B3" w:rsidR="0091219E" w:rsidRPr="00B57DB6" w:rsidRDefault="0091219E" w:rsidP="0091219E">
      <w:pPr>
        <w:rPr>
          <w:b/>
        </w:rPr>
      </w:pPr>
      <w:r w:rsidRPr="00B57DB6">
        <w:rPr>
          <w:b/>
        </w:rPr>
        <w:t>Program 50</w:t>
      </w:r>
      <w:r w:rsidR="000955C6" w:rsidRPr="00B57DB6">
        <w:rPr>
          <w:b/>
        </w:rPr>
        <w:t>5</w:t>
      </w:r>
      <w:r w:rsidRPr="00B57DB6">
        <w:rPr>
          <w:b/>
        </w:rPr>
        <w:t xml:space="preserve">0 </w:t>
      </w:r>
      <w:r w:rsidR="000955C6" w:rsidRPr="00B57DB6">
        <w:rPr>
          <w:b/>
        </w:rPr>
        <w:t>SUSTAV FINANCIJSKOG UPRAVLJANJA I KONTROLA</w:t>
      </w:r>
    </w:p>
    <w:p w14:paraId="274BC325" w14:textId="77777777" w:rsidR="0091219E" w:rsidRPr="00B57DB6" w:rsidRDefault="0091219E" w:rsidP="0091219E">
      <w:pPr>
        <w:jc w:val="both"/>
        <w:rPr>
          <w:i/>
        </w:rPr>
      </w:pPr>
    </w:p>
    <w:p w14:paraId="1B28DC9A" w14:textId="77777777" w:rsidR="002C6360" w:rsidRPr="00B57DB6" w:rsidRDefault="0091219E" w:rsidP="002C6360">
      <w:pPr>
        <w:ind w:firstLine="708"/>
        <w:jc w:val="both"/>
      </w:pPr>
      <w:r w:rsidRPr="00B57DB6">
        <w:rPr>
          <w:b/>
          <w:i/>
        </w:rPr>
        <w:t>Opći i posebni cilj:</w:t>
      </w:r>
      <w:r w:rsidRPr="00B57DB6">
        <w:rPr>
          <w:b/>
        </w:rPr>
        <w:t xml:space="preserve"> </w:t>
      </w:r>
      <w:r w:rsidR="002C6360" w:rsidRPr="00B57DB6">
        <w:t>Uspostava sustava financijskog upravljanja i kontrole te potom koordinacija i provedba financijskog upravljanja i kontrola, izvješćivanje o financijskom upravljanju i kontrolama te provjera kvalitete financijskog upravljanja i kontrola.</w:t>
      </w:r>
      <w:r w:rsidR="002C6360" w:rsidRPr="00B57DB6">
        <w:rPr>
          <w:sz w:val="27"/>
          <w:szCs w:val="27"/>
        </w:rPr>
        <w:t xml:space="preserve"> </w:t>
      </w:r>
      <w:r w:rsidR="002C6360" w:rsidRPr="00B57DB6">
        <w:t>Financijsko upravljanje i kontrole provodi se u svim ustrojstvenim jedinicama i na svim razinama korisnika proračuna, obuhvaća sve poslovne transakcije, a posebice one vezane uz planiranje i izvršavanje proračuna odnosno financijskog plana, javnu nabavu, računovodstvo i izvještavanje.</w:t>
      </w:r>
    </w:p>
    <w:p w14:paraId="6E7A32E4" w14:textId="77777777" w:rsidR="0091219E" w:rsidRPr="00B57DB6" w:rsidRDefault="0091219E" w:rsidP="0091219E">
      <w:pPr>
        <w:ind w:firstLine="708"/>
        <w:jc w:val="both"/>
      </w:pPr>
    </w:p>
    <w:tbl>
      <w:tblPr>
        <w:tblpPr w:leftFromText="180" w:rightFromText="180" w:vertAnchor="text" w:tblpXSpec="center" w:tblpY="1"/>
        <w:tblOverlap w:val="neve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3686"/>
        <w:gridCol w:w="1985"/>
        <w:gridCol w:w="1983"/>
      </w:tblGrid>
      <w:tr w:rsidR="00650C7A" w:rsidRPr="00B57DB6" w14:paraId="41B777D8" w14:textId="77777777" w:rsidTr="0091219E">
        <w:trPr>
          <w:trHeight w:val="255"/>
          <w:jc w:val="center"/>
        </w:trPr>
        <w:tc>
          <w:tcPr>
            <w:tcW w:w="1416" w:type="dxa"/>
            <w:vMerge w:val="restart"/>
            <w:vAlign w:val="center"/>
            <w:hideMark/>
          </w:tcPr>
          <w:p w14:paraId="60FF4BD0" w14:textId="77777777" w:rsidR="0091219E" w:rsidRPr="00B57DB6" w:rsidRDefault="0091219E" w:rsidP="0091219E">
            <w:pPr>
              <w:rPr>
                <w:b/>
              </w:rPr>
            </w:pPr>
            <w:r w:rsidRPr="00B57DB6">
              <w:rPr>
                <w:b/>
              </w:rPr>
              <w:t>Aktivnost</w:t>
            </w:r>
          </w:p>
        </w:tc>
        <w:tc>
          <w:tcPr>
            <w:tcW w:w="3686" w:type="dxa"/>
            <w:vMerge w:val="restart"/>
            <w:vAlign w:val="center"/>
            <w:hideMark/>
          </w:tcPr>
          <w:p w14:paraId="3D0C557C" w14:textId="4D342307" w:rsidR="0091219E" w:rsidRPr="00B57DB6" w:rsidRDefault="000955C6" w:rsidP="0091219E">
            <w:pPr>
              <w:rPr>
                <w:b/>
              </w:rPr>
            </w:pPr>
            <w:r w:rsidRPr="00B57DB6">
              <w:rPr>
                <w:b/>
              </w:rPr>
              <w:t>Izrada sustava financijskog upravljanja i kontrola</w:t>
            </w:r>
          </w:p>
        </w:tc>
        <w:tc>
          <w:tcPr>
            <w:tcW w:w="1985" w:type="dxa"/>
            <w:vAlign w:val="center"/>
            <w:hideMark/>
          </w:tcPr>
          <w:p w14:paraId="1D38579B" w14:textId="01023F2B" w:rsidR="0091219E" w:rsidRPr="00B57DB6" w:rsidRDefault="0091219E" w:rsidP="0091219E">
            <w:pPr>
              <w:jc w:val="center"/>
              <w:rPr>
                <w:bCs/>
              </w:rPr>
            </w:pPr>
            <w:r w:rsidRPr="00B57DB6">
              <w:rPr>
                <w:bCs/>
              </w:rPr>
              <w:t>Tekući plan</w:t>
            </w:r>
          </w:p>
        </w:tc>
        <w:tc>
          <w:tcPr>
            <w:tcW w:w="1983" w:type="dxa"/>
            <w:vAlign w:val="center"/>
            <w:hideMark/>
          </w:tcPr>
          <w:p w14:paraId="15859BD2" w14:textId="77777777" w:rsidR="0091219E" w:rsidRPr="00B57DB6" w:rsidRDefault="0091219E" w:rsidP="0091219E">
            <w:pPr>
              <w:jc w:val="center"/>
            </w:pPr>
            <w:r w:rsidRPr="00B57DB6">
              <w:t>Izvršenje</w:t>
            </w:r>
          </w:p>
        </w:tc>
      </w:tr>
      <w:tr w:rsidR="00650C7A" w:rsidRPr="00B57DB6" w14:paraId="20045B1C" w14:textId="77777777" w:rsidTr="0091219E">
        <w:trPr>
          <w:trHeight w:val="482"/>
          <w:jc w:val="center"/>
        </w:trPr>
        <w:tc>
          <w:tcPr>
            <w:tcW w:w="1416" w:type="dxa"/>
            <w:vMerge/>
            <w:vAlign w:val="center"/>
            <w:hideMark/>
          </w:tcPr>
          <w:p w14:paraId="367D67EB" w14:textId="77777777" w:rsidR="0091219E" w:rsidRPr="00B57DB6" w:rsidRDefault="0091219E" w:rsidP="0091219E">
            <w:pPr>
              <w:rPr>
                <w:b/>
              </w:rPr>
            </w:pPr>
          </w:p>
        </w:tc>
        <w:tc>
          <w:tcPr>
            <w:tcW w:w="3686" w:type="dxa"/>
            <w:vMerge/>
            <w:vAlign w:val="center"/>
            <w:hideMark/>
          </w:tcPr>
          <w:p w14:paraId="04088308" w14:textId="77777777" w:rsidR="0091219E" w:rsidRPr="00B57DB6" w:rsidRDefault="0091219E" w:rsidP="0091219E">
            <w:pPr>
              <w:rPr>
                <w:b/>
              </w:rPr>
            </w:pPr>
          </w:p>
        </w:tc>
        <w:tc>
          <w:tcPr>
            <w:tcW w:w="1985" w:type="dxa"/>
            <w:vAlign w:val="center"/>
            <w:hideMark/>
          </w:tcPr>
          <w:p w14:paraId="55978985" w14:textId="4961F62D" w:rsidR="0091219E" w:rsidRPr="00B57DB6" w:rsidRDefault="000955C6" w:rsidP="0091219E">
            <w:pPr>
              <w:jc w:val="right"/>
              <w:rPr>
                <w:b/>
              </w:rPr>
            </w:pPr>
            <w:r w:rsidRPr="00B57DB6">
              <w:rPr>
                <w:b/>
              </w:rPr>
              <w:t>6.650</w:t>
            </w:r>
          </w:p>
        </w:tc>
        <w:tc>
          <w:tcPr>
            <w:tcW w:w="1983" w:type="dxa"/>
            <w:vAlign w:val="center"/>
            <w:hideMark/>
          </w:tcPr>
          <w:p w14:paraId="31839553" w14:textId="425916C4" w:rsidR="0091219E" w:rsidRPr="00B57DB6" w:rsidRDefault="000955C6" w:rsidP="0091219E">
            <w:pPr>
              <w:jc w:val="right"/>
              <w:rPr>
                <w:b/>
              </w:rPr>
            </w:pPr>
            <w:r w:rsidRPr="00B57DB6">
              <w:rPr>
                <w:b/>
              </w:rPr>
              <w:t>0,00</w:t>
            </w:r>
          </w:p>
        </w:tc>
      </w:tr>
      <w:tr w:rsidR="00650C7A" w:rsidRPr="00B57DB6" w14:paraId="46015793" w14:textId="77777777" w:rsidTr="0091219E">
        <w:trPr>
          <w:trHeight w:val="274"/>
          <w:jc w:val="center"/>
        </w:trPr>
        <w:tc>
          <w:tcPr>
            <w:tcW w:w="1416" w:type="dxa"/>
            <w:vAlign w:val="center"/>
            <w:hideMark/>
          </w:tcPr>
          <w:p w14:paraId="6227FF5C" w14:textId="77777777" w:rsidR="0091219E" w:rsidRPr="00B57DB6" w:rsidRDefault="0091219E" w:rsidP="0091219E">
            <w:r w:rsidRPr="00B57DB6">
              <w:t>Izvještaj o postignutim ciljevima</w:t>
            </w:r>
          </w:p>
        </w:tc>
        <w:tc>
          <w:tcPr>
            <w:tcW w:w="7654" w:type="dxa"/>
            <w:gridSpan w:val="3"/>
            <w:vAlign w:val="center"/>
            <w:hideMark/>
          </w:tcPr>
          <w:p w14:paraId="337C637C" w14:textId="6C618C98" w:rsidR="0091219E" w:rsidRPr="00B57DB6" w:rsidRDefault="002C6360" w:rsidP="0091219E">
            <w:pPr>
              <w:jc w:val="both"/>
            </w:pPr>
            <w:r w:rsidRPr="00B57DB6">
              <w:t>U izvještajnom razdoblju nije bilo trošenja sredstava planiranih za izradu sustava financijskog upravljanja i kontrola.</w:t>
            </w:r>
          </w:p>
        </w:tc>
      </w:tr>
    </w:tbl>
    <w:p w14:paraId="2619F3F5" w14:textId="77777777" w:rsidR="00E75AEF" w:rsidRPr="00B57DB6" w:rsidRDefault="00E75AEF">
      <w:pPr>
        <w:spacing w:after="200" w:line="276" w:lineRule="auto"/>
        <w:rPr>
          <w:rFonts w:ascii="Minion Pro" w:hAnsi="Minion Pro"/>
          <w:b/>
        </w:rPr>
      </w:pPr>
      <w:r w:rsidRPr="00B57DB6">
        <w:rPr>
          <w:rFonts w:ascii="Minion Pro" w:hAnsi="Minion Pro"/>
          <w:b/>
        </w:rPr>
        <w:br w:type="page"/>
      </w:r>
    </w:p>
    <w:p w14:paraId="3BD8AA3E" w14:textId="2D796B66" w:rsidR="00BB3F06" w:rsidRPr="00B57DB6" w:rsidRDefault="00F32170" w:rsidP="00F32170">
      <w:pPr>
        <w:rPr>
          <w:rFonts w:ascii="Minion Pro" w:hAnsi="Minion Pro"/>
          <w:b/>
        </w:rPr>
      </w:pPr>
      <w:r w:rsidRPr="00B57DB6">
        <w:rPr>
          <w:rFonts w:ascii="Minion Pro" w:hAnsi="Minion Pro"/>
          <w:b/>
        </w:rPr>
        <w:lastRenderedPageBreak/>
        <w:t xml:space="preserve">IV. </w:t>
      </w:r>
      <w:r w:rsidR="00BB3F06" w:rsidRPr="00B57DB6">
        <w:rPr>
          <w:rFonts w:ascii="Minion Pro" w:hAnsi="Minion Pro"/>
          <w:b/>
        </w:rPr>
        <w:t>POSEBNI IZVJEŠTAJI</w:t>
      </w:r>
    </w:p>
    <w:p w14:paraId="0207ED1C" w14:textId="77777777" w:rsidR="00BB3F06" w:rsidRPr="00B57DB6" w:rsidRDefault="00BB3F06" w:rsidP="00BB3F06">
      <w:pPr>
        <w:autoSpaceDE w:val="0"/>
        <w:autoSpaceDN w:val="0"/>
        <w:adjustRightInd w:val="0"/>
        <w:ind w:firstLine="708"/>
        <w:jc w:val="both"/>
        <w:rPr>
          <w:rFonts w:eastAsiaTheme="minorHAnsi"/>
          <w:lang w:eastAsia="en-US"/>
        </w:rPr>
      </w:pPr>
    </w:p>
    <w:p w14:paraId="052003D2" w14:textId="77777777" w:rsidR="00BB3F06" w:rsidRPr="00B57DB6" w:rsidRDefault="00BB3F06" w:rsidP="00BB3F06">
      <w:pPr>
        <w:pStyle w:val="Odlomakpopisa"/>
        <w:widowControl w:val="0"/>
        <w:numPr>
          <w:ilvl w:val="0"/>
          <w:numId w:val="12"/>
        </w:numPr>
        <w:suppressAutoHyphens/>
        <w:autoSpaceDN w:val="0"/>
        <w:ind w:left="-1133" w:hanging="284"/>
        <w:contextualSpacing w:val="0"/>
        <w:jc w:val="center"/>
        <w:rPr>
          <w:rFonts w:eastAsiaTheme="minorHAnsi"/>
          <w:b/>
          <w:bCs/>
          <w:lang w:eastAsia="en-US"/>
        </w:rPr>
      </w:pPr>
      <w:r w:rsidRPr="00B57DB6">
        <w:rPr>
          <w:rFonts w:eastAsiaTheme="minorHAnsi"/>
          <w:b/>
          <w:bCs/>
          <w:lang w:eastAsia="en-US"/>
        </w:rPr>
        <w:t>IZVJEŠTAJ O KORIŠTENJU PRORAČUNSKE ZALIHE</w:t>
      </w:r>
    </w:p>
    <w:p w14:paraId="383F4F0E" w14:textId="77777777" w:rsidR="00BB3F06" w:rsidRPr="00B57DB6" w:rsidRDefault="00BB3F06" w:rsidP="00BB3F06">
      <w:pPr>
        <w:ind w:firstLine="708"/>
        <w:jc w:val="both"/>
        <w:rPr>
          <w:bCs/>
        </w:rPr>
      </w:pPr>
    </w:p>
    <w:p w14:paraId="6FC8ACA8" w14:textId="5A4B4E47" w:rsidR="00BB3F06" w:rsidRPr="00B57DB6" w:rsidRDefault="00BB3F06" w:rsidP="00BB3F06">
      <w:pPr>
        <w:ind w:firstLine="708"/>
        <w:jc w:val="both"/>
        <w:rPr>
          <w:rStyle w:val="Naglaeno"/>
          <w:rFonts w:eastAsiaTheme="majorEastAsia"/>
          <w:b w:val="0"/>
          <w:bCs w:val="0"/>
        </w:rPr>
      </w:pPr>
      <w:r w:rsidRPr="00B57DB6">
        <w:rPr>
          <w:rStyle w:val="Naglaeno"/>
          <w:rFonts w:eastAsiaTheme="majorEastAsia"/>
          <w:b w:val="0"/>
          <w:bCs w:val="0"/>
        </w:rPr>
        <w:t xml:space="preserve">Planirana sredstva proračunske zalihe iznosila su </w:t>
      </w:r>
      <w:r w:rsidR="00A56400" w:rsidRPr="00B57DB6">
        <w:rPr>
          <w:rStyle w:val="Naglaeno"/>
          <w:rFonts w:eastAsiaTheme="majorEastAsia"/>
          <w:b w:val="0"/>
          <w:bCs w:val="0"/>
        </w:rPr>
        <w:t>100</w:t>
      </w:r>
      <w:r w:rsidRPr="00B57DB6">
        <w:rPr>
          <w:rStyle w:val="Naglaeno"/>
          <w:rFonts w:eastAsiaTheme="majorEastAsia"/>
          <w:b w:val="0"/>
          <w:bCs w:val="0"/>
        </w:rPr>
        <w:t>.000 €</w:t>
      </w:r>
      <w:r w:rsidR="00CB61BC" w:rsidRPr="00B57DB6">
        <w:rPr>
          <w:rStyle w:val="Naglaeno"/>
          <w:rFonts w:eastAsiaTheme="majorEastAsia"/>
          <w:b w:val="0"/>
          <w:bCs w:val="0"/>
        </w:rPr>
        <w:t>.</w:t>
      </w:r>
      <w:r w:rsidRPr="00B57DB6">
        <w:rPr>
          <w:rStyle w:val="Naglaeno"/>
          <w:rFonts w:eastAsiaTheme="majorEastAsia"/>
          <w:b w:val="0"/>
          <w:bCs w:val="0"/>
        </w:rPr>
        <w:t xml:space="preserve"> </w:t>
      </w:r>
      <w:r w:rsidR="00A56400" w:rsidRPr="00B57DB6">
        <w:rPr>
          <w:rStyle w:val="Naglaeno"/>
          <w:rFonts w:eastAsiaTheme="majorEastAsia"/>
          <w:b w:val="0"/>
          <w:bCs w:val="0"/>
        </w:rPr>
        <w:t>O korištenju sredstava proračunske zalihe Upravni odjel za financije tromjesečno izvještava gradonačelnicu,</w:t>
      </w:r>
      <w:r w:rsidR="00204128" w:rsidRPr="00B57DB6">
        <w:rPr>
          <w:rStyle w:val="Naglaeno"/>
          <w:rFonts w:eastAsiaTheme="majorEastAsia"/>
          <w:b w:val="0"/>
          <w:bCs w:val="0"/>
        </w:rPr>
        <w:t xml:space="preserve"> </w:t>
      </w:r>
      <w:r w:rsidR="00A56400" w:rsidRPr="00B57DB6">
        <w:rPr>
          <w:rStyle w:val="Naglaeno"/>
          <w:rFonts w:eastAsiaTheme="majorEastAsia"/>
          <w:b w:val="0"/>
          <w:bCs w:val="0"/>
        </w:rPr>
        <w:t>a gradonačelnica izvještava Gradsko vijeće, a ista sa stanjem na dan 31.12.2024. godine nije korištena.</w:t>
      </w:r>
    </w:p>
    <w:p w14:paraId="3B9F1B73" w14:textId="77777777" w:rsidR="00BB3F06" w:rsidRPr="00B57DB6" w:rsidRDefault="00BB3F06" w:rsidP="00BB3F06">
      <w:pPr>
        <w:jc w:val="both"/>
        <w:rPr>
          <w:rStyle w:val="Naglaeno"/>
          <w:rFonts w:eastAsiaTheme="majorEastAsia"/>
          <w:b w:val="0"/>
          <w:bCs w:val="0"/>
        </w:rPr>
      </w:pPr>
    </w:p>
    <w:p w14:paraId="45DD78FB" w14:textId="77777777" w:rsidR="00A56400" w:rsidRPr="00B57DB6" w:rsidRDefault="00A56400" w:rsidP="00BB3F06">
      <w:pPr>
        <w:jc w:val="both"/>
      </w:pPr>
    </w:p>
    <w:p w14:paraId="61ECD58E" w14:textId="77777777" w:rsidR="00BB3F06" w:rsidRPr="00B57DB6" w:rsidRDefault="00BB3F06" w:rsidP="00BB3F06">
      <w:pPr>
        <w:pStyle w:val="Odlomakpopisa"/>
        <w:widowControl w:val="0"/>
        <w:numPr>
          <w:ilvl w:val="0"/>
          <w:numId w:val="12"/>
        </w:numPr>
        <w:suppressAutoHyphens/>
        <w:autoSpaceDN w:val="0"/>
        <w:contextualSpacing w:val="0"/>
        <w:jc w:val="center"/>
        <w:rPr>
          <w:rFonts w:ascii="Minion Pro" w:hAnsi="Minion Pro"/>
          <w:b/>
        </w:rPr>
      </w:pPr>
      <w:r w:rsidRPr="00B57DB6">
        <w:rPr>
          <w:b/>
        </w:rPr>
        <w:t xml:space="preserve">IZVJEŠTAJ O ZADUŽIVANJU </w:t>
      </w:r>
      <w:r w:rsidRPr="00B57DB6">
        <w:rPr>
          <w:rFonts w:ascii="Minion Pro" w:hAnsi="Minion Pro"/>
          <w:b/>
        </w:rPr>
        <w:t>NA DOMAĆEM I STRANOM TRŽIŠTU</w:t>
      </w:r>
    </w:p>
    <w:p w14:paraId="55C98D10" w14:textId="77777777" w:rsidR="00BB3F06" w:rsidRPr="00B57DB6" w:rsidRDefault="00BB3F06" w:rsidP="00BB3F06">
      <w:pPr>
        <w:pStyle w:val="Odlomakpopisa"/>
        <w:widowControl w:val="0"/>
        <w:suppressAutoHyphens/>
        <w:autoSpaceDN w:val="0"/>
        <w:ind w:left="0"/>
        <w:contextualSpacing w:val="0"/>
        <w:jc w:val="center"/>
        <w:rPr>
          <w:b/>
        </w:rPr>
      </w:pPr>
      <w:r w:rsidRPr="00B57DB6">
        <w:rPr>
          <w:rFonts w:ascii="Minion Pro" w:hAnsi="Minion Pro"/>
          <w:b/>
        </w:rPr>
        <w:t>NOVCA I KAPITALA</w:t>
      </w:r>
    </w:p>
    <w:p w14:paraId="30358EE8" w14:textId="77777777" w:rsidR="00BB3F06" w:rsidRPr="00B57DB6" w:rsidRDefault="00BB3F06" w:rsidP="00BB3F06">
      <w:pPr>
        <w:ind w:firstLine="708"/>
        <w:jc w:val="both"/>
        <w:rPr>
          <w:bCs/>
        </w:rPr>
      </w:pPr>
    </w:p>
    <w:p w14:paraId="11B829EF" w14:textId="3752107A" w:rsidR="00BB3F06" w:rsidRPr="00B57DB6" w:rsidRDefault="00BB3F06" w:rsidP="00BB3F06">
      <w:pPr>
        <w:ind w:firstLine="708"/>
        <w:jc w:val="both"/>
        <w:rPr>
          <w:rStyle w:val="Naglaeno"/>
          <w:rFonts w:eastAsiaTheme="majorEastAsia"/>
          <w:b w:val="0"/>
          <w:bCs w:val="0"/>
        </w:rPr>
      </w:pPr>
      <w:r w:rsidRPr="00B57DB6">
        <w:t>Zaduživanje Grada na domaćem tržištu putem dugoročnih kredita je jedini korišteni aktivni oblik zaduživanja/vrsta instrumenta (</w:t>
      </w:r>
      <w:bookmarkStart w:id="96" w:name="_Hlk71637421"/>
      <w:r w:rsidRPr="00B57DB6">
        <w:rPr>
          <w:rStyle w:val="Naglaeno"/>
          <w:rFonts w:eastAsiaTheme="majorEastAsia"/>
          <w:b w:val="0"/>
          <w:bCs w:val="0"/>
        </w:rPr>
        <w:t>Grad Samobor nema obveza za vrijednosne papire niti zajmove). U izvještajnom razdoblju proračunski korisnici Grada Samobora nisu se dugoročno zaduživali niti su imali obveza po ranije preuzetim kreditima i zajmovima.</w:t>
      </w:r>
      <w:bookmarkEnd w:id="96"/>
    </w:p>
    <w:p w14:paraId="6053982F" w14:textId="2DC0F92E" w:rsidR="00B0477A" w:rsidRPr="00B57DB6" w:rsidRDefault="00BB3F06" w:rsidP="00607506">
      <w:pPr>
        <w:ind w:firstLine="708"/>
        <w:jc w:val="both"/>
        <w:rPr>
          <w:rStyle w:val="Naglaeno"/>
          <w:rFonts w:eastAsiaTheme="majorEastAsia"/>
          <w:b w:val="0"/>
          <w:bCs w:val="0"/>
        </w:rPr>
      </w:pPr>
      <w:r w:rsidRPr="00B57DB6">
        <w:rPr>
          <w:rStyle w:val="Naglaeno"/>
          <w:rFonts w:eastAsiaTheme="majorEastAsia"/>
          <w:b w:val="0"/>
          <w:bCs w:val="0"/>
        </w:rPr>
        <w:t>Proračunom Grada Samobora za 202</w:t>
      </w:r>
      <w:r w:rsidR="00B213F7" w:rsidRPr="00B57DB6">
        <w:rPr>
          <w:rStyle w:val="Naglaeno"/>
          <w:rFonts w:eastAsiaTheme="majorEastAsia"/>
          <w:b w:val="0"/>
          <w:bCs w:val="0"/>
        </w:rPr>
        <w:t>4</w:t>
      </w:r>
      <w:r w:rsidRPr="00B57DB6">
        <w:rPr>
          <w:rStyle w:val="Naglaeno"/>
          <w:rFonts w:eastAsiaTheme="majorEastAsia"/>
          <w:b w:val="0"/>
          <w:bCs w:val="0"/>
        </w:rPr>
        <w:t>. godinu planirano je dugoročno zaduživanje</w:t>
      </w:r>
      <w:r w:rsidR="00607506" w:rsidRPr="00B57DB6">
        <w:rPr>
          <w:rStyle w:val="Naglaeno"/>
          <w:rFonts w:eastAsiaTheme="majorEastAsia"/>
          <w:b w:val="0"/>
          <w:bCs w:val="0"/>
        </w:rPr>
        <w:t xml:space="preserve"> </w:t>
      </w:r>
      <w:r w:rsidRPr="00B57DB6">
        <w:rPr>
          <w:rStyle w:val="Naglaeno"/>
          <w:rFonts w:eastAsiaTheme="majorEastAsia"/>
          <w:b w:val="0"/>
          <w:bCs w:val="0"/>
        </w:rPr>
        <w:t>u iznosu od 2.800.000,00 € za financiranje kapitalnog projekta “Zamjena i modernizacija postojeće javne rasvjete na području Grada Samobora“, za koje je Gradsko vijeće Grada Samobora donijelo Odluku o zaduživanju 24.08.2023. godine, te je 23.11.2023. godine Grad dobio suglasnost Vlade Republike Hrvatske za zaduženje kod Hrvatske banke za obnovu i razvitak (HBOR) u iznosu od 2.800.000,00 €, s rokom otplate kredita od deset godina bez počeka, u 120 jednakih mjesečnih rata, uz fiksnu godišnju kamatnu stopu od 3,20% i jednokratnu naknadu za obradu zahtjeva u visini 0,20% od iznosa odobrenog kredita. Uprava HBOR-a je donijela Odluku o odobrenju kredita kojom je Grad dobio odobrenje za subvenciju kamate iz sredstava Nacionalnog plana oporavka i otpornosti</w:t>
      </w:r>
      <w:r w:rsidR="00525380" w:rsidRPr="00B57DB6">
        <w:rPr>
          <w:rStyle w:val="Naglaeno"/>
          <w:rFonts w:eastAsiaTheme="majorEastAsia"/>
          <w:b w:val="0"/>
          <w:bCs w:val="0"/>
        </w:rPr>
        <w:t xml:space="preserve"> (NPOO)</w:t>
      </w:r>
      <w:r w:rsidRPr="00B57DB6">
        <w:rPr>
          <w:rStyle w:val="Naglaeno"/>
          <w:rFonts w:eastAsiaTheme="majorEastAsia"/>
          <w:b w:val="0"/>
          <w:bCs w:val="0"/>
        </w:rPr>
        <w:t>, za predviđeni trošak projekta bez PDV-a od 2.240.000,00 € kamatna stopa iznosi 1,24%, a za iznos PDV-a od 560.000,00 € fiksna redovna kamatna stopa iznosi 3,10%. Ugovor o kreditu HBOR i Grad Samobor su sklopili dana 13.12.2023. godine,</w:t>
      </w:r>
      <w:r w:rsidR="0050316F" w:rsidRPr="00B57DB6">
        <w:rPr>
          <w:rStyle w:val="Naglaeno"/>
          <w:rFonts w:eastAsiaTheme="majorEastAsia"/>
          <w:b w:val="0"/>
          <w:bCs w:val="0"/>
        </w:rPr>
        <w:t xml:space="preserve"> te dodatak I. ugovoru o kreditu </w:t>
      </w:r>
      <w:r w:rsidR="003C282B" w:rsidRPr="00B57DB6">
        <w:rPr>
          <w:rStyle w:val="Naglaeno"/>
          <w:rFonts w:eastAsiaTheme="majorEastAsia"/>
          <w:b w:val="0"/>
          <w:bCs w:val="0"/>
        </w:rPr>
        <w:t>3.10</w:t>
      </w:r>
      <w:r w:rsidR="0050316F" w:rsidRPr="00B57DB6">
        <w:rPr>
          <w:rStyle w:val="Naglaeno"/>
          <w:rFonts w:eastAsiaTheme="majorEastAsia"/>
          <w:b w:val="0"/>
          <w:bCs w:val="0"/>
        </w:rPr>
        <w:t>.2024. godine</w:t>
      </w:r>
      <w:r w:rsidR="00607506" w:rsidRPr="00B57DB6">
        <w:rPr>
          <w:rStyle w:val="Naglaeno"/>
          <w:rFonts w:eastAsiaTheme="majorEastAsia"/>
          <w:b w:val="0"/>
          <w:bCs w:val="0"/>
        </w:rPr>
        <w:t>,</w:t>
      </w:r>
      <w:r w:rsidR="0050316F" w:rsidRPr="00B57DB6">
        <w:rPr>
          <w:rStyle w:val="Naglaeno"/>
          <w:rFonts w:eastAsiaTheme="majorEastAsia"/>
          <w:b w:val="0"/>
          <w:bCs w:val="0"/>
        </w:rPr>
        <w:t xml:space="preserve"> kojim se rok korištenja kredita mijenja na 31.12.2025. godine</w:t>
      </w:r>
      <w:r w:rsidR="00607506" w:rsidRPr="00B57DB6">
        <w:rPr>
          <w:rStyle w:val="Naglaeno"/>
          <w:rFonts w:eastAsiaTheme="majorEastAsia"/>
          <w:b w:val="0"/>
          <w:bCs w:val="0"/>
        </w:rPr>
        <w:t>.</w:t>
      </w:r>
    </w:p>
    <w:p w14:paraId="4D8EAF5A" w14:textId="0D633BB8" w:rsidR="00607506" w:rsidRPr="00B57DB6" w:rsidRDefault="00607506" w:rsidP="00BB3F06">
      <w:pPr>
        <w:ind w:firstLine="708"/>
        <w:jc w:val="both"/>
        <w:rPr>
          <w:rStyle w:val="Naglaeno"/>
          <w:rFonts w:eastAsiaTheme="majorEastAsia"/>
          <w:b w:val="0"/>
          <w:bCs w:val="0"/>
        </w:rPr>
      </w:pPr>
      <w:r w:rsidRPr="00B57DB6">
        <w:rPr>
          <w:rStyle w:val="Naglaeno"/>
          <w:rFonts w:eastAsiaTheme="majorEastAsia"/>
          <w:b w:val="0"/>
          <w:bCs w:val="0"/>
        </w:rPr>
        <w:t xml:space="preserve">Za </w:t>
      </w:r>
      <w:r w:rsidR="007F4E6A" w:rsidRPr="00B57DB6">
        <w:rPr>
          <w:rStyle w:val="Naglaeno"/>
          <w:rFonts w:eastAsiaTheme="majorEastAsia"/>
          <w:b w:val="0"/>
          <w:bCs w:val="0"/>
        </w:rPr>
        <w:t>planirano zaduženje za financiranje kapitalnog projekta „Ulaganje u PD Sudnik“ sukladno Odluci Gradskog vijeća od 8.2.2024. godine, Grad je dobio suglasnost Vlade Republike Hrvatske 10.4.2024. godine za zaduženje kod HBOR u iznosu od 300.000,00 €</w:t>
      </w:r>
      <w:r w:rsidR="00B63B31" w:rsidRPr="00B57DB6">
        <w:rPr>
          <w:rStyle w:val="Naglaeno"/>
          <w:rFonts w:eastAsiaTheme="majorEastAsia"/>
          <w:b w:val="0"/>
          <w:bCs w:val="0"/>
        </w:rPr>
        <w:t xml:space="preserve">, s rokom </w:t>
      </w:r>
      <w:r w:rsidR="007F4E6A" w:rsidRPr="00B57DB6">
        <w:rPr>
          <w:rStyle w:val="Naglaeno"/>
          <w:rFonts w:eastAsiaTheme="majorEastAsia"/>
          <w:b w:val="0"/>
          <w:bCs w:val="0"/>
        </w:rPr>
        <w:t xml:space="preserve">otplate kredita od pet godina bez počeka, u jednakim mjesečnim ratama, uz fiksnu kamatnu stopu od 3,10% i jednokratnu naknadu za obradu zahtjeva u visini 0,20% od iznosa odobrenog kredita, a </w:t>
      </w:r>
      <w:r w:rsidR="001B19EC" w:rsidRPr="00B57DB6">
        <w:rPr>
          <w:rStyle w:val="Naglaeno"/>
          <w:rFonts w:eastAsiaTheme="majorEastAsia"/>
          <w:b w:val="0"/>
          <w:bCs w:val="0"/>
        </w:rPr>
        <w:t>U</w:t>
      </w:r>
      <w:r w:rsidR="007F4E6A" w:rsidRPr="00B57DB6">
        <w:rPr>
          <w:rStyle w:val="Naglaeno"/>
          <w:rFonts w:eastAsiaTheme="majorEastAsia"/>
          <w:b w:val="0"/>
          <w:bCs w:val="0"/>
        </w:rPr>
        <w:t>govor o kreditu HBOR i Grad Samobor sklopili su</w:t>
      </w:r>
      <w:r w:rsidR="00B91F30" w:rsidRPr="00B57DB6">
        <w:rPr>
          <w:rStyle w:val="Naglaeno"/>
          <w:rFonts w:eastAsiaTheme="majorEastAsia"/>
          <w:b w:val="0"/>
          <w:bCs w:val="0"/>
        </w:rPr>
        <w:t xml:space="preserve"> </w:t>
      </w:r>
      <w:r w:rsidR="007F41C0" w:rsidRPr="00B57DB6">
        <w:rPr>
          <w:rStyle w:val="Naglaeno"/>
          <w:rFonts w:eastAsiaTheme="majorEastAsia"/>
          <w:b w:val="0"/>
          <w:bCs w:val="0"/>
        </w:rPr>
        <w:t>24.12</w:t>
      </w:r>
      <w:r w:rsidR="00B91F30" w:rsidRPr="00B57DB6">
        <w:rPr>
          <w:rStyle w:val="Naglaeno"/>
          <w:rFonts w:eastAsiaTheme="majorEastAsia"/>
          <w:b w:val="0"/>
          <w:bCs w:val="0"/>
        </w:rPr>
        <w:t>.2024. godine</w:t>
      </w:r>
      <w:r w:rsidR="001B19EC" w:rsidRPr="00B57DB6">
        <w:rPr>
          <w:rStyle w:val="Naglaeno"/>
          <w:rFonts w:eastAsiaTheme="majorEastAsia"/>
          <w:b w:val="0"/>
          <w:bCs w:val="0"/>
        </w:rPr>
        <w:t>, rok korištenja kredita je do 31.12.2025. godine</w:t>
      </w:r>
      <w:r w:rsidR="00B91F30" w:rsidRPr="00B57DB6">
        <w:rPr>
          <w:rStyle w:val="Naglaeno"/>
          <w:rFonts w:eastAsiaTheme="majorEastAsia"/>
          <w:b w:val="0"/>
          <w:bCs w:val="0"/>
        </w:rPr>
        <w:t xml:space="preserve">. </w:t>
      </w:r>
    </w:p>
    <w:p w14:paraId="39A3B26E" w14:textId="0D998A1E" w:rsidR="00D2508F" w:rsidRPr="00B57DB6" w:rsidRDefault="001B19EC" w:rsidP="00BB3F06">
      <w:pPr>
        <w:ind w:firstLine="708"/>
        <w:jc w:val="both"/>
        <w:rPr>
          <w:rStyle w:val="Naglaeno"/>
          <w:rFonts w:eastAsiaTheme="majorEastAsia"/>
          <w:b w:val="0"/>
          <w:bCs w:val="0"/>
        </w:rPr>
      </w:pPr>
      <w:r w:rsidRPr="00B57DB6">
        <w:rPr>
          <w:rStyle w:val="Naglaeno"/>
          <w:rFonts w:eastAsiaTheme="majorEastAsia"/>
          <w:b w:val="0"/>
          <w:bCs w:val="0"/>
        </w:rPr>
        <w:t>Za financiranje kapitalnog projekta „Izgradnja dječjeg vrtića u Perivoju“, sukladno Odluci Gradskog vijeća od 8.2.2024. godine, Grad je dobio 29.5.2024. godine suglasnost Vlade RH za zaduženje kod HBOR u iznosu od 2.000.000,00 €, s rokom otplate kredita od deset godina bez počeka, u jednakim mjesečnim ratama, uz fiksnu godišnju kamatnu stopu od 3,2% i jednokratnu naknadu za obradu zahtjeva u visini 0,2% od iznosa odobrenog kredita</w:t>
      </w:r>
      <w:r w:rsidR="00525380" w:rsidRPr="00B57DB6">
        <w:rPr>
          <w:rStyle w:val="Naglaeno"/>
          <w:rFonts w:eastAsiaTheme="majorEastAsia"/>
          <w:b w:val="0"/>
          <w:bCs w:val="0"/>
        </w:rPr>
        <w:t xml:space="preserve">. </w:t>
      </w:r>
      <w:r w:rsidRPr="00B57DB6">
        <w:rPr>
          <w:rStyle w:val="Naglaeno"/>
          <w:rFonts w:eastAsiaTheme="majorEastAsia"/>
          <w:b w:val="0"/>
          <w:bCs w:val="0"/>
        </w:rPr>
        <w:t xml:space="preserve">Ugovor o kreditu HBOR i Grad Samobor sklopili su </w:t>
      </w:r>
      <w:r w:rsidR="005110B3" w:rsidRPr="00B57DB6">
        <w:rPr>
          <w:rStyle w:val="Naglaeno"/>
          <w:rFonts w:eastAsiaTheme="majorEastAsia"/>
          <w:b w:val="0"/>
          <w:bCs w:val="0"/>
        </w:rPr>
        <w:t>3.10.</w:t>
      </w:r>
      <w:r w:rsidR="00525380" w:rsidRPr="00B57DB6">
        <w:rPr>
          <w:rStyle w:val="Naglaeno"/>
          <w:rFonts w:eastAsiaTheme="majorEastAsia"/>
          <w:b w:val="0"/>
          <w:bCs w:val="0"/>
        </w:rPr>
        <w:t xml:space="preserve">2024. godine, </w:t>
      </w:r>
      <w:r w:rsidR="00673E32" w:rsidRPr="00B57DB6">
        <w:rPr>
          <w:rStyle w:val="Naglaeno"/>
          <w:rFonts w:eastAsiaTheme="majorEastAsia"/>
          <w:b w:val="0"/>
          <w:bCs w:val="0"/>
        </w:rPr>
        <w:t xml:space="preserve">redovna kamatna stopa iznosi 3,13%, </w:t>
      </w:r>
      <w:r w:rsidR="00525380" w:rsidRPr="00B57DB6">
        <w:rPr>
          <w:rStyle w:val="Naglaeno"/>
          <w:rFonts w:eastAsiaTheme="majorEastAsia"/>
          <w:b w:val="0"/>
          <w:bCs w:val="0"/>
        </w:rPr>
        <w:t xml:space="preserve">uz subvenciju kamate iz sredstava NPOO za predviđeni trošak projekta bez PDV-a </w:t>
      </w:r>
      <w:r w:rsidR="00673E32" w:rsidRPr="00B57DB6">
        <w:rPr>
          <w:rStyle w:val="Naglaeno"/>
          <w:rFonts w:eastAsiaTheme="majorEastAsia"/>
          <w:b w:val="0"/>
          <w:bCs w:val="0"/>
        </w:rPr>
        <w:t>(1.600.000,00</w:t>
      </w:r>
      <w:r w:rsidR="00525380" w:rsidRPr="00B57DB6">
        <w:rPr>
          <w:rStyle w:val="Naglaeno"/>
          <w:rFonts w:eastAsiaTheme="majorEastAsia"/>
          <w:b w:val="0"/>
          <w:bCs w:val="0"/>
        </w:rPr>
        <w:t xml:space="preserve"> €</w:t>
      </w:r>
      <w:r w:rsidR="00673E32" w:rsidRPr="00B57DB6">
        <w:rPr>
          <w:rStyle w:val="Naglaeno"/>
          <w:rFonts w:eastAsiaTheme="majorEastAsia"/>
          <w:b w:val="0"/>
          <w:bCs w:val="0"/>
        </w:rPr>
        <w:t>)</w:t>
      </w:r>
      <w:r w:rsidR="00FB0FBC" w:rsidRPr="00B57DB6">
        <w:rPr>
          <w:rStyle w:val="Naglaeno"/>
          <w:rFonts w:eastAsiaTheme="majorEastAsia"/>
          <w:b w:val="0"/>
          <w:bCs w:val="0"/>
        </w:rPr>
        <w:t>.</w:t>
      </w:r>
      <w:r w:rsidR="00673E32" w:rsidRPr="00B57DB6">
        <w:rPr>
          <w:rStyle w:val="Naglaeno"/>
          <w:rFonts w:eastAsiaTheme="majorEastAsia"/>
          <w:b w:val="0"/>
          <w:bCs w:val="0"/>
        </w:rPr>
        <w:t xml:space="preserve"> kojom se podmiruje dio kamate stope subvencije 2,348 p.b. godišnje, fiksno, a najviše do nominalnog iznosa subvencije.</w:t>
      </w:r>
    </w:p>
    <w:p w14:paraId="15FE708B" w14:textId="46B49B62" w:rsidR="00673E32" w:rsidRPr="00B57DB6" w:rsidRDefault="004B10E7" w:rsidP="00BB3F06">
      <w:pPr>
        <w:ind w:firstLine="708"/>
        <w:jc w:val="both"/>
        <w:rPr>
          <w:rStyle w:val="Naglaeno"/>
          <w:rFonts w:eastAsiaTheme="majorEastAsia"/>
          <w:b w:val="0"/>
          <w:bCs w:val="0"/>
        </w:rPr>
      </w:pPr>
      <w:r w:rsidRPr="00B57DB6">
        <w:rPr>
          <w:rStyle w:val="Naglaeno"/>
          <w:rFonts w:eastAsiaTheme="majorEastAsia"/>
          <w:b w:val="0"/>
          <w:bCs w:val="0"/>
        </w:rPr>
        <w:t>Nadalje, za p</w:t>
      </w:r>
      <w:r w:rsidR="00FF642F" w:rsidRPr="00B57DB6">
        <w:rPr>
          <w:rStyle w:val="Naglaeno"/>
          <w:rFonts w:eastAsiaTheme="majorEastAsia"/>
          <w:b w:val="0"/>
          <w:bCs w:val="0"/>
        </w:rPr>
        <w:t>lanirano zaduženje u iznosu od 3.600.000,00 € za kapitalni projekt „Izgradnja sportske dvorane i dogradnja OŠ Milan Lang“</w:t>
      </w:r>
      <w:r w:rsidRPr="00B57DB6">
        <w:rPr>
          <w:rStyle w:val="Naglaeno"/>
          <w:rFonts w:eastAsiaTheme="majorEastAsia"/>
          <w:b w:val="0"/>
          <w:bCs w:val="0"/>
        </w:rPr>
        <w:t xml:space="preserve">, sukladno Odluci Gradskog vijeća od </w:t>
      </w:r>
      <w:r w:rsidR="00C52315" w:rsidRPr="00B57DB6">
        <w:rPr>
          <w:rStyle w:val="Naglaeno"/>
          <w:rFonts w:eastAsiaTheme="majorEastAsia"/>
          <w:b w:val="0"/>
          <w:bCs w:val="0"/>
        </w:rPr>
        <w:t xml:space="preserve">8.2.2024. godine, Grad je dobio suglasnost za zaduženje Ministarstva financija 18.7.2024. </w:t>
      </w:r>
      <w:r w:rsidR="00C52315" w:rsidRPr="00B57DB6">
        <w:rPr>
          <w:rStyle w:val="Naglaeno"/>
          <w:rFonts w:eastAsiaTheme="majorEastAsia"/>
          <w:b w:val="0"/>
          <w:bCs w:val="0"/>
        </w:rPr>
        <w:lastRenderedPageBreak/>
        <w:t>godine kod HBOR u iznosu od 3.600.000,00 €, s rokom otplate kredita od deset godina, bez počeka, u jednakim mjesečnim ratama, uz fiksnu kamatnu stopu od 3,20% godišnje i jednokratnu naknadu za obradu kredita u visini 0,20% od iznosa odobrenog kredita. Realizacija projekta sufinancira se iz sredstava Europske unije temeljem Ugovora o dodjeli bespovratnih sredstava za projekte koji se financiraju iz Mehanizma za oporavak i otpornost sklopljenog 3.5.2024.</w:t>
      </w:r>
      <w:r w:rsidR="00C5380B" w:rsidRPr="00B57DB6">
        <w:rPr>
          <w:rStyle w:val="Naglaeno"/>
          <w:rFonts w:eastAsiaTheme="majorEastAsia"/>
          <w:b w:val="0"/>
          <w:bCs w:val="0"/>
        </w:rPr>
        <w:t xml:space="preserve"> godine između Ministarstva znanosti i obrazovanja, Središnje agencije za financiranje i ugovaranje programa i projekata Europske unije i Grada Samobora</w:t>
      </w:r>
      <w:r w:rsidR="007C37B8" w:rsidRPr="00B57DB6">
        <w:rPr>
          <w:rStyle w:val="Naglaeno"/>
          <w:rFonts w:eastAsiaTheme="majorEastAsia"/>
          <w:b w:val="0"/>
          <w:bCs w:val="0"/>
        </w:rPr>
        <w:t>. Ugovor o kreditu su HBOR i Grad Samobor sklopili 2</w:t>
      </w:r>
      <w:r w:rsidR="009833C0" w:rsidRPr="00B57DB6">
        <w:rPr>
          <w:rStyle w:val="Naglaeno"/>
          <w:rFonts w:eastAsiaTheme="majorEastAsia"/>
          <w:b w:val="0"/>
          <w:bCs w:val="0"/>
        </w:rPr>
        <w:t>5</w:t>
      </w:r>
      <w:r w:rsidR="007C37B8" w:rsidRPr="00B57DB6">
        <w:rPr>
          <w:rStyle w:val="Naglaeno"/>
          <w:rFonts w:eastAsiaTheme="majorEastAsia"/>
          <w:b w:val="0"/>
          <w:bCs w:val="0"/>
        </w:rPr>
        <w:t>.10.2024. godine, redovna kamatna stopa iznosi 3,09%, uz subvenciju kamate iz sredstava NPOO za predviđeni trošak projekta bez PDV-a (2.880.000,00 €) kojom se podmiruje dio kamate stope subvencije 2,318 p.b. godišnje, fiksno, a najviše do nominalnog iznosa subvencije.</w:t>
      </w:r>
    </w:p>
    <w:p w14:paraId="612D6C85" w14:textId="5F966B8A" w:rsidR="00BB3F06" w:rsidRPr="00B57DB6" w:rsidRDefault="005B56B1" w:rsidP="00BB3F06">
      <w:pPr>
        <w:ind w:firstLine="708"/>
        <w:jc w:val="both"/>
        <w:rPr>
          <w:rStyle w:val="Naglaeno"/>
          <w:rFonts w:eastAsiaTheme="majorEastAsia"/>
          <w:b w:val="0"/>
          <w:bCs w:val="0"/>
        </w:rPr>
      </w:pPr>
      <w:r w:rsidRPr="00B57DB6">
        <w:rPr>
          <w:rStyle w:val="Naglaeno"/>
          <w:rFonts w:eastAsiaTheme="majorEastAsia"/>
          <w:b w:val="0"/>
          <w:bCs w:val="0"/>
        </w:rPr>
        <w:t>Za financiranje kapitalnog projekta „Nabava vatrogasnog vozila JVP“, sukladno Odluci Gradskog vijeća o zaduživanju od 2.10.2024. godine, Grad je dobio sugla</w:t>
      </w:r>
      <w:r w:rsidR="00EF516A" w:rsidRPr="00B57DB6">
        <w:rPr>
          <w:rStyle w:val="Naglaeno"/>
          <w:rFonts w:eastAsiaTheme="majorEastAsia"/>
          <w:b w:val="0"/>
          <w:bCs w:val="0"/>
        </w:rPr>
        <w:t xml:space="preserve">snost Vlade RH za zaduženje </w:t>
      </w:r>
      <w:r w:rsidR="000B0C2E" w:rsidRPr="00B57DB6">
        <w:rPr>
          <w:rStyle w:val="Naglaeno"/>
          <w:rFonts w:eastAsiaTheme="majorEastAsia"/>
          <w:b w:val="0"/>
          <w:bCs w:val="0"/>
        </w:rPr>
        <w:t>kod Erste&amp;Steiermarkische Bank d.d.</w:t>
      </w:r>
      <w:r w:rsidR="00EF516A" w:rsidRPr="00B57DB6">
        <w:rPr>
          <w:rStyle w:val="Naglaeno"/>
          <w:rFonts w:eastAsiaTheme="majorEastAsia"/>
          <w:b w:val="0"/>
          <w:bCs w:val="0"/>
        </w:rPr>
        <w:t xml:space="preserve"> u iznosu od 1.200.000,00 €, s rokom otplate kredita od deset godina bez počeka, u jednakim mjesečnim ratama, uz fiksnu godišnju kamatnu stopu od 3,15% i jednokratnu naknadu za obradu zahtjeva u visini od 0,10% od iznosa odobrenog kredita. Ugovor o kreditu sklopljen je 23.12.2024. godine, a kredit je </w:t>
      </w:r>
      <w:r w:rsidR="008A5A33" w:rsidRPr="00B57DB6">
        <w:rPr>
          <w:rStyle w:val="Naglaeno"/>
          <w:rFonts w:eastAsiaTheme="majorEastAsia"/>
          <w:b w:val="0"/>
          <w:bCs w:val="0"/>
        </w:rPr>
        <w:t>is</w:t>
      </w:r>
      <w:r w:rsidR="00EF516A" w:rsidRPr="00B57DB6">
        <w:rPr>
          <w:rStyle w:val="Naglaeno"/>
          <w:rFonts w:eastAsiaTheme="majorEastAsia"/>
          <w:b w:val="0"/>
          <w:bCs w:val="0"/>
        </w:rPr>
        <w:t>korišten u iznosu od 1.198.750,00 €</w:t>
      </w:r>
      <w:r w:rsidR="00A8190E" w:rsidRPr="00B57DB6">
        <w:rPr>
          <w:rStyle w:val="Naglaeno"/>
          <w:rFonts w:eastAsiaTheme="majorEastAsia"/>
          <w:b w:val="0"/>
          <w:bCs w:val="0"/>
        </w:rPr>
        <w:t xml:space="preserve"> koliko i iznosi obveza za glavnicu na 31.12.2024. godine</w:t>
      </w:r>
      <w:r w:rsidR="008A5A33" w:rsidRPr="00B57DB6">
        <w:rPr>
          <w:rStyle w:val="Naglaeno"/>
          <w:rFonts w:eastAsiaTheme="majorEastAsia"/>
          <w:b w:val="0"/>
          <w:bCs w:val="0"/>
        </w:rPr>
        <w:t>.</w:t>
      </w:r>
      <w:r w:rsidR="008B3CD4" w:rsidRPr="00B57DB6">
        <w:rPr>
          <w:rStyle w:val="Naglaeno"/>
          <w:rFonts w:eastAsiaTheme="majorEastAsia"/>
          <w:b w:val="0"/>
          <w:bCs w:val="0"/>
        </w:rPr>
        <w:t xml:space="preserve"> </w:t>
      </w:r>
      <w:r w:rsidR="008A5A33" w:rsidRPr="00B57DB6">
        <w:rPr>
          <w:rStyle w:val="Naglaeno"/>
          <w:rFonts w:eastAsiaTheme="majorEastAsia"/>
          <w:b w:val="0"/>
          <w:bCs w:val="0"/>
        </w:rPr>
        <w:t>O</w:t>
      </w:r>
      <w:r w:rsidR="008B3CD4" w:rsidRPr="00B57DB6">
        <w:rPr>
          <w:rStyle w:val="Naglaeno"/>
          <w:rFonts w:eastAsiaTheme="majorEastAsia"/>
          <w:b w:val="0"/>
          <w:bCs w:val="0"/>
        </w:rPr>
        <w:t>tplata istog je započela 31.01.2025. te traje do 31.12.2034.</w:t>
      </w:r>
      <w:r w:rsidR="00B0477A" w:rsidRPr="00B57DB6">
        <w:rPr>
          <w:rStyle w:val="Naglaeno"/>
          <w:rFonts w:eastAsiaTheme="majorEastAsia"/>
          <w:b w:val="0"/>
          <w:bCs w:val="0"/>
        </w:rPr>
        <w:t xml:space="preserve"> </w:t>
      </w:r>
    </w:p>
    <w:p w14:paraId="26A91B16" w14:textId="0ADD6D5D" w:rsidR="00BB3F06" w:rsidRPr="00B57DB6" w:rsidRDefault="00B213F7" w:rsidP="00BB3F06">
      <w:pPr>
        <w:ind w:firstLine="708"/>
        <w:jc w:val="both"/>
      </w:pPr>
      <w:r w:rsidRPr="00B57DB6">
        <w:t>T</w:t>
      </w:r>
      <w:r w:rsidR="00BB3F06" w:rsidRPr="00B57DB6">
        <w:t>ijekom 202</w:t>
      </w:r>
      <w:r w:rsidRPr="00B57DB6">
        <w:t>4</w:t>
      </w:r>
      <w:r w:rsidR="00BB3F06" w:rsidRPr="00B57DB6">
        <w:t xml:space="preserve">. godine Grad Samobor nastavio je redovnu otplatu ranije preuzetih kredita </w:t>
      </w:r>
      <w:r w:rsidR="00BB3F06" w:rsidRPr="00B57DB6">
        <w:rPr>
          <w:bCs/>
        </w:rPr>
        <w:t xml:space="preserve">kod Hrvatske poštanske banke d.d. </w:t>
      </w:r>
      <w:r w:rsidR="00BB3F06" w:rsidRPr="00B57DB6">
        <w:t>za namjenu financiranja investicijskih projekata realiziranih u 2016. i 2017. godini (otplata kredita traje do 30.06.2027.), a obveza za glavnicu istog na dan 31.12.202</w:t>
      </w:r>
      <w:r w:rsidRPr="00B57DB6">
        <w:t>4</w:t>
      </w:r>
      <w:r w:rsidR="00BB3F06" w:rsidRPr="00B57DB6">
        <w:t xml:space="preserve">. godine iznosila je </w:t>
      </w:r>
      <w:r w:rsidRPr="00B57DB6">
        <w:t>882.999,14</w:t>
      </w:r>
      <w:r w:rsidR="00BB3F06" w:rsidRPr="00B57DB6">
        <w:t xml:space="preserve"> €, te kod OTP banke d.d. za namjenu financiranja investicijskih projekata realiziranih u 2020. i 2021. godini (otplata kredita traje do 30.06.2031.), a obveza za glavnicu istog na dan 31.12.202</w:t>
      </w:r>
      <w:r w:rsidRPr="00B57DB6">
        <w:t>4</w:t>
      </w:r>
      <w:r w:rsidR="00BB3F06" w:rsidRPr="00B57DB6">
        <w:t xml:space="preserve">. godine iznosila je </w:t>
      </w:r>
      <w:r w:rsidRPr="00B57DB6">
        <w:t>3.195.310,47</w:t>
      </w:r>
      <w:r w:rsidR="00BB3F06" w:rsidRPr="00B57DB6">
        <w:t xml:space="preserve"> €.</w:t>
      </w:r>
    </w:p>
    <w:p w14:paraId="4080DCA1" w14:textId="77777777" w:rsidR="00BB3F06" w:rsidRPr="00B57DB6" w:rsidRDefault="00BB3F06" w:rsidP="00BB3F06">
      <w:pPr>
        <w:ind w:firstLine="708"/>
        <w:jc w:val="both"/>
      </w:pPr>
    </w:p>
    <w:p w14:paraId="2A9CEAD3" w14:textId="77777777" w:rsidR="00BB3F06" w:rsidRPr="00B57DB6" w:rsidRDefault="00BB3F06" w:rsidP="00BB3F06">
      <w:pPr>
        <w:ind w:firstLine="708"/>
        <w:jc w:val="both"/>
      </w:pPr>
      <w:r w:rsidRPr="00B57DB6">
        <w:t>Stanje obveza po navedenim zaduženjima u izvještajnom razdoblju iznosi kako slijedi:</w:t>
      </w:r>
    </w:p>
    <w:p w14:paraId="7D82E5BE" w14:textId="77777777" w:rsidR="00BB3F06" w:rsidRPr="00B57DB6" w:rsidRDefault="00BB3F06" w:rsidP="00BB3F06">
      <w:pPr>
        <w:jc w:val="both"/>
      </w:pPr>
    </w:p>
    <w:tbl>
      <w:tblPr>
        <w:tblpPr w:leftFromText="180" w:rightFromText="180" w:vertAnchor="text" w:tblpXSpec="center" w:tblpY="1"/>
        <w:tblOverlap w:val="neve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550"/>
        <w:gridCol w:w="1119"/>
        <w:gridCol w:w="1266"/>
        <w:gridCol w:w="1266"/>
        <w:gridCol w:w="1116"/>
        <w:gridCol w:w="1266"/>
        <w:gridCol w:w="1071"/>
      </w:tblGrid>
      <w:tr w:rsidR="00650C7A" w:rsidRPr="00B57DB6" w14:paraId="3955DA3F" w14:textId="77777777" w:rsidTr="006658EA">
        <w:trPr>
          <w:trHeight w:val="495"/>
          <w:jc w:val="center"/>
        </w:trPr>
        <w:tc>
          <w:tcPr>
            <w:tcW w:w="1940" w:type="dxa"/>
            <w:vMerge w:val="restart"/>
            <w:shd w:val="clear" w:color="000000" w:fill="E8E8E8"/>
            <w:vAlign w:val="center"/>
            <w:hideMark/>
          </w:tcPr>
          <w:p w14:paraId="795A8806" w14:textId="77777777" w:rsidR="006658EA" w:rsidRPr="00B57DB6" w:rsidRDefault="006658EA" w:rsidP="006658EA">
            <w:pPr>
              <w:jc w:val="center"/>
              <w:rPr>
                <w:b/>
                <w:bCs/>
                <w:sz w:val="20"/>
                <w:szCs w:val="20"/>
              </w:rPr>
            </w:pPr>
            <w:r w:rsidRPr="00B57DB6">
              <w:rPr>
                <w:b/>
                <w:bCs/>
                <w:sz w:val="20"/>
                <w:szCs w:val="20"/>
              </w:rPr>
              <w:t>Naziv banke</w:t>
            </w:r>
          </w:p>
        </w:tc>
        <w:tc>
          <w:tcPr>
            <w:tcW w:w="520" w:type="dxa"/>
            <w:vMerge w:val="restart"/>
            <w:shd w:val="clear" w:color="000000" w:fill="E8E8E8"/>
            <w:vAlign w:val="center"/>
            <w:hideMark/>
          </w:tcPr>
          <w:p w14:paraId="21214551" w14:textId="77777777" w:rsidR="006658EA" w:rsidRPr="00B57DB6" w:rsidRDefault="006658EA" w:rsidP="006658EA">
            <w:pPr>
              <w:jc w:val="center"/>
              <w:rPr>
                <w:b/>
                <w:bCs/>
                <w:sz w:val="20"/>
                <w:szCs w:val="20"/>
              </w:rPr>
            </w:pPr>
            <w:r w:rsidRPr="00B57DB6">
              <w:rPr>
                <w:b/>
                <w:bCs/>
                <w:sz w:val="20"/>
                <w:szCs w:val="20"/>
              </w:rPr>
              <w:t>Va-luta</w:t>
            </w:r>
          </w:p>
        </w:tc>
        <w:tc>
          <w:tcPr>
            <w:tcW w:w="1040" w:type="dxa"/>
            <w:vMerge w:val="restart"/>
            <w:shd w:val="clear" w:color="000000" w:fill="E8E8E8"/>
            <w:vAlign w:val="center"/>
            <w:hideMark/>
          </w:tcPr>
          <w:p w14:paraId="146D0713" w14:textId="77777777" w:rsidR="006658EA" w:rsidRPr="00B57DB6" w:rsidRDefault="006658EA" w:rsidP="006658EA">
            <w:pPr>
              <w:jc w:val="center"/>
              <w:rPr>
                <w:b/>
                <w:bCs/>
                <w:sz w:val="20"/>
                <w:szCs w:val="20"/>
              </w:rPr>
            </w:pPr>
            <w:r w:rsidRPr="00B57DB6">
              <w:rPr>
                <w:b/>
                <w:bCs/>
                <w:sz w:val="20"/>
                <w:szCs w:val="20"/>
              </w:rPr>
              <w:t>Kamatna stopa</w:t>
            </w:r>
          </w:p>
        </w:tc>
        <w:tc>
          <w:tcPr>
            <w:tcW w:w="1300" w:type="dxa"/>
            <w:shd w:val="clear" w:color="000000" w:fill="E8E8E8"/>
            <w:vAlign w:val="center"/>
            <w:hideMark/>
          </w:tcPr>
          <w:p w14:paraId="35B524CB" w14:textId="77777777" w:rsidR="006658EA" w:rsidRPr="00B57DB6" w:rsidRDefault="006658EA" w:rsidP="006658EA">
            <w:pPr>
              <w:jc w:val="center"/>
              <w:rPr>
                <w:b/>
                <w:bCs/>
                <w:sz w:val="20"/>
                <w:szCs w:val="20"/>
              </w:rPr>
            </w:pPr>
            <w:r w:rsidRPr="00B57DB6">
              <w:rPr>
                <w:b/>
                <w:bCs/>
                <w:sz w:val="20"/>
                <w:szCs w:val="20"/>
              </w:rPr>
              <w:t>Stanje</w:t>
            </w:r>
          </w:p>
        </w:tc>
        <w:tc>
          <w:tcPr>
            <w:tcW w:w="1300" w:type="dxa"/>
            <w:shd w:val="clear" w:color="000000" w:fill="E8E8E8"/>
            <w:vAlign w:val="center"/>
            <w:hideMark/>
          </w:tcPr>
          <w:p w14:paraId="01513EC4" w14:textId="77777777" w:rsidR="006658EA" w:rsidRPr="00B57DB6" w:rsidRDefault="006658EA" w:rsidP="006658EA">
            <w:pPr>
              <w:jc w:val="center"/>
              <w:rPr>
                <w:b/>
                <w:bCs/>
                <w:sz w:val="20"/>
                <w:szCs w:val="20"/>
              </w:rPr>
            </w:pPr>
            <w:r w:rsidRPr="00B57DB6">
              <w:rPr>
                <w:b/>
                <w:bCs/>
                <w:sz w:val="20"/>
                <w:szCs w:val="20"/>
              </w:rPr>
              <w:t>Povećanje obveze</w:t>
            </w:r>
          </w:p>
        </w:tc>
        <w:tc>
          <w:tcPr>
            <w:tcW w:w="1280" w:type="dxa"/>
            <w:shd w:val="clear" w:color="000000" w:fill="E8E8E8"/>
            <w:vAlign w:val="center"/>
            <w:hideMark/>
          </w:tcPr>
          <w:p w14:paraId="24E18F77" w14:textId="77777777" w:rsidR="006658EA" w:rsidRPr="00B57DB6" w:rsidRDefault="006658EA" w:rsidP="006658EA">
            <w:pPr>
              <w:jc w:val="center"/>
              <w:rPr>
                <w:b/>
                <w:bCs/>
                <w:sz w:val="20"/>
                <w:szCs w:val="20"/>
              </w:rPr>
            </w:pPr>
            <w:r w:rsidRPr="00B57DB6">
              <w:rPr>
                <w:b/>
                <w:bCs/>
                <w:sz w:val="20"/>
                <w:szCs w:val="20"/>
              </w:rPr>
              <w:t>Otplaćeno glavnice</w:t>
            </w:r>
          </w:p>
        </w:tc>
        <w:tc>
          <w:tcPr>
            <w:tcW w:w="1300" w:type="dxa"/>
            <w:shd w:val="clear" w:color="000000" w:fill="E8E8E8"/>
            <w:vAlign w:val="center"/>
            <w:hideMark/>
          </w:tcPr>
          <w:p w14:paraId="7C498CCA" w14:textId="77777777" w:rsidR="006658EA" w:rsidRPr="00B57DB6" w:rsidRDefault="006658EA" w:rsidP="006658EA">
            <w:pPr>
              <w:jc w:val="center"/>
              <w:rPr>
                <w:b/>
                <w:bCs/>
                <w:sz w:val="20"/>
                <w:szCs w:val="20"/>
              </w:rPr>
            </w:pPr>
            <w:r w:rsidRPr="00B57DB6">
              <w:rPr>
                <w:b/>
                <w:bCs/>
                <w:sz w:val="20"/>
                <w:szCs w:val="20"/>
              </w:rPr>
              <w:t>Stanje</w:t>
            </w:r>
          </w:p>
        </w:tc>
        <w:tc>
          <w:tcPr>
            <w:tcW w:w="940" w:type="dxa"/>
            <w:vMerge w:val="restart"/>
            <w:shd w:val="clear" w:color="000000" w:fill="E8E8E8"/>
            <w:vAlign w:val="center"/>
            <w:hideMark/>
          </w:tcPr>
          <w:p w14:paraId="2CAB0E71" w14:textId="77777777" w:rsidR="006658EA" w:rsidRPr="00B57DB6" w:rsidRDefault="006658EA" w:rsidP="006658EA">
            <w:pPr>
              <w:jc w:val="center"/>
              <w:rPr>
                <w:b/>
                <w:bCs/>
                <w:sz w:val="20"/>
                <w:szCs w:val="20"/>
              </w:rPr>
            </w:pPr>
            <w:r w:rsidRPr="00B57DB6">
              <w:rPr>
                <w:b/>
                <w:bCs/>
                <w:sz w:val="20"/>
                <w:szCs w:val="20"/>
              </w:rPr>
              <w:t>Rok otplate</w:t>
            </w:r>
          </w:p>
        </w:tc>
      </w:tr>
      <w:tr w:rsidR="00650C7A" w:rsidRPr="00B57DB6" w14:paraId="7CF40486" w14:textId="77777777" w:rsidTr="006658EA">
        <w:trPr>
          <w:trHeight w:val="300"/>
          <w:jc w:val="center"/>
        </w:trPr>
        <w:tc>
          <w:tcPr>
            <w:tcW w:w="1940" w:type="dxa"/>
            <w:vMerge/>
            <w:vAlign w:val="center"/>
            <w:hideMark/>
          </w:tcPr>
          <w:p w14:paraId="2DA26A85" w14:textId="77777777" w:rsidR="006658EA" w:rsidRPr="00B57DB6" w:rsidRDefault="006658EA" w:rsidP="006658EA">
            <w:pPr>
              <w:rPr>
                <w:b/>
                <w:bCs/>
                <w:sz w:val="20"/>
                <w:szCs w:val="20"/>
              </w:rPr>
            </w:pPr>
          </w:p>
        </w:tc>
        <w:tc>
          <w:tcPr>
            <w:tcW w:w="520" w:type="dxa"/>
            <w:vMerge/>
            <w:vAlign w:val="center"/>
            <w:hideMark/>
          </w:tcPr>
          <w:p w14:paraId="4ADD3CAB" w14:textId="77777777" w:rsidR="006658EA" w:rsidRPr="00B57DB6" w:rsidRDefault="006658EA" w:rsidP="006658EA">
            <w:pPr>
              <w:rPr>
                <w:b/>
                <w:bCs/>
                <w:sz w:val="20"/>
                <w:szCs w:val="20"/>
              </w:rPr>
            </w:pPr>
          </w:p>
        </w:tc>
        <w:tc>
          <w:tcPr>
            <w:tcW w:w="1040" w:type="dxa"/>
            <w:vMerge/>
            <w:vAlign w:val="center"/>
            <w:hideMark/>
          </w:tcPr>
          <w:p w14:paraId="246D497C" w14:textId="77777777" w:rsidR="006658EA" w:rsidRPr="00B57DB6" w:rsidRDefault="006658EA" w:rsidP="006658EA">
            <w:pPr>
              <w:rPr>
                <w:b/>
                <w:bCs/>
                <w:sz w:val="20"/>
                <w:szCs w:val="20"/>
              </w:rPr>
            </w:pPr>
          </w:p>
        </w:tc>
        <w:tc>
          <w:tcPr>
            <w:tcW w:w="1300" w:type="dxa"/>
            <w:shd w:val="clear" w:color="000000" w:fill="E8E8E8"/>
            <w:vAlign w:val="center"/>
            <w:hideMark/>
          </w:tcPr>
          <w:p w14:paraId="0FA8D9F7" w14:textId="77777777" w:rsidR="006658EA" w:rsidRPr="00B57DB6" w:rsidRDefault="006658EA" w:rsidP="006658EA">
            <w:pPr>
              <w:jc w:val="center"/>
              <w:rPr>
                <w:b/>
                <w:bCs/>
                <w:sz w:val="20"/>
                <w:szCs w:val="20"/>
              </w:rPr>
            </w:pPr>
            <w:r w:rsidRPr="00B57DB6">
              <w:rPr>
                <w:b/>
                <w:bCs/>
                <w:sz w:val="20"/>
                <w:szCs w:val="20"/>
              </w:rPr>
              <w:t>1.1.2024.</w:t>
            </w:r>
          </w:p>
        </w:tc>
        <w:tc>
          <w:tcPr>
            <w:tcW w:w="1300" w:type="dxa"/>
            <w:shd w:val="clear" w:color="000000" w:fill="E8E8E8"/>
            <w:vAlign w:val="center"/>
            <w:hideMark/>
          </w:tcPr>
          <w:p w14:paraId="5BBE89E2" w14:textId="77777777" w:rsidR="006658EA" w:rsidRPr="00B57DB6" w:rsidRDefault="006658EA" w:rsidP="006658EA">
            <w:pPr>
              <w:jc w:val="center"/>
              <w:rPr>
                <w:b/>
                <w:bCs/>
                <w:sz w:val="20"/>
                <w:szCs w:val="20"/>
              </w:rPr>
            </w:pPr>
            <w:r w:rsidRPr="00B57DB6">
              <w:rPr>
                <w:b/>
                <w:bCs/>
                <w:sz w:val="20"/>
                <w:szCs w:val="20"/>
              </w:rPr>
              <w:t>1.1.-31.12.</w:t>
            </w:r>
          </w:p>
        </w:tc>
        <w:tc>
          <w:tcPr>
            <w:tcW w:w="1280" w:type="dxa"/>
            <w:shd w:val="clear" w:color="000000" w:fill="E8E8E8"/>
            <w:vAlign w:val="center"/>
            <w:hideMark/>
          </w:tcPr>
          <w:p w14:paraId="37BC82F0" w14:textId="77777777" w:rsidR="006658EA" w:rsidRPr="00B57DB6" w:rsidRDefault="006658EA" w:rsidP="006658EA">
            <w:pPr>
              <w:jc w:val="center"/>
              <w:rPr>
                <w:b/>
                <w:bCs/>
                <w:sz w:val="20"/>
                <w:szCs w:val="20"/>
              </w:rPr>
            </w:pPr>
            <w:r w:rsidRPr="00B57DB6">
              <w:rPr>
                <w:b/>
                <w:bCs/>
                <w:sz w:val="20"/>
                <w:szCs w:val="20"/>
              </w:rPr>
              <w:t>1.1.-31.12.</w:t>
            </w:r>
          </w:p>
        </w:tc>
        <w:tc>
          <w:tcPr>
            <w:tcW w:w="1300" w:type="dxa"/>
            <w:shd w:val="clear" w:color="000000" w:fill="E8E8E8"/>
            <w:vAlign w:val="center"/>
            <w:hideMark/>
          </w:tcPr>
          <w:p w14:paraId="55F7F0E0" w14:textId="77777777" w:rsidR="006658EA" w:rsidRPr="00B57DB6" w:rsidRDefault="006658EA" w:rsidP="006658EA">
            <w:pPr>
              <w:jc w:val="center"/>
              <w:rPr>
                <w:b/>
                <w:bCs/>
                <w:sz w:val="20"/>
                <w:szCs w:val="20"/>
              </w:rPr>
            </w:pPr>
            <w:r w:rsidRPr="00B57DB6">
              <w:rPr>
                <w:b/>
                <w:bCs/>
                <w:sz w:val="20"/>
                <w:szCs w:val="20"/>
              </w:rPr>
              <w:t>31.12.2024.</w:t>
            </w:r>
          </w:p>
        </w:tc>
        <w:tc>
          <w:tcPr>
            <w:tcW w:w="940" w:type="dxa"/>
            <w:vMerge/>
            <w:vAlign w:val="center"/>
            <w:hideMark/>
          </w:tcPr>
          <w:p w14:paraId="23E0AA5A" w14:textId="77777777" w:rsidR="006658EA" w:rsidRPr="00B57DB6" w:rsidRDefault="006658EA" w:rsidP="006658EA">
            <w:pPr>
              <w:rPr>
                <w:b/>
                <w:bCs/>
                <w:sz w:val="20"/>
                <w:szCs w:val="20"/>
              </w:rPr>
            </w:pPr>
          </w:p>
        </w:tc>
      </w:tr>
      <w:tr w:rsidR="00650C7A" w:rsidRPr="00B57DB6" w14:paraId="7A54118E" w14:textId="77777777" w:rsidTr="006658EA">
        <w:trPr>
          <w:trHeight w:val="1365"/>
          <w:jc w:val="center"/>
        </w:trPr>
        <w:tc>
          <w:tcPr>
            <w:tcW w:w="1940" w:type="dxa"/>
            <w:shd w:val="clear" w:color="auto" w:fill="auto"/>
            <w:vAlign w:val="center"/>
            <w:hideMark/>
          </w:tcPr>
          <w:p w14:paraId="385E93F9" w14:textId="77777777" w:rsidR="006658EA" w:rsidRPr="00B57DB6" w:rsidRDefault="006658EA" w:rsidP="006658EA">
            <w:pPr>
              <w:rPr>
                <w:sz w:val="20"/>
                <w:szCs w:val="20"/>
              </w:rPr>
            </w:pPr>
            <w:r w:rsidRPr="00B57DB6">
              <w:rPr>
                <w:sz w:val="20"/>
                <w:szCs w:val="20"/>
              </w:rPr>
              <w:t>Hrvatska poštanska banka za namjenu financiranja planiranih investicijskih projekata u 2016. i 2017. g.</w:t>
            </w:r>
          </w:p>
        </w:tc>
        <w:tc>
          <w:tcPr>
            <w:tcW w:w="520" w:type="dxa"/>
            <w:shd w:val="clear" w:color="auto" w:fill="auto"/>
            <w:vAlign w:val="center"/>
            <w:hideMark/>
          </w:tcPr>
          <w:p w14:paraId="1F5F84B6" w14:textId="77777777" w:rsidR="006658EA" w:rsidRPr="00B57DB6" w:rsidRDefault="006658EA" w:rsidP="006658EA">
            <w:pPr>
              <w:jc w:val="center"/>
              <w:rPr>
                <w:sz w:val="20"/>
                <w:szCs w:val="20"/>
              </w:rPr>
            </w:pPr>
            <w:r w:rsidRPr="00B57DB6">
              <w:rPr>
                <w:sz w:val="20"/>
                <w:szCs w:val="20"/>
              </w:rPr>
              <w:t>€</w:t>
            </w:r>
          </w:p>
        </w:tc>
        <w:tc>
          <w:tcPr>
            <w:tcW w:w="1040" w:type="dxa"/>
            <w:shd w:val="clear" w:color="auto" w:fill="auto"/>
            <w:vAlign w:val="center"/>
            <w:hideMark/>
          </w:tcPr>
          <w:p w14:paraId="2E72F802" w14:textId="77777777" w:rsidR="006658EA" w:rsidRPr="00B57DB6" w:rsidRDefault="006658EA" w:rsidP="006658EA">
            <w:pPr>
              <w:jc w:val="center"/>
              <w:rPr>
                <w:sz w:val="19"/>
                <w:szCs w:val="19"/>
              </w:rPr>
            </w:pPr>
            <w:r w:rsidRPr="00B57DB6">
              <w:rPr>
                <w:sz w:val="19"/>
                <w:szCs w:val="19"/>
              </w:rPr>
              <w:t>30.10.2019.</w:t>
            </w:r>
            <w:r w:rsidRPr="00B57DB6">
              <w:rPr>
                <w:sz w:val="19"/>
                <w:szCs w:val="19"/>
              </w:rPr>
              <w:br/>
              <w:t>1,40% (ranije 3,50%)</w:t>
            </w:r>
          </w:p>
        </w:tc>
        <w:tc>
          <w:tcPr>
            <w:tcW w:w="1300" w:type="dxa"/>
            <w:shd w:val="clear" w:color="auto" w:fill="auto"/>
            <w:vAlign w:val="center"/>
            <w:hideMark/>
          </w:tcPr>
          <w:p w14:paraId="0BA13FEB" w14:textId="77777777" w:rsidR="006658EA" w:rsidRPr="00B57DB6" w:rsidRDefault="006658EA" w:rsidP="006658EA">
            <w:pPr>
              <w:jc w:val="right"/>
              <w:rPr>
                <w:sz w:val="20"/>
                <w:szCs w:val="20"/>
              </w:rPr>
            </w:pPr>
            <w:r w:rsidRPr="00B57DB6">
              <w:rPr>
                <w:sz w:val="20"/>
                <w:szCs w:val="20"/>
              </w:rPr>
              <w:t>1.227.640,76</w:t>
            </w:r>
          </w:p>
        </w:tc>
        <w:tc>
          <w:tcPr>
            <w:tcW w:w="1300" w:type="dxa"/>
            <w:shd w:val="clear" w:color="auto" w:fill="auto"/>
            <w:vAlign w:val="center"/>
            <w:hideMark/>
          </w:tcPr>
          <w:p w14:paraId="441DD005" w14:textId="77777777" w:rsidR="006658EA" w:rsidRPr="00B57DB6" w:rsidRDefault="006658EA" w:rsidP="006658EA">
            <w:pPr>
              <w:jc w:val="right"/>
              <w:rPr>
                <w:sz w:val="20"/>
                <w:szCs w:val="20"/>
              </w:rPr>
            </w:pPr>
            <w:r w:rsidRPr="00B57DB6">
              <w:rPr>
                <w:sz w:val="20"/>
                <w:szCs w:val="20"/>
              </w:rPr>
              <w:t>0,00</w:t>
            </w:r>
          </w:p>
        </w:tc>
        <w:tc>
          <w:tcPr>
            <w:tcW w:w="1280" w:type="dxa"/>
            <w:shd w:val="clear" w:color="auto" w:fill="auto"/>
            <w:vAlign w:val="center"/>
            <w:hideMark/>
          </w:tcPr>
          <w:p w14:paraId="46C22BC1" w14:textId="77777777" w:rsidR="006658EA" w:rsidRPr="00B57DB6" w:rsidRDefault="006658EA" w:rsidP="006658EA">
            <w:pPr>
              <w:jc w:val="right"/>
              <w:rPr>
                <w:sz w:val="20"/>
                <w:szCs w:val="20"/>
              </w:rPr>
            </w:pPr>
            <w:r w:rsidRPr="00B57DB6">
              <w:rPr>
                <w:sz w:val="20"/>
                <w:szCs w:val="20"/>
              </w:rPr>
              <w:t>344.641,62</w:t>
            </w:r>
          </w:p>
        </w:tc>
        <w:tc>
          <w:tcPr>
            <w:tcW w:w="1300" w:type="dxa"/>
            <w:shd w:val="clear" w:color="auto" w:fill="auto"/>
            <w:vAlign w:val="center"/>
            <w:hideMark/>
          </w:tcPr>
          <w:p w14:paraId="22156016" w14:textId="77777777" w:rsidR="006658EA" w:rsidRPr="00B57DB6" w:rsidRDefault="006658EA" w:rsidP="006658EA">
            <w:pPr>
              <w:jc w:val="right"/>
              <w:rPr>
                <w:sz w:val="20"/>
                <w:szCs w:val="20"/>
              </w:rPr>
            </w:pPr>
            <w:r w:rsidRPr="00B57DB6">
              <w:rPr>
                <w:sz w:val="20"/>
                <w:szCs w:val="20"/>
              </w:rPr>
              <w:t>882.999,14</w:t>
            </w:r>
          </w:p>
        </w:tc>
        <w:tc>
          <w:tcPr>
            <w:tcW w:w="940" w:type="dxa"/>
            <w:shd w:val="clear" w:color="auto" w:fill="auto"/>
            <w:vAlign w:val="center"/>
            <w:hideMark/>
          </w:tcPr>
          <w:p w14:paraId="2913DEB8" w14:textId="77777777" w:rsidR="006658EA" w:rsidRPr="00B57DB6" w:rsidRDefault="006658EA" w:rsidP="006658EA">
            <w:pPr>
              <w:rPr>
                <w:sz w:val="20"/>
                <w:szCs w:val="20"/>
              </w:rPr>
            </w:pPr>
            <w:r w:rsidRPr="00B57DB6">
              <w:rPr>
                <w:sz w:val="20"/>
                <w:szCs w:val="20"/>
              </w:rPr>
              <w:t xml:space="preserve">10 g. – do </w:t>
            </w:r>
            <w:r w:rsidRPr="00B57DB6">
              <w:rPr>
                <w:sz w:val="18"/>
                <w:szCs w:val="18"/>
              </w:rPr>
              <w:t>30.06.2027.</w:t>
            </w:r>
          </w:p>
        </w:tc>
      </w:tr>
      <w:tr w:rsidR="00650C7A" w:rsidRPr="00B57DB6" w14:paraId="4D370DEB" w14:textId="77777777" w:rsidTr="006658EA">
        <w:trPr>
          <w:trHeight w:val="1095"/>
          <w:jc w:val="center"/>
        </w:trPr>
        <w:tc>
          <w:tcPr>
            <w:tcW w:w="1940" w:type="dxa"/>
            <w:shd w:val="clear" w:color="auto" w:fill="auto"/>
            <w:vAlign w:val="center"/>
            <w:hideMark/>
          </w:tcPr>
          <w:p w14:paraId="06327731" w14:textId="77777777" w:rsidR="006658EA" w:rsidRPr="00B57DB6" w:rsidRDefault="006658EA" w:rsidP="006658EA">
            <w:pPr>
              <w:rPr>
                <w:sz w:val="20"/>
                <w:szCs w:val="20"/>
              </w:rPr>
            </w:pPr>
            <w:r w:rsidRPr="00B57DB6">
              <w:rPr>
                <w:sz w:val="20"/>
                <w:szCs w:val="20"/>
              </w:rPr>
              <w:t>OTP banka za namjenu financiranja planiranih investicijskih projekata u 2020. i 2021. g.</w:t>
            </w:r>
          </w:p>
        </w:tc>
        <w:tc>
          <w:tcPr>
            <w:tcW w:w="520" w:type="dxa"/>
            <w:shd w:val="clear" w:color="auto" w:fill="auto"/>
            <w:vAlign w:val="center"/>
            <w:hideMark/>
          </w:tcPr>
          <w:p w14:paraId="591336FD" w14:textId="77777777" w:rsidR="006658EA" w:rsidRPr="00B57DB6" w:rsidRDefault="006658EA" w:rsidP="006658EA">
            <w:pPr>
              <w:jc w:val="center"/>
              <w:rPr>
                <w:sz w:val="20"/>
                <w:szCs w:val="20"/>
              </w:rPr>
            </w:pPr>
            <w:r w:rsidRPr="00B57DB6">
              <w:rPr>
                <w:sz w:val="20"/>
                <w:szCs w:val="20"/>
              </w:rPr>
              <w:t>€</w:t>
            </w:r>
          </w:p>
        </w:tc>
        <w:tc>
          <w:tcPr>
            <w:tcW w:w="1040" w:type="dxa"/>
            <w:shd w:val="clear" w:color="auto" w:fill="auto"/>
            <w:vAlign w:val="center"/>
            <w:hideMark/>
          </w:tcPr>
          <w:p w14:paraId="51317DD9" w14:textId="77777777" w:rsidR="006658EA" w:rsidRPr="00B57DB6" w:rsidRDefault="006658EA" w:rsidP="006658EA">
            <w:pPr>
              <w:jc w:val="center"/>
              <w:rPr>
                <w:sz w:val="19"/>
                <w:szCs w:val="19"/>
              </w:rPr>
            </w:pPr>
            <w:r w:rsidRPr="00B57DB6">
              <w:rPr>
                <w:sz w:val="19"/>
                <w:szCs w:val="19"/>
              </w:rPr>
              <w:t>0,91%</w:t>
            </w:r>
          </w:p>
        </w:tc>
        <w:tc>
          <w:tcPr>
            <w:tcW w:w="1300" w:type="dxa"/>
            <w:shd w:val="clear" w:color="auto" w:fill="auto"/>
            <w:vAlign w:val="center"/>
            <w:hideMark/>
          </w:tcPr>
          <w:p w14:paraId="72B5C3EC" w14:textId="77777777" w:rsidR="006658EA" w:rsidRPr="00B57DB6" w:rsidRDefault="006658EA" w:rsidP="006658EA">
            <w:pPr>
              <w:jc w:val="right"/>
              <w:rPr>
                <w:sz w:val="20"/>
                <w:szCs w:val="20"/>
              </w:rPr>
            </w:pPr>
            <w:r w:rsidRPr="00B57DB6">
              <w:rPr>
                <w:sz w:val="20"/>
                <w:szCs w:val="20"/>
              </w:rPr>
              <w:t>3.670.342,85</w:t>
            </w:r>
          </w:p>
        </w:tc>
        <w:tc>
          <w:tcPr>
            <w:tcW w:w="1300" w:type="dxa"/>
            <w:shd w:val="clear" w:color="auto" w:fill="auto"/>
            <w:vAlign w:val="center"/>
            <w:hideMark/>
          </w:tcPr>
          <w:p w14:paraId="422A299F" w14:textId="77777777" w:rsidR="006658EA" w:rsidRPr="00B57DB6" w:rsidRDefault="006658EA" w:rsidP="006658EA">
            <w:pPr>
              <w:jc w:val="right"/>
              <w:rPr>
                <w:sz w:val="20"/>
                <w:szCs w:val="20"/>
              </w:rPr>
            </w:pPr>
            <w:r w:rsidRPr="00B57DB6">
              <w:rPr>
                <w:sz w:val="20"/>
                <w:szCs w:val="20"/>
              </w:rPr>
              <w:t>0,00</w:t>
            </w:r>
          </w:p>
        </w:tc>
        <w:tc>
          <w:tcPr>
            <w:tcW w:w="1280" w:type="dxa"/>
            <w:shd w:val="clear" w:color="auto" w:fill="auto"/>
            <w:vAlign w:val="center"/>
            <w:hideMark/>
          </w:tcPr>
          <w:p w14:paraId="668BA063" w14:textId="77777777" w:rsidR="006658EA" w:rsidRPr="00B57DB6" w:rsidRDefault="006658EA" w:rsidP="006658EA">
            <w:pPr>
              <w:jc w:val="right"/>
              <w:rPr>
                <w:sz w:val="20"/>
                <w:szCs w:val="20"/>
              </w:rPr>
            </w:pPr>
            <w:r w:rsidRPr="00B57DB6">
              <w:rPr>
                <w:sz w:val="20"/>
                <w:szCs w:val="20"/>
              </w:rPr>
              <w:t>475.032,38</w:t>
            </w:r>
          </w:p>
        </w:tc>
        <w:tc>
          <w:tcPr>
            <w:tcW w:w="1300" w:type="dxa"/>
            <w:shd w:val="clear" w:color="auto" w:fill="auto"/>
            <w:vAlign w:val="center"/>
            <w:hideMark/>
          </w:tcPr>
          <w:p w14:paraId="1594D7D3" w14:textId="77777777" w:rsidR="006658EA" w:rsidRPr="00B57DB6" w:rsidRDefault="006658EA" w:rsidP="006658EA">
            <w:pPr>
              <w:jc w:val="right"/>
              <w:rPr>
                <w:sz w:val="20"/>
                <w:szCs w:val="20"/>
              </w:rPr>
            </w:pPr>
            <w:r w:rsidRPr="00B57DB6">
              <w:rPr>
                <w:sz w:val="20"/>
                <w:szCs w:val="20"/>
              </w:rPr>
              <w:t>3.195.310,47</w:t>
            </w:r>
          </w:p>
        </w:tc>
        <w:tc>
          <w:tcPr>
            <w:tcW w:w="940" w:type="dxa"/>
            <w:shd w:val="clear" w:color="auto" w:fill="auto"/>
            <w:vAlign w:val="center"/>
            <w:hideMark/>
          </w:tcPr>
          <w:p w14:paraId="0A2875AC" w14:textId="77777777" w:rsidR="006658EA" w:rsidRPr="00B57DB6" w:rsidRDefault="006658EA" w:rsidP="006658EA">
            <w:pPr>
              <w:rPr>
                <w:sz w:val="20"/>
                <w:szCs w:val="20"/>
              </w:rPr>
            </w:pPr>
            <w:r w:rsidRPr="00B57DB6">
              <w:rPr>
                <w:sz w:val="20"/>
                <w:szCs w:val="20"/>
              </w:rPr>
              <w:t xml:space="preserve">10 g. – do </w:t>
            </w:r>
            <w:r w:rsidRPr="00B57DB6">
              <w:rPr>
                <w:sz w:val="18"/>
                <w:szCs w:val="18"/>
              </w:rPr>
              <w:t>30.06.2031.</w:t>
            </w:r>
          </w:p>
        </w:tc>
      </w:tr>
      <w:tr w:rsidR="00650C7A" w:rsidRPr="00B57DB6" w14:paraId="3E46E2F1" w14:textId="77777777" w:rsidTr="006658EA">
        <w:trPr>
          <w:trHeight w:val="925"/>
          <w:jc w:val="center"/>
        </w:trPr>
        <w:tc>
          <w:tcPr>
            <w:tcW w:w="1940" w:type="dxa"/>
            <w:shd w:val="clear" w:color="auto" w:fill="auto"/>
            <w:vAlign w:val="center"/>
            <w:hideMark/>
          </w:tcPr>
          <w:p w14:paraId="541DC052" w14:textId="77777777" w:rsidR="006658EA" w:rsidRPr="00B57DB6" w:rsidRDefault="006658EA" w:rsidP="006658EA">
            <w:pPr>
              <w:rPr>
                <w:sz w:val="20"/>
                <w:szCs w:val="20"/>
              </w:rPr>
            </w:pPr>
            <w:proofErr w:type="spellStart"/>
            <w:r w:rsidRPr="00B57DB6">
              <w:rPr>
                <w:sz w:val="20"/>
                <w:szCs w:val="20"/>
              </w:rPr>
              <w:t>Erste&amp;Steiermarkische</w:t>
            </w:r>
            <w:proofErr w:type="spellEnd"/>
            <w:r w:rsidRPr="00B57DB6">
              <w:rPr>
                <w:sz w:val="20"/>
                <w:szCs w:val="20"/>
              </w:rPr>
              <w:t xml:space="preserve"> banka za nabavu vatrogasnog vozila za JVP grada Samobora</w:t>
            </w:r>
          </w:p>
        </w:tc>
        <w:tc>
          <w:tcPr>
            <w:tcW w:w="520" w:type="dxa"/>
            <w:shd w:val="clear" w:color="auto" w:fill="auto"/>
            <w:vAlign w:val="center"/>
            <w:hideMark/>
          </w:tcPr>
          <w:p w14:paraId="1467DC5D" w14:textId="77777777" w:rsidR="006658EA" w:rsidRPr="00B57DB6" w:rsidRDefault="006658EA" w:rsidP="006658EA">
            <w:pPr>
              <w:jc w:val="center"/>
              <w:rPr>
                <w:sz w:val="20"/>
                <w:szCs w:val="20"/>
              </w:rPr>
            </w:pPr>
            <w:r w:rsidRPr="00B57DB6">
              <w:rPr>
                <w:sz w:val="20"/>
                <w:szCs w:val="20"/>
              </w:rPr>
              <w:t>€</w:t>
            </w:r>
          </w:p>
        </w:tc>
        <w:tc>
          <w:tcPr>
            <w:tcW w:w="1040" w:type="dxa"/>
            <w:shd w:val="clear" w:color="auto" w:fill="auto"/>
            <w:vAlign w:val="center"/>
            <w:hideMark/>
          </w:tcPr>
          <w:p w14:paraId="6F7D95B4" w14:textId="77777777" w:rsidR="006658EA" w:rsidRPr="00B57DB6" w:rsidRDefault="006658EA" w:rsidP="006658EA">
            <w:pPr>
              <w:jc w:val="center"/>
              <w:rPr>
                <w:sz w:val="19"/>
                <w:szCs w:val="19"/>
              </w:rPr>
            </w:pPr>
            <w:r w:rsidRPr="00B57DB6">
              <w:rPr>
                <w:sz w:val="19"/>
                <w:szCs w:val="19"/>
              </w:rPr>
              <w:t>3,15%</w:t>
            </w:r>
          </w:p>
        </w:tc>
        <w:tc>
          <w:tcPr>
            <w:tcW w:w="1300" w:type="dxa"/>
            <w:shd w:val="clear" w:color="auto" w:fill="auto"/>
            <w:vAlign w:val="center"/>
            <w:hideMark/>
          </w:tcPr>
          <w:p w14:paraId="3FE503E4" w14:textId="77777777" w:rsidR="006658EA" w:rsidRPr="00B57DB6" w:rsidRDefault="006658EA" w:rsidP="006658EA">
            <w:pPr>
              <w:jc w:val="right"/>
              <w:rPr>
                <w:sz w:val="20"/>
                <w:szCs w:val="20"/>
              </w:rPr>
            </w:pPr>
            <w:r w:rsidRPr="00B57DB6">
              <w:rPr>
                <w:sz w:val="20"/>
                <w:szCs w:val="20"/>
              </w:rPr>
              <w:t>0,00</w:t>
            </w:r>
          </w:p>
        </w:tc>
        <w:tc>
          <w:tcPr>
            <w:tcW w:w="1300" w:type="dxa"/>
            <w:shd w:val="clear" w:color="auto" w:fill="auto"/>
            <w:vAlign w:val="center"/>
            <w:hideMark/>
          </w:tcPr>
          <w:p w14:paraId="4FD31213" w14:textId="77777777" w:rsidR="006658EA" w:rsidRPr="00B57DB6" w:rsidRDefault="006658EA" w:rsidP="006658EA">
            <w:pPr>
              <w:jc w:val="right"/>
              <w:rPr>
                <w:sz w:val="20"/>
                <w:szCs w:val="20"/>
              </w:rPr>
            </w:pPr>
            <w:r w:rsidRPr="00B57DB6">
              <w:rPr>
                <w:sz w:val="20"/>
                <w:szCs w:val="20"/>
              </w:rPr>
              <w:t>1.198.750,00</w:t>
            </w:r>
          </w:p>
        </w:tc>
        <w:tc>
          <w:tcPr>
            <w:tcW w:w="1280" w:type="dxa"/>
            <w:shd w:val="clear" w:color="auto" w:fill="auto"/>
            <w:vAlign w:val="center"/>
            <w:hideMark/>
          </w:tcPr>
          <w:p w14:paraId="6F695158" w14:textId="77777777" w:rsidR="006658EA" w:rsidRPr="00B57DB6" w:rsidRDefault="006658EA" w:rsidP="006658EA">
            <w:pPr>
              <w:jc w:val="right"/>
              <w:rPr>
                <w:sz w:val="20"/>
                <w:szCs w:val="20"/>
              </w:rPr>
            </w:pPr>
            <w:r w:rsidRPr="00B57DB6">
              <w:rPr>
                <w:sz w:val="20"/>
                <w:szCs w:val="20"/>
              </w:rPr>
              <w:t>0,00</w:t>
            </w:r>
          </w:p>
        </w:tc>
        <w:tc>
          <w:tcPr>
            <w:tcW w:w="1300" w:type="dxa"/>
            <w:shd w:val="clear" w:color="auto" w:fill="auto"/>
            <w:vAlign w:val="center"/>
            <w:hideMark/>
          </w:tcPr>
          <w:p w14:paraId="36629322" w14:textId="77777777" w:rsidR="006658EA" w:rsidRPr="00B57DB6" w:rsidRDefault="006658EA" w:rsidP="006658EA">
            <w:pPr>
              <w:jc w:val="right"/>
              <w:rPr>
                <w:sz w:val="20"/>
                <w:szCs w:val="20"/>
              </w:rPr>
            </w:pPr>
            <w:r w:rsidRPr="00B57DB6">
              <w:rPr>
                <w:sz w:val="20"/>
                <w:szCs w:val="20"/>
              </w:rPr>
              <w:t>1.198.750,00</w:t>
            </w:r>
          </w:p>
        </w:tc>
        <w:tc>
          <w:tcPr>
            <w:tcW w:w="940" w:type="dxa"/>
            <w:shd w:val="clear" w:color="auto" w:fill="auto"/>
            <w:vAlign w:val="center"/>
            <w:hideMark/>
          </w:tcPr>
          <w:p w14:paraId="7EB3440F" w14:textId="77777777" w:rsidR="006658EA" w:rsidRPr="00B57DB6" w:rsidRDefault="006658EA" w:rsidP="006658EA">
            <w:pPr>
              <w:rPr>
                <w:sz w:val="20"/>
                <w:szCs w:val="20"/>
              </w:rPr>
            </w:pPr>
            <w:r w:rsidRPr="00B57DB6">
              <w:rPr>
                <w:sz w:val="20"/>
                <w:szCs w:val="20"/>
              </w:rPr>
              <w:t xml:space="preserve">10 g. – do </w:t>
            </w:r>
            <w:r w:rsidRPr="00B57DB6">
              <w:rPr>
                <w:sz w:val="18"/>
                <w:szCs w:val="18"/>
              </w:rPr>
              <w:t>31.12.2034.</w:t>
            </w:r>
          </w:p>
        </w:tc>
      </w:tr>
      <w:tr w:rsidR="00650C7A" w:rsidRPr="00B57DB6" w14:paraId="5F645733" w14:textId="77777777" w:rsidTr="006658EA">
        <w:trPr>
          <w:trHeight w:val="300"/>
          <w:jc w:val="center"/>
        </w:trPr>
        <w:tc>
          <w:tcPr>
            <w:tcW w:w="1940" w:type="dxa"/>
            <w:shd w:val="clear" w:color="000000" w:fill="E8E8E8"/>
            <w:vAlign w:val="center"/>
            <w:hideMark/>
          </w:tcPr>
          <w:p w14:paraId="407D1C2E" w14:textId="77777777" w:rsidR="006658EA" w:rsidRPr="00B57DB6" w:rsidRDefault="006658EA" w:rsidP="006658EA">
            <w:pPr>
              <w:jc w:val="center"/>
              <w:rPr>
                <w:b/>
                <w:bCs/>
                <w:sz w:val="20"/>
                <w:szCs w:val="20"/>
              </w:rPr>
            </w:pPr>
            <w:r w:rsidRPr="00B57DB6">
              <w:rPr>
                <w:b/>
                <w:bCs/>
                <w:sz w:val="20"/>
                <w:szCs w:val="20"/>
              </w:rPr>
              <w:t>UKUPNO</w:t>
            </w:r>
          </w:p>
        </w:tc>
        <w:tc>
          <w:tcPr>
            <w:tcW w:w="520" w:type="dxa"/>
            <w:shd w:val="clear" w:color="000000" w:fill="E8E8E8"/>
            <w:vAlign w:val="center"/>
            <w:hideMark/>
          </w:tcPr>
          <w:p w14:paraId="1AAEE861" w14:textId="77777777" w:rsidR="006658EA" w:rsidRPr="00B57DB6" w:rsidRDefault="006658EA" w:rsidP="006658EA">
            <w:pPr>
              <w:jc w:val="center"/>
              <w:rPr>
                <w:b/>
                <w:bCs/>
                <w:sz w:val="20"/>
                <w:szCs w:val="20"/>
              </w:rPr>
            </w:pPr>
            <w:r w:rsidRPr="00B57DB6">
              <w:rPr>
                <w:b/>
                <w:bCs/>
                <w:sz w:val="20"/>
                <w:szCs w:val="20"/>
              </w:rPr>
              <w:t> </w:t>
            </w:r>
          </w:p>
        </w:tc>
        <w:tc>
          <w:tcPr>
            <w:tcW w:w="1040" w:type="dxa"/>
            <w:shd w:val="clear" w:color="000000" w:fill="E8E8E8"/>
            <w:vAlign w:val="center"/>
            <w:hideMark/>
          </w:tcPr>
          <w:p w14:paraId="431598A5" w14:textId="77777777" w:rsidR="006658EA" w:rsidRPr="00B57DB6" w:rsidRDefault="006658EA" w:rsidP="006658EA">
            <w:pPr>
              <w:jc w:val="center"/>
              <w:rPr>
                <w:b/>
                <w:bCs/>
                <w:sz w:val="20"/>
                <w:szCs w:val="20"/>
              </w:rPr>
            </w:pPr>
            <w:r w:rsidRPr="00B57DB6">
              <w:rPr>
                <w:b/>
                <w:bCs/>
                <w:sz w:val="20"/>
                <w:szCs w:val="20"/>
              </w:rPr>
              <w:t> </w:t>
            </w:r>
          </w:p>
        </w:tc>
        <w:tc>
          <w:tcPr>
            <w:tcW w:w="1300" w:type="dxa"/>
            <w:shd w:val="clear" w:color="000000" w:fill="E8E8E8"/>
            <w:vAlign w:val="center"/>
            <w:hideMark/>
          </w:tcPr>
          <w:p w14:paraId="2E8DCFC1" w14:textId="77777777" w:rsidR="006658EA" w:rsidRPr="00B57DB6" w:rsidRDefault="006658EA" w:rsidP="006658EA">
            <w:pPr>
              <w:jc w:val="right"/>
              <w:rPr>
                <w:b/>
                <w:bCs/>
                <w:sz w:val="20"/>
                <w:szCs w:val="20"/>
              </w:rPr>
            </w:pPr>
            <w:r w:rsidRPr="00B57DB6">
              <w:rPr>
                <w:b/>
                <w:bCs/>
                <w:sz w:val="20"/>
                <w:szCs w:val="20"/>
              </w:rPr>
              <w:t>4.897.983,61</w:t>
            </w:r>
          </w:p>
        </w:tc>
        <w:tc>
          <w:tcPr>
            <w:tcW w:w="1300" w:type="dxa"/>
            <w:shd w:val="clear" w:color="000000" w:fill="E8E8E8"/>
            <w:vAlign w:val="center"/>
            <w:hideMark/>
          </w:tcPr>
          <w:p w14:paraId="1167E27A" w14:textId="77777777" w:rsidR="006658EA" w:rsidRPr="00B57DB6" w:rsidRDefault="006658EA" w:rsidP="006658EA">
            <w:pPr>
              <w:jc w:val="right"/>
              <w:rPr>
                <w:b/>
                <w:bCs/>
                <w:sz w:val="20"/>
                <w:szCs w:val="20"/>
              </w:rPr>
            </w:pPr>
            <w:r w:rsidRPr="00B57DB6">
              <w:rPr>
                <w:b/>
                <w:bCs/>
                <w:sz w:val="20"/>
                <w:szCs w:val="20"/>
              </w:rPr>
              <w:t>1.198.750,00</w:t>
            </w:r>
          </w:p>
        </w:tc>
        <w:tc>
          <w:tcPr>
            <w:tcW w:w="1280" w:type="dxa"/>
            <w:shd w:val="clear" w:color="000000" w:fill="E8E8E8"/>
            <w:vAlign w:val="center"/>
            <w:hideMark/>
          </w:tcPr>
          <w:p w14:paraId="5968211C" w14:textId="77777777" w:rsidR="006658EA" w:rsidRPr="00B57DB6" w:rsidRDefault="006658EA" w:rsidP="006658EA">
            <w:pPr>
              <w:jc w:val="right"/>
              <w:rPr>
                <w:b/>
                <w:bCs/>
                <w:sz w:val="20"/>
                <w:szCs w:val="20"/>
              </w:rPr>
            </w:pPr>
            <w:r w:rsidRPr="00B57DB6">
              <w:rPr>
                <w:b/>
                <w:bCs/>
                <w:sz w:val="20"/>
                <w:szCs w:val="20"/>
              </w:rPr>
              <w:t>819.674,00</w:t>
            </w:r>
          </w:p>
        </w:tc>
        <w:tc>
          <w:tcPr>
            <w:tcW w:w="1300" w:type="dxa"/>
            <w:shd w:val="clear" w:color="000000" w:fill="E8E8E8"/>
            <w:vAlign w:val="center"/>
            <w:hideMark/>
          </w:tcPr>
          <w:p w14:paraId="0ACB1142" w14:textId="77777777" w:rsidR="006658EA" w:rsidRPr="00B57DB6" w:rsidRDefault="006658EA" w:rsidP="006658EA">
            <w:pPr>
              <w:jc w:val="right"/>
              <w:rPr>
                <w:b/>
                <w:bCs/>
                <w:sz w:val="20"/>
                <w:szCs w:val="20"/>
              </w:rPr>
            </w:pPr>
            <w:r w:rsidRPr="00B57DB6">
              <w:rPr>
                <w:b/>
                <w:bCs/>
                <w:sz w:val="20"/>
                <w:szCs w:val="20"/>
              </w:rPr>
              <w:t>5.277.059,61</w:t>
            </w:r>
          </w:p>
        </w:tc>
        <w:tc>
          <w:tcPr>
            <w:tcW w:w="940" w:type="dxa"/>
            <w:shd w:val="clear" w:color="000000" w:fill="E8E8E8"/>
            <w:vAlign w:val="center"/>
            <w:hideMark/>
          </w:tcPr>
          <w:p w14:paraId="2B61BB8A" w14:textId="77777777" w:rsidR="006658EA" w:rsidRPr="00B57DB6" w:rsidRDefault="006658EA" w:rsidP="006658EA">
            <w:pPr>
              <w:jc w:val="center"/>
              <w:rPr>
                <w:b/>
                <w:bCs/>
                <w:sz w:val="20"/>
                <w:szCs w:val="20"/>
              </w:rPr>
            </w:pPr>
            <w:r w:rsidRPr="00B57DB6">
              <w:rPr>
                <w:b/>
                <w:bCs/>
                <w:sz w:val="20"/>
                <w:szCs w:val="20"/>
              </w:rPr>
              <w:t> </w:t>
            </w:r>
          </w:p>
        </w:tc>
      </w:tr>
    </w:tbl>
    <w:p w14:paraId="69CB74BF" w14:textId="77777777" w:rsidR="006658EA" w:rsidRPr="00B57DB6" w:rsidRDefault="006658EA" w:rsidP="00BB3F06">
      <w:pPr>
        <w:jc w:val="both"/>
      </w:pPr>
    </w:p>
    <w:p w14:paraId="21B4AFB3" w14:textId="77777777" w:rsidR="00BB3F06" w:rsidRPr="00B57DB6" w:rsidRDefault="00BB3F06" w:rsidP="00BB3F06">
      <w:pPr>
        <w:ind w:firstLine="708"/>
        <w:jc w:val="both"/>
      </w:pPr>
      <w:r w:rsidRPr="00B57DB6">
        <w:t>Otplate po dugoročnom kreditu Hrvatske poštanske banke d.d. raspoređene prema dospijeću u narednim godinama iznose:</w:t>
      </w:r>
    </w:p>
    <w:p w14:paraId="2BC51B4E" w14:textId="77777777" w:rsidR="00BB3F06" w:rsidRPr="00B57DB6" w:rsidRDefault="00BB3F06" w:rsidP="00BB3F06">
      <w:pPr>
        <w:jc w:val="both"/>
      </w:pPr>
    </w:p>
    <w:tbl>
      <w:tblPr>
        <w:tblW w:w="9209" w:type="dxa"/>
        <w:tblLook w:val="04A0" w:firstRow="1" w:lastRow="0" w:firstColumn="1" w:lastColumn="0" w:noHBand="0" w:noVBand="1"/>
      </w:tblPr>
      <w:tblGrid>
        <w:gridCol w:w="4106"/>
        <w:gridCol w:w="2693"/>
        <w:gridCol w:w="2410"/>
      </w:tblGrid>
      <w:tr w:rsidR="00650C7A" w:rsidRPr="00B57DB6" w14:paraId="1C3AEE99" w14:textId="77777777" w:rsidTr="00DB612F">
        <w:trPr>
          <w:trHeight w:val="364"/>
        </w:trPr>
        <w:tc>
          <w:tcPr>
            <w:tcW w:w="4106"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22152D74" w14:textId="77777777" w:rsidR="00F52A9B" w:rsidRPr="00B57DB6" w:rsidRDefault="00F52A9B">
            <w:pPr>
              <w:jc w:val="center"/>
              <w:rPr>
                <w:b/>
                <w:bCs/>
                <w:sz w:val="20"/>
                <w:szCs w:val="20"/>
              </w:rPr>
            </w:pPr>
            <w:r w:rsidRPr="00B57DB6">
              <w:rPr>
                <w:b/>
                <w:bCs/>
                <w:sz w:val="20"/>
                <w:szCs w:val="20"/>
              </w:rPr>
              <w:lastRenderedPageBreak/>
              <w:t>Kreditor: Hrvatska poštanska banka d.d.</w:t>
            </w:r>
          </w:p>
        </w:tc>
        <w:tc>
          <w:tcPr>
            <w:tcW w:w="2693" w:type="dxa"/>
            <w:tcBorders>
              <w:top w:val="single" w:sz="4" w:space="0" w:color="auto"/>
              <w:left w:val="nil"/>
              <w:bottom w:val="single" w:sz="4" w:space="0" w:color="auto"/>
              <w:right w:val="single" w:sz="4" w:space="0" w:color="auto"/>
            </w:tcBorders>
            <w:shd w:val="clear" w:color="000000" w:fill="E8E8E8"/>
            <w:noWrap/>
            <w:vAlign w:val="center"/>
            <w:hideMark/>
          </w:tcPr>
          <w:p w14:paraId="217D8625" w14:textId="77777777" w:rsidR="00F52A9B" w:rsidRPr="00B57DB6" w:rsidRDefault="00F52A9B">
            <w:pPr>
              <w:jc w:val="center"/>
              <w:rPr>
                <w:b/>
                <w:bCs/>
                <w:sz w:val="20"/>
                <w:szCs w:val="20"/>
              </w:rPr>
            </w:pPr>
            <w:r w:rsidRPr="00B57DB6">
              <w:rPr>
                <w:b/>
                <w:bCs/>
                <w:sz w:val="20"/>
                <w:szCs w:val="20"/>
              </w:rPr>
              <w:t>Otplata glavnice</w:t>
            </w:r>
          </w:p>
        </w:tc>
        <w:tc>
          <w:tcPr>
            <w:tcW w:w="2410" w:type="dxa"/>
            <w:tcBorders>
              <w:top w:val="single" w:sz="4" w:space="0" w:color="auto"/>
              <w:left w:val="nil"/>
              <w:bottom w:val="single" w:sz="4" w:space="0" w:color="auto"/>
              <w:right w:val="single" w:sz="4" w:space="0" w:color="auto"/>
            </w:tcBorders>
            <w:shd w:val="clear" w:color="000000" w:fill="E8E8E8"/>
            <w:noWrap/>
            <w:vAlign w:val="center"/>
            <w:hideMark/>
          </w:tcPr>
          <w:p w14:paraId="67900C76" w14:textId="77777777" w:rsidR="00F52A9B" w:rsidRPr="00B57DB6" w:rsidRDefault="00F52A9B">
            <w:pPr>
              <w:jc w:val="center"/>
              <w:rPr>
                <w:b/>
                <w:bCs/>
                <w:sz w:val="20"/>
                <w:szCs w:val="20"/>
              </w:rPr>
            </w:pPr>
            <w:r w:rsidRPr="00B57DB6">
              <w:rPr>
                <w:b/>
                <w:bCs/>
                <w:sz w:val="20"/>
                <w:szCs w:val="20"/>
              </w:rPr>
              <w:t>Kamata</w:t>
            </w:r>
          </w:p>
        </w:tc>
      </w:tr>
      <w:tr w:rsidR="00650C7A" w:rsidRPr="00B57DB6" w14:paraId="327CE62E" w14:textId="77777777" w:rsidTr="00F52A9B">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1BE0345B" w14:textId="77777777" w:rsidR="00F52A9B" w:rsidRPr="00B57DB6" w:rsidRDefault="00F52A9B">
            <w:pPr>
              <w:jc w:val="center"/>
              <w:rPr>
                <w:sz w:val="20"/>
                <w:szCs w:val="20"/>
              </w:rPr>
            </w:pPr>
            <w:r w:rsidRPr="00B57DB6">
              <w:rPr>
                <w:sz w:val="20"/>
                <w:szCs w:val="20"/>
              </w:rPr>
              <w:t>2025.</w:t>
            </w:r>
          </w:p>
        </w:tc>
        <w:tc>
          <w:tcPr>
            <w:tcW w:w="2693" w:type="dxa"/>
            <w:tcBorders>
              <w:top w:val="nil"/>
              <w:left w:val="nil"/>
              <w:bottom w:val="single" w:sz="4" w:space="0" w:color="auto"/>
              <w:right w:val="single" w:sz="4" w:space="0" w:color="auto"/>
            </w:tcBorders>
            <w:shd w:val="clear" w:color="auto" w:fill="auto"/>
            <w:noWrap/>
            <w:vAlign w:val="center"/>
            <w:hideMark/>
          </w:tcPr>
          <w:p w14:paraId="0345598F" w14:textId="77777777" w:rsidR="00F52A9B" w:rsidRPr="00B57DB6" w:rsidRDefault="00F52A9B">
            <w:pPr>
              <w:jc w:val="right"/>
              <w:rPr>
                <w:sz w:val="20"/>
                <w:szCs w:val="20"/>
              </w:rPr>
            </w:pPr>
            <w:r w:rsidRPr="00B57DB6">
              <w:rPr>
                <w:sz w:val="20"/>
                <w:szCs w:val="20"/>
              </w:rPr>
              <w:t>349.497,68</w:t>
            </w:r>
          </w:p>
        </w:tc>
        <w:tc>
          <w:tcPr>
            <w:tcW w:w="2410" w:type="dxa"/>
            <w:tcBorders>
              <w:top w:val="nil"/>
              <w:left w:val="nil"/>
              <w:bottom w:val="single" w:sz="4" w:space="0" w:color="auto"/>
              <w:right w:val="single" w:sz="4" w:space="0" w:color="auto"/>
            </w:tcBorders>
            <w:shd w:val="clear" w:color="auto" w:fill="auto"/>
            <w:noWrap/>
            <w:vAlign w:val="center"/>
            <w:hideMark/>
          </w:tcPr>
          <w:p w14:paraId="168975E7" w14:textId="77777777" w:rsidR="00F52A9B" w:rsidRPr="00B57DB6" w:rsidRDefault="00F52A9B">
            <w:pPr>
              <w:jc w:val="right"/>
              <w:rPr>
                <w:sz w:val="20"/>
                <w:szCs w:val="20"/>
              </w:rPr>
            </w:pPr>
            <w:r w:rsidRPr="00B57DB6">
              <w:rPr>
                <w:sz w:val="20"/>
                <w:szCs w:val="20"/>
              </w:rPr>
              <w:t>10.125,04</w:t>
            </w:r>
          </w:p>
        </w:tc>
      </w:tr>
      <w:tr w:rsidR="00650C7A" w:rsidRPr="00B57DB6" w14:paraId="5264FDD1" w14:textId="77777777" w:rsidTr="00F52A9B">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7C973339" w14:textId="77777777" w:rsidR="00F52A9B" w:rsidRPr="00B57DB6" w:rsidRDefault="00F52A9B">
            <w:pPr>
              <w:jc w:val="center"/>
              <w:rPr>
                <w:sz w:val="20"/>
                <w:szCs w:val="20"/>
              </w:rPr>
            </w:pPr>
            <w:r w:rsidRPr="00B57DB6">
              <w:rPr>
                <w:sz w:val="20"/>
                <w:szCs w:val="20"/>
              </w:rPr>
              <w:t>2026.</w:t>
            </w:r>
          </w:p>
        </w:tc>
        <w:tc>
          <w:tcPr>
            <w:tcW w:w="2693" w:type="dxa"/>
            <w:tcBorders>
              <w:top w:val="nil"/>
              <w:left w:val="nil"/>
              <w:bottom w:val="single" w:sz="4" w:space="0" w:color="auto"/>
              <w:right w:val="single" w:sz="4" w:space="0" w:color="auto"/>
            </w:tcBorders>
            <w:shd w:val="clear" w:color="auto" w:fill="auto"/>
            <w:noWrap/>
            <w:vAlign w:val="center"/>
            <w:hideMark/>
          </w:tcPr>
          <w:p w14:paraId="4F94FA9B" w14:textId="77777777" w:rsidR="00F52A9B" w:rsidRPr="00B57DB6" w:rsidRDefault="00F52A9B">
            <w:pPr>
              <w:jc w:val="right"/>
              <w:rPr>
                <w:sz w:val="20"/>
                <w:szCs w:val="20"/>
              </w:rPr>
            </w:pPr>
            <w:r w:rsidRPr="00B57DB6">
              <w:rPr>
                <w:sz w:val="20"/>
                <w:szCs w:val="20"/>
              </w:rPr>
              <w:t>354.422,17</w:t>
            </w:r>
          </w:p>
        </w:tc>
        <w:tc>
          <w:tcPr>
            <w:tcW w:w="2410" w:type="dxa"/>
            <w:tcBorders>
              <w:top w:val="nil"/>
              <w:left w:val="nil"/>
              <w:bottom w:val="single" w:sz="4" w:space="0" w:color="auto"/>
              <w:right w:val="single" w:sz="4" w:space="0" w:color="auto"/>
            </w:tcBorders>
            <w:shd w:val="clear" w:color="auto" w:fill="auto"/>
            <w:noWrap/>
            <w:vAlign w:val="center"/>
            <w:hideMark/>
          </w:tcPr>
          <w:p w14:paraId="215EF18A" w14:textId="77777777" w:rsidR="00F52A9B" w:rsidRPr="00B57DB6" w:rsidRDefault="00F52A9B">
            <w:pPr>
              <w:jc w:val="right"/>
              <w:rPr>
                <w:sz w:val="20"/>
                <w:szCs w:val="20"/>
              </w:rPr>
            </w:pPr>
            <w:r w:rsidRPr="00B57DB6">
              <w:rPr>
                <w:sz w:val="20"/>
                <w:szCs w:val="20"/>
              </w:rPr>
              <w:t>5.200,55</w:t>
            </w:r>
          </w:p>
        </w:tc>
      </w:tr>
      <w:tr w:rsidR="00650C7A" w:rsidRPr="00B57DB6" w14:paraId="03C6A7F8" w14:textId="77777777" w:rsidTr="00F52A9B">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076A2E18" w14:textId="77777777" w:rsidR="00F52A9B" w:rsidRPr="00B57DB6" w:rsidRDefault="00F52A9B">
            <w:pPr>
              <w:jc w:val="center"/>
              <w:rPr>
                <w:sz w:val="20"/>
                <w:szCs w:val="20"/>
              </w:rPr>
            </w:pPr>
            <w:r w:rsidRPr="00B57DB6">
              <w:rPr>
                <w:sz w:val="20"/>
                <w:szCs w:val="20"/>
              </w:rPr>
              <w:t>2027.</w:t>
            </w:r>
          </w:p>
        </w:tc>
        <w:tc>
          <w:tcPr>
            <w:tcW w:w="2693" w:type="dxa"/>
            <w:tcBorders>
              <w:top w:val="nil"/>
              <w:left w:val="nil"/>
              <w:bottom w:val="single" w:sz="4" w:space="0" w:color="auto"/>
              <w:right w:val="single" w:sz="4" w:space="0" w:color="auto"/>
            </w:tcBorders>
            <w:shd w:val="clear" w:color="auto" w:fill="auto"/>
            <w:noWrap/>
            <w:vAlign w:val="center"/>
            <w:hideMark/>
          </w:tcPr>
          <w:p w14:paraId="0F77092B" w14:textId="77777777" w:rsidR="00F52A9B" w:rsidRPr="00B57DB6" w:rsidRDefault="00F52A9B">
            <w:pPr>
              <w:jc w:val="right"/>
              <w:rPr>
                <w:sz w:val="20"/>
                <w:szCs w:val="20"/>
              </w:rPr>
            </w:pPr>
            <w:r w:rsidRPr="00B57DB6">
              <w:rPr>
                <w:sz w:val="20"/>
                <w:szCs w:val="20"/>
              </w:rPr>
              <w:t>179.079,29</w:t>
            </w:r>
          </w:p>
        </w:tc>
        <w:tc>
          <w:tcPr>
            <w:tcW w:w="2410" w:type="dxa"/>
            <w:tcBorders>
              <w:top w:val="nil"/>
              <w:left w:val="nil"/>
              <w:bottom w:val="single" w:sz="4" w:space="0" w:color="auto"/>
              <w:right w:val="single" w:sz="4" w:space="0" w:color="auto"/>
            </w:tcBorders>
            <w:shd w:val="clear" w:color="auto" w:fill="auto"/>
            <w:noWrap/>
            <w:vAlign w:val="center"/>
            <w:hideMark/>
          </w:tcPr>
          <w:p w14:paraId="64A75DCF" w14:textId="77777777" w:rsidR="00F52A9B" w:rsidRPr="00B57DB6" w:rsidRDefault="00F52A9B">
            <w:pPr>
              <w:jc w:val="right"/>
              <w:rPr>
                <w:sz w:val="20"/>
                <w:szCs w:val="20"/>
              </w:rPr>
            </w:pPr>
            <w:r w:rsidRPr="00B57DB6">
              <w:rPr>
                <w:sz w:val="20"/>
                <w:szCs w:val="20"/>
              </w:rPr>
              <w:t>731,96</w:t>
            </w:r>
          </w:p>
        </w:tc>
      </w:tr>
      <w:tr w:rsidR="00650C7A" w:rsidRPr="00B57DB6" w14:paraId="12BEAD7F" w14:textId="77777777" w:rsidTr="00F52A9B">
        <w:trPr>
          <w:trHeight w:val="300"/>
        </w:trPr>
        <w:tc>
          <w:tcPr>
            <w:tcW w:w="4106" w:type="dxa"/>
            <w:tcBorders>
              <w:top w:val="nil"/>
              <w:left w:val="single" w:sz="4" w:space="0" w:color="auto"/>
              <w:bottom w:val="single" w:sz="4" w:space="0" w:color="auto"/>
              <w:right w:val="single" w:sz="4" w:space="0" w:color="auto"/>
            </w:tcBorders>
            <w:shd w:val="clear" w:color="000000" w:fill="E8E8E8"/>
            <w:vAlign w:val="center"/>
            <w:hideMark/>
          </w:tcPr>
          <w:p w14:paraId="7726796E" w14:textId="77777777" w:rsidR="00F52A9B" w:rsidRPr="00B57DB6" w:rsidRDefault="00F52A9B">
            <w:pPr>
              <w:jc w:val="center"/>
              <w:rPr>
                <w:b/>
                <w:bCs/>
                <w:sz w:val="20"/>
                <w:szCs w:val="20"/>
              </w:rPr>
            </w:pPr>
            <w:r w:rsidRPr="00B57DB6">
              <w:rPr>
                <w:b/>
                <w:bCs/>
                <w:sz w:val="20"/>
                <w:szCs w:val="20"/>
              </w:rPr>
              <w:t>UKUPNO</w:t>
            </w:r>
          </w:p>
        </w:tc>
        <w:tc>
          <w:tcPr>
            <w:tcW w:w="2693" w:type="dxa"/>
            <w:tcBorders>
              <w:top w:val="nil"/>
              <w:left w:val="nil"/>
              <w:bottom w:val="single" w:sz="4" w:space="0" w:color="auto"/>
              <w:right w:val="single" w:sz="4" w:space="0" w:color="auto"/>
            </w:tcBorders>
            <w:shd w:val="clear" w:color="000000" w:fill="E8E8E8"/>
            <w:noWrap/>
            <w:vAlign w:val="center"/>
            <w:hideMark/>
          </w:tcPr>
          <w:p w14:paraId="1A0D74D6" w14:textId="77777777" w:rsidR="00F52A9B" w:rsidRPr="00B57DB6" w:rsidRDefault="00F52A9B">
            <w:pPr>
              <w:jc w:val="right"/>
              <w:rPr>
                <w:b/>
                <w:bCs/>
                <w:sz w:val="20"/>
                <w:szCs w:val="20"/>
              </w:rPr>
            </w:pPr>
            <w:r w:rsidRPr="00B57DB6">
              <w:rPr>
                <w:b/>
                <w:bCs/>
                <w:sz w:val="20"/>
                <w:szCs w:val="20"/>
              </w:rPr>
              <w:t>882.999,14</w:t>
            </w:r>
          </w:p>
        </w:tc>
        <w:tc>
          <w:tcPr>
            <w:tcW w:w="2410" w:type="dxa"/>
            <w:tcBorders>
              <w:top w:val="nil"/>
              <w:left w:val="nil"/>
              <w:bottom w:val="single" w:sz="4" w:space="0" w:color="auto"/>
              <w:right w:val="single" w:sz="4" w:space="0" w:color="auto"/>
            </w:tcBorders>
            <w:shd w:val="clear" w:color="000000" w:fill="E8E8E8"/>
            <w:noWrap/>
            <w:vAlign w:val="center"/>
            <w:hideMark/>
          </w:tcPr>
          <w:p w14:paraId="11480399" w14:textId="77777777" w:rsidR="00F52A9B" w:rsidRPr="00B57DB6" w:rsidRDefault="00F52A9B">
            <w:pPr>
              <w:jc w:val="right"/>
              <w:rPr>
                <w:b/>
                <w:bCs/>
                <w:sz w:val="20"/>
                <w:szCs w:val="20"/>
              </w:rPr>
            </w:pPr>
            <w:r w:rsidRPr="00B57DB6">
              <w:rPr>
                <w:b/>
                <w:bCs/>
                <w:sz w:val="20"/>
                <w:szCs w:val="20"/>
              </w:rPr>
              <w:t>16.057,55</w:t>
            </w:r>
          </w:p>
        </w:tc>
      </w:tr>
    </w:tbl>
    <w:p w14:paraId="32155242" w14:textId="77777777" w:rsidR="00BB3F06" w:rsidRPr="00B57DB6" w:rsidRDefault="00BB3F06" w:rsidP="00BB3F06">
      <w:pPr>
        <w:jc w:val="both"/>
      </w:pPr>
    </w:p>
    <w:p w14:paraId="77016D70" w14:textId="77777777" w:rsidR="00BB3F06" w:rsidRPr="00B57DB6" w:rsidRDefault="00BB3F06" w:rsidP="00BB3F06">
      <w:pPr>
        <w:ind w:firstLine="708"/>
        <w:jc w:val="both"/>
      </w:pPr>
      <w:bookmarkStart w:id="97" w:name="_Toc427133057"/>
      <w:bookmarkStart w:id="98" w:name="_Toc395681343"/>
      <w:bookmarkStart w:id="99" w:name="_Toc395681281"/>
      <w:bookmarkStart w:id="100" w:name="_Toc355961130"/>
      <w:bookmarkStart w:id="101" w:name="_Toc355960658"/>
      <w:bookmarkStart w:id="102" w:name="_Toc481750373"/>
      <w:r w:rsidRPr="00B57DB6">
        <w:t>Otplate po dugoročnom kreditu OTP banke d.d. raspoređene prema dospijeću u narednim godinama iznose:</w:t>
      </w:r>
    </w:p>
    <w:p w14:paraId="0CD067A0" w14:textId="77777777" w:rsidR="00BB3F06" w:rsidRPr="00B57DB6" w:rsidRDefault="00BB3F06" w:rsidP="00BB3F06">
      <w:pPr>
        <w:jc w:val="both"/>
      </w:pPr>
    </w:p>
    <w:tbl>
      <w:tblPr>
        <w:tblW w:w="9209" w:type="dxa"/>
        <w:tblLook w:val="04A0" w:firstRow="1" w:lastRow="0" w:firstColumn="1" w:lastColumn="0" w:noHBand="0" w:noVBand="1"/>
      </w:tblPr>
      <w:tblGrid>
        <w:gridCol w:w="4106"/>
        <w:gridCol w:w="2693"/>
        <w:gridCol w:w="2410"/>
      </w:tblGrid>
      <w:tr w:rsidR="00650C7A" w:rsidRPr="00B57DB6" w14:paraId="39196F64" w14:textId="77777777" w:rsidTr="008D2855">
        <w:trPr>
          <w:trHeight w:val="300"/>
        </w:trPr>
        <w:tc>
          <w:tcPr>
            <w:tcW w:w="4106"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603A1752" w14:textId="77777777" w:rsidR="008D2855" w:rsidRPr="00B57DB6" w:rsidRDefault="008D2855">
            <w:pPr>
              <w:jc w:val="center"/>
              <w:rPr>
                <w:b/>
                <w:bCs/>
                <w:sz w:val="20"/>
                <w:szCs w:val="20"/>
              </w:rPr>
            </w:pPr>
            <w:r w:rsidRPr="00B57DB6">
              <w:rPr>
                <w:b/>
                <w:bCs/>
                <w:sz w:val="20"/>
                <w:szCs w:val="20"/>
              </w:rPr>
              <w:t>Kreditor: OTP banka d.d.</w:t>
            </w:r>
          </w:p>
        </w:tc>
        <w:tc>
          <w:tcPr>
            <w:tcW w:w="2693" w:type="dxa"/>
            <w:tcBorders>
              <w:top w:val="single" w:sz="4" w:space="0" w:color="auto"/>
              <w:left w:val="nil"/>
              <w:bottom w:val="single" w:sz="4" w:space="0" w:color="auto"/>
              <w:right w:val="single" w:sz="4" w:space="0" w:color="auto"/>
            </w:tcBorders>
            <w:shd w:val="clear" w:color="000000" w:fill="E8E8E8"/>
            <w:noWrap/>
            <w:vAlign w:val="center"/>
            <w:hideMark/>
          </w:tcPr>
          <w:p w14:paraId="2F9D9CD4" w14:textId="77777777" w:rsidR="008D2855" w:rsidRPr="00B57DB6" w:rsidRDefault="008D2855">
            <w:pPr>
              <w:jc w:val="center"/>
              <w:rPr>
                <w:b/>
                <w:bCs/>
                <w:sz w:val="20"/>
                <w:szCs w:val="20"/>
              </w:rPr>
            </w:pPr>
            <w:r w:rsidRPr="00B57DB6">
              <w:rPr>
                <w:b/>
                <w:bCs/>
                <w:sz w:val="20"/>
                <w:szCs w:val="20"/>
              </w:rPr>
              <w:t>Otplata glavnice</w:t>
            </w:r>
          </w:p>
        </w:tc>
        <w:tc>
          <w:tcPr>
            <w:tcW w:w="2410" w:type="dxa"/>
            <w:tcBorders>
              <w:top w:val="single" w:sz="4" w:space="0" w:color="auto"/>
              <w:left w:val="nil"/>
              <w:bottom w:val="single" w:sz="4" w:space="0" w:color="auto"/>
              <w:right w:val="single" w:sz="4" w:space="0" w:color="auto"/>
            </w:tcBorders>
            <w:shd w:val="clear" w:color="000000" w:fill="E8E8E8"/>
            <w:noWrap/>
            <w:vAlign w:val="center"/>
            <w:hideMark/>
          </w:tcPr>
          <w:p w14:paraId="4C96326D" w14:textId="77777777" w:rsidR="008D2855" w:rsidRPr="00B57DB6" w:rsidRDefault="008D2855">
            <w:pPr>
              <w:jc w:val="center"/>
              <w:rPr>
                <w:b/>
                <w:bCs/>
                <w:sz w:val="20"/>
                <w:szCs w:val="20"/>
              </w:rPr>
            </w:pPr>
            <w:r w:rsidRPr="00B57DB6">
              <w:rPr>
                <w:b/>
                <w:bCs/>
                <w:sz w:val="20"/>
                <w:szCs w:val="20"/>
              </w:rPr>
              <w:t>Kamata</w:t>
            </w:r>
          </w:p>
        </w:tc>
      </w:tr>
      <w:tr w:rsidR="00650C7A" w:rsidRPr="00B57DB6" w14:paraId="6D18E240" w14:textId="77777777" w:rsidTr="008D2855">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1FD32978" w14:textId="77777777" w:rsidR="008D2855" w:rsidRPr="00B57DB6" w:rsidRDefault="008D2855">
            <w:pPr>
              <w:jc w:val="center"/>
              <w:rPr>
                <w:sz w:val="20"/>
                <w:szCs w:val="20"/>
              </w:rPr>
            </w:pPr>
            <w:r w:rsidRPr="00B57DB6">
              <w:rPr>
                <w:sz w:val="20"/>
                <w:szCs w:val="20"/>
              </w:rPr>
              <w:t>2025.</w:t>
            </w:r>
          </w:p>
        </w:tc>
        <w:tc>
          <w:tcPr>
            <w:tcW w:w="2693" w:type="dxa"/>
            <w:tcBorders>
              <w:top w:val="nil"/>
              <w:left w:val="nil"/>
              <w:bottom w:val="single" w:sz="4" w:space="0" w:color="auto"/>
              <w:right w:val="single" w:sz="4" w:space="0" w:color="auto"/>
            </w:tcBorders>
            <w:shd w:val="clear" w:color="auto" w:fill="auto"/>
            <w:noWrap/>
            <w:vAlign w:val="center"/>
            <w:hideMark/>
          </w:tcPr>
          <w:p w14:paraId="02EAA7C8" w14:textId="77777777" w:rsidR="008D2855" w:rsidRPr="00B57DB6" w:rsidRDefault="008D2855">
            <w:pPr>
              <w:jc w:val="right"/>
              <w:rPr>
                <w:sz w:val="20"/>
                <w:szCs w:val="20"/>
              </w:rPr>
            </w:pPr>
            <w:r w:rsidRPr="00B57DB6">
              <w:rPr>
                <w:sz w:val="20"/>
                <w:szCs w:val="20"/>
              </w:rPr>
              <w:t>479.373,26</w:t>
            </w:r>
          </w:p>
        </w:tc>
        <w:tc>
          <w:tcPr>
            <w:tcW w:w="2410" w:type="dxa"/>
            <w:tcBorders>
              <w:top w:val="nil"/>
              <w:left w:val="nil"/>
              <w:bottom w:val="single" w:sz="4" w:space="0" w:color="auto"/>
              <w:right w:val="single" w:sz="4" w:space="0" w:color="auto"/>
            </w:tcBorders>
            <w:shd w:val="clear" w:color="auto" w:fill="auto"/>
            <w:noWrap/>
            <w:vAlign w:val="center"/>
            <w:hideMark/>
          </w:tcPr>
          <w:p w14:paraId="7F334632" w14:textId="77777777" w:rsidR="008D2855" w:rsidRPr="00B57DB6" w:rsidRDefault="008D2855">
            <w:pPr>
              <w:jc w:val="right"/>
              <w:rPr>
                <w:sz w:val="20"/>
                <w:szCs w:val="20"/>
              </w:rPr>
            </w:pPr>
            <w:r w:rsidRPr="00B57DB6">
              <w:rPr>
                <w:sz w:val="20"/>
                <w:szCs w:val="20"/>
              </w:rPr>
              <w:t>27.081,22</w:t>
            </w:r>
          </w:p>
        </w:tc>
      </w:tr>
      <w:tr w:rsidR="00650C7A" w:rsidRPr="00B57DB6" w14:paraId="2ACF4EEA" w14:textId="77777777" w:rsidTr="008D2855">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6EACAC5B" w14:textId="77777777" w:rsidR="008D2855" w:rsidRPr="00B57DB6" w:rsidRDefault="008D2855">
            <w:pPr>
              <w:jc w:val="center"/>
              <w:rPr>
                <w:sz w:val="20"/>
                <w:szCs w:val="20"/>
              </w:rPr>
            </w:pPr>
            <w:r w:rsidRPr="00B57DB6">
              <w:rPr>
                <w:sz w:val="20"/>
                <w:szCs w:val="20"/>
              </w:rPr>
              <w:t>2026.</w:t>
            </w:r>
          </w:p>
        </w:tc>
        <w:tc>
          <w:tcPr>
            <w:tcW w:w="2693" w:type="dxa"/>
            <w:tcBorders>
              <w:top w:val="nil"/>
              <w:left w:val="nil"/>
              <w:bottom w:val="single" w:sz="4" w:space="0" w:color="auto"/>
              <w:right w:val="single" w:sz="4" w:space="0" w:color="auto"/>
            </w:tcBorders>
            <w:shd w:val="clear" w:color="auto" w:fill="auto"/>
            <w:noWrap/>
            <w:vAlign w:val="center"/>
            <w:hideMark/>
          </w:tcPr>
          <w:p w14:paraId="715D09AE" w14:textId="77777777" w:rsidR="008D2855" w:rsidRPr="00B57DB6" w:rsidRDefault="008D2855">
            <w:pPr>
              <w:jc w:val="right"/>
              <w:rPr>
                <w:sz w:val="20"/>
                <w:szCs w:val="20"/>
              </w:rPr>
            </w:pPr>
            <w:r w:rsidRPr="00B57DB6">
              <w:rPr>
                <w:sz w:val="20"/>
                <w:szCs w:val="20"/>
              </w:rPr>
              <w:t>483.753,79</w:t>
            </w:r>
          </w:p>
        </w:tc>
        <w:tc>
          <w:tcPr>
            <w:tcW w:w="2410" w:type="dxa"/>
            <w:tcBorders>
              <w:top w:val="nil"/>
              <w:left w:val="nil"/>
              <w:bottom w:val="single" w:sz="4" w:space="0" w:color="auto"/>
              <w:right w:val="single" w:sz="4" w:space="0" w:color="auto"/>
            </w:tcBorders>
            <w:shd w:val="clear" w:color="auto" w:fill="auto"/>
            <w:noWrap/>
            <w:vAlign w:val="center"/>
            <w:hideMark/>
          </w:tcPr>
          <w:p w14:paraId="19494456" w14:textId="77777777" w:rsidR="008D2855" w:rsidRPr="00B57DB6" w:rsidRDefault="008D2855">
            <w:pPr>
              <w:jc w:val="right"/>
              <w:rPr>
                <w:sz w:val="20"/>
                <w:szCs w:val="20"/>
              </w:rPr>
            </w:pPr>
            <w:r w:rsidRPr="00B57DB6">
              <w:rPr>
                <w:sz w:val="20"/>
                <w:szCs w:val="20"/>
              </w:rPr>
              <w:t>22.700,69</w:t>
            </w:r>
          </w:p>
        </w:tc>
      </w:tr>
      <w:tr w:rsidR="00650C7A" w:rsidRPr="00B57DB6" w14:paraId="60D25386" w14:textId="77777777" w:rsidTr="008D2855">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6E133F45" w14:textId="77777777" w:rsidR="008D2855" w:rsidRPr="00B57DB6" w:rsidRDefault="008D2855">
            <w:pPr>
              <w:jc w:val="center"/>
              <w:rPr>
                <w:sz w:val="20"/>
                <w:szCs w:val="20"/>
              </w:rPr>
            </w:pPr>
            <w:r w:rsidRPr="00B57DB6">
              <w:rPr>
                <w:sz w:val="20"/>
                <w:szCs w:val="20"/>
              </w:rPr>
              <w:t>2027.</w:t>
            </w:r>
          </w:p>
        </w:tc>
        <w:tc>
          <w:tcPr>
            <w:tcW w:w="2693" w:type="dxa"/>
            <w:tcBorders>
              <w:top w:val="nil"/>
              <w:left w:val="nil"/>
              <w:bottom w:val="single" w:sz="4" w:space="0" w:color="auto"/>
              <w:right w:val="single" w:sz="4" w:space="0" w:color="auto"/>
            </w:tcBorders>
            <w:shd w:val="clear" w:color="auto" w:fill="auto"/>
            <w:noWrap/>
            <w:vAlign w:val="center"/>
            <w:hideMark/>
          </w:tcPr>
          <w:p w14:paraId="736F3938" w14:textId="77777777" w:rsidR="008D2855" w:rsidRPr="00B57DB6" w:rsidRDefault="008D2855">
            <w:pPr>
              <w:jc w:val="right"/>
              <w:rPr>
                <w:sz w:val="20"/>
                <w:szCs w:val="20"/>
              </w:rPr>
            </w:pPr>
            <w:r w:rsidRPr="00B57DB6">
              <w:rPr>
                <w:sz w:val="20"/>
                <w:szCs w:val="20"/>
              </w:rPr>
              <w:t>488.174,37</w:t>
            </w:r>
          </w:p>
        </w:tc>
        <w:tc>
          <w:tcPr>
            <w:tcW w:w="2410" w:type="dxa"/>
            <w:tcBorders>
              <w:top w:val="nil"/>
              <w:left w:val="nil"/>
              <w:bottom w:val="single" w:sz="4" w:space="0" w:color="auto"/>
              <w:right w:val="single" w:sz="4" w:space="0" w:color="auto"/>
            </w:tcBorders>
            <w:shd w:val="clear" w:color="auto" w:fill="auto"/>
            <w:noWrap/>
            <w:vAlign w:val="center"/>
            <w:hideMark/>
          </w:tcPr>
          <w:p w14:paraId="0CF2FCA1" w14:textId="77777777" w:rsidR="008D2855" w:rsidRPr="00B57DB6" w:rsidRDefault="008D2855">
            <w:pPr>
              <w:jc w:val="right"/>
              <w:rPr>
                <w:sz w:val="20"/>
                <w:szCs w:val="20"/>
              </w:rPr>
            </w:pPr>
            <w:r w:rsidRPr="00B57DB6">
              <w:rPr>
                <w:sz w:val="20"/>
                <w:szCs w:val="20"/>
              </w:rPr>
              <w:t>18.280,11</w:t>
            </w:r>
          </w:p>
        </w:tc>
      </w:tr>
      <w:tr w:rsidR="00650C7A" w:rsidRPr="00B57DB6" w14:paraId="26C840F8" w14:textId="77777777" w:rsidTr="008D2855">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7FDB2DDE" w14:textId="77777777" w:rsidR="008D2855" w:rsidRPr="00B57DB6" w:rsidRDefault="008D2855">
            <w:pPr>
              <w:jc w:val="center"/>
              <w:rPr>
                <w:sz w:val="20"/>
                <w:szCs w:val="20"/>
              </w:rPr>
            </w:pPr>
            <w:r w:rsidRPr="00B57DB6">
              <w:rPr>
                <w:sz w:val="20"/>
                <w:szCs w:val="20"/>
              </w:rPr>
              <w:t>2028.</w:t>
            </w:r>
          </w:p>
        </w:tc>
        <w:tc>
          <w:tcPr>
            <w:tcW w:w="2693" w:type="dxa"/>
            <w:tcBorders>
              <w:top w:val="nil"/>
              <w:left w:val="nil"/>
              <w:bottom w:val="single" w:sz="4" w:space="0" w:color="auto"/>
              <w:right w:val="single" w:sz="4" w:space="0" w:color="auto"/>
            </w:tcBorders>
            <w:shd w:val="clear" w:color="auto" w:fill="auto"/>
            <w:noWrap/>
            <w:vAlign w:val="center"/>
            <w:hideMark/>
          </w:tcPr>
          <w:p w14:paraId="167B96F6" w14:textId="77777777" w:rsidR="008D2855" w:rsidRPr="00B57DB6" w:rsidRDefault="008D2855">
            <w:pPr>
              <w:jc w:val="right"/>
              <w:rPr>
                <w:sz w:val="20"/>
                <w:szCs w:val="20"/>
              </w:rPr>
            </w:pPr>
            <w:r w:rsidRPr="00B57DB6">
              <w:rPr>
                <w:sz w:val="20"/>
                <w:szCs w:val="20"/>
              </w:rPr>
              <w:t>492.635,34</w:t>
            </w:r>
          </w:p>
        </w:tc>
        <w:tc>
          <w:tcPr>
            <w:tcW w:w="2410" w:type="dxa"/>
            <w:tcBorders>
              <w:top w:val="nil"/>
              <w:left w:val="nil"/>
              <w:bottom w:val="single" w:sz="4" w:space="0" w:color="auto"/>
              <w:right w:val="single" w:sz="4" w:space="0" w:color="auto"/>
            </w:tcBorders>
            <w:shd w:val="clear" w:color="auto" w:fill="auto"/>
            <w:noWrap/>
            <w:vAlign w:val="center"/>
            <w:hideMark/>
          </w:tcPr>
          <w:p w14:paraId="1E5B11D8" w14:textId="77777777" w:rsidR="008D2855" w:rsidRPr="00B57DB6" w:rsidRDefault="008D2855">
            <w:pPr>
              <w:jc w:val="right"/>
              <w:rPr>
                <w:sz w:val="20"/>
                <w:szCs w:val="20"/>
              </w:rPr>
            </w:pPr>
            <w:r w:rsidRPr="00B57DB6">
              <w:rPr>
                <w:sz w:val="20"/>
                <w:szCs w:val="20"/>
              </w:rPr>
              <w:t>13.819,14</w:t>
            </w:r>
          </w:p>
        </w:tc>
      </w:tr>
      <w:tr w:rsidR="00650C7A" w:rsidRPr="00B57DB6" w14:paraId="1559C74F" w14:textId="77777777" w:rsidTr="008D2855">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6B713817" w14:textId="77777777" w:rsidR="008D2855" w:rsidRPr="00B57DB6" w:rsidRDefault="008D2855">
            <w:pPr>
              <w:jc w:val="center"/>
              <w:rPr>
                <w:sz w:val="20"/>
                <w:szCs w:val="20"/>
              </w:rPr>
            </w:pPr>
            <w:r w:rsidRPr="00B57DB6">
              <w:rPr>
                <w:sz w:val="20"/>
                <w:szCs w:val="20"/>
              </w:rPr>
              <w:t>2029.</w:t>
            </w:r>
          </w:p>
        </w:tc>
        <w:tc>
          <w:tcPr>
            <w:tcW w:w="2693" w:type="dxa"/>
            <w:tcBorders>
              <w:top w:val="nil"/>
              <w:left w:val="nil"/>
              <w:bottom w:val="single" w:sz="4" w:space="0" w:color="auto"/>
              <w:right w:val="single" w:sz="4" w:space="0" w:color="auto"/>
            </w:tcBorders>
            <w:shd w:val="clear" w:color="auto" w:fill="auto"/>
            <w:noWrap/>
            <w:vAlign w:val="center"/>
            <w:hideMark/>
          </w:tcPr>
          <w:p w14:paraId="7181CDED" w14:textId="77777777" w:rsidR="008D2855" w:rsidRPr="00B57DB6" w:rsidRDefault="008D2855">
            <w:pPr>
              <w:jc w:val="right"/>
              <w:rPr>
                <w:sz w:val="20"/>
                <w:szCs w:val="20"/>
              </w:rPr>
            </w:pPr>
            <w:r w:rsidRPr="00B57DB6">
              <w:rPr>
                <w:sz w:val="20"/>
                <w:szCs w:val="20"/>
              </w:rPr>
              <w:t>497.137,07</w:t>
            </w:r>
          </w:p>
        </w:tc>
        <w:tc>
          <w:tcPr>
            <w:tcW w:w="2410" w:type="dxa"/>
            <w:tcBorders>
              <w:top w:val="nil"/>
              <w:left w:val="nil"/>
              <w:bottom w:val="single" w:sz="4" w:space="0" w:color="auto"/>
              <w:right w:val="single" w:sz="4" w:space="0" w:color="auto"/>
            </w:tcBorders>
            <w:shd w:val="clear" w:color="auto" w:fill="auto"/>
            <w:noWrap/>
            <w:vAlign w:val="center"/>
            <w:hideMark/>
          </w:tcPr>
          <w:p w14:paraId="1BC5FBCE" w14:textId="77777777" w:rsidR="008D2855" w:rsidRPr="00B57DB6" w:rsidRDefault="008D2855">
            <w:pPr>
              <w:jc w:val="right"/>
              <w:rPr>
                <w:sz w:val="20"/>
                <w:szCs w:val="20"/>
              </w:rPr>
            </w:pPr>
            <w:r w:rsidRPr="00B57DB6">
              <w:rPr>
                <w:sz w:val="20"/>
                <w:szCs w:val="20"/>
              </w:rPr>
              <w:t>9.317,41</w:t>
            </w:r>
          </w:p>
        </w:tc>
      </w:tr>
      <w:tr w:rsidR="00650C7A" w:rsidRPr="00B57DB6" w14:paraId="0FA59E89" w14:textId="77777777" w:rsidTr="008D2855">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303FE164" w14:textId="77777777" w:rsidR="008D2855" w:rsidRPr="00B57DB6" w:rsidRDefault="008D2855">
            <w:pPr>
              <w:jc w:val="center"/>
              <w:rPr>
                <w:sz w:val="20"/>
                <w:szCs w:val="20"/>
              </w:rPr>
            </w:pPr>
            <w:r w:rsidRPr="00B57DB6">
              <w:rPr>
                <w:sz w:val="20"/>
                <w:szCs w:val="20"/>
              </w:rPr>
              <w:t>2030.</w:t>
            </w:r>
          </w:p>
        </w:tc>
        <w:tc>
          <w:tcPr>
            <w:tcW w:w="2693" w:type="dxa"/>
            <w:tcBorders>
              <w:top w:val="nil"/>
              <w:left w:val="nil"/>
              <w:bottom w:val="single" w:sz="4" w:space="0" w:color="auto"/>
              <w:right w:val="single" w:sz="4" w:space="0" w:color="auto"/>
            </w:tcBorders>
            <w:shd w:val="clear" w:color="auto" w:fill="auto"/>
            <w:noWrap/>
            <w:vAlign w:val="center"/>
            <w:hideMark/>
          </w:tcPr>
          <w:p w14:paraId="1DB67BF1" w14:textId="77777777" w:rsidR="008D2855" w:rsidRPr="00B57DB6" w:rsidRDefault="008D2855">
            <w:pPr>
              <w:jc w:val="right"/>
              <w:rPr>
                <w:sz w:val="20"/>
                <w:szCs w:val="20"/>
              </w:rPr>
            </w:pPr>
            <w:r w:rsidRPr="00B57DB6">
              <w:rPr>
                <w:sz w:val="20"/>
                <w:szCs w:val="20"/>
              </w:rPr>
              <w:t>501.679,90</w:t>
            </w:r>
          </w:p>
        </w:tc>
        <w:tc>
          <w:tcPr>
            <w:tcW w:w="2410" w:type="dxa"/>
            <w:tcBorders>
              <w:top w:val="nil"/>
              <w:left w:val="nil"/>
              <w:bottom w:val="single" w:sz="4" w:space="0" w:color="auto"/>
              <w:right w:val="single" w:sz="4" w:space="0" w:color="auto"/>
            </w:tcBorders>
            <w:shd w:val="clear" w:color="auto" w:fill="auto"/>
            <w:noWrap/>
            <w:vAlign w:val="center"/>
            <w:hideMark/>
          </w:tcPr>
          <w:p w14:paraId="7CBD9261" w14:textId="77777777" w:rsidR="008D2855" w:rsidRPr="00B57DB6" w:rsidRDefault="008D2855">
            <w:pPr>
              <w:jc w:val="right"/>
              <w:rPr>
                <w:sz w:val="20"/>
                <w:szCs w:val="20"/>
              </w:rPr>
            </w:pPr>
            <w:r w:rsidRPr="00B57DB6">
              <w:rPr>
                <w:sz w:val="20"/>
                <w:szCs w:val="20"/>
              </w:rPr>
              <w:t>4.774,58</w:t>
            </w:r>
          </w:p>
        </w:tc>
      </w:tr>
      <w:tr w:rsidR="00650C7A" w:rsidRPr="00B57DB6" w14:paraId="1BBCF7C5" w14:textId="77777777" w:rsidTr="008D2855">
        <w:trPr>
          <w:trHeight w:val="300"/>
        </w:trPr>
        <w:tc>
          <w:tcPr>
            <w:tcW w:w="4106" w:type="dxa"/>
            <w:tcBorders>
              <w:top w:val="nil"/>
              <w:left w:val="single" w:sz="4" w:space="0" w:color="auto"/>
              <w:bottom w:val="single" w:sz="4" w:space="0" w:color="auto"/>
              <w:right w:val="single" w:sz="4" w:space="0" w:color="auto"/>
            </w:tcBorders>
            <w:shd w:val="clear" w:color="auto" w:fill="auto"/>
            <w:vAlign w:val="center"/>
            <w:hideMark/>
          </w:tcPr>
          <w:p w14:paraId="5FBF94A8" w14:textId="77777777" w:rsidR="008D2855" w:rsidRPr="00B57DB6" w:rsidRDefault="008D2855">
            <w:pPr>
              <w:jc w:val="center"/>
              <w:rPr>
                <w:sz w:val="20"/>
                <w:szCs w:val="20"/>
              </w:rPr>
            </w:pPr>
            <w:r w:rsidRPr="00B57DB6">
              <w:rPr>
                <w:sz w:val="20"/>
                <w:szCs w:val="20"/>
              </w:rPr>
              <w:t>2031.</w:t>
            </w:r>
          </w:p>
        </w:tc>
        <w:tc>
          <w:tcPr>
            <w:tcW w:w="2693" w:type="dxa"/>
            <w:tcBorders>
              <w:top w:val="nil"/>
              <w:left w:val="nil"/>
              <w:bottom w:val="single" w:sz="4" w:space="0" w:color="auto"/>
              <w:right w:val="single" w:sz="4" w:space="0" w:color="auto"/>
            </w:tcBorders>
            <w:shd w:val="clear" w:color="auto" w:fill="auto"/>
            <w:noWrap/>
            <w:vAlign w:val="center"/>
            <w:hideMark/>
          </w:tcPr>
          <w:p w14:paraId="53B6D549" w14:textId="77777777" w:rsidR="008D2855" w:rsidRPr="00B57DB6" w:rsidRDefault="008D2855">
            <w:pPr>
              <w:jc w:val="right"/>
              <w:rPr>
                <w:sz w:val="20"/>
                <w:szCs w:val="20"/>
              </w:rPr>
            </w:pPr>
            <w:r w:rsidRPr="00B57DB6">
              <w:rPr>
                <w:sz w:val="20"/>
                <w:szCs w:val="20"/>
              </w:rPr>
              <w:t>252.556,74</w:t>
            </w:r>
          </w:p>
        </w:tc>
        <w:tc>
          <w:tcPr>
            <w:tcW w:w="2410" w:type="dxa"/>
            <w:tcBorders>
              <w:top w:val="nil"/>
              <w:left w:val="nil"/>
              <w:bottom w:val="single" w:sz="4" w:space="0" w:color="auto"/>
              <w:right w:val="single" w:sz="4" w:space="0" w:color="auto"/>
            </w:tcBorders>
            <w:shd w:val="clear" w:color="auto" w:fill="auto"/>
            <w:noWrap/>
            <w:vAlign w:val="center"/>
            <w:hideMark/>
          </w:tcPr>
          <w:p w14:paraId="28212CB6" w14:textId="77777777" w:rsidR="008D2855" w:rsidRPr="00B57DB6" w:rsidRDefault="008D2855">
            <w:pPr>
              <w:jc w:val="right"/>
              <w:rPr>
                <w:sz w:val="20"/>
                <w:szCs w:val="20"/>
              </w:rPr>
            </w:pPr>
            <w:r w:rsidRPr="00B57DB6">
              <w:rPr>
                <w:sz w:val="20"/>
                <w:szCs w:val="20"/>
              </w:rPr>
              <w:t>670,75</w:t>
            </w:r>
          </w:p>
        </w:tc>
      </w:tr>
      <w:tr w:rsidR="00650C7A" w:rsidRPr="00B57DB6" w14:paraId="4BA15D7E" w14:textId="77777777" w:rsidTr="008D2855">
        <w:trPr>
          <w:trHeight w:val="300"/>
        </w:trPr>
        <w:tc>
          <w:tcPr>
            <w:tcW w:w="4106" w:type="dxa"/>
            <w:tcBorders>
              <w:top w:val="nil"/>
              <w:left w:val="single" w:sz="4" w:space="0" w:color="auto"/>
              <w:bottom w:val="single" w:sz="4" w:space="0" w:color="auto"/>
              <w:right w:val="single" w:sz="4" w:space="0" w:color="auto"/>
            </w:tcBorders>
            <w:shd w:val="clear" w:color="000000" w:fill="E8E8E8"/>
            <w:vAlign w:val="center"/>
            <w:hideMark/>
          </w:tcPr>
          <w:p w14:paraId="3B79F624" w14:textId="77777777" w:rsidR="008D2855" w:rsidRPr="00B57DB6" w:rsidRDefault="008D2855">
            <w:pPr>
              <w:jc w:val="center"/>
              <w:rPr>
                <w:b/>
                <w:bCs/>
                <w:sz w:val="20"/>
                <w:szCs w:val="20"/>
              </w:rPr>
            </w:pPr>
            <w:r w:rsidRPr="00B57DB6">
              <w:rPr>
                <w:b/>
                <w:bCs/>
                <w:sz w:val="20"/>
                <w:szCs w:val="20"/>
              </w:rPr>
              <w:t>UKUPNO</w:t>
            </w:r>
          </w:p>
        </w:tc>
        <w:tc>
          <w:tcPr>
            <w:tcW w:w="2693" w:type="dxa"/>
            <w:tcBorders>
              <w:top w:val="nil"/>
              <w:left w:val="nil"/>
              <w:bottom w:val="single" w:sz="4" w:space="0" w:color="auto"/>
              <w:right w:val="single" w:sz="4" w:space="0" w:color="auto"/>
            </w:tcBorders>
            <w:shd w:val="clear" w:color="000000" w:fill="E8E8E8"/>
            <w:noWrap/>
            <w:vAlign w:val="center"/>
            <w:hideMark/>
          </w:tcPr>
          <w:p w14:paraId="50E4980C" w14:textId="77777777" w:rsidR="008D2855" w:rsidRPr="00B57DB6" w:rsidRDefault="008D2855" w:rsidP="008B3CD4">
            <w:pPr>
              <w:jc w:val="right"/>
              <w:rPr>
                <w:b/>
                <w:bCs/>
                <w:sz w:val="20"/>
                <w:szCs w:val="20"/>
              </w:rPr>
            </w:pPr>
            <w:r w:rsidRPr="00B57DB6">
              <w:rPr>
                <w:b/>
                <w:bCs/>
                <w:sz w:val="20"/>
                <w:szCs w:val="20"/>
              </w:rPr>
              <w:t>3.195.310,47</w:t>
            </w:r>
          </w:p>
        </w:tc>
        <w:tc>
          <w:tcPr>
            <w:tcW w:w="2410" w:type="dxa"/>
            <w:tcBorders>
              <w:top w:val="nil"/>
              <w:left w:val="nil"/>
              <w:bottom w:val="single" w:sz="4" w:space="0" w:color="auto"/>
              <w:right w:val="single" w:sz="4" w:space="0" w:color="auto"/>
            </w:tcBorders>
            <w:shd w:val="clear" w:color="000000" w:fill="E8E8E8"/>
            <w:noWrap/>
            <w:vAlign w:val="center"/>
            <w:hideMark/>
          </w:tcPr>
          <w:p w14:paraId="6CA9DD72" w14:textId="77777777" w:rsidR="008D2855" w:rsidRPr="00B57DB6" w:rsidRDefault="008D2855" w:rsidP="008B3CD4">
            <w:pPr>
              <w:jc w:val="right"/>
              <w:rPr>
                <w:b/>
                <w:bCs/>
                <w:sz w:val="20"/>
                <w:szCs w:val="20"/>
              </w:rPr>
            </w:pPr>
            <w:r w:rsidRPr="00B57DB6">
              <w:rPr>
                <w:b/>
                <w:bCs/>
                <w:sz w:val="20"/>
                <w:szCs w:val="20"/>
              </w:rPr>
              <w:t>96.643,90</w:t>
            </w:r>
          </w:p>
        </w:tc>
      </w:tr>
    </w:tbl>
    <w:p w14:paraId="37582B03" w14:textId="77777777" w:rsidR="00E75AEF" w:rsidRPr="00B57DB6" w:rsidRDefault="00E75AEF" w:rsidP="00BB3F06">
      <w:bookmarkStart w:id="103" w:name="_Toc427133058"/>
      <w:bookmarkEnd w:id="97"/>
      <w:bookmarkEnd w:id="98"/>
      <w:bookmarkEnd w:id="99"/>
      <w:bookmarkEnd w:id="100"/>
      <w:bookmarkEnd w:id="101"/>
      <w:bookmarkEnd w:id="102"/>
    </w:p>
    <w:p w14:paraId="3F941FD5" w14:textId="132FE232" w:rsidR="008D2855" w:rsidRPr="00B57DB6" w:rsidRDefault="008D2855" w:rsidP="008D2855">
      <w:pPr>
        <w:ind w:firstLine="708"/>
        <w:jc w:val="both"/>
      </w:pPr>
      <w:r w:rsidRPr="00B57DB6">
        <w:t>Otplate po dugoročnom kreditu ERSTE&amp;STEIERMÄRKISCHE BANK d.d. raspoređene prema dospijeću u narednim godinama iznose:</w:t>
      </w:r>
    </w:p>
    <w:p w14:paraId="796ECEC2" w14:textId="77777777" w:rsidR="008D2855" w:rsidRPr="00B57DB6" w:rsidRDefault="008D2855" w:rsidP="008D2855">
      <w:pPr>
        <w:ind w:firstLine="708"/>
        <w:jc w:val="both"/>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693"/>
        <w:gridCol w:w="2410"/>
      </w:tblGrid>
      <w:tr w:rsidR="00650C7A" w:rsidRPr="00B57DB6" w14:paraId="6803D9B4" w14:textId="77777777" w:rsidTr="008D2855">
        <w:trPr>
          <w:trHeight w:val="510"/>
        </w:trPr>
        <w:tc>
          <w:tcPr>
            <w:tcW w:w="4106" w:type="dxa"/>
            <w:shd w:val="clear" w:color="000000" w:fill="E8E8E8"/>
            <w:vAlign w:val="center"/>
            <w:hideMark/>
          </w:tcPr>
          <w:p w14:paraId="2C109C86" w14:textId="77777777" w:rsidR="008D2855" w:rsidRPr="00B57DB6" w:rsidRDefault="008D2855">
            <w:pPr>
              <w:jc w:val="center"/>
              <w:rPr>
                <w:b/>
                <w:bCs/>
                <w:sz w:val="20"/>
                <w:szCs w:val="20"/>
              </w:rPr>
            </w:pPr>
            <w:r w:rsidRPr="00B57DB6">
              <w:rPr>
                <w:b/>
                <w:bCs/>
                <w:sz w:val="20"/>
                <w:szCs w:val="20"/>
              </w:rPr>
              <w:t>Kreditor: ERSTE&amp;STEIERM</w:t>
            </w:r>
            <w:r w:rsidRPr="00B57DB6">
              <w:rPr>
                <w:rFonts w:ascii="Calibri" w:hAnsi="Calibri" w:cs="Calibri"/>
                <w:b/>
                <w:bCs/>
                <w:sz w:val="20"/>
                <w:szCs w:val="20"/>
              </w:rPr>
              <w:t>Ä</w:t>
            </w:r>
            <w:r w:rsidRPr="00B57DB6">
              <w:rPr>
                <w:b/>
                <w:bCs/>
                <w:sz w:val="20"/>
                <w:szCs w:val="20"/>
              </w:rPr>
              <w:t>RKISCHE BANK d.d.</w:t>
            </w:r>
          </w:p>
        </w:tc>
        <w:tc>
          <w:tcPr>
            <w:tcW w:w="2693" w:type="dxa"/>
            <w:shd w:val="clear" w:color="000000" w:fill="E8E8E8"/>
            <w:noWrap/>
            <w:vAlign w:val="center"/>
            <w:hideMark/>
          </w:tcPr>
          <w:p w14:paraId="14517CC6" w14:textId="77777777" w:rsidR="008D2855" w:rsidRPr="00B57DB6" w:rsidRDefault="008D2855">
            <w:pPr>
              <w:jc w:val="center"/>
              <w:rPr>
                <w:b/>
                <w:bCs/>
                <w:sz w:val="20"/>
                <w:szCs w:val="20"/>
              </w:rPr>
            </w:pPr>
            <w:r w:rsidRPr="00B57DB6">
              <w:rPr>
                <w:b/>
                <w:bCs/>
                <w:sz w:val="20"/>
                <w:szCs w:val="20"/>
              </w:rPr>
              <w:t>Otplata glavnice</w:t>
            </w:r>
          </w:p>
        </w:tc>
        <w:tc>
          <w:tcPr>
            <w:tcW w:w="2410" w:type="dxa"/>
            <w:shd w:val="clear" w:color="000000" w:fill="E8E8E8"/>
            <w:noWrap/>
            <w:vAlign w:val="center"/>
            <w:hideMark/>
          </w:tcPr>
          <w:p w14:paraId="152C8555" w14:textId="77777777" w:rsidR="008D2855" w:rsidRPr="00B57DB6" w:rsidRDefault="008D2855">
            <w:pPr>
              <w:jc w:val="center"/>
              <w:rPr>
                <w:b/>
                <w:bCs/>
                <w:sz w:val="20"/>
                <w:szCs w:val="20"/>
              </w:rPr>
            </w:pPr>
            <w:r w:rsidRPr="00B57DB6">
              <w:rPr>
                <w:b/>
                <w:bCs/>
                <w:sz w:val="20"/>
                <w:szCs w:val="20"/>
              </w:rPr>
              <w:t>Kamata</w:t>
            </w:r>
          </w:p>
        </w:tc>
      </w:tr>
      <w:tr w:rsidR="00650C7A" w:rsidRPr="00B57DB6" w14:paraId="5947F1A8" w14:textId="77777777" w:rsidTr="008D2855">
        <w:trPr>
          <w:trHeight w:val="300"/>
        </w:trPr>
        <w:tc>
          <w:tcPr>
            <w:tcW w:w="4106" w:type="dxa"/>
            <w:shd w:val="clear" w:color="auto" w:fill="auto"/>
            <w:vAlign w:val="center"/>
            <w:hideMark/>
          </w:tcPr>
          <w:p w14:paraId="76C3C7B2" w14:textId="77777777" w:rsidR="008D2855" w:rsidRPr="00B57DB6" w:rsidRDefault="008D2855">
            <w:pPr>
              <w:jc w:val="center"/>
              <w:rPr>
                <w:sz w:val="20"/>
                <w:szCs w:val="20"/>
              </w:rPr>
            </w:pPr>
            <w:r w:rsidRPr="00B57DB6">
              <w:rPr>
                <w:sz w:val="20"/>
                <w:szCs w:val="20"/>
              </w:rPr>
              <w:t>2025.</w:t>
            </w:r>
          </w:p>
        </w:tc>
        <w:tc>
          <w:tcPr>
            <w:tcW w:w="2693" w:type="dxa"/>
            <w:shd w:val="clear" w:color="auto" w:fill="auto"/>
            <w:noWrap/>
            <w:vAlign w:val="center"/>
            <w:hideMark/>
          </w:tcPr>
          <w:p w14:paraId="4FD0FACA"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1F31EC6E" w14:textId="77777777" w:rsidR="008D2855" w:rsidRPr="00B57DB6" w:rsidRDefault="008D2855">
            <w:pPr>
              <w:jc w:val="right"/>
              <w:rPr>
                <w:sz w:val="20"/>
                <w:szCs w:val="20"/>
              </w:rPr>
            </w:pPr>
            <w:r w:rsidRPr="00B57DB6">
              <w:rPr>
                <w:sz w:val="20"/>
                <w:szCs w:val="20"/>
              </w:rPr>
              <w:t>36.021,47</w:t>
            </w:r>
          </w:p>
        </w:tc>
      </w:tr>
      <w:tr w:rsidR="00650C7A" w:rsidRPr="00B57DB6" w14:paraId="3FEB68C3" w14:textId="77777777" w:rsidTr="008D2855">
        <w:trPr>
          <w:trHeight w:val="300"/>
        </w:trPr>
        <w:tc>
          <w:tcPr>
            <w:tcW w:w="4106" w:type="dxa"/>
            <w:shd w:val="clear" w:color="auto" w:fill="auto"/>
            <w:vAlign w:val="center"/>
            <w:hideMark/>
          </w:tcPr>
          <w:p w14:paraId="380E8EA0" w14:textId="77777777" w:rsidR="008D2855" w:rsidRPr="00B57DB6" w:rsidRDefault="008D2855">
            <w:pPr>
              <w:jc w:val="center"/>
              <w:rPr>
                <w:sz w:val="20"/>
                <w:szCs w:val="20"/>
              </w:rPr>
            </w:pPr>
            <w:r w:rsidRPr="00B57DB6">
              <w:rPr>
                <w:sz w:val="20"/>
                <w:szCs w:val="20"/>
              </w:rPr>
              <w:t>2026.</w:t>
            </w:r>
          </w:p>
        </w:tc>
        <w:tc>
          <w:tcPr>
            <w:tcW w:w="2693" w:type="dxa"/>
            <w:shd w:val="clear" w:color="auto" w:fill="auto"/>
            <w:noWrap/>
            <w:vAlign w:val="center"/>
            <w:hideMark/>
          </w:tcPr>
          <w:p w14:paraId="21826CBD"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2392559F" w14:textId="77777777" w:rsidR="008D2855" w:rsidRPr="00B57DB6" w:rsidRDefault="008D2855">
            <w:pPr>
              <w:jc w:val="right"/>
              <w:rPr>
                <w:sz w:val="20"/>
                <w:szCs w:val="20"/>
              </w:rPr>
            </w:pPr>
            <w:r w:rsidRPr="00B57DB6">
              <w:rPr>
                <w:sz w:val="20"/>
                <w:szCs w:val="20"/>
              </w:rPr>
              <w:t>32.245,68</w:t>
            </w:r>
          </w:p>
        </w:tc>
      </w:tr>
      <w:tr w:rsidR="00650C7A" w:rsidRPr="00B57DB6" w14:paraId="12FAD716" w14:textId="77777777" w:rsidTr="008D2855">
        <w:trPr>
          <w:trHeight w:val="300"/>
        </w:trPr>
        <w:tc>
          <w:tcPr>
            <w:tcW w:w="4106" w:type="dxa"/>
            <w:shd w:val="clear" w:color="auto" w:fill="auto"/>
            <w:vAlign w:val="center"/>
            <w:hideMark/>
          </w:tcPr>
          <w:p w14:paraId="451EDCED" w14:textId="77777777" w:rsidR="008D2855" w:rsidRPr="00B57DB6" w:rsidRDefault="008D2855">
            <w:pPr>
              <w:jc w:val="center"/>
              <w:rPr>
                <w:sz w:val="20"/>
                <w:szCs w:val="20"/>
              </w:rPr>
            </w:pPr>
            <w:r w:rsidRPr="00B57DB6">
              <w:rPr>
                <w:sz w:val="20"/>
                <w:szCs w:val="20"/>
              </w:rPr>
              <w:t>2027.</w:t>
            </w:r>
          </w:p>
        </w:tc>
        <w:tc>
          <w:tcPr>
            <w:tcW w:w="2693" w:type="dxa"/>
            <w:shd w:val="clear" w:color="auto" w:fill="auto"/>
            <w:noWrap/>
            <w:vAlign w:val="center"/>
            <w:hideMark/>
          </w:tcPr>
          <w:p w14:paraId="4C0E5301"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5C931E36" w14:textId="77777777" w:rsidR="008D2855" w:rsidRPr="00B57DB6" w:rsidRDefault="008D2855">
            <w:pPr>
              <w:jc w:val="right"/>
              <w:rPr>
                <w:sz w:val="20"/>
                <w:szCs w:val="20"/>
              </w:rPr>
            </w:pPr>
            <w:r w:rsidRPr="00B57DB6">
              <w:rPr>
                <w:sz w:val="20"/>
                <w:szCs w:val="20"/>
              </w:rPr>
              <w:t>28.469,60</w:t>
            </w:r>
          </w:p>
        </w:tc>
      </w:tr>
      <w:tr w:rsidR="00650C7A" w:rsidRPr="00B57DB6" w14:paraId="0BCA1360" w14:textId="77777777" w:rsidTr="008D2855">
        <w:trPr>
          <w:trHeight w:val="300"/>
        </w:trPr>
        <w:tc>
          <w:tcPr>
            <w:tcW w:w="4106" w:type="dxa"/>
            <w:shd w:val="clear" w:color="auto" w:fill="auto"/>
            <w:vAlign w:val="center"/>
            <w:hideMark/>
          </w:tcPr>
          <w:p w14:paraId="3C1A15D3" w14:textId="77777777" w:rsidR="008D2855" w:rsidRPr="00B57DB6" w:rsidRDefault="008D2855">
            <w:pPr>
              <w:jc w:val="center"/>
              <w:rPr>
                <w:sz w:val="20"/>
                <w:szCs w:val="20"/>
              </w:rPr>
            </w:pPr>
            <w:r w:rsidRPr="00B57DB6">
              <w:rPr>
                <w:sz w:val="20"/>
                <w:szCs w:val="20"/>
              </w:rPr>
              <w:t>2028.</w:t>
            </w:r>
          </w:p>
        </w:tc>
        <w:tc>
          <w:tcPr>
            <w:tcW w:w="2693" w:type="dxa"/>
            <w:shd w:val="clear" w:color="auto" w:fill="auto"/>
            <w:noWrap/>
            <w:vAlign w:val="center"/>
            <w:hideMark/>
          </w:tcPr>
          <w:p w14:paraId="4FC40748"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2E5847DF" w14:textId="77777777" w:rsidR="008D2855" w:rsidRPr="00B57DB6" w:rsidRDefault="008D2855">
            <w:pPr>
              <w:jc w:val="right"/>
              <w:rPr>
                <w:sz w:val="20"/>
                <w:szCs w:val="20"/>
              </w:rPr>
            </w:pPr>
            <w:r w:rsidRPr="00B57DB6">
              <w:rPr>
                <w:sz w:val="20"/>
                <w:szCs w:val="20"/>
              </w:rPr>
              <w:t>24.697,66</w:t>
            </w:r>
          </w:p>
        </w:tc>
      </w:tr>
      <w:tr w:rsidR="00650C7A" w:rsidRPr="00B57DB6" w14:paraId="1C738005" w14:textId="77777777" w:rsidTr="008D2855">
        <w:trPr>
          <w:trHeight w:val="300"/>
        </w:trPr>
        <w:tc>
          <w:tcPr>
            <w:tcW w:w="4106" w:type="dxa"/>
            <w:shd w:val="clear" w:color="auto" w:fill="auto"/>
            <w:vAlign w:val="center"/>
            <w:hideMark/>
          </w:tcPr>
          <w:p w14:paraId="625609C9" w14:textId="77777777" w:rsidR="008D2855" w:rsidRPr="00B57DB6" w:rsidRDefault="008D2855">
            <w:pPr>
              <w:jc w:val="center"/>
              <w:rPr>
                <w:sz w:val="20"/>
                <w:szCs w:val="20"/>
              </w:rPr>
            </w:pPr>
            <w:r w:rsidRPr="00B57DB6">
              <w:rPr>
                <w:sz w:val="20"/>
                <w:szCs w:val="20"/>
              </w:rPr>
              <w:t>2029.</w:t>
            </w:r>
          </w:p>
        </w:tc>
        <w:tc>
          <w:tcPr>
            <w:tcW w:w="2693" w:type="dxa"/>
            <w:shd w:val="clear" w:color="auto" w:fill="auto"/>
            <w:noWrap/>
            <w:vAlign w:val="center"/>
            <w:hideMark/>
          </w:tcPr>
          <w:p w14:paraId="19C261E7"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51329463" w14:textId="77777777" w:rsidR="008D2855" w:rsidRPr="00B57DB6" w:rsidRDefault="008D2855">
            <w:pPr>
              <w:jc w:val="right"/>
              <w:rPr>
                <w:sz w:val="20"/>
                <w:szCs w:val="20"/>
              </w:rPr>
            </w:pPr>
            <w:r w:rsidRPr="00B57DB6">
              <w:rPr>
                <w:sz w:val="20"/>
                <w:szCs w:val="20"/>
              </w:rPr>
              <w:t>20.917,32</w:t>
            </w:r>
          </w:p>
        </w:tc>
      </w:tr>
      <w:tr w:rsidR="00650C7A" w:rsidRPr="00B57DB6" w14:paraId="3756DD06" w14:textId="77777777" w:rsidTr="008D2855">
        <w:trPr>
          <w:trHeight w:val="300"/>
        </w:trPr>
        <w:tc>
          <w:tcPr>
            <w:tcW w:w="4106" w:type="dxa"/>
            <w:shd w:val="clear" w:color="auto" w:fill="auto"/>
            <w:vAlign w:val="center"/>
            <w:hideMark/>
          </w:tcPr>
          <w:p w14:paraId="1603026E" w14:textId="77777777" w:rsidR="008D2855" w:rsidRPr="00B57DB6" w:rsidRDefault="008D2855">
            <w:pPr>
              <w:jc w:val="center"/>
              <w:rPr>
                <w:sz w:val="20"/>
                <w:szCs w:val="20"/>
              </w:rPr>
            </w:pPr>
            <w:r w:rsidRPr="00B57DB6">
              <w:rPr>
                <w:sz w:val="20"/>
                <w:szCs w:val="20"/>
              </w:rPr>
              <w:t>2030.</w:t>
            </w:r>
          </w:p>
        </w:tc>
        <w:tc>
          <w:tcPr>
            <w:tcW w:w="2693" w:type="dxa"/>
            <w:shd w:val="clear" w:color="auto" w:fill="auto"/>
            <w:noWrap/>
            <w:vAlign w:val="center"/>
            <w:hideMark/>
          </w:tcPr>
          <w:p w14:paraId="0C80FBCC"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4B487FAD" w14:textId="77777777" w:rsidR="008D2855" w:rsidRPr="00B57DB6" w:rsidRDefault="008D2855">
            <w:pPr>
              <w:jc w:val="right"/>
              <w:rPr>
                <w:sz w:val="20"/>
                <w:szCs w:val="20"/>
              </w:rPr>
            </w:pPr>
            <w:r w:rsidRPr="00B57DB6">
              <w:rPr>
                <w:sz w:val="20"/>
                <w:szCs w:val="20"/>
              </w:rPr>
              <w:t>17.141,43</w:t>
            </w:r>
          </w:p>
        </w:tc>
      </w:tr>
      <w:tr w:rsidR="00650C7A" w:rsidRPr="00B57DB6" w14:paraId="7420BA19" w14:textId="77777777" w:rsidTr="008D2855">
        <w:trPr>
          <w:trHeight w:val="300"/>
        </w:trPr>
        <w:tc>
          <w:tcPr>
            <w:tcW w:w="4106" w:type="dxa"/>
            <w:shd w:val="clear" w:color="auto" w:fill="auto"/>
            <w:vAlign w:val="center"/>
            <w:hideMark/>
          </w:tcPr>
          <w:p w14:paraId="1A6A0C78" w14:textId="77777777" w:rsidR="008D2855" w:rsidRPr="00B57DB6" w:rsidRDefault="008D2855">
            <w:pPr>
              <w:jc w:val="center"/>
              <w:rPr>
                <w:sz w:val="20"/>
                <w:szCs w:val="20"/>
              </w:rPr>
            </w:pPr>
            <w:r w:rsidRPr="00B57DB6">
              <w:rPr>
                <w:sz w:val="20"/>
                <w:szCs w:val="20"/>
              </w:rPr>
              <w:t>2031.</w:t>
            </w:r>
          </w:p>
        </w:tc>
        <w:tc>
          <w:tcPr>
            <w:tcW w:w="2693" w:type="dxa"/>
            <w:shd w:val="clear" w:color="auto" w:fill="auto"/>
            <w:noWrap/>
            <w:vAlign w:val="center"/>
            <w:hideMark/>
          </w:tcPr>
          <w:p w14:paraId="716D1089"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002059C6" w14:textId="77777777" w:rsidR="008D2855" w:rsidRPr="00B57DB6" w:rsidRDefault="008D2855">
            <w:pPr>
              <w:jc w:val="right"/>
              <w:rPr>
                <w:sz w:val="20"/>
                <w:szCs w:val="20"/>
              </w:rPr>
            </w:pPr>
            <w:r w:rsidRPr="00B57DB6">
              <w:rPr>
                <w:sz w:val="20"/>
                <w:szCs w:val="20"/>
              </w:rPr>
              <w:t>13.365,39</w:t>
            </w:r>
          </w:p>
        </w:tc>
      </w:tr>
      <w:tr w:rsidR="00650C7A" w:rsidRPr="00B57DB6" w14:paraId="452CCAA8" w14:textId="77777777" w:rsidTr="008D2855">
        <w:trPr>
          <w:trHeight w:val="300"/>
        </w:trPr>
        <w:tc>
          <w:tcPr>
            <w:tcW w:w="4106" w:type="dxa"/>
            <w:shd w:val="clear" w:color="auto" w:fill="auto"/>
            <w:vAlign w:val="center"/>
            <w:hideMark/>
          </w:tcPr>
          <w:p w14:paraId="269041A1" w14:textId="77777777" w:rsidR="008D2855" w:rsidRPr="00B57DB6" w:rsidRDefault="008D2855">
            <w:pPr>
              <w:jc w:val="center"/>
              <w:rPr>
                <w:sz w:val="20"/>
                <w:szCs w:val="20"/>
              </w:rPr>
            </w:pPr>
            <w:r w:rsidRPr="00B57DB6">
              <w:rPr>
                <w:sz w:val="20"/>
                <w:szCs w:val="20"/>
              </w:rPr>
              <w:t>2032.</w:t>
            </w:r>
          </w:p>
        </w:tc>
        <w:tc>
          <w:tcPr>
            <w:tcW w:w="2693" w:type="dxa"/>
            <w:shd w:val="clear" w:color="auto" w:fill="auto"/>
            <w:noWrap/>
            <w:vAlign w:val="center"/>
            <w:hideMark/>
          </w:tcPr>
          <w:p w14:paraId="0732789C"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3649B836" w14:textId="77777777" w:rsidR="008D2855" w:rsidRPr="00B57DB6" w:rsidRDefault="008D2855">
            <w:pPr>
              <w:jc w:val="right"/>
              <w:rPr>
                <w:sz w:val="20"/>
                <w:szCs w:val="20"/>
              </w:rPr>
            </w:pPr>
            <w:r w:rsidRPr="00B57DB6">
              <w:rPr>
                <w:sz w:val="20"/>
                <w:szCs w:val="20"/>
              </w:rPr>
              <w:t>9.593,29</w:t>
            </w:r>
          </w:p>
        </w:tc>
      </w:tr>
      <w:tr w:rsidR="00650C7A" w:rsidRPr="00B57DB6" w14:paraId="6A20501E" w14:textId="77777777" w:rsidTr="008D2855">
        <w:trPr>
          <w:trHeight w:val="300"/>
        </w:trPr>
        <w:tc>
          <w:tcPr>
            <w:tcW w:w="4106" w:type="dxa"/>
            <w:shd w:val="clear" w:color="auto" w:fill="auto"/>
            <w:vAlign w:val="center"/>
            <w:hideMark/>
          </w:tcPr>
          <w:p w14:paraId="62675D1B" w14:textId="77777777" w:rsidR="008D2855" w:rsidRPr="00B57DB6" w:rsidRDefault="008D2855">
            <w:pPr>
              <w:jc w:val="center"/>
              <w:rPr>
                <w:sz w:val="20"/>
                <w:szCs w:val="20"/>
              </w:rPr>
            </w:pPr>
            <w:r w:rsidRPr="00B57DB6">
              <w:rPr>
                <w:sz w:val="20"/>
                <w:szCs w:val="20"/>
              </w:rPr>
              <w:t>2033.</w:t>
            </w:r>
          </w:p>
        </w:tc>
        <w:tc>
          <w:tcPr>
            <w:tcW w:w="2693" w:type="dxa"/>
            <w:shd w:val="clear" w:color="auto" w:fill="auto"/>
            <w:noWrap/>
            <w:vAlign w:val="center"/>
            <w:hideMark/>
          </w:tcPr>
          <w:p w14:paraId="326BB8FD" w14:textId="77777777" w:rsidR="008D2855" w:rsidRPr="00B57DB6" w:rsidRDefault="008D2855">
            <w:pPr>
              <w:jc w:val="right"/>
              <w:rPr>
                <w:sz w:val="20"/>
                <w:szCs w:val="20"/>
              </w:rPr>
            </w:pPr>
            <w:r w:rsidRPr="00B57DB6">
              <w:rPr>
                <w:sz w:val="20"/>
                <w:szCs w:val="20"/>
              </w:rPr>
              <w:t>119.874,96</w:t>
            </w:r>
          </w:p>
        </w:tc>
        <w:tc>
          <w:tcPr>
            <w:tcW w:w="2410" w:type="dxa"/>
            <w:shd w:val="clear" w:color="auto" w:fill="auto"/>
            <w:noWrap/>
            <w:vAlign w:val="center"/>
            <w:hideMark/>
          </w:tcPr>
          <w:p w14:paraId="69A49621" w14:textId="77777777" w:rsidR="008D2855" w:rsidRPr="00B57DB6" w:rsidRDefault="008D2855">
            <w:pPr>
              <w:jc w:val="right"/>
              <w:rPr>
                <w:sz w:val="20"/>
                <w:szCs w:val="20"/>
              </w:rPr>
            </w:pPr>
            <w:r w:rsidRPr="00B57DB6">
              <w:rPr>
                <w:sz w:val="20"/>
                <w:szCs w:val="20"/>
              </w:rPr>
              <w:t>5.813,18</w:t>
            </w:r>
          </w:p>
        </w:tc>
      </w:tr>
      <w:tr w:rsidR="00650C7A" w:rsidRPr="00B57DB6" w14:paraId="73AE6BA4" w14:textId="77777777" w:rsidTr="008D2855">
        <w:trPr>
          <w:trHeight w:val="300"/>
        </w:trPr>
        <w:tc>
          <w:tcPr>
            <w:tcW w:w="4106" w:type="dxa"/>
            <w:shd w:val="clear" w:color="auto" w:fill="auto"/>
            <w:vAlign w:val="center"/>
            <w:hideMark/>
          </w:tcPr>
          <w:p w14:paraId="74AE90D2" w14:textId="77777777" w:rsidR="008D2855" w:rsidRPr="00B57DB6" w:rsidRDefault="008D2855">
            <w:pPr>
              <w:jc w:val="center"/>
              <w:rPr>
                <w:sz w:val="20"/>
                <w:szCs w:val="20"/>
              </w:rPr>
            </w:pPr>
            <w:r w:rsidRPr="00B57DB6">
              <w:rPr>
                <w:sz w:val="20"/>
                <w:szCs w:val="20"/>
              </w:rPr>
              <w:t>2034.</w:t>
            </w:r>
          </w:p>
        </w:tc>
        <w:tc>
          <w:tcPr>
            <w:tcW w:w="2693" w:type="dxa"/>
            <w:shd w:val="clear" w:color="auto" w:fill="auto"/>
            <w:noWrap/>
            <w:vAlign w:val="center"/>
            <w:hideMark/>
          </w:tcPr>
          <w:p w14:paraId="67F6C724" w14:textId="77777777" w:rsidR="008D2855" w:rsidRPr="00B57DB6" w:rsidRDefault="008D2855">
            <w:pPr>
              <w:jc w:val="right"/>
              <w:rPr>
                <w:sz w:val="20"/>
                <w:szCs w:val="20"/>
              </w:rPr>
            </w:pPr>
            <w:r w:rsidRPr="00B57DB6">
              <w:rPr>
                <w:sz w:val="20"/>
                <w:szCs w:val="20"/>
              </w:rPr>
              <w:t>119.875,36</w:t>
            </w:r>
          </w:p>
        </w:tc>
        <w:tc>
          <w:tcPr>
            <w:tcW w:w="2410" w:type="dxa"/>
            <w:shd w:val="clear" w:color="auto" w:fill="auto"/>
            <w:noWrap/>
            <w:vAlign w:val="center"/>
            <w:hideMark/>
          </w:tcPr>
          <w:p w14:paraId="01429DDA" w14:textId="77777777" w:rsidR="008D2855" w:rsidRPr="00B57DB6" w:rsidRDefault="008D2855">
            <w:pPr>
              <w:jc w:val="right"/>
              <w:rPr>
                <w:sz w:val="20"/>
                <w:szCs w:val="20"/>
              </w:rPr>
            </w:pPr>
            <w:r w:rsidRPr="00B57DB6">
              <w:rPr>
                <w:sz w:val="20"/>
                <w:szCs w:val="20"/>
              </w:rPr>
              <w:t>2.037,20</w:t>
            </w:r>
          </w:p>
        </w:tc>
      </w:tr>
      <w:tr w:rsidR="00650C7A" w:rsidRPr="00B57DB6" w14:paraId="4CDBD9BB" w14:textId="77777777" w:rsidTr="008D2855">
        <w:trPr>
          <w:trHeight w:val="300"/>
        </w:trPr>
        <w:tc>
          <w:tcPr>
            <w:tcW w:w="4106" w:type="dxa"/>
            <w:shd w:val="clear" w:color="000000" w:fill="E8E8E8"/>
            <w:vAlign w:val="center"/>
            <w:hideMark/>
          </w:tcPr>
          <w:p w14:paraId="05645C4F" w14:textId="77777777" w:rsidR="008D2855" w:rsidRPr="00B57DB6" w:rsidRDefault="008D2855">
            <w:pPr>
              <w:jc w:val="center"/>
              <w:rPr>
                <w:b/>
                <w:bCs/>
                <w:sz w:val="20"/>
                <w:szCs w:val="20"/>
              </w:rPr>
            </w:pPr>
            <w:r w:rsidRPr="00B57DB6">
              <w:rPr>
                <w:b/>
                <w:bCs/>
                <w:sz w:val="20"/>
                <w:szCs w:val="20"/>
              </w:rPr>
              <w:t>UKUPNO</w:t>
            </w:r>
          </w:p>
        </w:tc>
        <w:tc>
          <w:tcPr>
            <w:tcW w:w="2693" w:type="dxa"/>
            <w:shd w:val="clear" w:color="000000" w:fill="E8E8E8"/>
            <w:noWrap/>
            <w:vAlign w:val="center"/>
            <w:hideMark/>
          </w:tcPr>
          <w:p w14:paraId="7635E6BD" w14:textId="77777777" w:rsidR="008D2855" w:rsidRPr="00B57DB6" w:rsidRDefault="008D2855" w:rsidP="008B3CD4">
            <w:pPr>
              <w:jc w:val="right"/>
              <w:rPr>
                <w:b/>
                <w:bCs/>
                <w:sz w:val="20"/>
                <w:szCs w:val="20"/>
              </w:rPr>
            </w:pPr>
            <w:r w:rsidRPr="00B57DB6">
              <w:rPr>
                <w:b/>
                <w:bCs/>
                <w:sz w:val="20"/>
                <w:szCs w:val="20"/>
              </w:rPr>
              <w:t>1.198.750,00</w:t>
            </w:r>
          </w:p>
        </w:tc>
        <w:tc>
          <w:tcPr>
            <w:tcW w:w="2410" w:type="dxa"/>
            <w:shd w:val="clear" w:color="000000" w:fill="E8E8E8"/>
            <w:noWrap/>
            <w:vAlign w:val="center"/>
            <w:hideMark/>
          </w:tcPr>
          <w:p w14:paraId="0CE1C8AA" w14:textId="77777777" w:rsidR="008D2855" w:rsidRPr="00B57DB6" w:rsidRDefault="008D2855" w:rsidP="008B3CD4">
            <w:pPr>
              <w:jc w:val="right"/>
              <w:rPr>
                <w:b/>
                <w:bCs/>
                <w:sz w:val="20"/>
                <w:szCs w:val="20"/>
              </w:rPr>
            </w:pPr>
            <w:r w:rsidRPr="00B57DB6">
              <w:rPr>
                <w:b/>
                <w:bCs/>
                <w:sz w:val="20"/>
                <w:szCs w:val="20"/>
              </w:rPr>
              <w:t>190.302,22</w:t>
            </w:r>
          </w:p>
        </w:tc>
      </w:tr>
    </w:tbl>
    <w:p w14:paraId="2E9AE57B" w14:textId="77777777" w:rsidR="008D2855" w:rsidRPr="00B57DB6" w:rsidRDefault="008D2855" w:rsidP="008D2855">
      <w:pPr>
        <w:ind w:firstLine="708"/>
        <w:jc w:val="both"/>
      </w:pPr>
    </w:p>
    <w:p w14:paraId="42A4ECAA" w14:textId="77777777" w:rsidR="008D2855" w:rsidRPr="00B57DB6" w:rsidRDefault="008D2855" w:rsidP="00BB3F06"/>
    <w:p w14:paraId="0AC9C7B1" w14:textId="77777777" w:rsidR="00BB3F06" w:rsidRPr="00B57DB6" w:rsidRDefault="00BB3F06" w:rsidP="00BB3F06">
      <w:pPr>
        <w:pStyle w:val="Odlomakpopisa"/>
        <w:numPr>
          <w:ilvl w:val="0"/>
          <w:numId w:val="12"/>
        </w:numPr>
        <w:jc w:val="center"/>
        <w:rPr>
          <w:b/>
        </w:rPr>
      </w:pPr>
      <w:bookmarkStart w:id="104" w:name="_Toc481750374"/>
      <w:r w:rsidRPr="00B57DB6">
        <w:rPr>
          <w:b/>
        </w:rPr>
        <w:t>IZVJEŠTAJ O DANIM JAMSTVIMA I PLAĆANJIMA PO PROTESTIRANIM JAMSTVIMA</w:t>
      </w:r>
      <w:bookmarkEnd w:id="103"/>
      <w:bookmarkEnd w:id="104"/>
    </w:p>
    <w:p w14:paraId="79FE987B" w14:textId="77777777" w:rsidR="00BB3F06" w:rsidRPr="00B57DB6" w:rsidRDefault="00BB3F06" w:rsidP="00BB3F06">
      <w:pPr>
        <w:rPr>
          <w:bCs/>
        </w:rPr>
      </w:pPr>
    </w:p>
    <w:p w14:paraId="372C95F4" w14:textId="77777777" w:rsidR="00BB3F06" w:rsidRPr="00B57DB6" w:rsidRDefault="00BB3F06" w:rsidP="00BB3F06">
      <w:pPr>
        <w:ind w:firstLine="708"/>
        <w:jc w:val="both"/>
        <w:rPr>
          <w:rFonts w:eastAsia="Calibri"/>
          <w:lang w:eastAsia="en-US"/>
        </w:rPr>
      </w:pPr>
      <w:r w:rsidRPr="00B57DB6">
        <w:t xml:space="preserve">U izvještajnom razdoblju nisu dana jamstva, a </w:t>
      </w:r>
      <w:r w:rsidRPr="00B57DB6">
        <w:rPr>
          <w:rFonts w:eastAsia="Calibri"/>
          <w:lang w:eastAsia="en-US"/>
        </w:rPr>
        <w:t>protestiranih jamstava za zaduženja iz ranijih godina nije bilo.</w:t>
      </w:r>
    </w:p>
    <w:p w14:paraId="44818170" w14:textId="77777777" w:rsidR="00BB3F06" w:rsidRPr="00B57DB6" w:rsidRDefault="00BB3F06" w:rsidP="00BB3F06">
      <w:pPr>
        <w:ind w:firstLine="708"/>
        <w:jc w:val="both"/>
      </w:pPr>
      <w:r w:rsidRPr="00B57DB6">
        <w:rPr>
          <w:rFonts w:eastAsia="Calibri"/>
          <w:lang w:eastAsia="en-US"/>
        </w:rPr>
        <w:t xml:space="preserve">Dano jamstvo iz ranijeg razdoblja odnosi se na glavnicu i kamate po refinanciranom kreditu TD Komunalac d.o.o. za izgradnju Autobusnog kolodvora po Ugovoru o dugoročnom kreditu kod OTP banke d.d. od 27.10.2015. godine. Navedenim ugovorom glavnica je iskorištena u iznosu od 3.455.449,83 €, a kamatna stopa ugovorena je u visini 3,27% godišnje, nepromjenjiva. Naknadno je Komunalac d.o.o. 27.12.2018. godine s istom bankom sklopio </w:t>
      </w:r>
      <w:r w:rsidRPr="00B57DB6">
        <w:rPr>
          <w:rFonts w:eastAsia="Calibri"/>
          <w:lang w:eastAsia="en-US"/>
        </w:rPr>
        <w:lastRenderedPageBreak/>
        <w:t>Dodatak br. 1. Ugovoru o dugoročnom kreditu kojim je redovna kamatna stopa ugovorena u fiksnoj visini od 1,87% godišnje</w:t>
      </w:r>
      <w:r w:rsidRPr="00B57DB6">
        <w:t xml:space="preserve">. </w:t>
      </w:r>
      <w:r w:rsidRPr="00B57DB6">
        <w:rPr>
          <w:rFonts w:eastAsia="Calibri"/>
          <w:lang w:eastAsia="en-US"/>
        </w:rPr>
        <w:t>Dano jamstvo je</w:t>
      </w:r>
      <w:r w:rsidRPr="00B57DB6">
        <w:t xml:space="preserve"> iskazano u izvanbilančnoj evidenciji i iznosi kako slijedi:</w:t>
      </w:r>
    </w:p>
    <w:p w14:paraId="374F90B0" w14:textId="77777777" w:rsidR="00BB3F06" w:rsidRPr="00B57DB6" w:rsidRDefault="00BB3F06" w:rsidP="00BB3F06">
      <w:pPr>
        <w:jc w:val="both"/>
      </w:pPr>
    </w:p>
    <w:tbl>
      <w:tblPr>
        <w:tblpPr w:leftFromText="180" w:rightFromText="180" w:vertAnchor="text" w:tblpXSpec="center" w:tblpY="1"/>
        <w:tblOverlap w:val="neve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4"/>
        <w:gridCol w:w="709"/>
        <w:gridCol w:w="708"/>
        <w:gridCol w:w="567"/>
        <w:gridCol w:w="851"/>
        <w:gridCol w:w="992"/>
        <w:gridCol w:w="851"/>
        <w:gridCol w:w="992"/>
        <w:gridCol w:w="992"/>
        <w:gridCol w:w="1134"/>
        <w:gridCol w:w="567"/>
        <w:gridCol w:w="567"/>
        <w:gridCol w:w="992"/>
      </w:tblGrid>
      <w:tr w:rsidR="00650C7A" w:rsidRPr="00B57DB6" w14:paraId="6644CC08" w14:textId="77777777" w:rsidTr="00592AC5">
        <w:trPr>
          <w:trHeight w:val="406"/>
          <w:jc w:val="center"/>
        </w:trPr>
        <w:tc>
          <w:tcPr>
            <w:tcW w:w="2830" w:type="dxa"/>
            <w:gridSpan w:val="4"/>
            <w:shd w:val="clear" w:color="000000" w:fill="D9D9D9"/>
            <w:vAlign w:val="center"/>
            <w:hideMark/>
          </w:tcPr>
          <w:p w14:paraId="026E721A" w14:textId="77777777" w:rsidR="00BB3F06" w:rsidRPr="00B57DB6" w:rsidRDefault="00BB3F06" w:rsidP="00592AC5">
            <w:pPr>
              <w:jc w:val="center"/>
              <w:rPr>
                <w:b/>
                <w:bCs/>
                <w:sz w:val="16"/>
                <w:szCs w:val="16"/>
              </w:rPr>
            </w:pPr>
            <w:r w:rsidRPr="00B57DB6">
              <w:rPr>
                <w:b/>
                <w:bCs/>
                <w:sz w:val="16"/>
                <w:szCs w:val="16"/>
              </w:rPr>
              <w:t>Odluka o davanju jamstva</w:t>
            </w:r>
          </w:p>
        </w:tc>
        <w:tc>
          <w:tcPr>
            <w:tcW w:w="567" w:type="dxa"/>
            <w:vMerge w:val="restart"/>
            <w:shd w:val="clear" w:color="000000" w:fill="D9D9D9"/>
            <w:vAlign w:val="center"/>
            <w:hideMark/>
          </w:tcPr>
          <w:p w14:paraId="621C11D4" w14:textId="77777777" w:rsidR="00BB3F06" w:rsidRPr="00B57DB6" w:rsidRDefault="00BB3F06" w:rsidP="00592AC5">
            <w:pPr>
              <w:jc w:val="center"/>
              <w:rPr>
                <w:b/>
                <w:bCs/>
                <w:sz w:val="16"/>
                <w:szCs w:val="16"/>
              </w:rPr>
            </w:pPr>
            <w:r w:rsidRPr="00B57DB6">
              <w:rPr>
                <w:b/>
                <w:bCs/>
                <w:sz w:val="16"/>
                <w:szCs w:val="16"/>
              </w:rPr>
              <w:t>Riz-nični broj jam-stva</w:t>
            </w:r>
          </w:p>
        </w:tc>
        <w:tc>
          <w:tcPr>
            <w:tcW w:w="851" w:type="dxa"/>
            <w:vMerge w:val="restart"/>
            <w:shd w:val="clear" w:color="000000" w:fill="D9D9D9"/>
            <w:vAlign w:val="center"/>
            <w:hideMark/>
          </w:tcPr>
          <w:p w14:paraId="69E4EFAC" w14:textId="77777777" w:rsidR="00BB3F06" w:rsidRPr="00B57DB6" w:rsidRDefault="00BB3F06" w:rsidP="00592AC5">
            <w:pPr>
              <w:jc w:val="center"/>
              <w:rPr>
                <w:b/>
                <w:bCs/>
                <w:sz w:val="16"/>
                <w:szCs w:val="16"/>
              </w:rPr>
            </w:pPr>
            <w:r w:rsidRPr="00B57DB6">
              <w:rPr>
                <w:b/>
                <w:bCs/>
                <w:sz w:val="16"/>
                <w:szCs w:val="16"/>
              </w:rPr>
              <w:t>Broj ugovora o kreditu</w:t>
            </w:r>
          </w:p>
        </w:tc>
        <w:tc>
          <w:tcPr>
            <w:tcW w:w="992" w:type="dxa"/>
            <w:vMerge w:val="restart"/>
            <w:shd w:val="clear" w:color="000000" w:fill="D9D9D9"/>
            <w:vAlign w:val="center"/>
            <w:hideMark/>
          </w:tcPr>
          <w:p w14:paraId="0ECB7B6B" w14:textId="77777777" w:rsidR="00BB3F06" w:rsidRPr="00B57DB6" w:rsidRDefault="00BB3F06" w:rsidP="00592AC5">
            <w:pPr>
              <w:jc w:val="center"/>
              <w:rPr>
                <w:b/>
                <w:bCs/>
                <w:sz w:val="16"/>
                <w:szCs w:val="16"/>
              </w:rPr>
            </w:pPr>
            <w:r w:rsidRPr="00B57DB6">
              <w:rPr>
                <w:b/>
                <w:bCs/>
                <w:sz w:val="16"/>
                <w:szCs w:val="16"/>
              </w:rPr>
              <w:t xml:space="preserve">Datum izdavanja jamstva </w:t>
            </w:r>
            <w:r w:rsidRPr="00B57DB6">
              <w:rPr>
                <w:b/>
                <w:bCs/>
                <w:sz w:val="16"/>
                <w:szCs w:val="16"/>
              </w:rPr>
              <w:br/>
              <w:t>(datum sklapanja ugovora o kreditu)</w:t>
            </w:r>
          </w:p>
        </w:tc>
        <w:tc>
          <w:tcPr>
            <w:tcW w:w="2835" w:type="dxa"/>
            <w:gridSpan w:val="3"/>
            <w:shd w:val="clear" w:color="000000" w:fill="D9D9D9"/>
            <w:vAlign w:val="center"/>
            <w:hideMark/>
          </w:tcPr>
          <w:p w14:paraId="2F4A7ADC" w14:textId="77777777" w:rsidR="00BB3F06" w:rsidRPr="00B57DB6" w:rsidRDefault="00BB3F06" w:rsidP="00592AC5">
            <w:pPr>
              <w:jc w:val="center"/>
              <w:rPr>
                <w:b/>
                <w:bCs/>
                <w:sz w:val="16"/>
                <w:szCs w:val="16"/>
              </w:rPr>
            </w:pPr>
            <w:r w:rsidRPr="00B57DB6">
              <w:rPr>
                <w:b/>
                <w:bCs/>
                <w:sz w:val="16"/>
                <w:szCs w:val="16"/>
              </w:rPr>
              <w:t>Naziv korisnika i tražitelja jamstva odnosno dužnika i namjeni kredita</w:t>
            </w:r>
          </w:p>
        </w:tc>
        <w:tc>
          <w:tcPr>
            <w:tcW w:w="1134" w:type="dxa"/>
            <w:vMerge w:val="restart"/>
            <w:shd w:val="clear" w:color="000000" w:fill="D9D9D9"/>
            <w:vAlign w:val="center"/>
            <w:hideMark/>
          </w:tcPr>
          <w:p w14:paraId="57580C3B" w14:textId="77777777" w:rsidR="00BB3F06" w:rsidRPr="00B57DB6" w:rsidRDefault="00BB3F06" w:rsidP="00592AC5">
            <w:pPr>
              <w:jc w:val="center"/>
              <w:rPr>
                <w:b/>
                <w:bCs/>
                <w:sz w:val="16"/>
                <w:szCs w:val="16"/>
              </w:rPr>
            </w:pPr>
            <w:r w:rsidRPr="00B57DB6">
              <w:rPr>
                <w:b/>
                <w:bCs/>
                <w:sz w:val="16"/>
                <w:szCs w:val="16"/>
              </w:rPr>
              <w:t>Iznos jamstva</w:t>
            </w:r>
          </w:p>
        </w:tc>
        <w:tc>
          <w:tcPr>
            <w:tcW w:w="567" w:type="dxa"/>
            <w:vMerge w:val="restart"/>
            <w:shd w:val="clear" w:color="000000" w:fill="D9D9D9"/>
            <w:vAlign w:val="center"/>
            <w:hideMark/>
          </w:tcPr>
          <w:p w14:paraId="67DA2A1E" w14:textId="77777777" w:rsidR="00BB3F06" w:rsidRPr="00B57DB6" w:rsidRDefault="00BB3F06" w:rsidP="00592AC5">
            <w:pPr>
              <w:jc w:val="center"/>
              <w:rPr>
                <w:b/>
                <w:bCs/>
                <w:sz w:val="16"/>
                <w:szCs w:val="16"/>
              </w:rPr>
            </w:pPr>
            <w:r w:rsidRPr="00B57DB6">
              <w:rPr>
                <w:b/>
                <w:bCs/>
                <w:sz w:val="16"/>
                <w:szCs w:val="16"/>
              </w:rPr>
              <w:t>Val-uta</w:t>
            </w:r>
          </w:p>
        </w:tc>
        <w:tc>
          <w:tcPr>
            <w:tcW w:w="567" w:type="dxa"/>
            <w:vMerge w:val="restart"/>
            <w:shd w:val="clear" w:color="000000" w:fill="D9D9D9"/>
            <w:vAlign w:val="center"/>
            <w:hideMark/>
          </w:tcPr>
          <w:p w14:paraId="378EB650" w14:textId="77777777" w:rsidR="00BB3F06" w:rsidRPr="00B57DB6" w:rsidRDefault="00BB3F06" w:rsidP="00592AC5">
            <w:pPr>
              <w:jc w:val="center"/>
              <w:rPr>
                <w:b/>
                <w:bCs/>
                <w:sz w:val="16"/>
                <w:szCs w:val="16"/>
              </w:rPr>
            </w:pPr>
            <w:r w:rsidRPr="00B57DB6">
              <w:rPr>
                <w:b/>
                <w:bCs/>
                <w:sz w:val="16"/>
                <w:szCs w:val="16"/>
              </w:rPr>
              <w:t>Kra-jnja god-ina važ-enja jam-stva</w:t>
            </w:r>
          </w:p>
        </w:tc>
        <w:tc>
          <w:tcPr>
            <w:tcW w:w="992" w:type="dxa"/>
            <w:vMerge w:val="restart"/>
            <w:shd w:val="clear" w:color="000000" w:fill="D9D9D9"/>
            <w:vAlign w:val="center"/>
            <w:hideMark/>
          </w:tcPr>
          <w:p w14:paraId="78F4E6BD" w14:textId="54C7FFD2" w:rsidR="00BB3F06" w:rsidRPr="00B57DB6" w:rsidRDefault="00BB3F06" w:rsidP="00592AC5">
            <w:pPr>
              <w:jc w:val="center"/>
              <w:rPr>
                <w:b/>
                <w:bCs/>
                <w:sz w:val="16"/>
                <w:szCs w:val="16"/>
              </w:rPr>
            </w:pPr>
            <w:r w:rsidRPr="00B57DB6">
              <w:rPr>
                <w:b/>
                <w:bCs/>
                <w:sz w:val="16"/>
                <w:szCs w:val="16"/>
              </w:rPr>
              <w:t>Stanje jamstva 31.12.202</w:t>
            </w:r>
            <w:r w:rsidR="00162532" w:rsidRPr="00B57DB6">
              <w:rPr>
                <w:b/>
                <w:bCs/>
                <w:sz w:val="16"/>
                <w:szCs w:val="16"/>
              </w:rPr>
              <w:t>4</w:t>
            </w:r>
            <w:r w:rsidRPr="00B57DB6">
              <w:rPr>
                <w:b/>
                <w:bCs/>
                <w:sz w:val="16"/>
                <w:szCs w:val="16"/>
              </w:rPr>
              <w:t>.</w:t>
            </w:r>
          </w:p>
        </w:tc>
      </w:tr>
      <w:tr w:rsidR="00650C7A" w:rsidRPr="00B57DB6" w14:paraId="3CA0E50E" w14:textId="77777777" w:rsidTr="00D0326D">
        <w:trPr>
          <w:trHeight w:val="478"/>
          <w:jc w:val="center"/>
        </w:trPr>
        <w:tc>
          <w:tcPr>
            <w:tcW w:w="1413" w:type="dxa"/>
            <w:gridSpan w:val="2"/>
            <w:shd w:val="clear" w:color="000000" w:fill="D9D9D9"/>
            <w:vAlign w:val="center"/>
            <w:hideMark/>
          </w:tcPr>
          <w:p w14:paraId="785433FB" w14:textId="77777777" w:rsidR="00BB3F06" w:rsidRPr="00B57DB6" w:rsidRDefault="00BB3F06" w:rsidP="00592AC5">
            <w:pPr>
              <w:jc w:val="center"/>
              <w:rPr>
                <w:b/>
                <w:bCs/>
                <w:sz w:val="16"/>
                <w:szCs w:val="16"/>
              </w:rPr>
            </w:pPr>
            <w:r w:rsidRPr="00B57DB6">
              <w:rPr>
                <w:b/>
                <w:bCs/>
                <w:sz w:val="16"/>
                <w:szCs w:val="16"/>
              </w:rPr>
              <w:t>Odluka Gradskog vijeća</w:t>
            </w:r>
          </w:p>
        </w:tc>
        <w:tc>
          <w:tcPr>
            <w:tcW w:w="1417" w:type="dxa"/>
            <w:gridSpan w:val="2"/>
            <w:shd w:val="clear" w:color="000000" w:fill="D9D9D9"/>
            <w:vAlign w:val="center"/>
            <w:hideMark/>
          </w:tcPr>
          <w:p w14:paraId="515B25A9" w14:textId="77777777" w:rsidR="00BB3F06" w:rsidRPr="00B57DB6" w:rsidRDefault="00BB3F06" w:rsidP="00592AC5">
            <w:pPr>
              <w:jc w:val="center"/>
              <w:rPr>
                <w:b/>
                <w:bCs/>
                <w:sz w:val="16"/>
                <w:szCs w:val="16"/>
              </w:rPr>
            </w:pPr>
            <w:r w:rsidRPr="00B57DB6">
              <w:rPr>
                <w:b/>
                <w:bCs/>
                <w:sz w:val="16"/>
                <w:szCs w:val="16"/>
              </w:rPr>
              <w:t>Suglasnost Ministarstva financija</w:t>
            </w:r>
          </w:p>
        </w:tc>
        <w:tc>
          <w:tcPr>
            <w:tcW w:w="567" w:type="dxa"/>
            <w:vMerge/>
            <w:vAlign w:val="center"/>
            <w:hideMark/>
          </w:tcPr>
          <w:p w14:paraId="30C09970" w14:textId="77777777" w:rsidR="00BB3F06" w:rsidRPr="00B57DB6" w:rsidRDefault="00BB3F06" w:rsidP="00592AC5">
            <w:pPr>
              <w:rPr>
                <w:b/>
                <w:bCs/>
                <w:sz w:val="16"/>
                <w:szCs w:val="16"/>
              </w:rPr>
            </w:pPr>
          </w:p>
        </w:tc>
        <w:tc>
          <w:tcPr>
            <w:tcW w:w="851" w:type="dxa"/>
            <w:vMerge/>
            <w:vAlign w:val="center"/>
            <w:hideMark/>
          </w:tcPr>
          <w:p w14:paraId="67CB3DBE" w14:textId="77777777" w:rsidR="00BB3F06" w:rsidRPr="00B57DB6" w:rsidRDefault="00BB3F06" w:rsidP="00592AC5">
            <w:pPr>
              <w:rPr>
                <w:b/>
                <w:bCs/>
                <w:sz w:val="16"/>
                <w:szCs w:val="16"/>
              </w:rPr>
            </w:pPr>
          </w:p>
        </w:tc>
        <w:tc>
          <w:tcPr>
            <w:tcW w:w="992" w:type="dxa"/>
            <w:vMerge/>
            <w:vAlign w:val="center"/>
            <w:hideMark/>
          </w:tcPr>
          <w:p w14:paraId="7B0C9CFA" w14:textId="77777777" w:rsidR="00BB3F06" w:rsidRPr="00B57DB6" w:rsidRDefault="00BB3F06" w:rsidP="00592AC5">
            <w:pPr>
              <w:rPr>
                <w:b/>
                <w:bCs/>
                <w:sz w:val="16"/>
                <w:szCs w:val="16"/>
              </w:rPr>
            </w:pPr>
          </w:p>
        </w:tc>
        <w:tc>
          <w:tcPr>
            <w:tcW w:w="851" w:type="dxa"/>
            <w:vMerge w:val="restart"/>
            <w:shd w:val="clear" w:color="000000" w:fill="D9D9D9"/>
            <w:vAlign w:val="center"/>
            <w:hideMark/>
          </w:tcPr>
          <w:p w14:paraId="2DEF25CC" w14:textId="77777777" w:rsidR="00BB3F06" w:rsidRPr="00B57DB6" w:rsidRDefault="00BB3F06" w:rsidP="00592AC5">
            <w:pPr>
              <w:jc w:val="center"/>
              <w:rPr>
                <w:b/>
                <w:bCs/>
                <w:sz w:val="16"/>
                <w:szCs w:val="16"/>
              </w:rPr>
            </w:pPr>
            <w:r w:rsidRPr="00B57DB6">
              <w:rPr>
                <w:b/>
                <w:bCs/>
                <w:sz w:val="16"/>
                <w:szCs w:val="16"/>
              </w:rPr>
              <w:t>Naziv korisnika</w:t>
            </w:r>
          </w:p>
        </w:tc>
        <w:tc>
          <w:tcPr>
            <w:tcW w:w="992" w:type="dxa"/>
            <w:vMerge w:val="restart"/>
            <w:shd w:val="clear" w:color="000000" w:fill="D9D9D9"/>
            <w:vAlign w:val="center"/>
            <w:hideMark/>
          </w:tcPr>
          <w:p w14:paraId="4A89CA11" w14:textId="77777777" w:rsidR="00BB3F06" w:rsidRPr="00B57DB6" w:rsidRDefault="00BB3F06" w:rsidP="00592AC5">
            <w:pPr>
              <w:jc w:val="center"/>
              <w:rPr>
                <w:b/>
                <w:bCs/>
                <w:sz w:val="16"/>
                <w:szCs w:val="16"/>
              </w:rPr>
            </w:pPr>
            <w:r w:rsidRPr="00B57DB6">
              <w:rPr>
                <w:b/>
                <w:bCs/>
                <w:sz w:val="16"/>
                <w:szCs w:val="16"/>
              </w:rPr>
              <w:t>Naziv dužnika</w:t>
            </w:r>
          </w:p>
        </w:tc>
        <w:tc>
          <w:tcPr>
            <w:tcW w:w="992" w:type="dxa"/>
            <w:vMerge w:val="restart"/>
            <w:shd w:val="clear" w:color="000000" w:fill="D9D9D9"/>
            <w:vAlign w:val="center"/>
            <w:hideMark/>
          </w:tcPr>
          <w:p w14:paraId="2319C88B" w14:textId="77777777" w:rsidR="00BB3F06" w:rsidRPr="00B57DB6" w:rsidRDefault="00BB3F06" w:rsidP="00592AC5">
            <w:pPr>
              <w:jc w:val="center"/>
              <w:rPr>
                <w:b/>
                <w:bCs/>
                <w:sz w:val="16"/>
                <w:szCs w:val="16"/>
              </w:rPr>
            </w:pPr>
            <w:r w:rsidRPr="00B57DB6">
              <w:rPr>
                <w:b/>
                <w:bCs/>
                <w:sz w:val="16"/>
                <w:szCs w:val="16"/>
              </w:rPr>
              <w:t>Namjena kredita</w:t>
            </w:r>
          </w:p>
        </w:tc>
        <w:tc>
          <w:tcPr>
            <w:tcW w:w="1134" w:type="dxa"/>
            <w:vMerge/>
            <w:vAlign w:val="center"/>
            <w:hideMark/>
          </w:tcPr>
          <w:p w14:paraId="2F2F3239" w14:textId="77777777" w:rsidR="00BB3F06" w:rsidRPr="00B57DB6" w:rsidRDefault="00BB3F06" w:rsidP="00592AC5">
            <w:pPr>
              <w:rPr>
                <w:b/>
                <w:bCs/>
                <w:sz w:val="16"/>
                <w:szCs w:val="16"/>
              </w:rPr>
            </w:pPr>
          </w:p>
        </w:tc>
        <w:tc>
          <w:tcPr>
            <w:tcW w:w="567" w:type="dxa"/>
            <w:vMerge/>
            <w:vAlign w:val="center"/>
            <w:hideMark/>
          </w:tcPr>
          <w:p w14:paraId="40A67140" w14:textId="77777777" w:rsidR="00BB3F06" w:rsidRPr="00B57DB6" w:rsidRDefault="00BB3F06" w:rsidP="00592AC5">
            <w:pPr>
              <w:rPr>
                <w:b/>
                <w:bCs/>
                <w:sz w:val="16"/>
                <w:szCs w:val="16"/>
              </w:rPr>
            </w:pPr>
          </w:p>
        </w:tc>
        <w:tc>
          <w:tcPr>
            <w:tcW w:w="567" w:type="dxa"/>
            <w:vMerge/>
            <w:vAlign w:val="center"/>
            <w:hideMark/>
          </w:tcPr>
          <w:p w14:paraId="4C537519" w14:textId="77777777" w:rsidR="00BB3F06" w:rsidRPr="00B57DB6" w:rsidRDefault="00BB3F06" w:rsidP="00592AC5">
            <w:pPr>
              <w:rPr>
                <w:b/>
                <w:bCs/>
                <w:sz w:val="16"/>
                <w:szCs w:val="16"/>
              </w:rPr>
            </w:pPr>
          </w:p>
        </w:tc>
        <w:tc>
          <w:tcPr>
            <w:tcW w:w="992" w:type="dxa"/>
            <w:vMerge/>
            <w:vAlign w:val="center"/>
            <w:hideMark/>
          </w:tcPr>
          <w:p w14:paraId="38C0198C" w14:textId="77777777" w:rsidR="00BB3F06" w:rsidRPr="00B57DB6" w:rsidRDefault="00BB3F06" w:rsidP="00592AC5">
            <w:pPr>
              <w:rPr>
                <w:b/>
                <w:bCs/>
                <w:sz w:val="16"/>
                <w:szCs w:val="16"/>
              </w:rPr>
            </w:pPr>
          </w:p>
        </w:tc>
      </w:tr>
      <w:tr w:rsidR="00650C7A" w:rsidRPr="00B57DB6" w14:paraId="781E7056" w14:textId="77777777" w:rsidTr="00D0326D">
        <w:trPr>
          <w:trHeight w:val="290"/>
          <w:jc w:val="center"/>
        </w:trPr>
        <w:tc>
          <w:tcPr>
            <w:tcW w:w="709" w:type="dxa"/>
            <w:shd w:val="clear" w:color="000000" w:fill="D9D9D9"/>
            <w:vAlign w:val="center"/>
            <w:hideMark/>
          </w:tcPr>
          <w:p w14:paraId="038011B9" w14:textId="77777777" w:rsidR="00BB3F06" w:rsidRPr="00B57DB6" w:rsidRDefault="00BB3F06" w:rsidP="00592AC5">
            <w:pPr>
              <w:jc w:val="center"/>
              <w:rPr>
                <w:b/>
                <w:bCs/>
                <w:sz w:val="16"/>
                <w:szCs w:val="16"/>
              </w:rPr>
            </w:pPr>
            <w:r w:rsidRPr="00B57DB6">
              <w:rPr>
                <w:b/>
                <w:bCs/>
                <w:sz w:val="16"/>
                <w:szCs w:val="16"/>
              </w:rPr>
              <w:t>Datum</w:t>
            </w:r>
          </w:p>
        </w:tc>
        <w:tc>
          <w:tcPr>
            <w:tcW w:w="704" w:type="dxa"/>
            <w:shd w:val="clear" w:color="000000" w:fill="D9D9D9"/>
            <w:vAlign w:val="center"/>
            <w:hideMark/>
          </w:tcPr>
          <w:p w14:paraId="63348C32" w14:textId="77777777" w:rsidR="00BB3F06" w:rsidRPr="00B57DB6" w:rsidRDefault="00BB3F06" w:rsidP="00592AC5">
            <w:pPr>
              <w:jc w:val="center"/>
              <w:rPr>
                <w:b/>
                <w:bCs/>
                <w:sz w:val="16"/>
                <w:szCs w:val="16"/>
              </w:rPr>
            </w:pPr>
            <w:r w:rsidRPr="00B57DB6">
              <w:rPr>
                <w:b/>
                <w:bCs/>
                <w:sz w:val="16"/>
                <w:szCs w:val="16"/>
              </w:rPr>
              <w:t>Klasa, Ur. broj</w:t>
            </w:r>
          </w:p>
        </w:tc>
        <w:tc>
          <w:tcPr>
            <w:tcW w:w="709" w:type="dxa"/>
            <w:shd w:val="clear" w:color="000000" w:fill="D9D9D9"/>
            <w:vAlign w:val="center"/>
            <w:hideMark/>
          </w:tcPr>
          <w:p w14:paraId="71F33786" w14:textId="77777777" w:rsidR="00BB3F06" w:rsidRPr="00B57DB6" w:rsidRDefault="00BB3F06" w:rsidP="00592AC5">
            <w:pPr>
              <w:jc w:val="center"/>
              <w:rPr>
                <w:b/>
                <w:bCs/>
                <w:sz w:val="16"/>
                <w:szCs w:val="16"/>
              </w:rPr>
            </w:pPr>
            <w:r w:rsidRPr="00B57DB6">
              <w:rPr>
                <w:b/>
                <w:bCs/>
                <w:sz w:val="16"/>
                <w:szCs w:val="16"/>
              </w:rPr>
              <w:t>Datum</w:t>
            </w:r>
          </w:p>
        </w:tc>
        <w:tc>
          <w:tcPr>
            <w:tcW w:w="708" w:type="dxa"/>
            <w:shd w:val="clear" w:color="000000" w:fill="D9D9D9"/>
            <w:vAlign w:val="center"/>
            <w:hideMark/>
          </w:tcPr>
          <w:p w14:paraId="1AA5F5F6" w14:textId="77777777" w:rsidR="00BB3F06" w:rsidRPr="00B57DB6" w:rsidRDefault="00BB3F06" w:rsidP="00592AC5">
            <w:pPr>
              <w:jc w:val="center"/>
              <w:rPr>
                <w:b/>
                <w:bCs/>
                <w:sz w:val="16"/>
                <w:szCs w:val="16"/>
              </w:rPr>
            </w:pPr>
            <w:r w:rsidRPr="00B57DB6">
              <w:rPr>
                <w:b/>
                <w:bCs/>
                <w:sz w:val="16"/>
                <w:szCs w:val="16"/>
              </w:rPr>
              <w:t>Klasa, Ur. broj</w:t>
            </w:r>
          </w:p>
        </w:tc>
        <w:tc>
          <w:tcPr>
            <w:tcW w:w="567" w:type="dxa"/>
            <w:vMerge/>
            <w:vAlign w:val="center"/>
            <w:hideMark/>
          </w:tcPr>
          <w:p w14:paraId="6BD98F98" w14:textId="77777777" w:rsidR="00BB3F06" w:rsidRPr="00B57DB6" w:rsidRDefault="00BB3F06" w:rsidP="00592AC5">
            <w:pPr>
              <w:rPr>
                <w:b/>
                <w:bCs/>
                <w:sz w:val="16"/>
                <w:szCs w:val="16"/>
              </w:rPr>
            </w:pPr>
          </w:p>
        </w:tc>
        <w:tc>
          <w:tcPr>
            <w:tcW w:w="851" w:type="dxa"/>
            <w:vMerge/>
            <w:vAlign w:val="center"/>
            <w:hideMark/>
          </w:tcPr>
          <w:p w14:paraId="1466A106" w14:textId="77777777" w:rsidR="00BB3F06" w:rsidRPr="00B57DB6" w:rsidRDefault="00BB3F06" w:rsidP="00592AC5">
            <w:pPr>
              <w:rPr>
                <w:b/>
                <w:bCs/>
                <w:sz w:val="16"/>
                <w:szCs w:val="16"/>
              </w:rPr>
            </w:pPr>
          </w:p>
        </w:tc>
        <w:tc>
          <w:tcPr>
            <w:tcW w:w="992" w:type="dxa"/>
            <w:vMerge/>
            <w:vAlign w:val="center"/>
            <w:hideMark/>
          </w:tcPr>
          <w:p w14:paraId="403C1EBF" w14:textId="77777777" w:rsidR="00BB3F06" w:rsidRPr="00B57DB6" w:rsidRDefault="00BB3F06" w:rsidP="00592AC5">
            <w:pPr>
              <w:rPr>
                <w:b/>
                <w:bCs/>
                <w:sz w:val="16"/>
                <w:szCs w:val="16"/>
              </w:rPr>
            </w:pPr>
          </w:p>
        </w:tc>
        <w:tc>
          <w:tcPr>
            <w:tcW w:w="851" w:type="dxa"/>
            <w:vMerge/>
            <w:vAlign w:val="center"/>
            <w:hideMark/>
          </w:tcPr>
          <w:p w14:paraId="5D746EBC" w14:textId="77777777" w:rsidR="00BB3F06" w:rsidRPr="00B57DB6" w:rsidRDefault="00BB3F06" w:rsidP="00592AC5">
            <w:pPr>
              <w:rPr>
                <w:b/>
                <w:bCs/>
                <w:sz w:val="16"/>
                <w:szCs w:val="16"/>
              </w:rPr>
            </w:pPr>
          </w:p>
        </w:tc>
        <w:tc>
          <w:tcPr>
            <w:tcW w:w="992" w:type="dxa"/>
            <w:vMerge/>
            <w:vAlign w:val="center"/>
            <w:hideMark/>
          </w:tcPr>
          <w:p w14:paraId="56C90AF8" w14:textId="77777777" w:rsidR="00BB3F06" w:rsidRPr="00B57DB6" w:rsidRDefault="00BB3F06" w:rsidP="00592AC5">
            <w:pPr>
              <w:rPr>
                <w:b/>
                <w:bCs/>
                <w:sz w:val="16"/>
                <w:szCs w:val="16"/>
              </w:rPr>
            </w:pPr>
          </w:p>
        </w:tc>
        <w:tc>
          <w:tcPr>
            <w:tcW w:w="992" w:type="dxa"/>
            <w:vMerge/>
            <w:vAlign w:val="center"/>
            <w:hideMark/>
          </w:tcPr>
          <w:p w14:paraId="79B6C2C7" w14:textId="77777777" w:rsidR="00BB3F06" w:rsidRPr="00B57DB6" w:rsidRDefault="00BB3F06" w:rsidP="00592AC5">
            <w:pPr>
              <w:rPr>
                <w:b/>
                <w:bCs/>
                <w:sz w:val="16"/>
                <w:szCs w:val="16"/>
              </w:rPr>
            </w:pPr>
          </w:p>
        </w:tc>
        <w:tc>
          <w:tcPr>
            <w:tcW w:w="1134" w:type="dxa"/>
            <w:vMerge/>
            <w:vAlign w:val="center"/>
            <w:hideMark/>
          </w:tcPr>
          <w:p w14:paraId="735B41B4" w14:textId="77777777" w:rsidR="00BB3F06" w:rsidRPr="00B57DB6" w:rsidRDefault="00BB3F06" w:rsidP="00592AC5">
            <w:pPr>
              <w:rPr>
                <w:b/>
                <w:bCs/>
                <w:sz w:val="16"/>
                <w:szCs w:val="16"/>
              </w:rPr>
            </w:pPr>
          </w:p>
        </w:tc>
        <w:tc>
          <w:tcPr>
            <w:tcW w:w="567" w:type="dxa"/>
            <w:vMerge/>
            <w:vAlign w:val="center"/>
            <w:hideMark/>
          </w:tcPr>
          <w:p w14:paraId="0EF48882" w14:textId="77777777" w:rsidR="00BB3F06" w:rsidRPr="00B57DB6" w:rsidRDefault="00BB3F06" w:rsidP="00592AC5">
            <w:pPr>
              <w:rPr>
                <w:b/>
                <w:bCs/>
                <w:sz w:val="16"/>
                <w:szCs w:val="16"/>
              </w:rPr>
            </w:pPr>
          </w:p>
        </w:tc>
        <w:tc>
          <w:tcPr>
            <w:tcW w:w="567" w:type="dxa"/>
            <w:vMerge/>
            <w:vAlign w:val="center"/>
            <w:hideMark/>
          </w:tcPr>
          <w:p w14:paraId="5625AF47" w14:textId="77777777" w:rsidR="00BB3F06" w:rsidRPr="00B57DB6" w:rsidRDefault="00BB3F06" w:rsidP="00592AC5">
            <w:pPr>
              <w:rPr>
                <w:b/>
                <w:bCs/>
                <w:sz w:val="16"/>
                <w:szCs w:val="16"/>
              </w:rPr>
            </w:pPr>
          </w:p>
        </w:tc>
        <w:tc>
          <w:tcPr>
            <w:tcW w:w="992" w:type="dxa"/>
            <w:vMerge/>
            <w:vAlign w:val="center"/>
            <w:hideMark/>
          </w:tcPr>
          <w:p w14:paraId="7EC21EA4" w14:textId="77777777" w:rsidR="00BB3F06" w:rsidRPr="00B57DB6" w:rsidRDefault="00BB3F06" w:rsidP="00592AC5">
            <w:pPr>
              <w:rPr>
                <w:b/>
                <w:bCs/>
                <w:sz w:val="16"/>
                <w:szCs w:val="16"/>
              </w:rPr>
            </w:pPr>
          </w:p>
        </w:tc>
      </w:tr>
      <w:tr w:rsidR="00650C7A" w:rsidRPr="00B57DB6" w14:paraId="4D516596" w14:textId="77777777" w:rsidTr="00D0326D">
        <w:trPr>
          <w:trHeight w:val="944"/>
          <w:jc w:val="center"/>
        </w:trPr>
        <w:tc>
          <w:tcPr>
            <w:tcW w:w="709" w:type="dxa"/>
            <w:shd w:val="clear" w:color="auto" w:fill="auto"/>
            <w:vAlign w:val="center"/>
            <w:hideMark/>
          </w:tcPr>
          <w:p w14:paraId="42C88FB3" w14:textId="77777777" w:rsidR="00BB3F06" w:rsidRPr="00B57DB6" w:rsidRDefault="00BB3F06" w:rsidP="00592AC5">
            <w:pPr>
              <w:rPr>
                <w:sz w:val="15"/>
                <w:szCs w:val="15"/>
              </w:rPr>
            </w:pPr>
            <w:r w:rsidRPr="00B57DB6">
              <w:rPr>
                <w:sz w:val="15"/>
                <w:szCs w:val="15"/>
              </w:rPr>
              <w:t>10.9.</w:t>
            </w:r>
          </w:p>
          <w:p w14:paraId="233D94A1" w14:textId="77777777" w:rsidR="00BB3F06" w:rsidRPr="00B57DB6" w:rsidRDefault="00BB3F06" w:rsidP="00592AC5">
            <w:pPr>
              <w:rPr>
                <w:sz w:val="15"/>
                <w:szCs w:val="15"/>
              </w:rPr>
            </w:pPr>
            <w:r w:rsidRPr="00B57DB6">
              <w:rPr>
                <w:sz w:val="15"/>
                <w:szCs w:val="15"/>
              </w:rPr>
              <w:t>2015.</w:t>
            </w:r>
          </w:p>
        </w:tc>
        <w:tc>
          <w:tcPr>
            <w:tcW w:w="704" w:type="dxa"/>
            <w:shd w:val="clear" w:color="auto" w:fill="auto"/>
            <w:vAlign w:val="center"/>
            <w:hideMark/>
          </w:tcPr>
          <w:p w14:paraId="0C7BACB9" w14:textId="77777777" w:rsidR="00BB3F06" w:rsidRPr="00B57DB6" w:rsidRDefault="00BB3F06" w:rsidP="00592AC5">
            <w:pPr>
              <w:rPr>
                <w:sz w:val="15"/>
                <w:szCs w:val="15"/>
              </w:rPr>
            </w:pPr>
            <w:r w:rsidRPr="00B57DB6">
              <w:rPr>
                <w:sz w:val="15"/>
                <w:szCs w:val="15"/>
              </w:rPr>
              <w:t xml:space="preserve">021-05/15-01/7, </w:t>
            </w:r>
            <w:r w:rsidRPr="00B57DB6">
              <w:rPr>
                <w:sz w:val="15"/>
                <w:szCs w:val="15"/>
              </w:rPr>
              <w:br/>
              <w:t>238-11-04/03-15-18</w:t>
            </w:r>
          </w:p>
        </w:tc>
        <w:tc>
          <w:tcPr>
            <w:tcW w:w="709" w:type="dxa"/>
            <w:shd w:val="clear" w:color="auto" w:fill="auto"/>
            <w:vAlign w:val="center"/>
            <w:hideMark/>
          </w:tcPr>
          <w:p w14:paraId="7F9DEC93" w14:textId="77777777" w:rsidR="00BB3F06" w:rsidRPr="00B57DB6" w:rsidRDefault="00BB3F06" w:rsidP="00592AC5">
            <w:pPr>
              <w:rPr>
                <w:sz w:val="15"/>
                <w:szCs w:val="15"/>
              </w:rPr>
            </w:pPr>
            <w:r w:rsidRPr="00B57DB6">
              <w:rPr>
                <w:sz w:val="15"/>
                <w:szCs w:val="15"/>
              </w:rPr>
              <w:t>15.10.</w:t>
            </w:r>
          </w:p>
          <w:p w14:paraId="6889CC85" w14:textId="77777777" w:rsidR="00BB3F06" w:rsidRPr="00B57DB6" w:rsidRDefault="00BB3F06" w:rsidP="00592AC5">
            <w:pPr>
              <w:rPr>
                <w:sz w:val="15"/>
                <w:szCs w:val="15"/>
              </w:rPr>
            </w:pPr>
            <w:r w:rsidRPr="00B57DB6">
              <w:rPr>
                <w:sz w:val="15"/>
                <w:szCs w:val="15"/>
              </w:rPr>
              <w:t>2015.</w:t>
            </w:r>
          </w:p>
        </w:tc>
        <w:tc>
          <w:tcPr>
            <w:tcW w:w="708" w:type="dxa"/>
            <w:shd w:val="clear" w:color="auto" w:fill="auto"/>
            <w:vAlign w:val="center"/>
            <w:hideMark/>
          </w:tcPr>
          <w:p w14:paraId="0977F3BF" w14:textId="77777777" w:rsidR="00BB3F06" w:rsidRPr="00B57DB6" w:rsidRDefault="00BB3F06" w:rsidP="00592AC5">
            <w:pPr>
              <w:rPr>
                <w:sz w:val="15"/>
                <w:szCs w:val="15"/>
              </w:rPr>
            </w:pPr>
            <w:r w:rsidRPr="00B57DB6">
              <w:rPr>
                <w:sz w:val="15"/>
                <w:szCs w:val="15"/>
              </w:rPr>
              <w:t>403-01/15-01/15,</w:t>
            </w:r>
            <w:r w:rsidRPr="00B57DB6">
              <w:rPr>
                <w:sz w:val="15"/>
                <w:szCs w:val="15"/>
              </w:rPr>
              <w:br/>
              <w:t>513-05-01-15-2</w:t>
            </w:r>
          </w:p>
        </w:tc>
        <w:tc>
          <w:tcPr>
            <w:tcW w:w="567" w:type="dxa"/>
            <w:shd w:val="clear" w:color="auto" w:fill="auto"/>
            <w:vAlign w:val="center"/>
            <w:hideMark/>
          </w:tcPr>
          <w:p w14:paraId="59CE894D" w14:textId="77777777" w:rsidR="00BB3F06" w:rsidRPr="00B57DB6" w:rsidRDefault="00BB3F06" w:rsidP="00592AC5">
            <w:pPr>
              <w:jc w:val="center"/>
              <w:rPr>
                <w:sz w:val="15"/>
                <w:szCs w:val="15"/>
              </w:rPr>
            </w:pPr>
            <w:r w:rsidRPr="00B57DB6">
              <w:rPr>
                <w:sz w:val="15"/>
                <w:szCs w:val="15"/>
              </w:rPr>
              <w:t xml:space="preserve"> -</w:t>
            </w:r>
          </w:p>
        </w:tc>
        <w:tc>
          <w:tcPr>
            <w:tcW w:w="851" w:type="dxa"/>
            <w:shd w:val="clear" w:color="auto" w:fill="auto"/>
            <w:vAlign w:val="center"/>
            <w:hideMark/>
          </w:tcPr>
          <w:p w14:paraId="63764189" w14:textId="77777777" w:rsidR="00BB3F06" w:rsidRPr="00B57DB6" w:rsidRDefault="00BB3F06" w:rsidP="00592AC5">
            <w:pPr>
              <w:jc w:val="center"/>
              <w:rPr>
                <w:sz w:val="15"/>
                <w:szCs w:val="15"/>
              </w:rPr>
            </w:pPr>
            <w:r w:rsidRPr="00B57DB6">
              <w:rPr>
                <w:sz w:val="15"/>
                <w:szCs w:val="15"/>
              </w:rPr>
              <w:t>151026191713</w:t>
            </w:r>
          </w:p>
        </w:tc>
        <w:tc>
          <w:tcPr>
            <w:tcW w:w="992" w:type="dxa"/>
            <w:shd w:val="clear" w:color="auto" w:fill="auto"/>
            <w:vAlign w:val="center"/>
            <w:hideMark/>
          </w:tcPr>
          <w:p w14:paraId="4ABD1A8E" w14:textId="77777777" w:rsidR="00BB3F06" w:rsidRPr="00B57DB6" w:rsidRDefault="00BB3F06" w:rsidP="00592AC5">
            <w:pPr>
              <w:jc w:val="center"/>
              <w:rPr>
                <w:sz w:val="15"/>
                <w:szCs w:val="15"/>
              </w:rPr>
            </w:pPr>
            <w:r w:rsidRPr="00B57DB6">
              <w:rPr>
                <w:sz w:val="15"/>
                <w:szCs w:val="15"/>
              </w:rPr>
              <w:t>27.10.2015. ugovor</w:t>
            </w:r>
            <w:r w:rsidRPr="00B57DB6">
              <w:rPr>
                <w:sz w:val="15"/>
                <w:szCs w:val="15"/>
              </w:rPr>
              <w:br/>
              <w:t>27.12.2018. aneks</w:t>
            </w:r>
          </w:p>
        </w:tc>
        <w:tc>
          <w:tcPr>
            <w:tcW w:w="851" w:type="dxa"/>
            <w:shd w:val="clear" w:color="auto" w:fill="auto"/>
            <w:vAlign w:val="center"/>
            <w:hideMark/>
          </w:tcPr>
          <w:p w14:paraId="53B0A81B" w14:textId="77777777" w:rsidR="00BB3F06" w:rsidRPr="00B57DB6" w:rsidRDefault="00BB3F06" w:rsidP="00592AC5">
            <w:pPr>
              <w:rPr>
                <w:sz w:val="15"/>
                <w:szCs w:val="15"/>
              </w:rPr>
            </w:pPr>
            <w:r w:rsidRPr="00B57DB6">
              <w:rPr>
                <w:sz w:val="15"/>
                <w:szCs w:val="15"/>
              </w:rPr>
              <w:t>OTP banka Hrvatska d.d.</w:t>
            </w:r>
          </w:p>
        </w:tc>
        <w:tc>
          <w:tcPr>
            <w:tcW w:w="992" w:type="dxa"/>
            <w:shd w:val="clear" w:color="auto" w:fill="auto"/>
            <w:vAlign w:val="center"/>
            <w:hideMark/>
          </w:tcPr>
          <w:p w14:paraId="3B2DEA94" w14:textId="77777777" w:rsidR="00BB3F06" w:rsidRPr="00B57DB6" w:rsidRDefault="00BB3F06" w:rsidP="00592AC5">
            <w:pPr>
              <w:rPr>
                <w:sz w:val="15"/>
                <w:szCs w:val="15"/>
              </w:rPr>
            </w:pPr>
            <w:r w:rsidRPr="00B57DB6">
              <w:rPr>
                <w:sz w:val="15"/>
                <w:szCs w:val="15"/>
              </w:rPr>
              <w:t>Komunalac d.o.o.</w:t>
            </w:r>
          </w:p>
        </w:tc>
        <w:tc>
          <w:tcPr>
            <w:tcW w:w="992" w:type="dxa"/>
            <w:shd w:val="clear" w:color="auto" w:fill="auto"/>
            <w:vAlign w:val="center"/>
            <w:hideMark/>
          </w:tcPr>
          <w:p w14:paraId="6B8CF047" w14:textId="77777777" w:rsidR="00BB3F06" w:rsidRPr="00B57DB6" w:rsidRDefault="00BB3F06" w:rsidP="00592AC5">
            <w:pPr>
              <w:rPr>
                <w:sz w:val="15"/>
                <w:szCs w:val="15"/>
              </w:rPr>
            </w:pPr>
            <w:r w:rsidRPr="00B57DB6">
              <w:rPr>
                <w:sz w:val="15"/>
                <w:szCs w:val="15"/>
              </w:rPr>
              <w:t xml:space="preserve"> - za izgradnju autobusnog kolodvora</w:t>
            </w:r>
          </w:p>
        </w:tc>
        <w:tc>
          <w:tcPr>
            <w:tcW w:w="1134" w:type="dxa"/>
            <w:shd w:val="clear" w:color="auto" w:fill="auto"/>
            <w:vAlign w:val="center"/>
            <w:hideMark/>
          </w:tcPr>
          <w:p w14:paraId="18EABCB2" w14:textId="77777777" w:rsidR="00BB3F06" w:rsidRPr="00B57DB6" w:rsidRDefault="00BB3F06" w:rsidP="00592AC5">
            <w:pPr>
              <w:jc w:val="center"/>
              <w:rPr>
                <w:sz w:val="15"/>
                <w:szCs w:val="15"/>
              </w:rPr>
            </w:pPr>
            <w:r w:rsidRPr="00B57DB6">
              <w:rPr>
                <w:sz w:val="15"/>
                <w:szCs w:val="15"/>
              </w:rPr>
              <w:t>3.935.597,61</w:t>
            </w:r>
            <w:r w:rsidRPr="00B57DB6">
              <w:rPr>
                <w:sz w:val="15"/>
                <w:szCs w:val="15"/>
              </w:rPr>
              <w:br/>
              <w:t>(glavnica 3.455.449,83 + kamata 480.147,78)</w:t>
            </w:r>
          </w:p>
        </w:tc>
        <w:tc>
          <w:tcPr>
            <w:tcW w:w="567" w:type="dxa"/>
            <w:shd w:val="clear" w:color="auto" w:fill="auto"/>
            <w:vAlign w:val="center"/>
            <w:hideMark/>
          </w:tcPr>
          <w:p w14:paraId="0055B788" w14:textId="77777777" w:rsidR="00BB3F06" w:rsidRPr="00B57DB6" w:rsidRDefault="00BB3F06" w:rsidP="00592AC5">
            <w:pPr>
              <w:jc w:val="center"/>
              <w:rPr>
                <w:sz w:val="15"/>
                <w:szCs w:val="15"/>
              </w:rPr>
            </w:pPr>
            <w:r w:rsidRPr="00B57DB6">
              <w:rPr>
                <w:sz w:val="15"/>
                <w:szCs w:val="15"/>
              </w:rPr>
              <w:t>€</w:t>
            </w:r>
          </w:p>
        </w:tc>
        <w:tc>
          <w:tcPr>
            <w:tcW w:w="567" w:type="dxa"/>
            <w:shd w:val="clear" w:color="auto" w:fill="auto"/>
            <w:vAlign w:val="center"/>
            <w:hideMark/>
          </w:tcPr>
          <w:p w14:paraId="736E9F17" w14:textId="77777777" w:rsidR="00BB3F06" w:rsidRPr="00B57DB6" w:rsidRDefault="00BB3F06" w:rsidP="00592AC5">
            <w:pPr>
              <w:jc w:val="center"/>
              <w:rPr>
                <w:sz w:val="15"/>
                <w:szCs w:val="15"/>
              </w:rPr>
            </w:pPr>
            <w:r w:rsidRPr="00B57DB6">
              <w:rPr>
                <w:sz w:val="15"/>
                <w:szCs w:val="15"/>
              </w:rPr>
              <w:t>2025. godina</w:t>
            </w:r>
          </w:p>
        </w:tc>
        <w:tc>
          <w:tcPr>
            <w:tcW w:w="992" w:type="dxa"/>
            <w:shd w:val="clear" w:color="auto" w:fill="auto"/>
            <w:vAlign w:val="center"/>
            <w:hideMark/>
          </w:tcPr>
          <w:p w14:paraId="75DA2885" w14:textId="7CD2350A" w:rsidR="00BB3F06" w:rsidRPr="00B57DB6" w:rsidRDefault="00162532" w:rsidP="00162532">
            <w:pPr>
              <w:jc w:val="right"/>
              <w:rPr>
                <w:sz w:val="15"/>
                <w:szCs w:val="15"/>
              </w:rPr>
            </w:pPr>
            <w:r w:rsidRPr="00B57DB6">
              <w:rPr>
                <w:sz w:val="15"/>
                <w:szCs w:val="15"/>
              </w:rPr>
              <w:t>354.548,08</w:t>
            </w:r>
          </w:p>
        </w:tc>
      </w:tr>
    </w:tbl>
    <w:p w14:paraId="46B2FB4A" w14:textId="77777777" w:rsidR="00BB3F06" w:rsidRPr="00B57DB6" w:rsidRDefault="00BB3F06" w:rsidP="00BB3F06">
      <w:pPr>
        <w:jc w:val="both"/>
        <w:rPr>
          <w:rFonts w:eastAsia="Calibri"/>
          <w:lang w:eastAsia="en-US"/>
        </w:rPr>
      </w:pPr>
    </w:p>
    <w:p w14:paraId="3682A259" w14:textId="1FB7B266" w:rsidR="00263022" w:rsidRPr="00B57DB6" w:rsidRDefault="00BB3F06" w:rsidP="00BB3F06">
      <w:pPr>
        <w:ind w:firstLine="708"/>
        <w:jc w:val="both"/>
        <w:rPr>
          <w:rFonts w:eastAsia="Calibri"/>
          <w:lang w:eastAsia="en-US"/>
        </w:rPr>
      </w:pPr>
      <w:r w:rsidRPr="00B57DB6">
        <w:rPr>
          <w:rFonts w:eastAsia="Calibri"/>
          <w:lang w:eastAsia="en-US"/>
        </w:rPr>
        <w:t>Dane suglasnosti Grada odnose se na dugoročno zaduživanje trgovačk</w:t>
      </w:r>
      <w:r w:rsidR="00CE3499" w:rsidRPr="00B57DB6">
        <w:rPr>
          <w:rFonts w:eastAsia="Calibri"/>
          <w:lang w:eastAsia="en-US"/>
        </w:rPr>
        <w:t>ih</w:t>
      </w:r>
      <w:r w:rsidRPr="00B57DB6">
        <w:rPr>
          <w:rFonts w:eastAsia="Calibri"/>
          <w:lang w:eastAsia="en-US"/>
        </w:rPr>
        <w:t xml:space="preserve"> društ</w:t>
      </w:r>
      <w:r w:rsidR="00CE3499" w:rsidRPr="00B57DB6">
        <w:rPr>
          <w:rFonts w:eastAsia="Calibri"/>
          <w:lang w:eastAsia="en-US"/>
        </w:rPr>
        <w:t>a</w:t>
      </w:r>
      <w:r w:rsidRPr="00B57DB6">
        <w:rPr>
          <w:rFonts w:eastAsia="Calibri"/>
          <w:lang w:eastAsia="en-US"/>
        </w:rPr>
        <w:t>va Komunalac d.o.o. (redni brojevi 1.-</w:t>
      </w:r>
      <w:r w:rsidR="009D3A74" w:rsidRPr="00B57DB6">
        <w:rPr>
          <w:rFonts w:eastAsia="Calibri"/>
          <w:lang w:eastAsia="en-US"/>
        </w:rPr>
        <w:t>2</w:t>
      </w:r>
      <w:r w:rsidRPr="00B57DB6">
        <w:rPr>
          <w:rFonts w:eastAsia="Calibri"/>
          <w:lang w:eastAsia="en-US"/>
        </w:rPr>
        <w:t>7. iz tablice u nastavku) i Odvodnja Samobor d.o.o. (redni broj</w:t>
      </w:r>
      <w:r w:rsidR="009D3A74" w:rsidRPr="00B57DB6">
        <w:rPr>
          <w:rFonts w:eastAsia="Calibri"/>
          <w:lang w:eastAsia="en-US"/>
        </w:rPr>
        <w:t>evi 30. i 31.)</w:t>
      </w:r>
      <w:r w:rsidRPr="00B57DB6">
        <w:rPr>
          <w:rFonts w:eastAsia="Calibri"/>
          <w:lang w:eastAsia="en-US"/>
        </w:rPr>
        <w:t xml:space="preserve">. </w:t>
      </w:r>
      <w:r w:rsidR="00263022" w:rsidRPr="00B57DB6">
        <w:rPr>
          <w:rFonts w:eastAsia="Calibri"/>
          <w:lang w:eastAsia="en-US"/>
        </w:rPr>
        <w:t>Redni brojevi 28. i 29. odnose se na raskinute ugovore za nabavu dva univerzalna radna vozila Unimog s opremom za zimsku službu sklopljene</w:t>
      </w:r>
      <w:r w:rsidR="009D3A74" w:rsidRPr="00B57DB6">
        <w:rPr>
          <w:rFonts w:eastAsia="Calibri"/>
          <w:lang w:eastAsia="en-US"/>
        </w:rPr>
        <w:t xml:space="preserve"> 20.12.2023. godine</w:t>
      </w:r>
      <w:r w:rsidR="00263022" w:rsidRPr="00B57DB6">
        <w:rPr>
          <w:rFonts w:eastAsia="Calibri"/>
          <w:lang w:eastAsia="en-US"/>
        </w:rPr>
        <w:t>, a</w:t>
      </w:r>
      <w:r w:rsidR="009D3A74" w:rsidRPr="00B57DB6">
        <w:rPr>
          <w:rFonts w:eastAsia="Calibri"/>
          <w:lang w:eastAsia="en-US"/>
        </w:rPr>
        <w:t xml:space="preserve"> </w:t>
      </w:r>
      <w:r w:rsidR="00263022" w:rsidRPr="00B57DB6">
        <w:rPr>
          <w:rFonts w:eastAsia="Calibri"/>
          <w:lang w:eastAsia="en-US"/>
        </w:rPr>
        <w:t>radi nemogućnosti dobavljača da isporuči objekt leasinga sukladno traženim tehničkim karakteristikama.</w:t>
      </w:r>
    </w:p>
    <w:p w14:paraId="64AD18F6" w14:textId="3473D7BF" w:rsidR="00306B09" w:rsidRPr="00B57DB6" w:rsidRDefault="00263022" w:rsidP="00E43619">
      <w:pPr>
        <w:ind w:firstLine="708"/>
        <w:jc w:val="both"/>
        <w:rPr>
          <w:rFonts w:eastAsia="Calibri"/>
          <w:lang w:eastAsia="en-US"/>
        </w:rPr>
      </w:pPr>
      <w:r w:rsidRPr="00B57DB6">
        <w:rPr>
          <w:rFonts w:eastAsia="Calibri"/>
          <w:lang w:eastAsia="en-US"/>
        </w:rPr>
        <w:t xml:space="preserve">U izvještajnom razdoblju </w:t>
      </w:r>
      <w:r w:rsidR="00306B09" w:rsidRPr="00B57DB6">
        <w:rPr>
          <w:rFonts w:eastAsia="Calibri"/>
          <w:lang w:eastAsia="en-US"/>
        </w:rPr>
        <w:t xml:space="preserve">TD Komunalac d.o.o. </w:t>
      </w:r>
      <w:r w:rsidR="00BB3F06" w:rsidRPr="00B57DB6">
        <w:rPr>
          <w:rFonts w:eastAsia="Calibri"/>
          <w:lang w:eastAsia="en-US"/>
        </w:rPr>
        <w:t>sklop</w:t>
      </w:r>
      <w:r w:rsidR="00306B09" w:rsidRPr="00B57DB6">
        <w:rPr>
          <w:rFonts w:eastAsia="Calibri"/>
          <w:lang w:eastAsia="en-US"/>
        </w:rPr>
        <w:t>ilo</w:t>
      </w:r>
      <w:r w:rsidRPr="00B57DB6">
        <w:rPr>
          <w:rFonts w:eastAsia="Calibri"/>
          <w:lang w:eastAsia="en-US"/>
        </w:rPr>
        <w:t xml:space="preserve"> je </w:t>
      </w:r>
      <w:r w:rsidR="00E43619" w:rsidRPr="00B57DB6">
        <w:rPr>
          <w:rFonts w:eastAsia="Calibri"/>
          <w:lang w:eastAsia="en-US"/>
        </w:rPr>
        <w:t>14</w:t>
      </w:r>
      <w:r w:rsidR="00BB3F06" w:rsidRPr="00B57DB6">
        <w:rPr>
          <w:rFonts w:eastAsia="Calibri"/>
          <w:lang w:eastAsia="en-US"/>
        </w:rPr>
        <w:t xml:space="preserve"> ugovora o financijskom leasingu</w:t>
      </w:r>
      <w:r w:rsidR="00E43619" w:rsidRPr="00B57DB6">
        <w:rPr>
          <w:rFonts w:eastAsia="Calibri"/>
          <w:lang w:eastAsia="en-US"/>
        </w:rPr>
        <w:t xml:space="preserve">, </w:t>
      </w:r>
      <w:r w:rsidR="00306B09" w:rsidRPr="00B57DB6">
        <w:rPr>
          <w:rFonts w:eastAsia="Calibri"/>
          <w:lang w:eastAsia="en-US"/>
        </w:rPr>
        <w:t>s</w:t>
      </w:r>
      <w:r w:rsidR="00E43619" w:rsidRPr="00B57DB6">
        <w:rPr>
          <w:rFonts w:eastAsia="Calibri"/>
          <w:lang w:eastAsia="en-US"/>
        </w:rPr>
        <w:t xml:space="preserve">; </w:t>
      </w:r>
    </w:p>
    <w:p w14:paraId="64595858" w14:textId="1527DAA1" w:rsidR="00D0326D" w:rsidRPr="00B57DB6" w:rsidRDefault="00306B09" w:rsidP="00306B09">
      <w:pPr>
        <w:ind w:firstLine="708"/>
        <w:jc w:val="both"/>
        <w:rPr>
          <w:rFonts w:eastAsia="Calibri"/>
          <w:lang w:eastAsia="en-US"/>
        </w:rPr>
      </w:pPr>
      <w:r w:rsidRPr="00B57DB6">
        <w:rPr>
          <w:rFonts w:eastAsia="Calibri"/>
          <w:lang w:eastAsia="en-US"/>
        </w:rPr>
        <w:t xml:space="preserve">- </w:t>
      </w:r>
      <w:r w:rsidR="00E43619" w:rsidRPr="00B57DB6">
        <w:rPr>
          <w:rFonts w:eastAsia="Calibri"/>
          <w:lang w:eastAsia="en-US"/>
        </w:rPr>
        <w:t>ERSTE&amp;STEIERMÄRKISCHE S-Leasing d.o.o. 03.01.2024. godine</w:t>
      </w:r>
      <w:r w:rsidR="00E8106C" w:rsidRPr="00B57DB6">
        <w:rPr>
          <w:rFonts w:eastAsia="Calibri"/>
          <w:lang w:eastAsia="en-US"/>
        </w:rPr>
        <w:t xml:space="preserve"> dva ugovora</w:t>
      </w:r>
      <w:r w:rsidR="00E43619" w:rsidRPr="00B57DB6">
        <w:rPr>
          <w:rFonts w:eastAsia="Calibri"/>
          <w:lang w:eastAsia="en-US"/>
        </w:rPr>
        <w:t xml:space="preserve"> temeljem </w:t>
      </w:r>
      <w:r w:rsidR="00446549" w:rsidRPr="00B57DB6">
        <w:rPr>
          <w:rFonts w:eastAsia="Calibri"/>
          <w:lang w:eastAsia="en-US"/>
        </w:rPr>
        <w:t>s</w:t>
      </w:r>
      <w:r w:rsidR="00E43619" w:rsidRPr="00B57DB6">
        <w:rPr>
          <w:rFonts w:eastAsia="Calibri"/>
          <w:lang w:eastAsia="en-US"/>
        </w:rPr>
        <w:t>uglasnosti Gradskog vijeća od 30.11.2023. godine za nabavu dva komunalna radna stroja</w:t>
      </w:r>
      <w:r w:rsidR="004F3341" w:rsidRPr="00B57DB6">
        <w:rPr>
          <w:rFonts w:eastAsia="Calibri"/>
          <w:lang w:eastAsia="en-US"/>
        </w:rPr>
        <w:t>, ukupne cijene za stroj 1 u iznosu od 166.637,50 € (iznos financiranja 133.310,00 €) i ukupne cijene za stroj 2 u iznosu od 264.612,50 € (iznos financiranja 211.690,00 €)</w:t>
      </w:r>
      <w:r w:rsidR="00E8106C" w:rsidRPr="00B57DB6">
        <w:rPr>
          <w:rFonts w:eastAsia="Calibri"/>
          <w:lang w:eastAsia="en-US"/>
        </w:rPr>
        <w:t xml:space="preserve">, </w:t>
      </w:r>
    </w:p>
    <w:p w14:paraId="6AF45EC8" w14:textId="0D505589" w:rsidR="00E8106C" w:rsidRPr="00B57DB6" w:rsidRDefault="00306B09" w:rsidP="00E43619">
      <w:pPr>
        <w:ind w:firstLine="708"/>
        <w:jc w:val="both"/>
        <w:rPr>
          <w:rFonts w:eastAsia="Calibri"/>
          <w:lang w:eastAsia="en-US"/>
        </w:rPr>
      </w:pPr>
      <w:r w:rsidRPr="00B57DB6">
        <w:rPr>
          <w:rFonts w:eastAsia="Calibri"/>
          <w:lang w:eastAsia="en-US"/>
        </w:rPr>
        <w:t xml:space="preserve">- </w:t>
      </w:r>
      <w:r w:rsidR="00E43619" w:rsidRPr="00B57DB6">
        <w:rPr>
          <w:rFonts w:eastAsia="Calibri"/>
          <w:lang w:eastAsia="en-US"/>
        </w:rPr>
        <w:t xml:space="preserve">OTP leasing d.d. dva ugovora </w:t>
      </w:r>
      <w:r w:rsidR="00E8106C" w:rsidRPr="00B57DB6">
        <w:rPr>
          <w:rFonts w:eastAsia="Calibri"/>
          <w:lang w:eastAsia="en-US"/>
        </w:rPr>
        <w:t xml:space="preserve">12.11.2024. godine na temelju suglasnosti Gradskog vijeća od 5.9.2024. godine za radna vozila s priključcima za zimsku službu, ukupne cijene za </w:t>
      </w:r>
      <w:r w:rsidR="00717FCA" w:rsidRPr="00B57DB6">
        <w:rPr>
          <w:rFonts w:eastAsia="Calibri"/>
          <w:lang w:eastAsia="en-US"/>
        </w:rPr>
        <w:t xml:space="preserve">vozilo </w:t>
      </w:r>
      <w:r w:rsidR="00D0326D" w:rsidRPr="00B57DB6">
        <w:rPr>
          <w:rFonts w:eastAsia="Calibri"/>
          <w:lang w:eastAsia="en-US"/>
        </w:rPr>
        <w:t>Unimog U430 u iznosu od 325.000,00 € (iznos financiranja 260.000,00 €) i ukupne cijene za vozilo Unimog U530 u iznosu od 332.500,00 € (iznos financiranja 266.000,00 €),</w:t>
      </w:r>
    </w:p>
    <w:p w14:paraId="643A1241" w14:textId="5C8B38E4" w:rsidR="00CE3499" w:rsidRPr="00B57DB6" w:rsidRDefault="00306B09" w:rsidP="00E43619">
      <w:pPr>
        <w:ind w:firstLine="708"/>
        <w:jc w:val="both"/>
        <w:rPr>
          <w:rFonts w:eastAsia="Calibri"/>
          <w:lang w:eastAsia="en-US"/>
        </w:rPr>
      </w:pPr>
      <w:r w:rsidRPr="00B57DB6">
        <w:rPr>
          <w:rFonts w:eastAsia="Calibri"/>
          <w:lang w:eastAsia="en-US"/>
        </w:rPr>
        <w:t xml:space="preserve">- </w:t>
      </w:r>
      <w:r w:rsidR="00BB3F06" w:rsidRPr="00B57DB6">
        <w:rPr>
          <w:rFonts w:eastAsia="Calibri"/>
          <w:lang w:eastAsia="en-US"/>
        </w:rPr>
        <w:t>PBZ Leasing d.o.o.</w:t>
      </w:r>
      <w:r w:rsidR="00D0326D" w:rsidRPr="00B57DB6">
        <w:rPr>
          <w:rFonts w:eastAsia="Calibri"/>
          <w:lang w:eastAsia="en-US"/>
        </w:rPr>
        <w:t xml:space="preserve"> osam ugovora 29.11.2024. godine na temelju </w:t>
      </w:r>
      <w:r w:rsidR="00446549" w:rsidRPr="00B57DB6">
        <w:rPr>
          <w:rFonts w:eastAsia="Calibri"/>
          <w:lang w:eastAsia="en-US"/>
        </w:rPr>
        <w:t>s</w:t>
      </w:r>
      <w:r w:rsidR="00D0326D" w:rsidRPr="00B57DB6">
        <w:rPr>
          <w:rFonts w:eastAsia="Calibri"/>
          <w:lang w:eastAsia="en-US"/>
        </w:rPr>
        <w:t xml:space="preserve">uglasnosti Gradskog vijeća od 20.06.2024. godine </w:t>
      </w:r>
      <w:r w:rsidR="00CE3499" w:rsidRPr="00B57DB6">
        <w:rPr>
          <w:rFonts w:eastAsia="Calibri"/>
          <w:lang w:eastAsia="en-US"/>
        </w:rPr>
        <w:t>za nabavu osam lakih teretnih vozila, u iznosu</w:t>
      </w:r>
      <w:r w:rsidR="00446549" w:rsidRPr="00B57DB6">
        <w:rPr>
          <w:rFonts w:eastAsia="Calibri"/>
          <w:lang w:eastAsia="en-US"/>
        </w:rPr>
        <w:t xml:space="preserve"> od</w:t>
      </w:r>
      <w:r w:rsidR="00CE3499" w:rsidRPr="00B57DB6">
        <w:rPr>
          <w:rFonts w:eastAsia="Calibri"/>
          <w:lang w:eastAsia="en-US"/>
        </w:rPr>
        <w:t xml:space="preserve"> 54.000,00 € (iznos financiranja 43.200,00 €)</w:t>
      </w:r>
      <w:r w:rsidR="00446549" w:rsidRPr="00B57DB6">
        <w:rPr>
          <w:rFonts w:eastAsia="Calibri"/>
          <w:lang w:eastAsia="en-US"/>
        </w:rPr>
        <w:t xml:space="preserve"> za pojedino vozilo</w:t>
      </w:r>
      <w:r w:rsidR="000A1AB0" w:rsidRPr="00B57DB6">
        <w:rPr>
          <w:rFonts w:eastAsia="Calibri"/>
          <w:lang w:eastAsia="en-US"/>
        </w:rPr>
        <w:t>,</w:t>
      </w:r>
    </w:p>
    <w:p w14:paraId="6DE31043" w14:textId="4A6C6B71" w:rsidR="00BB3F06" w:rsidRPr="00B57DB6" w:rsidRDefault="00D2584A" w:rsidP="00CE3499">
      <w:pPr>
        <w:ind w:firstLine="708"/>
        <w:jc w:val="both"/>
        <w:rPr>
          <w:rFonts w:eastAsia="Calibri"/>
          <w:lang w:eastAsia="en-US"/>
        </w:rPr>
      </w:pPr>
      <w:r w:rsidRPr="00B57DB6">
        <w:rPr>
          <w:rFonts w:eastAsia="Calibri"/>
          <w:lang w:eastAsia="en-US"/>
        </w:rPr>
        <w:t>-</w:t>
      </w:r>
      <w:r w:rsidR="00CE3499" w:rsidRPr="00B57DB6">
        <w:rPr>
          <w:rFonts w:eastAsia="Calibri"/>
          <w:lang w:eastAsia="en-US"/>
        </w:rPr>
        <w:t xml:space="preserve"> BKS - leasing Croatia d.o.o.</w:t>
      </w:r>
      <w:r w:rsidR="00BB3F06" w:rsidRPr="00B57DB6">
        <w:rPr>
          <w:rFonts w:eastAsia="Calibri"/>
          <w:lang w:eastAsia="en-US"/>
        </w:rPr>
        <w:t xml:space="preserve"> dva ugovora </w:t>
      </w:r>
      <w:r w:rsidR="00CE3499" w:rsidRPr="00B57DB6">
        <w:rPr>
          <w:rFonts w:eastAsia="Calibri"/>
          <w:lang w:eastAsia="en-US"/>
        </w:rPr>
        <w:t>19.12.2024.</w:t>
      </w:r>
      <w:r w:rsidR="00BB3F06" w:rsidRPr="00B57DB6">
        <w:rPr>
          <w:rFonts w:eastAsia="Calibri"/>
          <w:lang w:eastAsia="en-US"/>
        </w:rPr>
        <w:t xml:space="preserve"> godine </w:t>
      </w:r>
      <w:r w:rsidR="00CE3499" w:rsidRPr="00B57DB6">
        <w:rPr>
          <w:rFonts w:eastAsia="Calibri"/>
          <w:lang w:eastAsia="en-US"/>
        </w:rPr>
        <w:t xml:space="preserve">temeljem </w:t>
      </w:r>
      <w:r w:rsidR="00446549" w:rsidRPr="00B57DB6">
        <w:rPr>
          <w:rFonts w:eastAsia="Calibri"/>
          <w:lang w:eastAsia="en-US"/>
        </w:rPr>
        <w:t>s</w:t>
      </w:r>
      <w:r w:rsidR="00CE3499" w:rsidRPr="00B57DB6">
        <w:rPr>
          <w:rFonts w:eastAsia="Calibri"/>
          <w:lang w:eastAsia="en-US"/>
        </w:rPr>
        <w:t>uglasnosti</w:t>
      </w:r>
      <w:r w:rsidR="00BB3F06" w:rsidRPr="00B57DB6">
        <w:rPr>
          <w:rFonts w:eastAsia="Calibri"/>
          <w:lang w:eastAsia="en-US"/>
        </w:rPr>
        <w:t xml:space="preserve"> Gradskog vijeća od 2</w:t>
      </w:r>
      <w:r w:rsidR="00CE3499" w:rsidRPr="00B57DB6">
        <w:rPr>
          <w:rFonts w:eastAsia="Calibri"/>
          <w:lang w:eastAsia="en-US"/>
        </w:rPr>
        <w:t>8</w:t>
      </w:r>
      <w:r w:rsidR="00BB3F06" w:rsidRPr="00B57DB6">
        <w:rPr>
          <w:rFonts w:eastAsia="Calibri"/>
          <w:lang w:eastAsia="en-US"/>
        </w:rPr>
        <w:t>.03.202</w:t>
      </w:r>
      <w:r w:rsidR="00CE3499" w:rsidRPr="00B57DB6">
        <w:rPr>
          <w:rFonts w:eastAsia="Calibri"/>
          <w:lang w:eastAsia="en-US"/>
        </w:rPr>
        <w:t>4</w:t>
      </w:r>
      <w:r w:rsidR="00BB3F06" w:rsidRPr="00B57DB6">
        <w:rPr>
          <w:rFonts w:eastAsia="Calibri"/>
          <w:lang w:eastAsia="en-US"/>
        </w:rPr>
        <w:t xml:space="preserve">. godine i to za nabavu </w:t>
      </w:r>
      <w:r w:rsidR="00CE3499" w:rsidRPr="00B57DB6">
        <w:rPr>
          <w:rFonts w:eastAsia="Calibri"/>
          <w:lang w:eastAsia="en-US"/>
        </w:rPr>
        <w:t>dva komunalna vozila za prikupljanje otpada, u iznosu od 300.901,25 € (iznos financiranja 240.721,00 €) za</w:t>
      </w:r>
      <w:r w:rsidR="00306B09" w:rsidRPr="00B57DB6">
        <w:rPr>
          <w:rFonts w:eastAsia="Calibri"/>
          <w:lang w:eastAsia="en-US"/>
        </w:rPr>
        <w:t xml:space="preserve"> pojedino vozilo.</w:t>
      </w:r>
    </w:p>
    <w:p w14:paraId="3A64CEC5" w14:textId="4C1C52C1" w:rsidR="00CE3499" w:rsidRPr="00B57DB6" w:rsidRDefault="00446549" w:rsidP="00CE3499">
      <w:pPr>
        <w:ind w:firstLine="708"/>
        <w:jc w:val="both"/>
        <w:rPr>
          <w:rFonts w:eastAsia="Calibri"/>
          <w:lang w:eastAsia="en-US"/>
        </w:rPr>
      </w:pPr>
      <w:r w:rsidRPr="00B57DB6">
        <w:rPr>
          <w:rFonts w:eastAsia="Calibri"/>
          <w:lang w:eastAsia="en-US"/>
        </w:rPr>
        <w:t xml:space="preserve">U izvještajnom razdoblju je i TD Odvodnja Samobor d.o.o. sklopilo s UniCredit Leasing Croatia d.o.o. ugovor o financijskom leasingu 23.05.2024. godine, a temeljem suglasnosti Gradskog vijeća od 16.05.2024. godine za nabavu </w:t>
      </w:r>
      <w:r w:rsidR="004F7B0E" w:rsidRPr="00B57DB6">
        <w:rPr>
          <w:rFonts w:eastAsia="Calibri"/>
          <w:lang w:eastAsia="en-US"/>
        </w:rPr>
        <w:t>kombinirke u iznosu od 196.250,00 € (iznos financiranja 157.000,00 €).</w:t>
      </w:r>
    </w:p>
    <w:p w14:paraId="14B294B9" w14:textId="4D226D96" w:rsidR="00AA0F06" w:rsidRPr="00B57DB6" w:rsidRDefault="00BB3F06" w:rsidP="0059372C">
      <w:pPr>
        <w:ind w:firstLine="708"/>
        <w:jc w:val="both"/>
        <w:rPr>
          <w:rFonts w:eastAsia="Calibri"/>
          <w:lang w:eastAsia="en-US"/>
        </w:rPr>
      </w:pPr>
      <w:r w:rsidRPr="00B57DB6">
        <w:rPr>
          <w:rFonts w:eastAsia="Calibri"/>
          <w:lang w:eastAsia="en-US"/>
        </w:rPr>
        <w:t>Dane suglasnosti u iznosima sklopljenih ugovora iskazane su u izvanbilančnoj evidenciji i iznose kako slijedi:</w:t>
      </w:r>
    </w:p>
    <w:tbl>
      <w:tblPr>
        <w:tblpPr w:leftFromText="180" w:rightFromText="180" w:vertAnchor="text" w:tblpXSpec="center" w:tblpY="1"/>
        <w:tblOverlap w:val="never"/>
        <w:tblW w:w="11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28"/>
        <w:gridCol w:w="910"/>
        <w:gridCol w:w="1056"/>
        <w:gridCol w:w="1056"/>
        <w:gridCol w:w="936"/>
        <w:gridCol w:w="1056"/>
        <w:gridCol w:w="976"/>
        <w:gridCol w:w="928"/>
        <w:gridCol w:w="1056"/>
        <w:gridCol w:w="1030"/>
      </w:tblGrid>
      <w:tr w:rsidR="00650C7A" w:rsidRPr="00B57DB6" w14:paraId="004F1917" w14:textId="77777777" w:rsidTr="00DB612F">
        <w:trPr>
          <w:trHeight w:val="1262"/>
          <w:jc w:val="center"/>
        </w:trPr>
        <w:tc>
          <w:tcPr>
            <w:tcW w:w="567" w:type="dxa"/>
            <w:tcBorders>
              <w:top w:val="single" w:sz="4" w:space="0" w:color="auto"/>
              <w:left w:val="single" w:sz="4" w:space="0" w:color="auto"/>
              <w:bottom w:val="single" w:sz="4" w:space="0" w:color="auto"/>
              <w:right w:val="single" w:sz="4" w:space="0" w:color="auto"/>
            </w:tcBorders>
            <w:shd w:val="clear" w:color="000000" w:fill="E8E8E8"/>
            <w:vAlign w:val="center"/>
          </w:tcPr>
          <w:p w14:paraId="483A9700" w14:textId="0D268F84" w:rsidR="00DB612F" w:rsidRPr="00B57DB6" w:rsidRDefault="00DB612F" w:rsidP="00DB612F">
            <w:pPr>
              <w:jc w:val="center"/>
              <w:rPr>
                <w:sz w:val="16"/>
                <w:szCs w:val="16"/>
              </w:rPr>
            </w:pPr>
            <w:r w:rsidRPr="00B57DB6">
              <w:rPr>
                <w:sz w:val="16"/>
                <w:szCs w:val="16"/>
              </w:rPr>
              <w:t>Red. Br.</w:t>
            </w:r>
          </w:p>
        </w:tc>
        <w:tc>
          <w:tcPr>
            <w:tcW w:w="1528" w:type="dxa"/>
            <w:tcBorders>
              <w:top w:val="single" w:sz="4" w:space="0" w:color="auto"/>
              <w:left w:val="nil"/>
              <w:bottom w:val="single" w:sz="4" w:space="0" w:color="auto"/>
              <w:right w:val="single" w:sz="4" w:space="0" w:color="auto"/>
            </w:tcBorders>
            <w:shd w:val="clear" w:color="000000" w:fill="E8E8E8"/>
            <w:vAlign w:val="center"/>
          </w:tcPr>
          <w:p w14:paraId="0ABFC361" w14:textId="1B5C6CC8" w:rsidR="00DB612F" w:rsidRPr="00B57DB6" w:rsidRDefault="00DB612F" w:rsidP="00DB612F">
            <w:pPr>
              <w:jc w:val="center"/>
              <w:rPr>
                <w:sz w:val="16"/>
                <w:szCs w:val="16"/>
              </w:rPr>
            </w:pPr>
            <w:r w:rsidRPr="00B57DB6">
              <w:rPr>
                <w:sz w:val="16"/>
                <w:szCs w:val="16"/>
              </w:rPr>
              <w:t>Banka i namjena</w:t>
            </w:r>
          </w:p>
        </w:tc>
        <w:tc>
          <w:tcPr>
            <w:tcW w:w="910" w:type="dxa"/>
            <w:tcBorders>
              <w:top w:val="single" w:sz="4" w:space="0" w:color="auto"/>
              <w:left w:val="nil"/>
              <w:bottom w:val="single" w:sz="4" w:space="0" w:color="auto"/>
              <w:right w:val="single" w:sz="4" w:space="0" w:color="auto"/>
            </w:tcBorders>
            <w:shd w:val="clear" w:color="000000" w:fill="E8E8E8"/>
            <w:vAlign w:val="center"/>
          </w:tcPr>
          <w:p w14:paraId="79B714AF" w14:textId="43C6067A" w:rsidR="00DB612F" w:rsidRPr="00B57DB6" w:rsidRDefault="00DB612F" w:rsidP="00DB612F">
            <w:pPr>
              <w:jc w:val="center"/>
              <w:rPr>
                <w:sz w:val="16"/>
                <w:szCs w:val="16"/>
              </w:rPr>
            </w:pPr>
            <w:r w:rsidRPr="00B57DB6">
              <w:rPr>
                <w:sz w:val="16"/>
                <w:szCs w:val="16"/>
              </w:rPr>
              <w:t>MB</w:t>
            </w:r>
            <w:r w:rsidRPr="00B57DB6">
              <w:rPr>
                <w:sz w:val="16"/>
                <w:szCs w:val="16"/>
              </w:rPr>
              <w:br/>
              <w:t>(dodjeljuje MFIN)</w:t>
            </w:r>
          </w:p>
        </w:tc>
        <w:tc>
          <w:tcPr>
            <w:tcW w:w="1056" w:type="dxa"/>
            <w:tcBorders>
              <w:top w:val="single" w:sz="4" w:space="0" w:color="auto"/>
              <w:left w:val="nil"/>
              <w:bottom w:val="single" w:sz="4" w:space="0" w:color="auto"/>
              <w:right w:val="single" w:sz="4" w:space="0" w:color="auto"/>
            </w:tcBorders>
            <w:shd w:val="clear" w:color="000000" w:fill="E8E8E8"/>
            <w:vAlign w:val="center"/>
          </w:tcPr>
          <w:p w14:paraId="7FA18378" w14:textId="1EF35DA6" w:rsidR="00DB612F" w:rsidRPr="00B57DB6" w:rsidRDefault="00DB612F" w:rsidP="00DB612F">
            <w:pPr>
              <w:jc w:val="center"/>
              <w:rPr>
                <w:sz w:val="16"/>
                <w:szCs w:val="16"/>
              </w:rPr>
            </w:pPr>
            <w:r w:rsidRPr="00B57DB6">
              <w:rPr>
                <w:sz w:val="16"/>
                <w:szCs w:val="16"/>
              </w:rPr>
              <w:t>Ukupan iznos glavnice po Ugovoru - IZJS</w:t>
            </w:r>
          </w:p>
        </w:tc>
        <w:tc>
          <w:tcPr>
            <w:tcW w:w="1056" w:type="dxa"/>
            <w:tcBorders>
              <w:top w:val="single" w:sz="4" w:space="0" w:color="auto"/>
              <w:left w:val="nil"/>
              <w:bottom w:val="single" w:sz="4" w:space="0" w:color="auto"/>
              <w:right w:val="single" w:sz="4" w:space="0" w:color="auto"/>
            </w:tcBorders>
            <w:shd w:val="clear" w:color="000000" w:fill="E8E8E8"/>
            <w:vAlign w:val="center"/>
          </w:tcPr>
          <w:p w14:paraId="723D8335" w14:textId="795C6F49" w:rsidR="00DB612F" w:rsidRPr="00B57DB6" w:rsidRDefault="00DB612F" w:rsidP="00DB612F">
            <w:pPr>
              <w:jc w:val="center"/>
              <w:rPr>
                <w:sz w:val="16"/>
                <w:szCs w:val="16"/>
              </w:rPr>
            </w:pPr>
            <w:r w:rsidRPr="00B57DB6">
              <w:rPr>
                <w:sz w:val="16"/>
                <w:szCs w:val="16"/>
              </w:rPr>
              <w:t>Stanje suglasnosti 01.01.2024.</w:t>
            </w:r>
          </w:p>
        </w:tc>
        <w:tc>
          <w:tcPr>
            <w:tcW w:w="936" w:type="dxa"/>
            <w:tcBorders>
              <w:top w:val="single" w:sz="4" w:space="0" w:color="auto"/>
              <w:left w:val="nil"/>
              <w:bottom w:val="single" w:sz="4" w:space="0" w:color="auto"/>
              <w:right w:val="single" w:sz="4" w:space="0" w:color="auto"/>
            </w:tcBorders>
            <w:shd w:val="clear" w:color="000000" w:fill="E8E8E8"/>
            <w:vAlign w:val="center"/>
          </w:tcPr>
          <w:p w14:paraId="3CDF88C2" w14:textId="6A263662" w:rsidR="00DB612F" w:rsidRPr="00B57DB6" w:rsidRDefault="00DB612F" w:rsidP="00DB612F">
            <w:pPr>
              <w:jc w:val="center"/>
              <w:rPr>
                <w:sz w:val="16"/>
                <w:szCs w:val="16"/>
              </w:rPr>
            </w:pPr>
            <w:r w:rsidRPr="00B57DB6">
              <w:rPr>
                <w:sz w:val="16"/>
                <w:szCs w:val="16"/>
              </w:rPr>
              <w:t>Isknjiženje zbog raskida ugovora</w:t>
            </w:r>
          </w:p>
        </w:tc>
        <w:tc>
          <w:tcPr>
            <w:tcW w:w="1056" w:type="dxa"/>
            <w:tcBorders>
              <w:top w:val="single" w:sz="4" w:space="0" w:color="auto"/>
              <w:left w:val="nil"/>
              <w:bottom w:val="single" w:sz="4" w:space="0" w:color="auto"/>
              <w:right w:val="single" w:sz="4" w:space="0" w:color="auto"/>
            </w:tcBorders>
            <w:shd w:val="clear" w:color="000000" w:fill="E8E8E8"/>
            <w:vAlign w:val="center"/>
          </w:tcPr>
          <w:p w14:paraId="668E41BB" w14:textId="570138F9" w:rsidR="00DB612F" w:rsidRPr="00B57DB6" w:rsidRDefault="00DB612F" w:rsidP="00DB612F">
            <w:pPr>
              <w:jc w:val="center"/>
              <w:rPr>
                <w:sz w:val="16"/>
                <w:szCs w:val="16"/>
              </w:rPr>
            </w:pPr>
            <w:r w:rsidRPr="00B57DB6">
              <w:rPr>
                <w:sz w:val="16"/>
                <w:szCs w:val="16"/>
              </w:rPr>
              <w:t>Dane suglasnosti u 2024.</w:t>
            </w:r>
          </w:p>
        </w:tc>
        <w:tc>
          <w:tcPr>
            <w:tcW w:w="976" w:type="dxa"/>
            <w:tcBorders>
              <w:top w:val="single" w:sz="4" w:space="0" w:color="auto"/>
              <w:left w:val="nil"/>
              <w:bottom w:val="single" w:sz="4" w:space="0" w:color="auto"/>
              <w:right w:val="single" w:sz="4" w:space="0" w:color="auto"/>
            </w:tcBorders>
            <w:shd w:val="clear" w:color="000000" w:fill="E8E8E8"/>
            <w:vAlign w:val="center"/>
          </w:tcPr>
          <w:p w14:paraId="7A7C992B" w14:textId="64F38D75" w:rsidR="00DB612F" w:rsidRPr="00B57DB6" w:rsidRDefault="00DB612F" w:rsidP="00DB612F">
            <w:pPr>
              <w:jc w:val="center"/>
              <w:rPr>
                <w:sz w:val="16"/>
                <w:szCs w:val="16"/>
              </w:rPr>
            </w:pPr>
            <w:r w:rsidRPr="00B57DB6">
              <w:rPr>
                <w:sz w:val="16"/>
                <w:szCs w:val="16"/>
              </w:rPr>
              <w:t xml:space="preserve">Otplate korisnika danih suglasnosti </w:t>
            </w:r>
            <w:r w:rsidRPr="00B57DB6">
              <w:rPr>
                <w:sz w:val="16"/>
                <w:szCs w:val="16"/>
              </w:rPr>
              <w:br/>
              <w:t>1.1.-31.12.2024.</w:t>
            </w:r>
          </w:p>
        </w:tc>
        <w:tc>
          <w:tcPr>
            <w:tcW w:w="928" w:type="dxa"/>
            <w:tcBorders>
              <w:top w:val="single" w:sz="4" w:space="0" w:color="auto"/>
              <w:left w:val="nil"/>
              <w:bottom w:val="single" w:sz="4" w:space="0" w:color="auto"/>
              <w:right w:val="single" w:sz="4" w:space="0" w:color="auto"/>
            </w:tcBorders>
            <w:shd w:val="clear" w:color="000000" w:fill="E8E8E8"/>
            <w:vAlign w:val="center"/>
          </w:tcPr>
          <w:p w14:paraId="190CF897" w14:textId="6E86BC02" w:rsidR="00DB612F" w:rsidRPr="00B57DB6" w:rsidRDefault="00DB612F" w:rsidP="00DB612F">
            <w:pPr>
              <w:jc w:val="center"/>
              <w:rPr>
                <w:sz w:val="16"/>
                <w:szCs w:val="16"/>
              </w:rPr>
            </w:pPr>
            <w:r w:rsidRPr="00B57DB6">
              <w:rPr>
                <w:sz w:val="16"/>
                <w:szCs w:val="16"/>
              </w:rPr>
              <w:t>Otplate dane suglasnosti od strane Grada Samobora</w:t>
            </w:r>
          </w:p>
        </w:tc>
        <w:tc>
          <w:tcPr>
            <w:tcW w:w="1056" w:type="dxa"/>
            <w:tcBorders>
              <w:top w:val="single" w:sz="4" w:space="0" w:color="auto"/>
              <w:left w:val="nil"/>
              <w:bottom w:val="single" w:sz="4" w:space="0" w:color="auto"/>
              <w:right w:val="single" w:sz="4" w:space="0" w:color="auto"/>
            </w:tcBorders>
            <w:shd w:val="clear" w:color="000000" w:fill="E8E8E8"/>
            <w:vAlign w:val="center"/>
          </w:tcPr>
          <w:p w14:paraId="21A976F9" w14:textId="41E79841" w:rsidR="00DB612F" w:rsidRPr="00B57DB6" w:rsidRDefault="00DB612F" w:rsidP="00DB612F">
            <w:pPr>
              <w:jc w:val="center"/>
              <w:rPr>
                <w:sz w:val="16"/>
                <w:szCs w:val="16"/>
              </w:rPr>
            </w:pPr>
            <w:r w:rsidRPr="00B57DB6">
              <w:rPr>
                <w:sz w:val="16"/>
                <w:szCs w:val="16"/>
              </w:rPr>
              <w:t>Stanje suglasnosti 31.12.2024.</w:t>
            </w:r>
          </w:p>
        </w:tc>
        <w:tc>
          <w:tcPr>
            <w:tcW w:w="1030" w:type="dxa"/>
            <w:tcBorders>
              <w:top w:val="single" w:sz="4" w:space="0" w:color="auto"/>
              <w:left w:val="nil"/>
              <w:bottom w:val="single" w:sz="4" w:space="0" w:color="auto"/>
              <w:right w:val="single" w:sz="4" w:space="0" w:color="auto"/>
            </w:tcBorders>
            <w:shd w:val="clear" w:color="000000" w:fill="E8E8E8"/>
            <w:vAlign w:val="center"/>
          </w:tcPr>
          <w:p w14:paraId="7D45F82F" w14:textId="6CC8D572" w:rsidR="00DB612F" w:rsidRPr="00B57DB6" w:rsidRDefault="00DB612F" w:rsidP="00DB612F">
            <w:pPr>
              <w:jc w:val="center"/>
              <w:rPr>
                <w:sz w:val="16"/>
                <w:szCs w:val="16"/>
              </w:rPr>
            </w:pPr>
            <w:r w:rsidRPr="00B57DB6">
              <w:rPr>
                <w:sz w:val="16"/>
                <w:szCs w:val="16"/>
              </w:rPr>
              <w:t xml:space="preserve">Rok otplate </w:t>
            </w:r>
            <w:r w:rsidRPr="00B57DB6">
              <w:rPr>
                <w:sz w:val="16"/>
                <w:szCs w:val="16"/>
              </w:rPr>
              <w:br/>
              <w:t>(od-do)</w:t>
            </w:r>
          </w:p>
        </w:tc>
      </w:tr>
      <w:tr w:rsidR="00650C7A" w:rsidRPr="00B57DB6" w14:paraId="602019B1" w14:textId="77777777" w:rsidTr="00EA0272">
        <w:trPr>
          <w:trHeight w:val="891"/>
          <w:jc w:val="center"/>
        </w:trPr>
        <w:tc>
          <w:tcPr>
            <w:tcW w:w="567" w:type="dxa"/>
            <w:shd w:val="clear" w:color="auto" w:fill="auto"/>
            <w:noWrap/>
            <w:vAlign w:val="center"/>
            <w:hideMark/>
          </w:tcPr>
          <w:p w14:paraId="7BE2D5AD" w14:textId="77777777" w:rsidR="00EA0272" w:rsidRPr="00B57DB6" w:rsidRDefault="00EA0272" w:rsidP="00EA0272">
            <w:pPr>
              <w:jc w:val="center"/>
              <w:rPr>
                <w:sz w:val="16"/>
                <w:szCs w:val="16"/>
              </w:rPr>
            </w:pPr>
            <w:r w:rsidRPr="00B57DB6">
              <w:rPr>
                <w:sz w:val="16"/>
                <w:szCs w:val="16"/>
              </w:rPr>
              <w:t>1.</w:t>
            </w:r>
          </w:p>
        </w:tc>
        <w:tc>
          <w:tcPr>
            <w:tcW w:w="1528" w:type="dxa"/>
            <w:shd w:val="clear" w:color="auto" w:fill="auto"/>
            <w:vAlign w:val="center"/>
            <w:hideMark/>
          </w:tcPr>
          <w:p w14:paraId="482C553E" w14:textId="77777777" w:rsidR="00EA0272" w:rsidRPr="00B57DB6" w:rsidRDefault="00EA0272" w:rsidP="00EA0272">
            <w:pPr>
              <w:rPr>
                <w:sz w:val="16"/>
                <w:szCs w:val="16"/>
              </w:rPr>
            </w:pPr>
            <w:r w:rsidRPr="00B57DB6">
              <w:rPr>
                <w:sz w:val="16"/>
                <w:szCs w:val="16"/>
              </w:rPr>
              <w:t>Raiffeisen Leasing d.o.o. Nabava Industrijski SF skladišni šator, ug. 62777/20</w:t>
            </w:r>
          </w:p>
        </w:tc>
        <w:tc>
          <w:tcPr>
            <w:tcW w:w="910" w:type="dxa"/>
            <w:shd w:val="clear" w:color="auto" w:fill="auto"/>
            <w:vAlign w:val="center"/>
            <w:hideMark/>
          </w:tcPr>
          <w:p w14:paraId="67CF0E0D" w14:textId="77777777" w:rsidR="00EA0272" w:rsidRPr="00B57DB6" w:rsidRDefault="00EA0272" w:rsidP="00EA0272">
            <w:pPr>
              <w:jc w:val="center"/>
              <w:rPr>
                <w:sz w:val="16"/>
                <w:szCs w:val="16"/>
              </w:rPr>
            </w:pPr>
            <w:r w:rsidRPr="00B57DB6">
              <w:rPr>
                <w:sz w:val="16"/>
                <w:szCs w:val="16"/>
              </w:rPr>
              <w:t>2840</w:t>
            </w:r>
          </w:p>
        </w:tc>
        <w:tc>
          <w:tcPr>
            <w:tcW w:w="1056" w:type="dxa"/>
            <w:shd w:val="clear" w:color="auto" w:fill="auto"/>
            <w:vAlign w:val="center"/>
            <w:hideMark/>
          </w:tcPr>
          <w:p w14:paraId="0D5B0375" w14:textId="77777777" w:rsidR="00EA0272" w:rsidRPr="00B57DB6" w:rsidRDefault="00EA0272" w:rsidP="00EA0272">
            <w:pPr>
              <w:jc w:val="right"/>
              <w:rPr>
                <w:sz w:val="16"/>
                <w:szCs w:val="16"/>
              </w:rPr>
            </w:pPr>
            <w:r w:rsidRPr="00B57DB6">
              <w:rPr>
                <w:sz w:val="16"/>
                <w:szCs w:val="16"/>
              </w:rPr>
              <w:t>45.011,87</w:t>
            </w:r>
          </w:p>
        </w:tc>
        <w:tc>
          <w:tcPr>
            <w:tcW w:w="1056" w:type="dxa"/>
            <w:shd w:val="clear" w:color="auto" w:fill="auto"/>
            <w:vAlign w:val="center"/>
            <w:hideMark/>
          </w:tcPr>
          <w:p w14:paraId="77A06735" w14:textId="77777777" w:rsidR="00EA0272" w:rsidRPr="00B57DB6" w:rsidRDefault="00EA0272" w:rsidP="00EA0272">
            <w:pPr>
              <w:jc w:val="right"/>
              <w:rPr>
                <w:sz w:val="16"/>
                <w:szCs w:val="16"/>
              </w:rPr>
            </w:pPr>
            <w:r w:rsidRPr="00B57DB6">
              <w:rPr>
                <w:sz w:val="16"/>
                <w:szCs w:val="16"/>
              </w:rPr>
              <w:t>11.987,85</w:t>
            </w:r>
          </w:p>
        </w:tc>
        <w:tc>
          <w:tcPr>
            <w:tcW w:w="936" w:type="dxa"/>
            <w:shd w:val="clear" w:color="auto" w:fill="auto"/>
            <w:vAlign w:val="center"/>
            <w:hideMark/>
          </w:tcPr>
          <w:p w14:paraId="5FA455F0"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E81B16D"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10808941" w14:textId="77777777" w:rsidR="00EA0272" w:rsidRPr="00B57DB6" w:rsidRDefault="00EA0272" w:rsidP="00EA0272">
            <w:pPr>
              <w:jc w:val="right"/>
              <w:rPr>
                <w:sz w:val="16"/>
                <w:szCs w:val="16"/>
              </w:rPr>
            </w:pPr>
            <w:r w:rsidRPr="00B57DB6">
              <w:rPr>
                <w:sz w:val="16"/>
                <w:szCs w:val="16"/>
              </w:rPr>
              <w:t>9.473,33</w:t>
            </w:r>
          </w:p>
        </w:tc>
        <w:tc>
          <w:tcPr>
            <w:tcW w:w="928" w:type="dxa"/>
            <w:shd w:val="clear" w:color="auto" w:fill="auto"/>
            <w:vAlign w:val="center"/>
            <w:hideMark/>
          </w:tcPr>
          <w:p w14:paraId="2E1E303F"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72DAC1D" w14:textId="77777777" w:rsidR="00EA0272" w:rsidRPr="00B57DB6" w:rsidRDefault="00EA0272" w:rsidP="00EA0272">
            <w:pPr>
              <w:jc w:val="right"/>
              <w:rPr>
                <w:sz w:val="16"/>
                <w:szCs w:val="16"/>
              </w:rPr>
            </w:pPr>
            <w:r w:rsidRPr="00B57DB6">
              <w:rPr>
                <w:sz w:val="16"/>
                <w:szCs w:val="16"/>
              </w:rPr>
              <w:t>2.514,52</w:t>
            </w:r>
          </w:p>
        </w:tc>
        <w:tc>
          <w:tcPr>
            <w:tcW w:w="1030" w:type="dxa"/>
            <w:shd w:val="clear" w:color="auto" w:fill="auto"/>
            <w:vAlign w:val="center"/>
            <w:hideMark/>
          </w:tcPr>
          <w:p w14:paraId="0E30BC77" w14:textId="77777777" w:rsidR="00EA0272" w:rsidRPr="00B57DB6" w:rsidRDefault="00EA0272" w:rsidP="00EA0272">
            <w:pPr>
              <w:jc w:val="center"/>
              <w:rPr>
                <w:sz w:val="16"/>
                <w:szCs w:val="16"/>
              </w:rPr>
            </w:pPr>
            <w:r w:rsidRPr="00B57DB6">
              <w:rPr>
                <w:sz w:val="16"/>
                <w:szCs w:val="16"/>
              </w:rPr>
              <w:t>01.04.2020.-01.04.2025.</w:t>
            </w:r>
          </w:p>
        </w:tc>
      </w:tr>
      <w:tr w:rsidR="00650C7A" w:rsidRPr="00B57DB6" w14:paraId="5A854510" w14:textId="77777777" w:rsidTr="00EA0272">
        <w:trPr>
          <w:trHeight w:val="1126"/>
          <w:jc w:val="center"/>
        </w:trPr>
        <w:tc>
          <w:tcPr>
            <w:tcW w:w="567" w:type="dxa"/>
            <w:shd w:val="clear" w:color="auto" w:fill="auto"/>
            <w:noWrap/>
            <w:vAlign w:val="center"/>
            <w:hideMark/>
          </w:tcPr>
          <w:p w14:paraId="4A8689AB" w14:textId="77777777" w:rsidR="00EA0272" w:rsidRPr="00B57DB6" w:rsidRDefault="00EA0272" w:rsidP="00EA0272">
            <w:pPr>
              <w:jc w:val="center"/>
              <w:rPr>
                <w:sz w:val="16"/>
                <w:szCs w:val="16"/>
              </w:rPr>
            </w:pPr>
            <w:r w:rsidRPr="00B57DB6">
              <w:rPr>
                <w:sz w:val="16"/>
                <w:szCs w:val="16"/>
              </w:rPr>
              <w:lastRenderedPageBreak/>
              <w:t>2.</w:t>
            </w:r>
          </w:p>
        </w:tc>
        <w:tc>
          <w:tcPr>
            <w:tcW w:w="1528" w:type="dxa"/>
            <w:shd w:val="clear" w:color="auto" w:fill="auto"/>
            <w:vAlign w:val="center"/>
            <w:hideMark/>
          </w:tcPr>
          <w:p w14:paraId="265C5451" w14:textId="77777777" w:rsidR="00EA0272" w:rsidRPr="00B57DB6" w:rsidRDefault="00EA0272" w:rsidP="00EA0272">
            <w:pPr>
              <w:rPr>
                <w:sz w:val="16"/>
                <w:szCs w:val="16"/>
              </w:rPr>
            </w:pPr>
            <w:r w:rsidRPr="00B57DB6">
              <w:rPr>
                <w:sz w:val="16"/>
                <w:szCs w:val="16"/>
              </w:rPr>
              <w:t>PBZ-Leasing d.o.o. Nabava Iveco Daily 35C14 s hidrauličnom platformom, ug. 100-22113</w:t>
            </w:r>
          </w:p>
        </w:tc>
        <w:tc>
          <w:tcPr>
            <w:tcW w:w="910" w:type="dxa"/>
            <w:shd w:val="clear" w:color="auto" w:fill="auto"/>
            <w:vAlign w:val="center"/>
            <w:hideMark/>
          </w:tcPr>
          <w:p w14:paraId="3F1B702E" w14:textId="77777777" w:rsidR="00EA0272" w:rsidRPr="00B57DB6" w:rsidRDefault="00EA0272" w:rsidP="00EA0272">
            <w:pPr>
              <w:jc w:val="center"/>
              <w:rPr>
                <w:sz w:val="16"/>
                <w:szCs w:val="16"/>
              </w:rPr>
            </w:pPr>
            <w:r w:rsidRPr="00B57DB6">
              <w:rPr>
                <w:sz w:val="16"/>
                <w:szCs w:val="16"/>
              </w:rPr>
              <w:t>2839</w:t>
            </w:r>
          </w:p>
        </w:tc>
        <w:tc>
          <w:tcPr>
            <w:tcW w:w="1056" w:type="dxa"/>
            <w:shd w:val="clear" w:color="auto" w:fill="auto"/>
            <w:vAlign w:val="center"/>
            <w:hideMark/>
          </w:tcPr>
          <w:p w14:paraId="1AAB7CDD" w14:textId="77777777" w:rsidR="00EA0272" w:rsidRPr="00B57DB6" w:rsidRDefault="00EA0272" w:rsidP="00EA0272">
            <w:pPr>
              <w:jc w:val="right"/>
              <w:rPr>
                <w:sz w:val="16"/>
                <w:szCs w:val="16"/>
              </w:rPr>
            </w:pPr>
            <w:r w:rsidRPr="00B57DB6">
              <w:rPr>
                <w:sz w:val="16"/>
                <w:szCs w:val="16"/>
              </w:rPr>
              <w:t>63.385,23</w:t>
            </w:r>
          </w:p>
        </w:tc>
        <w:tc>
          <w:tcPr>
            <w:tcW w:w="1056" w:type="dxa"/>
            <w:shd w:val="clear" w:color="auto" w:fill="auto"/>
            <w:vAlign w:val="center"/>
            <w:hideMark/>
          </w:tcPr>
          <w:p w14:paraId="3FE1F032" w14:textId="77777777" w:rsidR="00EA0272" w:rsidRPr="00B57DB6" w:rsidRDefault="00EA0272" w:rsidP="00EA0272">
            <w:pPr>
              <w:jc w:val="right"/>
              <w:rPr>
                <w:sz w:val="16"/>
                <w:szCs w:val="16"/>
              </w:rPr>
            </w:pPr>
            <w:r w:rsidRPr="00B57DB6">
              <w:rPr>
                <w:sz w:val="16"/>
                <w:szCs w:val="16"/>
              </w:rPr>
              <w:t>16.817,98</w:t>
            </w:r>
          </w:p>
        </w:tc>
        <w:tc>
          <w:tcPr>
            <w:tcW w:w="936" w:type="dxa"/>
            <w:shd w:val="clear" w:color="auto" w:fill="auto"/>
            <w:vAlign w:val="center"/>
            <w:hideMark/>
          </w:tcPr>
          <w:p w14:paraId="59C873B2"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7A0B6314"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21E4FA4B" w14:textId="77777777" w:rsidR="00EA0272" w:rsidRPr="00B57DB6" w:rsidRDefault="00EA0272" w:rsidP="00EA0272">
            <w:pPr>
              <w:jc w:val="right"/>
              <w:rPr>
                <w:sz w:val="16"/>
                <w:szCs w:val="16"/>
              </w:rPr>
            </w:pPr>
            <w:r w:rsidRPr="00B57DB6">
              <w:rPr>
                <w:sz w:val="16"/>
                <w:szCs w:val="16"/>
              </w:rPr>
              <w:t>12.198,57</w:t>
            </w:r>
          </w:p>
        </w:tc>
        <w:tc>
          <w:tcPr>
            <w:tcW w:w="928" w:type="dxa"/>
            <w:shd w:val="clear" w:color="auto" w:fill="auto"/>
            <w:vAlign w:val="center"/>
            <w:hideMark/>
          </w:tcPr>
          <w:p w14:paraId="6862C4D1"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0258142" w14:textId="77777777" w:rsidR="00EA0272" w:rsidRPr="00B57DB6" w:rsidRDefault="00EA0272" w:rsidP="00EA0272">
            <w:pPr>
              <w:jc w:val="right"/>
              <w:rPr>
                <w:sz w:val="16"/>
                <w:szCs w:val="16"/>
              </w:rPr>
            </w:pPr>
            <w:r w:rsidRPr="00B57DB6">
              <w:rPr>
                <w:sz w:val="16"/>
                <w:szCs w:val="16"/>
              </w:rPr>
              <w:t>4.619,41</w:t>
            </w:r>
          </w:p>
        </w:tc>
        <w:tc>
          <w:tcPr>
            <w:tcW w:w="1030" w:type="dxa"/>
            <w:shd w:val="clear" w:color="auto" w:fill="auto"/>
            <w:vAlign w:val="center"/>
            <w:hideMark/>
          </w:tcPr>
          <w:p w14:paraId="29DC9A11" w14:textId="77777777" w:rsidR="00EA0272" w:rsidRPr="00B57DB6" w:rsidRDefault="00EA0272" w:rsidP="00EA0272">
            <w:pPr>
              <w:jc w:val="center"/>
              <w:rPr>
                <w:sz w:val="16"/>
                <w:szCs w:val="16"/>
              </w:rPr>
            </w:pPr>
            <w:r w:rsidRPr="00B57DB6">
              <w:rPr>
                <w:sz w:val="16"/>
                <w:szCs w:val="16"/>
              </w:rPr>
              <w:t>30.04.2020.-30.04.2025.</w:t>
            </w:r>
          </w:p>
        </w:tc>
      </w:tr>
      <w:tr w:rsidR="00650C7A" w:rsidRPr="00B57DB6" w14:paraId="68571969" w14:textId="77777777" w:rsidTr="00EA0272">
        <w:trPr>
          <w:trHeight w:val="900"/>
          <w:jc w:val="center"/>
        </w:trPr>
        <w:tc>
          <w:tcPr>
            <w:tcW w:w="567" w:type="dxa"/>
            <w:shd w:val="clear" w:color="auto" w:fill="auto"/>
            <w:noWrap/>
            <w:vAlign w:val="center"/>
            <w:hideMark/>
          </w:tcPr>
          <w:p w14:paraId="45B767A8" w14:textId="77777777" w:rsidR="00EA0272" w:rsidRPr="00B57DB6" w:rsidRDefault="00EA0272" w:rsidP="00EA0272">
            <w:pPr>
              <w:jc w:val="center"/>
              <w:rPr>
                <w:sz w:val="16"/>
                <w:szCs w:val="16"/>
              </w:rPr>
            </w:pPr>
            <w:r w:rsidRPr="00B57DB6">
              <w:rPr>
                <w:sz w:val="16"/>
                <w:szCs w:val="16"/>
              </w:rPr>
              <w:t>3.</w:t>
            </w:r>
          </w:p>
        </w:tc>
        <w:tc>
          <w:tcPr>
            <w:tcW w:w="1528" w:type="dxa"/>
            <w:shd w:val="clear" w:color="auto" w:fill="auto"/>
            <w:vAlign w:val="center"/>
            <w:hideMark/>
          </w:tcPr>
          <w:p w14:paraId="281060A3" w14:textId="77777777" w:rsidR="00EA0272" w:rsidRPr="00B57DB6" w:rsidRDefault="00EA0272" w:rsidP="00EA0272">
            <w:pPr>
              <w:rPr>
                <w:sz w:val="16"/>
                <w:szCs w:val="16"/>
              </w:rPr>
            </w:pPr>
            <w:r w:rsidRPr="00B57DB6">
              <w:rPr>
                <w:sz w:val="16"/>
                <w:szCs w:val="16"/>
              </w:rPr>
              <w:t>Impuls-Leasing d.o.o. Nabava vozila za prijevoz pokojnika, ug. 41953</w:t>
            </w:r>
          </w:p>
        </w:tc>
        <w:tc>
          <w:tcPr>
            <w:tcW w:w="910" w:type="dxa"/>
            <w:shd w:val="clear" w:color="auto" w:fill="auto"/>
            <w:vAlign w:val="center"/>
            <w:hideMark/>
          </w:tcPr>
          <w:p w14:paraId="1758276E" w14:textId="77777777" w:rsidR="00EA0272" w:rsidRPr="00B57DB6" w:rsidRDefault="00EA0272" w:rsidP="00EA0272">
            <w:pPr>
              <w:jc w:val="center"/>
              <w:rPr>
                <w:sz w:val="16"/>
                <w:szCs w:val="16"/>
              </w:rPr>
            </w:pPr>
            <w:r w:rsidRPr="00B57DB6">
              <w:rPr>
                <w:sz w:val="16"/>
                <w:szCs w:val="16"/>
              </w:rPr>
              <w:t>2864</w:t>
            </w:r>
          </w:p>
        </w:tc>
        <w:tc>
          <w:tcPr>
            <w:tcW w:w="1056" w:type="dxa"/>
            <w:shd w:val="clear" w:color="auto" w:fill="auto"/>
            <w:vAlign w:val="center"/>
            <w:hideMark/>
          </w:tcPr>
          <w:p w14:paraId="2BED751D" w14:textId="77777777" w:rsidR="00EA0272" w:rsidRPr="00B57DB6" w:rsidRDefault="00EA0272" w:rsidP="00EA0272">
            <w:pPr>
              <w:jc w:val="right"/>
              <w:rPr>
                <w:sz w:val="16"/>
                <w:szCs w:val="16"/>
              </w:rPr>
            </w:pPr>
            <w:r w:rsidRPr="00B57DB6">
              <w:rPr>
                <w:sz w:val="16"/>
                <w:szCs w:val="16"/>
              </w:rPr>
              <w:t>25.701,50</w:t>
            </w:r>
          </w:p>
        </w:tc>
        <w:tc>
          <w:tcPr>
            <w:tcW w:w="1056" w:type="dxa"/>
            <w:shd w:val="clear" w:color="auto" w:fill="auto"/>
            <w:vAlign w:val="center"/>
            <w:hideMark/>
          </w:tcPr>
          <w:p w14:paraId="4FB29E52" w14:textId="77777777" w:rsidR="00EA0272" w:rsidRPr="00B57DB6" w:rsidRDefault="00EA0272" w:rsidP="00EA0272">
            <w:pPr>
              <w:jc w:val="right"/>
              <w:rPr>
                <w:sz w:val="16"/>
                <w:szCs w:val="16"/>
              </w:rPr>
            </w:pPr>
            <w:r w:rsidRPr="00B57DB6">
              <w:rPr>
                <w:sz w:val="16"/>
                <w:szCs w:val="16"/>
              </w:rPr>
              <w:t>10.168,38</w:t>
            </w:r>
          </w:p>
        </w:tc>
        <w:tc>
          <w:tcPr>
            <w:tcW w:w="936" w:type="dxa"/>
            <w:shd w:val="clear" w:color="auto" w:fill="auto"/>
            <w:vAlign w:val="center"/>
            <w:hideMark/>
          </w:tcPr>
          <w:p w14:paraId="12707FE4"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00E707FA"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3A29B380" w14:textId="77777777" w:rsidR="00EA0272" w:rsidRPr="00B57DB6" w:rsidRDefault="00EA0272" w:rsidP="00EA0272">
            <w:pPr>
              <w:jc w:val="right"/>
              <w:rPr>
                <w:sz w:val="16"/>
                <w:szCs w:val="16"/>
              </w:rPr>
            </w:pPr>
            <w:r w:rsidRPr="00B57DB6">
              <w:rPr>
                <w:sz w:val="16"/>
                <w:szCs w:val="16"/>
              </w:rPr>
              <w:t>5.387,77</w:t>
            </w:r>
          </w:p>
        </w:tc>
        <w:tc>
          <w:tcPr>
            <w:tcW w:w="928" w:type="dxa"/>
            <w:shd w:val="clear" w:color="auto" w:fill="auto"/>
            <w:vAlign w:val="center"/>
            <w:hideMark/>
          </w:tcPr>
          <w:p w14:paraId="6CD7F962"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4871FA3" w14:textId="77777777" w:rsidR="00EA0272" w:rsidRPr="00B57DB6" w:rsidRDefault="00EA0272" w:rsidP="00EA0272">
            <w:pPr>
              <w:jc w:val="right"/>
              <w:rPr>
                <w:sz w:val="16"/>
                <w:szCs w:val="16"/>
              </w:rPr>
            </w:pPr>
            <w:r w:rsidRPr="00B57DB6">
              <w:rPr>
                <w:sz w:val="16"/>
                <w:szCs w:val="16"/>
              </w:rPr>
              <w:t>4.780,61</w:t>
            </w:r>
          </w:p>
        </w:tc>
        <w:tc>
          <w:tcPr>
            <w:tcW w:w="1030" w:type="dxa"/>
            <w:shd w:val="clear" w:color="auto" w:fill="auto"/>
            <w:vAlign w:val="center"/>
            <w:hideMark/>
          </w:tcPr>
          <w:p w14:paraId="3ED56D95" w14:textId="77777777" w:rsidR="00EA0272" w:rsidRPr="00B57DB6" w:rsidRDefault="00EA0272" w:rsidP="00EA0272">
            <w:pPr>
              <w:jc w:val="center"/>
              <w:rPr>
                <w:sz w:val="16"/>
                <w:szCs w:val="16"/>
              </w:rPr>
            </w:pPr>
            <w:r w:rsidRPr="00B57DB6">
              <w:rPr>
                <w:sz w:val="16"/>
                <w:szCs w:val="16"/>
              </w:rPr>
              <w:t>15.11.2020.-15.10.2025.</w:t>
            </w:r>
          </w:p>
        </w:tc>
      </w:tr>
      <w:tr w:rsidR="00650C7A" w:rsidRPr="00B57DB6" w14:paraId="5D9DC6CF" w14:textId="77777777" w:rsidTr="00EA0272">
        <w:trPr>
          <w:trHeight w:val="676"/>
          <w:jc w:val="center"/>
        </w:trPr>
        <w:tc>
          <w:tcPr>
            <w:tcW w:w="567" w:type="dxa"/>
            <w:shd w:val="clear" w:color="auto" w:fill="auto"/>
            <w:noWrap/>
            <w:vAlign w:val="center"/>
            <w:hideMark/>
          </w:tcPr>
          <w:p w14:paraId="7076D0D2" w14:textId="77777777" w:rsidR="00EA0272" w:rsidRPr="00B57DB6" w:rsidRDefault="00EA0272" w:rsidP="00EA0272">
            <w:pPr>
              <w:jc w:val="center"/>
              <w:rPr>
                <w:sz w:val="16"/>
                <w:szCs w:val="16"/>
              </w:rPr>
            </w:pPr>
            <w:r w:rsidRPr="00B57DB6">
              <w:rPr>
                <w:sz w:val="16"/>
                <w:szCs w:val="16"/>
              </w:rPr>
              <w:t>4.</w:t>
            </w:r>
          </w:p>
        </w:tc>
        <w:tc>
          <w:tcPr>
            <w:tcW w:w="1528" w:type="dxa"/>
            <w:shd w:val="clear" w:color="auto" w:fill="auto"/>
            <w:vAlign w:val="center"/>
            <w:hideMark/>
          </w:tcPr>
          <w:p w14:paraId="1935F5E9" w14:textId="77777777" w:rsidR="00EA0272" w:rsidRPr="00B57DB6" w:rsidRDefault="00EA0272" w:rsidP="00EA0272">
            <w:pPr>
              <w:rPr>
                <w:sz w:val="16"/>
                <w:szCs w:val="16"/>
              </w:rPr>
            </w:pPr>
            <w:r w:rsidRPr="00B57DB6">
              <w:rPr>
                <w:sz w:val="16"/>
                <w:szCs w:val="16"/>
              </w:rPr>
              <w:t>BKS-leasing Croatia d.o.o., Nabava šatora, ug. 7775/20</w:t>
            </w:r>
          </w:p>
        </w:tc>
        <w:tc>
          <w:tcPr>
            <w:tcW w:w="910" w:type="dxa"/>
            <w:shd w:val="clear" w:color="auto" w:fill="auto"/>
            <w:vAlign w:val="center"/>
            <w:hideMark/>
          </w:tcPr>
          <w:p w14:paraId="4627BB98" w14:textId="77777777" w:rsidR="00EA0272" w:rsidRPr="00B57DB6" w:rsidRDefault="00EA0272" w:rsidP="00EA0272">
            <w:pPr>
              <w:jc w:val="center"/>
              <w:rPr>
                <w:sz w:val="16"/>
                <w:szCs w:val="16"/>
              </w:rPr>
            </w:pPr>
            <w:r w:rsidRPr="00B57DB6">
              <w:rPr>
                <w:sz w:val="16"/>
                <w:szCs w:val="16"/>
              </w:rPr>
              <w:t>2890</w:t>
            </w:r>
          </w:p>
        </w:tc>
        <w:tc>
          <w:tcPr>
            <w:tcW w:w="1056" w:type="dxa"/>
            <w:shd w:val="clear" w:color="auto" w:fill="auto"/>
            <w:vAlign w:val="center"/>
            <w:hideMark/>
          </w:tcPr>
          <w:p w14:paraId="7D5488C9" w14:textId="77777777" w:rsidR="00EA0272" w:rsidRPr="00B57DB6" w:rsidRDefault="00EA0272" w:rsidP="00EA0272">
            <w:pPr>
              <w:jc w:val="right"/>
              <w:rPr>
                <w:sz w:val="16"/>
                <w:szCs w:val="16"/>
              </w:rPr>
            </w:pPr>
            <w:r w:rsidRPr="00B57DB6">
              <w:rPr>
                <w:sz w:val="16"/>
                <w:szCs w:val="16"/>
              </w:rPr>
              <w:t>44.417,96</w:t>
            </w:r>
          </w:p>
        </w:tc>
        <w:tc>
          <w:tcPr>
            <w:tcW w:w="1056" w:type="dxa"/>
            <w:shd w:val="clear" w:color="auto" w:fill="auto"/>
            <w:vAlign w:val="center"/>
            <w:hideMark/>
          </w:tcPr>
          <w:p w14:paraId="2F108DAB" w14:textId="77777777" w:rsidR="00EA0272" w:rsidRPr="00B57DB6" w:rsidRDefault="00EA0272" w:rsidP="00EA0272">
            <w:pPr>
              <w:jc w:val="right"/>
              <w:rPr>
                <w:sz w:val="16"/>
                <w:szCs w:val="16"/>
              </w:rPr>
            </w:pPr>
            <w:r w:rsidRPr="00B57DB6">
              <w:rPr>
                <w:sz w:val="16"/>
                <w:szCs w:val="16"/>
              </w:rPr>
              <w:t>17.255,51</w:t>
            </w:r>
          </w:p>
        </w:tc>
        <w:tc>
          <w:tcPr>
            <w:tcW w:w="936" w:type="dxa"/>
            <w:shd w:val="clear" w:color="auto" w:fill="auto"/>
            <w:vAlign w:val="center"/>
            <w:hideMark/>
          </w:tcPr>
          <w:p w14:paraId="29179C55"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09D54019"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5508C30B" w14:textId="77777777" w:rsidR="00EA0272" w:rsidRPr="00B57DB6" w:rsidRDefault="00EA0272" w:rsidP="00EA0272">
            <w:pPr>
              <w:jc w:val="right"/>
              <w:rPr>
                <w:sz w:val="16"/>
                <w:szCs w:val="16"/>
              </w:rPr>
            </w:pPr>
            <w:r w:rsidRPr="00B57DB6">
              <w:rPr>
                <w:sz w:val="16"/>
                <w:szCs w:val="16"/>
              </w:rPr>
              <w:t>9.221,17</w:t>
            </w:r>
          </w:p>
        </w:tc>
        <w:tc>
          <w:tcPr>
            <w:tcW w:w="928" w:type="dxa"/>
            <w:shd w:val="clear" w:color="auto" w:fill="auto"/>
            <w:vAlign w:val="center"/>
            <w:hideMark/>
          </w:tcPr>
          <w:p w14:paraId="4C2F4D2B"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DB05219" w14:textId="77777777" w:rsidR="00EA0272" w:rsidRPr="00B57DB6" w:rsidRDefault="00EA0272" w:rsidP="00EA0272">
            <w:pPr>
              <w:jc w:val="right"/>
              <w:rPr>
                <w:sz w:val="16"/>
                <w:szCs w:val="16"/>
              </w:rPr>
            </w:pPr>
            <w:r w:rsidRPr="00B57DB6">
              <w:rPr>
                <w:sz w:val="16"/>
                <w:szCs w:val="16"/>
              </w:rPr>
              <w:t>8.034,34</w:t>
            </w:r>
          </w:p>
        </w:tc>
        <w:tc>
          <w:tcPr>
            <w:tcW w:w="1030" w:type="dxa"/>
            <w:shd w:val="clear" w:color="auto" w:fill="auto"/>
            <w:vAlign w:val="center"/>
            <w:hideMark/>
          </w:tcPr>
          <w:p w14:paraId="004A5D02" w14:textId="77777777" w:rsidR="00EA0272" w:rsidRPr="00B57DB6" w:rsidRDefault="00EA0272" w:rsidP="00EA0272">
            <w:pPr>
              <w:jc w:val="center"/>
              <w:rPr>
                <w:sz w:val="16"/>
                <w:szCs w:val="16"/>
              </w:rPr>
            </w:pPr>
            <w:r w:rsidRPr="00B57DB6">
              <w:rPr>
                <w:sz w:val="16"/>
                <w:szCs w:val="16"/>
              </w:rPr>
              <w:t>02.11.2020.-03.11.2025.</w:t>
            </w:r>
          </w:p>
        </w:tc>
      </w:tr>
      <w:tr w:rsidR="00650C7A" w:rsidRPr="00B57DB6" w14:paraId="25E243BB" w14:textId="77777777" w:rsidTr="00EA0272">
        <w:trPr>
          <w:trHeight w:val="900"/>
          <w:jc w:val="center"/>
        </w:trPr>
        <w:tc>
          <w:tcPr>
            <w:tcW w:w="567" w:type="dxa"/>
            <w:shd w:val="clear" w:color="auto" w:fill="auto"/>
            <w:noWrap/>
            <w:vAlign w:val="center"/>
            <w:hideMark/>
          </w:tcPr>
          <w:p w14:paraId="08E0D895" w14:textId="77777777" w:rsidR="00EA0272" w:rsidRPr="00B57DB6" w:rsidRDefault="00EA0272" w:rsidP="00EA0272">
            <w:pPr>
              <w:jc w:val="center"/>
              <w:rPr>
                <w:sz w:val="16"/>
                <w:szCs w:val="16"/>
              </w:rPr>
            </w:pPr>
            <w:r w:rsidRPr="00B57DB6">
              <w:rPr>
                <w:sz w:val="16"/>
                <w:szCs w:val="16"/>
              </w:rPr>
              <w:t>5.</w:t>
            </w:r>
          </w:p>
        </w:tc>
        <w:tc>
          <w:tcPr>
            <w:tcW w:w="1528" w:type="dxa"/>
            <w:shd w:val="clear" w:color="auto" w:fill="auto"/>
            <w:vAlign w:val="center"/>
            <w:hideMark/>
          </w:tcPr>
          <w:p w14:paraId="34E17664" w14:textId="77777777" w:rsidR="00EA0272" w:rsidRPr="00B57DB6" w:rsidRDefault="00EA0272" w:rsidP="00EA0272">
            <w:pPr>
              <w:rPr>
                <w:sz w:val="16"/>
                <w:szCs w:val="16"/>
              </w:rPr>
            </w:pPr>
            <w:r w:rsidRPr="00B57DB6">
              <w:rPr>
                <w:sz w:val="16"/>
                <w:szCs w:val="16"/>
              </w:rPr>
              <w:t>ERSTE&amp;STEIERM. S-Leasing d.o.o. Nabava stroja - mini bager, ug. 82473/21</w:t>
            </w:r>
          </w:p>
        </w:tc>
        <w:tc>
          <w:tcPr>
            <w:tcW w:w="910" w:type="dxa"/>
            <w:shd w:val="clear" w:color="auto" w:fill="auto"/>
            <w:vAlign w:val="center"/>
            <w:hideMark/>
          </w:tcPr>
          <w:p w14:paraId="48879EE3" w14:textId="77777777" w:rsidR="00EA0272" w:rsidRPr="00B57DB6" w:rsidRDefault="00EA0272" w:rsidP="00EA0272">
            <w:pPr>
              <w:jc w:val="center"/>
              <w:rPr>
                <w:sz w:val="16"/>
                <w:szCs w:val="16"/>
              </w:rPr>
            </w:pPr>
            <w:r w:rsidRPr="00B57DB6">
              <w:rPr>
                <w:sz w:val="16"/>
                <w:szCs w:val="16"/>
              </w:rPr>
              <w:t>3163</w:t>
            </w:r>
          </w:p>
        </w:tc>
        <w:tc>
          <w:tcPr>
            <w:tcW w:w="1056" w:type="dxa"/>
            <w:shd w:val="clear" w:color="auto" w:fill="auto"/>
            <w:vAlign w:val="center"/>
            <w:hideMark/>
          </w:tcPr>
          <w:p w14:paraId="15E74C06" w14:textId="77777777" w:rsidR="00EA0272" w:rsidRPr="00B57DB6" w:rsidRDefault="00EA0272" w:rsidP="00EA0272">
            <w:pPr>
              <w:jc w:val="right"/>
              <w:rPr>
                <w:sz w:val="16"/>
                <w:szCs w:val="16"/>
              </w:rPr>
            </w:pPr>
            <w:r w:rsidRPr="00B57DB6">
              <w:rPr>
                <w:sz w:val="16"/>
                <w:szCs w:val="16"/>
              </w:rPr>
              <w:t>36.000,00</w:t>
            </w:r>
          </w:p>
        </w:tc>
        <w:tc>
          <w:tcPr>
            <w:tcW w:w="1056" w:type="dxa"/>
            <w:shd w:val="clear" w:color="auto" w:fill="auto"/>
            <w:vAlign w:val="center"/>
            <w:hideMark/>
          </w:tcPr>
          <w:p w14:paraId="655C48AF" w14:textId="77777777" w:rsidR="00EA0272" w:rsidRPr="00B57DB6" w:rsidRDefault="00EA0272" w:rsidP="00EA0272">
            <w:pPr>
              <w:jc w:val="right"/>
              <w:rPr>
                <w:sz w:val="16"/>
                <w:szCs w:val="16"/>
              </w:rPr>
            </w:pPr>
            <w:r w:rsidRPr="00B57DB6">
              <w:rPr>
                <w:sz w:val="16"/>
                <w:szCs w:val="16"/>
              </w:rPr>
              <w:t>17.409,55</w:t>
            </w:r>
          </w:p>
        </w:tc>
        <w:tc>
          <w:tcPr>
            <w:tcW w:w="936" w:type="dxa"/>
            <w:shd w:val="clear" w:color="auto" w:fill="auto"/>
            <w:vAlign w:val="center"/>
            <w:hideMark/>
          </w:tcPr>
          <w:p w14:paraId="205D5EDB"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90CC602"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3A151B62" w14:textId="77777777" w:rsidR="00EA0272" w:rsidRPr="00B57DB6" w:rsidRDefault="00EA0272" w:rsidP="00EA0272">
            <w:pPr>
              <w:jc w:val="right"/>
              <w:rPr>
                <w:sz w:val="16"/>
                <w:szCs w:val="16"/>
              </w:rPr>
            </w:pPr>
            <w:r w:rsidRPr="00B57DB6">
              <w:rPr>
                <w:sz w:val="16"/>
                <w:szCs w:val="16"/>
              </w:rPr>
              <w:t>7.295,55</w:t>
            </w:r>
          </w:p>
        </w:tc>
        <w:tc>
          <w:tcPr>
            <w:tcW w:w="928" w:type="dxa"/>
            <w:shd w:val="clear" w:color="auto" w:fill="auto"/>
            <w:vAlign w:val="center"/>
            <w:hideMark/>
          </w:tcPr>
          <w:p w14:paraId="56C86494"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60C763C5" w14:textId="77777777" w:rsidR="00EA0272" w:rsidRPr="00B57DB6" w:rsidRDefault="00EA0272" w:rsidP="00EA0272">
            <w:pPr>
              <w:jc w:val="right"/>
              <w:rPr>
                <w:sz w:val="16"/>
                <w:szCs w:val="16"/>
              </w:rPr>
            </w:pPr>
            <w:r w:rsidRPr="00B57DB6">
              <w:rPr>
                <w:sz w:val="16"/>
                <w:szCs w:val="16"/>
              </w:rPr>
              <w:t>10.114,00</w:t>
            </w:r>
          </w:p>
        </w:tc>
        <w:tc>
          <w:tcPr>
            <w:tcW w:w="1030" w:type="dxa"/>
            <w:shd w:val="clear" w:color="auto" w:fill="auto"/>
            <w:vAlign w:val="center"/>
            <w:hideMark/>
          </w:tcPr>
          <w:p w14:paraId="5C4B6CE2" w14:textId="77777777" w:rsidR="00EA0272" w:rsidRPr="00B57DB6" w:rsidRDefault="00EA0272" w:rsidP="00EA0272">
            <w:pPr>
              <w:jc w:val="center"/>
              <w:rPr>
                <w:sz w:val="16"/>
                <w:szCs w:val="16"/>
              </w:rPr>
            </w:pPr>
            <w:r w:rsidRPr="00B57DB6">
              <w:rPr>
                <w:sz w:val="16"/>
                <w:szCs w:val="16"/>
              </w:rPr>
              <w:t>01.05.2021.-01.05.2026.</w:t>
            </w:r>
          </w:p>
        </w:tc>
      </w:tr>
      <w:tr w:rsidR="00650C7A" w:rsidRPr="00B57DB6" w14:paraId="7C75F4BE" w14:textId="77777777" w:rsidTr="00EA0272">
        <w:trPr>
          <w:trHeight w:val="1126"/>
          <w:jc w:val="center"/>
        </w:trPr>
        <w:tc>
          <w:tcPr>
            <w:tcW w:w="567" w:type="dxa"/>
            <w:shd w:val="clear" w:color="auto" w:fill="auto"/>
            <w:noWrap/>
            <w:vAlign w:val="center"/>
            <w:hideMark/>
          </w:tcPr>
          <w:p w14:paraId="744D2875" w14:textId="77777777" w:rsidR="00EA0272" w:rsidRPr="00B57DB6" w:rsidRDefault="00EA0272" w:rsidP="00EA0272">
            <w:pPr>
              <w:jc w:val="center"/>
              <w:rPr>
                <w:sz w:val="16"/>
                <w:szCs w:val="16"/>
              </w:rPr>
            </w:pPr>
            <w:r w:rsidRPr="00B57DB6">
              <w:rPr>
                <w:sz w:val="16"/>
                <w:szCs w:val="16"/>
              </w:rPr>
              <w:t>6.</w:t>
            </w:r>
          </w:p>
        </w:tc>
        <w:tc>
          <w:tcPr>
            <w:tcW w:w="1528" w:type="dxa"/>
            <w:shd w:val="clear" w:color="auto" w:fill="auto"/>
            <w:vAlign w:val="center"/>
            <w:hideMark/>
          </w:tcPr>
          <w:p w14:paraId="4F16144D" w14:textId="77777777" w:rsidR="00EA0272" w:rsidRPr="00B57DB6" w:rsidRDefault="00EA0272" w:rsidP="00EA0272">
            <w:pPr>
              <w:rPr>
                <w:sz w:val="16"/>
                <w:szCs w:val="16"/>
              </w:rPr>
            </w:pPr>
            <w:r w:rsidRPr="00B57DB6">
              <w:rPr>
                <w:sz w:val="16"/>
                <w:szCs w:val="16"/>
              </w:rPr>
              <w:t>ERSTE&amp;STEIERM. S-Leasing d.o.o. Nabava kamiona podizača kontejnera, ug. 86754/21</w:t>
            </w:r>
          </w:p>
        </w:tc>
        <w:tc>
          <w:tcPr>
            <w:tcW w:w="910" w:type="dxa"/>
            <w:shd w:val="clear" w:color="auto" w:fill="auto"/>
            <w:vAlign w:val="center"/>
            <w:hideMark/>
          </w:tcPr>
          <w:p w14:paraId="1D15BB4C" w14:textId="77777777" w:rsidR="00EA0272" w:rsidRPr="00B57DB6" w:rsidRDefault="00EA0272" w:rsidP="00EA0272">
            <w:pPr>
              <w:jc w:val="center"/>
              <w:rPr>
                <w:sz w:val="16"/>
                <w:szCs w:val="16"/>
              </w:rPr>
            </w:pPr>
            <w:r w:rsidRPr="00B57DB6">
              <w:rPr>
                <w:sz w:val="16"/>
                <w:szCs w:val="16"/>
              </w:rPr>
              <w:t>3164</w:t>
            </w:r>
          </w:p>
        </w:tc>
        <w:tc>
          <w:tcPr>
            <w:tcW w:w="1056" w:type="dxa"/>
            <w:shd w:val="clear" w:color="auto" w:fill="auto"/>
            <w:vAlign w:val="center"/>
            <w:hideMark/>
          </w:tcPr>
          <w:p w14:paraId="65BF069C" w14:textId="77777777" w:rsidR="00EA0272" w:rsidRPr="00B57DB6" w:rsidRDefault="00EA0272" w:rsidP="00EA0272">
            <w:pPr>
              <w:jc w:val="right"/>
              <w:rPr>
                <w:sz w:val="16"/>
                <w:szCs w:val="16"/>
              </w:rPr>
            </w:pPr>
            <w:r w:rsidRPr="00B57DB6">
              <w:rPr>
                <w:sz w:val="16"/>
                <w:szCs w:val="16"/>
              </w:rPr>
              <w:t>106.270,00</w:t>
            </w:r>
          </w:p>
        </w:tc>
        <w:tc>
          <w:tcPr>
            <w:tcW w:w="1056" w:type="dxa"/>
            <w:shd w:val="clear" w:color="auto" w:fill="auto"/>
            <w:vAlign w:val="center"/>
            <w:hideMark/>
          </w:tcPr>
          <w:p w14:paraId="6C6D6AC2" w14:textId="77777777" w:rsidR="00EA0272" w:rsidRPr="00B57DB6" w:rsidRDefault="00EA0272" w:rsidP="00EA0272">
            <w:pPr>
              <w:jc w:val="right"/>
              <w:rPr>
                <w:sz w:val="16"/>
                <w:szCs w:val="16"/>
              </w:rPr>
            </w:pPr>
            <w:r w:rsidRPr="00B57DB6">
              <w:rPr>
                <w:sz w:val="16"/>
                <w:szCs w:val="16"/>
              </w:rPr>
              <w:t>65.190,26</w:t>
            </w:r>
          </w:p>
        </w:tc>
        <w:tc>
          <w:tcPr>
            <w:tcW w:w="936" w:type="dxa"/>
            <w:shd w:val="clear" w:color="auto" w:fill="auto"/>
            <w:vAlign w:val="center"/>
            <w:hideMark/>
          </w:tcPr>
          <w:p w14:paraId="3CA57762"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2E1BB73"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18E1043F" w14:textId="77777777" w:rsidR="00EA0272" w:rsidRPr="00B57DB6" w:rsidRDefault="00EA0272" w:rsidP="00EA0272">
            <w:pPr>
              <w:jc w:val="right"/>
              <w:rPr>
                <w:sz w:val="16"/>
                <w:szCs w:val="16"/>
              </w:rPr>
            </w:pPr>
            <w:r w:rsidRPr="00B57DB6">
              <w:rPr>
                <w:sz w:val="16"/>
                <w:szCs w:val="16"/>
              </w:rPr>
              <w:t>21.223,80</w:t>
            </w:r>
          </w:p>
        </w:tc>
        <w:tc>
          <w:tcPr>
            <w:tcW w:w="928" w:type="dxa"/>
            <w:shd w:val="clear" w:color="auto" w:fill="auto"/>
            <w:vAlign w:val="center"/>
            <w:hideMark/>
          </w:tcPr>
          <w:p w14:paraId="0B6C93B8"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F6BC179" w14:textId="77777777" w:rsidR="00EA0272" w:rsidRPr="00B57DB6" w:rsidRDefault="00EA0272" w:rsidP="00EA0272">
            <w:pPr>
              <w:jc w:val="right"/>
              <w:rPr>
                <w:sz w:val="16"/>
                <w:szCs w:val="16"/>
              </w:rPr>
            </w:pPr>
            <w:r w:rsidRPr="00B57DB6">
              <w:rPr>
                <w:sz w:val="16"/>
                <w:szCs w:val="16"/>
              </w:rPr>
              <w:t>43.966,46</w:t>
            </w:r>
          </w:p>
        </w:tc>
        <w:tc>
          <w:tcPr>
            <w:tcW w:w="1030" w:type="dxa"/>
            <w:shd w:val="clear" w:color="auto" w:fill="auto"/>
            <w:vAlign w:val="center"/>
            <w:hideMark/>
          </w:tcPr>
          <w:p w14:paraId="43EA31AC" w14:textId="57326162" w:rsidR="00EA0272" w:rsidRPr="00B57DB6" w:rsidRDefault="00EA0272" w:rsidP="00EA0272">
            <w:pPr>
              <w:jc w:val="center"/>
              <w:rPr>
                <w:sz w:val="16"/>
                <w:szCs w:val="16"/>
              </w:rPr>
            </w:pPr>
            <w:r w:rsidRPr="00B57DB6">
              <w:rPr>
                <w:sz w:val="16"/>
                <w:szCs w:val="16"/>
              </w:rPr>
              <w:t>01.01.2022.- 01.01.2027.</w:t>
            </w:r>
          </w:p>
        </w:tc>
      </w:tr>
      <w:tr w:rsidR="00650C7A" w:rsidRPr="00B57DB6" w14:paraId="68C2BC17" w14:textId="77777777" w:rsidTr="00EA0272">
        <w:trPr>
          <w:trHeight w:val="900"/>
          <w:jc w:val="center"/>
        </w:trPr>
        <w:tc>
          <w:tcPr>
            <w:tcW w:w="567" w:type="dxa"/>
            <w:shd w:val="clear" w:color="auto" w:fill="auto"/>
            <w:noWrap/>
            <w:vAlign w:val="center"/>
            <w:hideMark/>
          </w:tcPr>
          <w:p w14:paraId="543B1AE7" w14:textId="77777777" w:rsidR="00EA0272" w:rsidRPr="00B57DB6" w:rsidRDefault="00EA0272" w:rsidP="00EA0272">
            <w:pPr>
              <w:jc w:val="center"/>
              <w:rPr>
                <w:sz w:val="16"/>
                <w:szCs w:val="16"/>
              </w:rPr>
            </w:pPr>
            <w:r w:rsidRPr="00B57DB6">
              <w:rPr>
                <w:sz w:val="16"/>
                <w:szCs w:val="16"/>
              </w:rPr>
              <w:t>7.</w:t>
            </w:r>
          </w:p>
        </w:tc>
        <w:tc>
          <w:tcPr>
            <w:tcW w:w="1528" w:type="dxa"/>
            <w:shd w:val="clear" w:color="auto" w:fill="auto"/>
            <w:vAlign w:val="center"/>
            <w:hideMark/>
          </w:tcPr>
          <w:p w14:paraId="7A83EFBF" w14:textId="77777777" w:rsidR="00EA0272" w:rsidRPr="00B57DB6" w:rsidRDefault="00EA0272" w:rsidP="00EA0272">
            <w:pPr>
              <w:rPr>
                <w:sz w:val="16"/>
                <w:szCs w:val="16"/>
              </w:rPr>
            </w:pPr>
            <w:r w:rsidRPr="00B57DB6">
              <w:rPr>
                <w:sz w:val="16"/>
                <w:szCs w:val="16"/>
              </w:rPr>
              <w:t>ERSTE&amp;STEIERM. S-Leasing d.o.o. Nabava šatora 15x30, ug. 84485/21</w:t>
            </w:r>
          </w:p>
        </w:tc>
        <w:tc>
          <w:tcPr>
            <w:tcW w:w="910" w:type="dxa"/>
            <w:shd w:val="clear" w:color="auto" w:fill="auto"/>
            <w:vAlign w:val="center"/>
            <w:hideMark/>
          </w:tcPr>
          <w:p w14:paraId="32917ECE" w14:textId="77777777" w:rsidR="00EA0272" w:rsidRPr="00B57DB6" w:rsidRDefault="00EA0272" w:rsidP="00EA0272">
            <w:pPr>
              <w:jc w:val="center"/>
              <w:rPr>
                <w:sz w:val="16"/>
                <w:szCs w:val="16"/>
              </w:rPr>
            </w:pPr>
            <w:r w:rsidRPr="00B57DB6">
              <w:rPr>
                <w:sz w:val="16"/>
                <w:szCs w:val="16"/>
              </w:rPr>
              <w:t>3165</w:t>
            </w:r>
          </w:p>
        </w:tc>
        <w:tc>
          <w:tcPr>
            <w:tcW w:w="1056" w:type="dxa"/>
            <w:shd w:val="clear" w:color="auto" w:fill="auto"/>
            <w:vAlign w:val="center"/>
            <w:hideMark/>
          </w:tcPr>
          <w:p w14:paraId="12BA679A" w14:textId="77777777" w:rsidR="00EA0272" w:rsidRPr="00B57DB6" w:rsidRDefault="00EA0272" w:rsidP="00EA0272">
            <w:pPr>
              <w:jc w:val="right"/>
              <w:rPr>
                <w:sz w:val="16"/>
                <w:szCs w:val="16"/>
              </w:rPr>
            </w:pPr>
            <w:r w:rsidRPr="00B57DB6">
              <w:rPr>
                <w:sz w:val="16"/>
                <w:szCs w:val="16"/>
              </w:rPr>
              <w:t>39.250,00</w:t>
            </w:r>
          </w:p>
        </w:tc>
        <w:tc>
          <w:tcPr>
            <w:tcW w:w="1056" w:type="dxa"/>
            <w:shd w:val="clear" w:color="auto" w:fill="auto"/>
            <w:vAlign w:val="center"/>
            <w:hideMark/>
          </w:tcPr>
          <w:p w14:paraId="14252C5B" w14:textId="77777777" w:rsidR="00EA0272" w:rsidRPr="00B57DB6" w:rsidRDefault="00EA0272" w:rsidP="00EA0272">
            <w:pPr>
              <w:jc w:val="right"/>
              <w:rPr>
                <w:sz w:val="16"/>
                <w:szCs w:val="16"/>
              </w:rPr>
            </w:pPr>
            <w:r w:rsidRPr="00B57DB6">
              <w:rPr>
                <w:sz w:val="16"/>
                <w:szCs w:val="16"/>
              </w:rPr>
              <w:t>20.934,71</w:t>
            </w:r>
          </w:p>
        </w:tc>
        <w:tc>
          <w:tcPr>
            <w:tcW w:w="936" w:type="dxa"/>
            <w:shd w:val="clear" w:color="auto" w:fill="auto"/>
            <w:vAlign w:val="center"/>
            <w:hideMark/>
          </w:tcPr>
          <w:p w14:paraId="71235561"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738F5E86"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5E2A3749" w14:textId="77777777" w:rsidR="00EA0272" w:rsidRPr="00B57DB6" w:rsidRDefault="00EA0272" w:rsidP="00EA0272">
            <w:pPr>
              <w:jc w:val="right"/>
              <w:rPr>
                <w:sz w:val="16"/>
                <w:szCs w:val="16"/>
              </w:rPr>
            </w:pPr>
            <w:r w:rsidRPr="00B57DB6">
              <w:rPr>
                <w:sz w:val="16"/>
                <w:szCs w:val="16"/>
              </w:rPr>
              <w:t>7.906,62</w:t>
            </w:r>
          </w:p>
        </w:tc>
        <w:tc>
          <w:tcPr>
            <w:tcW w:w="928" w:type="dxa"/>
            <w:shd w:val="clear" w:color="auto" w:fill="auto"/>
            <w:vAlign w:val="center"/>
            <w:hideMark/>
          </w:tcPr>
          <w:p w14:paraId="1497C80F"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1DE2A771" w14:textId="77777777" w:rsidR="00EA0272" w:rsidRPr="00B57DB6" w:rsidRDefault="00EA0272" w:rsidP="00EA0272">
            <w:pPr>
              <w:jc w:val="right"/>
              <w:rPr>
                <w:sz w:val="16"/>
                <w:szCs w:val="16"/>
              </w:rPr>
            </w:pPr>
            <w:r w:rsidRPr="00B57DB6">
              <w:rPr>
                <w:sz w:val="16"/>
                <w:szCs w:val="16"/>
              </w:rPr>
              <w:t>13.028,09</w:t>
            </w:r>
          </w:p>
        </w:tc>
        <w:tc>
          <w:tcPr>
            <w:tcW w:w="1030" w:type="dxa"/>
            <w:shd w:val="clear" w:color="auto" w:fill="auto"/>
            <w:vAlign w:val="center"/>
            <w:hideMark/>
          </w:tcPr>
          <w:p w14:paraId="1B3E522D" w14:textId="77777777" w:rsidR="00EA0272" w:rsidRPr="00B57DB6" w:rsidRDefault="00EA0272" w:rsidP="00EA0272">
            <w:pPr>
              <w:jc w:val="center"/>
              <w:rPr>
                <w:sz w:val="16"/>
                <w:szCs w:val="16"/>
              </w:rPr>
            </w:pPr>
            <w:r w:rsidRPr="00B57DB6">
              <w:rPr>
                <w:sz w:val="16"/>
                <w:szCs w:val="16"/>
              </w:rPr>
              <w:t>01.08.2021.-01.08.2026.</w:t>
            </w:r>
          </w:p>
        </w:tc>
      </w:tr>
      <w:tr w:rsidR="00650C7A" w:rsidRPr="00B57DB6" w14:paraId="2A301948" w14:textId="77777777" w:rsidTr="00EA0272">
        <w:trPr>
          <w:trHeight w:val="1126"/>
          <w:jc w:val="center"/>
        </w:trPr>
        <w:tc>
          <w:tcPr>
            <w:tcW w:w="567" w:type="dxa"/>
            <w:shd w:val="clear" w:color="auto" w:fill="auto"/>
            <w:noWrap/>
            <w:vAlign w:val="center"/>
            <w:hideMark/>
          </w:tcPr>
          <w:p w14:paraId="11B6A3D0" w14:textId="77777777" w:rsidR="00EA0272" w:rsidRPr="00B57DB6" w:rsidRDefault="00EA0272" w:rsidP="00EA0272">
            <w:pPr>
              <w:jc w:val="center"/>
              <w:rPr>
                <w:sz w:val="16"/>
                <w:szCs w:val="16"/>
              </w:rPr>
            </w:pPr>
            <w:r w:rsidRPr="00B57DB6">
              <w:rPr>
                <w:sz w:val="16"/>
                <w:szCs w:val="16"/>
              </w:rPr>
              <w:t>8.</w:t>
            </w:r>
          </w:p>
        </w:tc>
        <w:tc>
          <w:tcPr>
            <w:tcW w:w="1528" w:type="dxa"/>
            <w:shd w:val="clear" w:color="auto" w:fill="auto"/>
            <w:vAlign w:val="center"/>
            <w:hideMark/>
          </w:tcPr>
          <w:p w14:paraId="26B713CB" w14:textId="77777777" w:rsidR="00EA0272" w:rsidRPr="00B57DB6" w:rsidRDefault="00EA0272" w:rsidP="00EA0272">
            <w:pPr>
              <w:rPr>
                <w:sz w:val="16"/>
                <w:szCs w:val="16"/>
              </w:rPr>
            </w:pPr>
            <w:r w:rsidRPr="00B57DB6">
              <w:rPr>
                <w:sz w:val="16"/>
                <w:szCs w:val="16"/>
              </w:rPr>
              <w:t>UniCredit Leasing Croatia d.o.o. Nabava kamiona tegljača za prijevoz otpada, ug. 236381/21</w:t>
            </w:r>
          </w:p>
        </w:tc>
        <w:tc>
          <w:tcPr>
            <w:tcW w:w="910" w:type="dxa"/>
            <w:shd w:val="clear" w:color="auto" w:fill="auto"/>
            <w:vAlign w:val="center"/>
            <w:hideMark/>
          </w:tcPr>
          <w:p w14:paraId="587F132F" w14:textId="77777777" w:rsidR="00EA0272" w:rsidRPr="00B57DB6" w:rsidRDefault="00EA0272" w:rsidP="00EA0272">
            <w:pPr>
              <w:jc w:val="center"/>
              <w:rPr>
                <w:sz w:val="16"/>
                <w:szCs w:val="16"/>
              </w:rPr>
            </w:pPr>
            <w:r w:rsidRPr="00B57DB6">
              <w:rPr>
                <w:sz w:val="16"/>
                <w:szCs w:val="16"/>
              </w:rPr>
              <w:t>3166</w:t>
            </w:r>
          </w:p>
        </w:tc>
        <w:tc>
          <w:tcPr>
            <w:tcW w:w="1056" w:type="dxa"/>
            <w:shd w:val="clear" w:color="auto" w:fill="auto"/>
            <w:vAlign w:val="center"/>
            <w:hideMark/>
          </w:tcPr>
          <w:p w14:paraId="1E0FD402" w14:textId="77777777" w:rsidR="00EA0272" w:rsidRPr="00B57DB6" w:rsidRDefault="00EA0272" w:rsidP="00EA0272">
            <w:pPr>
              <w:jc w:val="right"/>
              <w:rPr>
                <w:sz w:val="16"/>
                <w:szCs w:val="16"/>
              </w:rPr>
            </w:pPr>
            <w:r w:rsidRPr="00B57DB6">
              <w:rPr>
                <w:sz w:val="16"/>
                <w:szCs w:val="16"/>
              </w:rPr>
              <w:t>99.000,00</w:t>
            </w:r>
          </w:p>
        </w:tc>
        <w:tc>
          <w:tcPr>
            <w:tcW w:w="1056" w:type="dxa"/>
            <w:shd w:val="clear" w:color="auto" w:fill="auto"/>
            <w:vAlign w:val="center"/>
            <w:hideMark/>
          </w:tcPr>
          <w:p w14:paraId="604513B6" w14:textId="77777777" w:rsidR="00EA0272" w:rsidRPr="00B57DB6" w:rsidRDefault="00EA0272" w:rsidP="00EA0272">
            <w:pPr>
              <w:jc w:val="right"/>
              <w:rPr>
                <w:sz w:val="16"/>
                <w:szCs w:val="16"/>
              </w:rPr>
            </w:pPr>
            <w:r w:rsidRPr="00B57DB6">
              <w:rPr>
                <w:sz w:val="16"/>
                <w:szCs w:val="16"/>
              </w:rPr>
              <w:t>56.149,57</w:t>
            </w:r>
          </w:p>
        </w:tc>
        <w:tc>
          <w:tcPr>
            <w:tcW w:w="936" w:type="dxa"/>
            <w:shd w:val="clear" w:color="auto" w:fill="auto"/>
            <w:vAlign w:val="center"/>
            <w:hideMark/>
          </w:tcPr>
          <w:p w14:paraId="551215CB"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1DADD12"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345FCA97" w14:textId="77777777" w:rsidR="00EA0272" w:rsidRPr="00B57DB6" w:rsidRDefault="00EA0272" w:rsidP="00EA0272">
            <w:pPr>
              <w:jc w:val="right"/>
              <w:rPr>
                <w:sz w:val="16"/>
                <w:szCs w:val="16"/>
              </w:rPr>
            </w:pPr>
            <w:r w:rsidRPr="00B57DB6">
              <w:rPr>
                <w:sz w:val="16"/>
                <w:szCs w:val="16"/>
              </w:rPr>
              <w:t>19.911,26</w:t>
            </w:r>
          </w:p>
        </w:tc>
        <w:tc>
          <w:tcPr>
            <w:tcW w:w="928" w:type="dxa"/>
            <w:shd w:val="clear" w:color="auto" w:fill="auto"/>
            <w:vAlign w:val="center"/>
            <w:hideMark/>
          </w:tcPr>
          <w:p w14:paraId="59EBCE88"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65F22C7" w14:textId="77777777" w:rsidR="00EA0272" w:rsidRPr="00B57DB6" w:rsidRDefault="00EA0272" w:rsidP="00EA0272">
            <w:pPr>
              <w:jc w:val="right"/>
              <w:rPr>
                <w:sz w:val="16"/>
                <w:szCs w:val="16"/>
              </w:rPr>
            </w:pPr>
            <w:r w:rsidRPr="00B57DB6">
              <w:rPr>
                <w:sz w:val="16"/>
                <w:szCs w:val="16"/>
              </w:rPr>
              <w:t>36.238,31</w:t>
            </w:r>
          </w:p>
        </w:tc>
        <w:tc>
          <w:tcPr>
            <w:tcW w:w="1030" w:type="dxa"/>
            <w:shd w:val="clear" w:color="auto" w:fill="auto"/>
            <w:vAlign w:val="center"/>
            <w:hideMark/>
          </w:tcPr>
          <w:p w14:paraId="4AC6114C" w14:textId="77777777" w:rsidR="00EA0272" w:rsidRPr="00B57DB6" w:rsidRDefault="00EA0272" w:rsidP="00EA0272">
            <w:pPr>
              <w:jc w:val="center"/>
              <w:rPr>
                <w:sz w:val="16"/>
                <w:szCs w:val="16"/>
              </w:rPr>
            </w:pPr>
            <w:r w:rsidRPr="00B57DB6">
              <w:rPr>
                <w:sz w:val="16"/>
                <w:szCs w:val="16"/>
              </w:rPr>
              <w:t>18.10.2021.-16.10.2026.</w:t>
            </w:r>
          </w:p>
        </w:tc>
      </w:tr>
      <w:tr w:rsidR="00650C7A" w:rsidRPr="00B57DB6" w14:paraId="74152DD9" w14:textId="77777777" w:rsidTr="00EA0272">
        <w:trPr>
          <w:trHeight w:val="1126"/>
          <w:jc w:val="center"/>
        </w:trPr>
        <w:tc>
          <w:tcPr>
            <w:tcW w:w="567" w:type="dxa"/>
            <w:shd w:val="clear" w:color="auto" w:fill="auto"/>
            <w:noWrap/>
            <w:vAlign w:val="center"/>
            <w:hideMark/>
          </w:tcPr>
          <w:p w14:paraId="1246987B" w14:textId="77777777" w:rsidR="00EA0272" w:rsidRPr="00B57DB6" w:rsidRDefault="00EA0272" w:rsidP="00EA0272">
            <w:pPr>
              <w:jc w:val="center"/>
              <w:rPr>
                <w:sz w:val="16"/>
                <w:szCs w:val="16"/>
              </w:rPr>
            </w:pPr>
            <w:r w:rsidRPr="00B57DB6">
              <w:rPr>
                <w:sz w:val="16"/>
                <w:szCs w:val="16"/>
              </w:rPr>
              <w:t>9.</w:t>
            </w:r>
          </w:p>
        </w:tc>
        <w:tc>
          <w:tcPr>
            <w:tcW w:w="1528" w:type="dxa"/>
            <w:shd w:val="clear" w:color="auto" w:fill="auto"/>
            <w:vAlign w:val="center"/>
            <w:hideMark/>
          </w:tcPr>
          <w:p w14:paraId="39545870" w14:textId="77777777" w:rsidR="00EA0272" w:rsidRPr="00B57DB6" w:rsidRDefault="00EA0272" w:rsidP="00EA0272">
            <w:pPr>
              <w:rPr>
                <w:sz w:val="16"/>
                <w:szCs w:val="16"/>
              </w:rPr>
            </w:pPr>
            <w:r w:rsidRPr="00B57DB6">
              <w:rPr>
                <w:sz w:val="16"/>
                <w:szCs w:val="16"/>
              </w:rPr>
              <w:t>UniCredit Leasing Croatia d.o.o. Nabava kamiona tegljača za prijevoz otpada, ug. 236485/21</w:t>
            </w:r>
          </w:p>
        </w:tc>
        <w:tc>
          <w:tcPr>
            <w:tcW w:w="910" w:type="dxa"/>
            <w:shd w:val="clear" w:color="auto" w:fill="auto"/>
            <w:vAlign w:val="center"/>
            <w:hideMark/>
          </w:tcPr>
          <w:p w14:paraId="73D18B8A" w14:textId="77777777" w:rsidR="00EA0272" w:rsidRPr="00B57DB6" w:rsidRDefault="00EA0272" w:rsidP="00EA0272">
            <w:pPr>
              <w:jc w:val="center"/>
              <w:rPr>
                <w:sz w:val="16"/>
                <w:szCs w:val="16"/>
              </w:rPr>
            </w:pPr>
            <w:r w:rsidRPr="00B57DB6">
              <w:rPr>
                <w:sz w:val="16"/>
                <w:szCs w:val="16"/>
              </w:rPr>
              <w:t>3243</w:t>
            </w:r>
          </w:p>
        </w:tc>
        <w:tc>
          <w:tcPr>
            <w:tcW w:w="1056" w:type="dxa"/>
            <w:shd w:val="clear" w:color="auto" w:fill="auto"/>
            <w:vAlign w:val="center"/>
            <w:hideMark/>
          </w:tcPr>
          <w:p w14:paraId="48E31894" w14:textId="77777777" w:rsidR="00EA0272" w:rsidRPr="00B57DB6" w:rsidRDefault="00EA0272" w:rsidP="00EA0272">
            <w:pPr>
              <w:jc w:val="right"/>
              <w:rPr>
                <w:sz w:val="16"/>
                <w:szCs w:val="16"/>
              </w:rPr>
            </w:pPr>
            <w:r w:rsidRPr="00B57DB6">
              <w:rPr>
                <w:sz w:val="16"/>
                <w:szCs w:val="16"/>
              </w:rPr>
              <w:t>53.000,00</w:t>
            </w:r>
          </w:p>
        </w:tc>
        <w:tc>
          <w:tcPr>
            <w:tcW w:w="1056" w:type="dxa"/>
            <w:shd w:val="clear" w:color="auto" w:fill="auto"/>
            <w:vAlign w:val="center"/>
            <w:hideMark/>
          </w:tcPr>
          <w:p w14:paraId="4B32D1E3" w14:textId="77777777" w:rsidR="00EA0272" w:rsidRPr="00B57DB6" w:rsidRDefault="00EA0272" w:rsidP="00EA0272">
            <w:pPr>
              <w:jc w:val="right"/>
              <w:rPr>
                <w:sz w:val="16"/>
                <w:szCs w:val="16"/>
              </w:rPr>
            </w:pPr>
            <w:r w:rsidRPr="00B57DB6">
              <w:rPr>
                <w:sz w:val="16"/>
                <w:szCs w:val="16"/>
              </w:rPr>
              <w:t>30.070,19</w:t>
            </w:r>
          </w:p>
        </w:tc>
        <w:tc>
          <w:tcPr>
            <w:tcW w:w="936" w:type="dxa"/>
            <w:shd w:val="clear" w:color="auto" w:fill="auto"/>
            <w:vAlign w:val="center"/>
            <w:hideMark/>
          </w:tcPr>
          <w:p w14:paraId="77AACF6C"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6EE459E4"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4959832D" w14:textId="77777777" w:rsidR="00EA0272" w:rsidRPr="00B57DB6" w:rsidRDefault="00EA0272" w:rsidP="00EA0272">
            <w:pPr>
              <w:jc w:val="right"/>
              <w:rPr>
                <w:sz w:val="16"/>
                <w:szCs w:val="16"/>
              </w:rPr>
            </w:pPr>
            <w:r w:rsidRPr="00B57DB6">
              <w:rPr>
                <w:sz w:val="16"/>
                <w:szCs w:val="16"/>
              </w:rPr>
              <w:t>10.654,97</w:t>
            </w:r>
          </w:p>
        </w:tc>
        <w:tc>
          <w:tcPr>
            <w:tcW w:w="928" w:type="dxa"/>
            <w:shd w:val="clear" w:color="auto" w:fill="auto"/>
            <w:vAlign w:val="center"/>
            <w:hideMark/>
          </w:tcPr>
          <w:p w14:paraId="0A0A3F3A"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6283A6F" w14:textId="77777777" w:rsidR="00EA0272" w:rsidRPr="00B57DB6" w:rsidRDefault="00EA0272" w:rsidP="00EA0272">
            <w:pPr>
              <w:jc w:val="right"/>
              <w:rPr>
                <w:sz w:val="16"/>
                <w:szCs w:val="16"/>
              </w:rPr>
            </w:pPr>
            <w:r w:rsidRPr="00B57DB6">
              <w:rPr>
                <w:sz w:val="16"/>
                <w:szCs w:val="16"/>
              </w:rPr>
              <w:t>19.415,22</w:t>
            </w:r>
          </w:p>
        </w:tc>
        <w:tc>
          <w:tcPr>
            <w:tcW w:w="1030" w:type="dxa"/>
            <w:shd w:val="clear" w:color="auto" w:fill="auto"/>
            <w:vAlign w:val="center"/>
            <w:hideMark/>
          </w:tcPr>
          <w:p w14:paraId="10568E2B" w14:textId="77777777" w:rsidR="00EA0272" w:rsidRPr="00B57DB6" w:rsidRDefault="00EA0272" w:rsidP="00EA0272">
            <w:pPr>
              <w:jc w:val="center"/>
              <w:rPr>
                <w:sz w:val="16"/>
                <w:szCs w:val="16"/>
              </w:rPr>
            </w:pPr>
            <w:r w:rsidRPr="00B57DB6">
              <w:rPr>
                <w:sz w:val="16"/>
                <w:szCs w:val="16"/>
              </w:rPr>
              <w:t>18.10.2021.-16.10.2026.</w:t>
            </w:r>
          </w:p>
        </w:tc>
      </w:tr>
      <w:tr w:rsidR="00650C7A" w:rsidRPr="00B57DB6" w14:paraId="4ADDC645" w14:textId="77777777" w:rsidTr="00EA0272">
        <w:trPr>
          <w:trHeight w:val="900"/>
          <w:jc w:val="center"/>
        </w:trPr>
        <w:tc>
          <w:tcPr>
            <w:tcW w:w="567" w:type="dxa"/>
            <w:shd w:val="clear" w:color="auto" w:fill="auto"/>
            <w:noWrap/>
            <w:vAlign w:val="center"/>
            <w:hideMark/>
          </w:tcPr>
          <w:p w14:paraId="6B8CD26B" w14:textId="77777777" w:rsidR="00EA0272" w:rsidRPr="00B57DB6" w:rsidRDefault="00EA0272" w:rsidP="00EA0272">
            <w:pPr>
              <w:jc w:val="center"/>
              <w:rPr>
                <w:sz w:val="16"/>
                <w:szCs w:val="16"/>
              </w:rPr>
            </w:pPr>
            <w:r w:rsidRPr="00B57DB6">
              <w:rPr>
                <w:sz w:val="16"/>
                <w:szCs w:val="16"/>
              </w:rPr>
              <w:t>10.</w:t>
            </w:r>
          </w:p>
        </w:tc>
        <w:tc>
          <w:tcPr>
            <w:tcW w:w="1528" w:type="dxa"/>
            <w:shd w:val="clear" w:color="auto" w:fill="auto"/>
            <w:vAlign w:val="center"/>
            <w:hideMark/>
          </w:tcPr>
          <w:p w14:paraId="147144FD" w14:textId="77777777" w:rsidR="00EA0272" w:rsidRPr="00B57DB6" w:rsidRDefault="00EA0272" w:rsidP="00EA0272">
            <w:pPr>
              <w:rPr>
                <w:sz w:val="16"/>
                <w:szCs w:val="16"/>
              </w:rPr>
            </w:pPr>
            <w:r w:rsidRPr="00B57DB6">
              <w:rPr>
                <w:sz w:val="16"/>
                <w:szCs w:val="16"/>
              </w:rPr>
              <w:t>BKS-leasing Croatia d.o.o., Nabava kamiona smećara, ug. 8391/21</w:t>
            </w:r>
          </w:p>
        </w:tc>
        <w:tc>
          <w:tcPr>
            <w:tcW w:w="910" w:type="dxa"/>
            <w:shd w:val="clear" w:color="auto" w:fill="auto"/>
            <w:vAlign w:val="center"/>
            <w:hideMark/>
          </w:tcPr>
          <w:p w14:paraId="587069F6" w14:textId="77777777" w:rsidR="00EA0272" w:rsidRPr="00B57DB6" w:rsidRDefault="00EA0272" w:rsidP="00EA0272">
            <w:pPr>
              <w:jc w:val="center"/>
              <w:rPr>
                <w:sz w:val="16"/>
                <w:szCs w:val="16"/>
              </w:rPr>
            </w:pPr>
            <w:r w:rsidRPr="00B57DB6">
              <w:rPr>
                <w:sz w:val="16"/>
                <w:szCs w:val="16"/>
              </w:rPr>
              <w:t>3167</w:t>
            </w:r>
          </w:p>
        </w:tc>
        <w:tc>
          <w:tcPr>
            <w:tcW w:w="1056" w:type="dxa"/>
            <w:shd w:val="clear" w:color="auto" w:fill="auto"/>
            <w:vAlign w:val="center"/>
            <w:hideMark/>
          </w:tcPr>
          <w:p w14:paraId="6B9DEA37" w14:textId="77777777" w:rsidR="00EA0272" w:rsidRPr="00B57DB6" w:rsidRDefault="00EA0272" w:rsidP="00EA0272">
            <w:pPr>
              <w:jc w:val="right"/>
              <w:rPr>
                <w:sz w:val="16"/>
                <w:szCs w:val="16"/>
              </w:rPr>
            </w:pPr>
            <w:r w:rsidRPr="00B57DB6">
              <w:rPr>
                <w:sz w:val="16"/>
                <w:szCs w:val="16"/>
              </w:rPr>
              <w:t>155.600,00</w:t>
            </w:r>
          </w:p>
        </w:tc>
        <w:tc>
          <w:tcPr>
            <w:tcW w:w="1056" w:type="dxa"/>
            <w:shd w:val="clear" w:color="auto" w:fill="auto"/>
            <w:vAlign w:val="center"/>
            <w:hideMark/>
          </w:tcPr>
          <w:p w14:paraId="242F36BE" w14:textId="77777777" w:rsidR="00EA0272" w:rsidRPr="00B57DB6" w:rsidRDefault="00EA0272" w:rsidP="00EA0272">
            <w:pPr>
              <w:jc w:val="right"/>
              <w:rPr>
                <w:sz w:val="16"/>
                <w:szCs w:val="16"/>
              </w:rPr>
            </w:pPr>
            <w:r w:rsidRPr="00B57DB6">
              <w:rPr>
                <w:sz w:val="16"/>
                <w:szCs w:val="16"/>
              </w:rPr>
              <w:t>80.615,49</w:t>
            </w:r>
          </w:p>
        </w:tc>
        <w:tc>
          <w:tcPr>
            <w:tcW w:w="936" w:type="dxa"/>
            <w:shd w:val="clear" w:color="auto" w:fill="auto"/>
            <w:vAlign w:val="center"/>
            <w:hideMark/>
          </w:tcPr>
          <w:p w14:paraId="4253ED1E"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28BC666D"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5EB224DC" w14:textId="77777777" w:rsidR="00EA0272" w:rsidRPr="00B57DB6" w:rsidRDefault="00EA0272" w:rsidP="00EA0272">
            <w:pPr>
              <w:jc w:val="right"/>
              <w:rPr>
                <w:sz w:val="16"/>
                <w:szCs w:val="16"/>
              </w:rPr>
            </w:pPr>
            <w:r w:rsidRPr="00B57DB6">
              <w:rPr>
                <w:sz w:val="16"/>
                <w:szCs w:val="16"/>
              </w:rPr>
              <w:t>31.520,32</w:t>
            </w:r>
          </w:p>
        </w:tc>
        <w:tc>
          <w:tcPr>
            <w:tcW w:w="928" w:type="dxa"/>
            <w:shd w:val="clear" w:color="auto" w:fill="auto"/>
            <w:vAlign w:val="center"/>
            <w:hideMark/>
          </w:tcPr>
          <w:p w14:paraId="733CEDC7"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037ACDAE" w14:textId="77777777" w:rsidR="00EA0272" w:rsidRPr="00B57DB6" w:rsidRDefault="00EA0272" w:rsidP="00EA0272">
            <w:pPr>
              <w:jc w:val="right"/>
              <w:rPr>
                <w:sz w:val="16"/>
                <w:szCs w:val="16"/>
              </w:rPr>
            </w:pPr>
            <w:r w:rsidRPr="00B57DB6">
              <w:rPr>
                <w:sz w:val="16"/>
                <w:szCs w:val="16"/>
              </w:rPr>
              <w:t>49.095,17</w:t>
            </w:r>
          </w:p>
        </w:tc>
        <w:tc>
          <w:tcPr>
            <w:tcW w:w="1030" w:type="dxa"/>
            <w:shd w:val="clear" w:color="auto" w:fill="auto"/>
            <w:vAlign w:val="center"/>
            <w:hideMark/>
          </w:tcPr>
          <w:p w14:paraId="19312C5C" w14:textId="77777777" w:rsidR="00EA0272" w:rsidRPr="00B57DB6" w:rsidRDefault="00EA0272" w:rsidP="00EA0272">
            <w:pPr>
              <w:jc w:val="center"/>
              <w:rPr>
                <w:sz w:val="16"/>
                <w:szCs w:val="16"/>
              </w:rPr>
            </w:pPr>
            <w:r w:rsidRPr="00B57DB6">
              <w:rPr>
                <w:sz w:val="16"/>
                <w:szCs w:val="16"/>
              </w:rPr>
              <w:t>01.07.2021.-01.07.2026.</w:t>
            </w:r>
          </w:p>
        </w:tc>
      </w:tr>
      <w:tr w:rsidR="00650C7A" w:rsidRPr="00B57DB6" w14:paraId="7B2C5693" w14:textId="77777777" w:rsidTr="00276315">
        <w:trPr>
          <w:trHeight w:val="985"/>
          <w:jc w:val="center"/>
        </w:trPr>
        <w:tc>
          <w:tcPr>
            <w:tcW w:w="567" w:type="dxa"/>
            <w:shd w:val="clear" w:color="auto" w:fill="auto"/>
            <w:noWrap/>
            <w:vAlign w:val="center"/>
            <w:hideMark/>
          </w:tcPr>
          <w:p w14:paraId="390C25BA" w14:textId="77777777" w:rsidR="00EA0272" w:rsidRPr="00B57DB6" w:rsidRDefault="00EA0272" w:rsidP="00EA0272">
            <w:pPr>
              <w:jc w:val="center"/>
              <w:rPr>
                <w:sz w:val="16"/>
                <w:szCs w:val="16"/>
              </w:rPr>
            </w:pPr>
            <w:r w:rsidRPr="00B57DB6">
              <w:rPr>
                <w:sz w:val="16"/>
                <w:szCs w:val="16"/>
              </w:rPr>
              <w:t>11.</w:t>
            </w:r>
          </w:p>
        </w:tc>
        <w:tc>
          <w:tcPr>
            <w:tcW w:w="1528" w:type="dxa"/>
            <w:shd w:val="clear" w:color="auto" w:fill="auto"/>
            <w:vAlign w:val="center"/>
            <w:hideMark/>
          </w:tcPr>
          <w:p w14:paraId="22101030" w14:textId="77777777" w:rsidR="00EA0272" w:rsidRPr="00B57DB6" w:rsidRDefault="00EA0272" w:rsidP="00EA0272">
            <w:pPr>
              <w:rPr>
                <w:sz w:val="16"/>
                <w:szCs w:val="16"/>
              </w:rPr>
            </w:pPr>
            <w:r w:rsidRPr="00B57DB6">
              <w:rPr>
                <w:sz w:val="16"/>
                <w:szCs w:val="16"/>
              </w:rPr>
              <w:t>UniCredit Leasing Croatia d.o.o. Nabava stroja teleskopski utovarivač - ug. 246353/22</w:t>
            </w:r>
          </w:p>
        </w:tc>
        <w:tc>
          <w:tcPr>
            <w:tcW w:w="910" w:type="dxa"/>
            <w:shd w:val="clear" w:color="auto" w:fill="auto"/>
            <w:vAlign w:val="center"/>
            <w:hideMark/>
          </w:tcPr>
          <w:p w14:paraId="5D49BD14" w14:textId="77777777" w:rsidR="00EA0272" w:rsidRPr="00B57DB6" w:rsidRDefault="00EA0272" w:rsidP="00EA0272">
            <w:pPr>
              <w:jc w:val="center"/>
              <w:rPr>
                <w:sz w:val="16"/>
                <w:szCs w:val="16"/>
              </w:rPr>
            </w:pPr>
            <w:r w:rsidRPr="00B57DB6">
              <w:rPr>
                <w:sz w:val="16"/>
                <w:szCs w:val="16"/>
              </w:rPr>
              <w:t>3486</w:t>
            </w:r>
          </w:p>
        </w:tc>
        <w:tc>
          <w:tcPr>
            <w:tcW w:w="1056" w:type="dxa"/>
            <w:shd w:val="clear" w:color="auto" w:fill="auto"/>
            <w:vAlign w:val="center"/>
            <w:hideMark/>
          </w:tcPr>
          <w:p w14:paraId="70E79895" w14:textId="77777777" w:rsidR="00EA0272" w:rsidRPr="00B57DB6" w:rsidRDefault="00EA0272" w:rsidP="00EA0272">
            <w:pPr>
              <w:jc w:val="right"/>
              <w:rPr>
                <w:sz w:val="16"/>
                <w:szCs w:val="16"/>
              </w:rPr>
            </w:pPr>
            <w:r w:rsidRPr="00B57DB6">
              <w:rPr>
                <w:sz w:val="16"/>
                <w:szCs w:val="16"/>
              </w:rPr>
              <w:t>61.900,00</w:t>
            </w:r>
          </w:p>
        </w:tc>
        <w:tc>
          <w:tcPr>
            <w:tcW w:w="1056" w:type="dxa"/>
            <w:shd w:val="clear" w:color="auto" w:fill="auto"/>
            <w:vAlign w:val="center"/>
            <w:hideMark/>
          </w:tcPr>
          <w:p w14:paraId="7FD570AE" w14:textId="77777777" w:rsidR="00EA0272" w:rsidRPr="00B57DB6" w:rsidRDefault="00EA0272" w:rsidP="00EA0272">
            <w:pPr>
              <w:jc w:val="right"/>
              <w:rPr>
                <w:sz w:val="16"/>
                <w:szCs w:val="16"/>
              </w:rPr>
            </w:pPr>
            <w:r w:rsidRPr="00B57DB6">
              <w:rPr>
                <w:sz w:val="16"/>
                <w:szCs w:val="16"/>
              </w:rPr>
              <w:t>48.761,39</w:t>
            </w:r>
          </w:p>
        </w:tc>
        <w:tc>
          <w:tcPr>
            <w:tcW w:w="936" w:type="dxa"/>
            <w:shd w:val="clear" w:color="auto" w:fill="auto"/>
            <w:vAlign w:val="center"/>
            <w:hideMark/>
          </w:tcPr>
          <w:p w14:paraId="3A50BA6C"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60C9AC6"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6C9A7A17" w14:textId="77777777" w:rsidR="00EA0272" w:rsidRPr="00B57DB6" w:rsidRDefault="00EA0272" w:rsidP="00EA0272">
            <w:pPr>
              <w:jc w:val="right"/>
              <w:rPr>
                <w:sz w:val="16"/>
                <w:szCs w:val="16"/>
              </w:rPr>
            </w:pPr>
            <w:r w:rsidRPr="00B57DB6">
              <w:rPr>
                <w:sz w:val="16"/>
                <w:szCs w:val="16"/>
              </w:rPr>
              <w:t>11.854,54</w:t>
            </w:r>
          </w:p>
        </w:tc>
        <w:tc>
          <w:tcPr>
            <w:tcW w:w="928" w:type="dxa"/>
            <w:shd w:val="clear" w:color="auto" w:fill="auto"/>
            <w:vAlign w:val="center"/>
            <w:hideMark/>
          </w:tcPr>
          <w:p w14:paraId="7D4AAE3A"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50ADA3C" w14:textId="77777777" w:rsidR="00EA0272" w:rsidRPr="00B57DB6" w:rsidRDefault="00EA0272" w:rsidP="00EA0272">
            <w:pPr>
              <w:jc w:val="right"/>
              <w:rPr>
                <w:sz w:val="16"/>
                <w:szCs w:val="16"/>
              </w:rPr>
            </w:pPr>
            <w:r w:rsidRPr="00B57DB6">
              <w:rPr>
                <w:sz w:val="16"/>
                <w:szCs w:val="16"/>
              </w:rPr>
              <w:t>36.906,85</w:t>
            </w:r>
          </w:p>
        </w:tc>
        <w:tc>
          <w:tcPr>
            <w:tcW w:w="1030" w:type="dxa"/>
            <w:shd w:val="clear" w:color="auto" w:fill="auto"/>
            <w:vAlign w:val="center"/>
            <w:hideMark/>
          </w:tcPr>
          <w:p w14:paraId="7C6310AD" w14:textId="77777777" w:rsidR="00EA0272" w:rsidRPr="00B57DB6" w:rsidRDefault="00EA0272" w:rsidP="00EA0272">
            <w:pPr>
              <w:jc w:val="center"/>
              <w:rPr>
                <w:sz w:val="16"/>
                <w:szCs w:val="16"/>
              </w:rPr>
            </w:pPr>
            <w:r w:rsidRPr="00B57DB6">
              <w:rPr>
                <w:sz w:val="16"/>
                <w:szCs w:val="16"/>
              </w:rPr>
              <w:t>16.11.2022.- 16.11.2027.</w:t>
            </w:r>
          </w:p>
        </w:tc>
      </w:tr>
      <w:tr w:rsidR="00650C7A" w:rsidRPr="00B57DB6" w14:paraId="059C9FA0" w14:textId="77777777" w:rsidTr="00EA0272">
        <w:trPr>
          <w:trHeight w:val="843"/>
          <w:jc w:val="center"/>
        </w:trPr>
        <w:tc>
          <w:tcPr>
            <w:tcW w:w="567" w:type="dxa"/>
            <w:shd w:val="clear" w:color="auto" w:fill="auto"/>
            <w:noWrap/>
            <w:vAlign w:val="center"/>
            <w:hideMark/>
          </w:tcPr>
          <w:p w14:paraId="6F0236EB" w14:textId="77777777" w:rsidR="00EA0272" w:rsidRPr="00B57DB6" w:rsidRDefault="00EA0272" w:rsidP="00EA0272">
            <w:pPr>
              <w:jc w:val="center"/>
              <w:rPr>
                <w:sz w:val="16"/>
                <w:szCs w:val="16"/>
              </w:rPr>
            </w:pPr>
            <w:r w:rsidRPr="00B57DB6">
              <w:rPr>
                <w:sz w:val="16"/>
                <w:szCs w:val="16"/>
              </w:rPr>
              <w:t>12.</w:t>
            </w:r>
          </w:p>
        </w:tc>
        <w:tc>
          <w:tcPr>
            <w:tcW w:w="1528" w:type="dxa"/>
            <w:shd w:val="clear" w:color="auto" w:fill="auto"/>
            <w:vAlign w:val="center"/>
            <w:hideMark/>
          </w:tcPr>
          <w:p w14:paraId="4301B667" w14:textId="77777777" w:rsidR="00EA0272" w:rsidRPr="00B57DB6" w:rsidRDefault="00EA0272" w:rsidP="00EA0272">
            <w:pPr>
              <w:rPr>
                <w:sz w:val="16"/>
                <w:szCs w:val="16"/>
              </w:rPr>
            </w:pPr>
            <w:r w:rsidRPr="00B57DB6">
              <w:rPr>
                <w:sz w:val="16"/>
                <w:szCs w:val="16"/>
              </w:rPr>
              <w:t>PBZ leasing d.o.o.</w:t>
            </w:r>
            <w:r w:rsidRPr="00B57DB6">
              <w:rPr>
                <w:sz w:val="16"/>
                <w:szCs w:val="16"/>
              </w:rPr>
              <w:br/>
              <w:t>Nabava kombinirke (rovokopač/utovarivač) JCB 3CX – ug. 100-25950</w:t>
            </w:r>
          </w:p>
        </w:tc>
        <w:tc>
          <w:tcPr>
            <w:tcW w:w="910" w:type="dxa"/>
            <w:shd w:val="clear" w:color="auto" w:fill="auto"/>
            <w:vAlign w:val="center"/>
            <w:hideMark/>
          </w:tcPr>
          <w:p w14:paraId="33BF6FF3" w14:textId="77777777" w:rsidR="00EA0272" w:rsidRPr="00B57DB6" w:rsidRDefault="00EA0272" w:rsidP="00EA0272">
            <w:pPr>
              <w:jc w:val="center"/>
              <w:rPr>
                <w:sz w:val="16"/>
                <w:szCs w:val="16"/>
              </w:rPr>
            </w:pPr>
            <w:r w:rsidRPr="00B57DB6">
              <w:rPr>
                <w:sz w:val="16"/>
                <w:szCs w:val="16"/>
              </w:rPr>
              <w:t>3565</w:t>
            </w:r>
          </w:p>
        </w:tc>
        <w:tc>
          <w:tcPr>
            <w:tcW w:w="1056" w:type="dxa"/>
            <w:shd w:val="clear" w:color="auto" w:fill="auto"/>
            <w:vAlign w:val="center"/>
            <w:hideMark/>
          </w:tcPr>
          <w:p w14:paraId="523691A5" w14:textId="77777777" w:rsidR="00EA0272" w:rsidRPr="00B57DB6" w:rsidRDefault="00EA0272" w:rsidP="00EA0272">
            <w:pPr>
              <w:jc w:val="right"/>
              <w:rPr>
                <w:sz w:val="16"/>
                <w:szCs w:val="16"/>
              </w:rPr>
            </w:pPr>
            <w:r w:rsidRPr="00B57DB6">
              <w:rPr>
                <w:sz w:val="16"/>
                <w:szCs w:val="16"/>
              </w:rPr>
              <w:t>117.000,00</w:t>
            </w:r>
          </w:p>
        </w:tc>
        <w:tc>
          <w:tcPr>
            <w:tcW w:w="1056" w:type="dxa"/>
            <w:shd w:val="clear" w:color="auto" w:fill="auto"/>
            <w:vAlign w:val="center"/>
            <w:hideMark/>
          </w:tcPr>
          <w:p w14:paraId="127E5504" w14:textId="77777777" w:rsidR="00EA0272" w:rsidRPr="00B57DB6" w:rsidRDefault="00EA0272" w:rsidP="00EA0272">
            <w:pPr>
              <w:jc w:val="right"/>
              <w:rPr>
                <w:sz w:val="16"/>
                <w:szCs w:val="16"/>
              </w:rPr>
            </w:pPr>
            <w:r w:rsidRPr="00B57DB6">
              <w:rPr>
                <w:sz w:val="16"/>
                <w:szCs w:val="16"/>
              </w:rPr>
              <w:t>106.301,59</w:t>
            </w:r>
          </w:p>
        </w:tc>
        <w:tc>
          <w:tcPr>
            <w:tcW w:w="936" w:type="dxa"/>
            <w:shd w:val="clear" w:color="auto" w:fill="auto"/>
            <w:vAlign w:val="center"/>
            <w:hideMark/>
          </w:tcPr>
          <w:p w14:paraId="1390276A"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1C44C063"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14955642" w14:textId="77777777" w:rsidR="00EA0272" w:rsidRPr="00B57DB6" w:rsidRDefault="00EA0272" w:rsidP="00EA0272">
            <w:pPr>
              <w:jc w:val="right"/>
              <w:rPr>
                <w:sz w:val="16"/>
                <w:szCs w:val="16"/>
              </w:rPr>
            </w:pPr>
            <w:r w:rsidRPr="00B57DB6">
              <w:rPr>
                <w:sz w:val="16"/>
                <w:szCs w:val="16"/>
              </w:rPr>
              <w:t>13.620,05</w:t>
            </w:r>
          </w:p>
        </w:tc>
        <w:tc>
          <w:tcPr>
            <w:tcW w:w="928" w:type="dxa"/>
            <w:shd w:val="clear" w:color="auto" w:fill="auto"/>
            <w:vAlign w:val="center"/>
            <w:hideMark/>
          </w:tcPr>
          <w:p w14:paraId="401ACF9C"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F9B5EE6" w14:textId="77777777" w:rsidR="00EA0272" w:rsidRPr="00B57DB6" w:rsidRDefault="00EA0272" w:rsidP="00EA0272">
            <w:pPr>
              <w:jc w:val="right"/>
              <w:rPr>
                <w:sz w:val="16"/>
                <w:szCs w:val="16"/>
              </w:rPr>
            </w:pPr>
            <w:r w:rsidRPr="00B57DB6">
              <w:rPr>
                <w:sz w:val="16"/>
                <w:szCs w:val="16"/>
              </w:rPr>
              <w:t>92.681,54</w:t>
            </w:r>
          </w:p>
        </w:tc>
        <w:tc>
          <w:tcPr>
            <w:tcW w:w="1030" w:type="dxa"/>
            <w:shd w:val="clear" w:color="auto" w:fill="auto"/>
            <w:vAlign w:val="center"/>
            <w:hideMark/>
          </w:tcPr>
          <w:p w14:paraId="6694857A" w14:textId="77777777" w:rsidR="00EA0272" w:rsidRPr="00B57DB6" w:rsidRDefault="00EA0272" w:rsidP="00EA0272">
            <w:pPr>
              <w:jc w:val="center"/>
              <w:rPr>
                <w:sz w:val="16"/>
                <w:szCs w:val="16"/>
              </w:rPr>
            </w:pPr>
            <w:r w:rsidRPr="00B57DB6">
              <w:rPr>
                <w:sz w:val="16"/>
                <w:szCs w:val="16"/>
              </w:rPr>
              <w:t>30.04.2023.-31.03.2030.</w:t>
            </w:r>
          </w:p>
        </w:tc>
      </w:tr>
      <w:tr w:rsidR="00650C7A" w:rsidRPr="00B57DB6" w14:paraId="459A785D" w14:textId="77777777" w:rsidTr="00EA0272">
        <w:trPr>
          <w:trHeight w:val="987"/>
          <w:jc w:val="center"/>
        </w:trPr>
        <w:tc>
          <w:tcPr>
            <w:tcW w:w="567" w:type="dxa"/>
            <w:shd w:val="clear" w:color="auto" w:fill="auto"/>
            <w:noWrap/>
            <w:vAlign w:val="center"/>
            <w:hideMark/>
          </w:tcPr>
          <w:p w14:paraId="64A45EC4" w14:textId="77777777" w:rsidR="00EA0272" w:rsidRPr="00B57DB6" w:rsidRDefault="00EA0272" w:rsidP="00EA0272">
            <w:pPr>
              <w:jc w:val="center"/>
              <w:rPr>
                <w:sz w:val="16"/>
                <w:szCs w:val="16"/>
              </w:rPr>
            </w:pPr>
            <w:r w:rsidRPr="00B57DB6">
              <w:rPr>
                <w:sz w:val="16"/>
                <w:szCs w:val="16"/>
              </w:rPr>
              <w:t>13.</w:t>
            </w:r>
          </w:p>
        </w:tc>
        <w:tc>
          <w:tcPr>
            <w:tcW w:w="1528" w:type="dxa"/>
            <w:shd w:val="clear" w:color="auto" w:fill="auto"/>
            <w:vAlign w:val="center"/>
            <w:hideMark/>
          </w:tcPr>
          <w:p w14:paraId="10D47466" w14:textId="77777777" w:rsidR="00EA0272" w:rsidRPr="00B57DB6" w:rsidRDefault="00EA0272" w:rsidP="00EA0272">
            <w:pPr>
              <w:rPr>
                <w:sz w:val="16"/>
                <w:szCs w:val="16"/>
              </w:rPr>
            </w:pPr>
            <w:r w:rsidRPr="00B57DB6">
              <w:rPr>
                <w:sz w:val="16"/>
                <w:szCs w:val="16"/>
              </w:rPr>
              <w:t>PBZ leasing d.o.o.</w:t>
            </w:r>
            <w:r w:rsidRPr="00B57DB6">
              <w:rPr>
                <w:sz w:val="16"/>
                <w:szCs w:val="16"/>
              </w:rPr>
              <w:br/>
              <w:t>Nabava kombinirke (rovokopač/utovarivač) JCB 4CX – ug. 100-25951</w:t>
            </w:r>
          </w:p>
        </w:tc>
        <w:tc>
          <w:tcPr>
            <w:tcW w:w="910" w:type="dxa"/>
            <w:shd w:val="clear" w:color="auto" w:fill="auto"/>
            <w:vAlign w:val="center"/>
            <w:hideMark/>
          </w:tcPr>
          <w:p w14:paraId="418235CF" w14:textId="77777777" w:rsidR="00EA0272" w:rsidRPr="00B57DB6" w:rsidRDefault="00EA0272" w:rsidP="00EA0272">
            <w:pPr>
              <w:jc w:val="center"/>
              <w:rPr>
                <w:sz w:val="16"/>
                <w:szCs w:val="16"/>
              </w:rPr>
            </w:pPr>
            <w:r w:rsidRPr="00B57DB6">
              <w:rPr>
                <w:sz w:val="16"/>
                <w:szCs w:val="16"/>
              </w:rPr>
              <w:t>3566</w:t>
            </w:r>
          </w:p>
        </w:tc>
        <w:tc>
          <w:tcPr>
            <w:tcW w:w="1056" w:type="dxa"/>
            <w:shd w:val="clear" w:color="auto" w:fill="auto"/>
            <w:vAlign w:val="center"/>
            <w:hideMark/>
          </w:tcPr>
          <w:p w14:paraId="3B572E5A" w14:textId="77777777" w:rsidR="00EA0272" w:rsidRPr="00B57DB6" w:rsidRDefault="00EA0272" w:rsidP="00EA0272">
            <w:pPr>
              <w:jc w:val="right"/>
              <w:rPr>
                <w:sz w:val="16"/>
                <w:szCs w:val="16"/>
              </w:rPr>
            </w:pPr>
            <w:r w:rsidRPr="00B57DB6">
              <w:rPr>
                <w:sz w:val="16"/>
                <w:szCs w:val="16"/>
              </w:rPr>
              <w:t>125.000,00</w:t>
            </w:r>
          </w:p>
        </w:tc>
        <w:tc>
          <w:tcPr>
            <w:tcW w:w="1056" w:type="dxa"/>
            <w:shd w:val="clear" w:color="auto" w:fill="auto"/>
            <w:vAlign w:val="center"/>
            <w:hideMark/>
          </w:tcPr>
          <w:p w14:paraId="1A99F89B" w14:textId="77777777" w:rsidR="00EA0272" w:rsidRPr="00B57DB6" w:rsidRDefault="00EA0272" w:rsidP="00EA0272">
            <w:pPr>
              <w:jc w:val="right"/>
              <w:rPr>
                <w:sz w:val="16"/>
                <w:szCs w:val="16"/>
              </w:rPr>
            </w:pPr>
            <w:r w:rsidRPr="00B57DB6">
              <w:rPr>
                <w:sz w:val="16"/>
                <w:szCs w:val="16"/>
              </w:rPr>
              <w:t>113.569,50</w:t>
            </w:r>
          </w:p>
        </w:tc>
        <w:tc>
          <w:tcPr>
            <w:tcW w:w="936" w:type="dxa"/>
            <w:shd w:val="clear" w:color="auto" w:fill="auto"/>
            <w:vAlign w:val="center"/>
            <w:hideMark/>
          </w:tcPr>
          <w:p w14:paraId="1FE317D8"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66168286"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089A2C58" w14:textId="77777777" w:rsidR="00EA0272" w:rsidRPr="00B57DB6" w:rsidRDefault="00EA0272" w:rsidP="00EA0272">
            <w:pPr>
              <w:jc w:val="right"/>
              <w:rPr>
                <w:sz w:val="16"/>
                <w:szCs w:val="16"/>
              </w:rPr>
            </w:pPr>
            <w:r w:rsidRPr="00B57DB6">
              <w:rPr>
                <w:sz w:val="16"/>
                <w:szCs w:val="16"/>
              </w:rPr>
              <w:t>14.552,08</w:t>
            </w:r>
          </w:p>
        </w:tc>
        <w:tc>
          <w:tcPr>
            <w:tcW w:w="928" w:type="dxa"/>
            <w:shd w:val="clear" w:color="auto" w:fill="auto"/>
            <w:vAlign w:val="center"/>
            <w:hideMark/>
          </w:tcPr>
          <w:p w14:paraId="1DA3E165"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30AA6B9" w14:textId="77777777" w:rsidR="00EA0272" w:rsidRPr="00B57DB6" w:rsidRDefault="00EA0272" w:rsidP="00EA0272">
            <w:pPr>
              <w:jc w:val="right"/>
              <w:rPr>
                <w:sz w:val="16"/>
                <w:szCs w:val="16"/>
              </w:rPr>
            </w:pPr>
            <w:r w:rsidRPr="00B57DB6">
              <w:rPr>
                <w:sz w:val="16"/>
                <w:szCs w:val="16"/>
              </w:rPr>
              <w:t>99.017,42</w:t>
            </w:r>
          </w:p>
        </w:tc>
        <w:tc>
          <w:tcPr>
            <w:tcW w:w="1030" w:type="dxa"/>
            <w:shd w:val="clear" w:color="auto" w:fill="auto"/>
            <w:vAlign w:val="center"/>
            <w:hideMark/>
          </w:tcPr>
          <w:p w14:paraId="3AAAE88A" w14:textId="77777777" w:rsidR="00EA0272" w:rsidRPr="00B57DB6" w:rsidRDefault="00EA0272" w:rsidP="00EA0272">
            <w:pPr>
              <w:jc w:val="center"/>
              <w:rPr>
                <w:sz w:val="16"/>
                <w:szCs w:val="16"/>
              </w:rPr>
            </w:pPr>
            <w:r w:rsidRPr="00B57DB6">
              <w:rPr>
                <w:sz w:val="16"/>
                <w:szCs w:val="16"/>
              </w:rPr>
              <w:t>30.04.2023.-31.03.2030.</w:t>
            </w:r>
          </w:p>
        </w:tc>
      </w:tr>
      <w:tr w:rsidR="00650C7A" w:rsidRPr="00B57DB6" w14:paraId="2ECBB531" w14:textId="77777777" w:rsidTr="00EA0272">
        <w:trPr>
          <w:trHeight w:val="1126"/>
          <w:jc w:val="center"/>
        </w:trPr>
        <w:tc>
          <w:tcPr>
            <w:tcW w:w="567" w:type="dxa"/>
            <w:shd w:val="clear" w:color="auto" w:fill="auto"/>
            <w:noWrap/>
            <w:vAlign w:val="center"/>
            <w:hideMark/>
          </w:tcPr>
          <w:p w14:paraId="5208551C" w14:textId="77777777" w:rsidR="00EA0272" w:rsidRPr="00B57DB6" w:rsidRDefault="00EA0272" w:rsidP="00EA0272">
            <w:pPr>
              <w:jc w:val="center"/>
              <w:rPr>
                <w:sz w:val="16"/>
                <w:szCs w:val="16"/>
              </w:rPr>
            </w:pPr>
            <w:r w:rsidRPr="00B57DB6">
              <w:rPr>
                <w:sz w:val="16"/>
                <w:szCs w:val="16"/>
              </w:rPr>
              <w:t>14.</w:t>
            </w:r>
          </w:p>
        </w:tc>
        <w:tc>
          <w:tcPr>
            <w:tcW w:w="1528" w:type="dxa"/>
            <w:shd w:val="clear" w:color="auto" w:fill="auto"/>
            <w:vAlign w:val="center"/>
            <w:hideMark/>
          </w:tcPr>
          <w:p w14:paraId="24B5FE65" w14:textId="77777777" w:rsidR="00EA0272" w:rsidRPr="00B57DB6" w:rsidRDefault="00EA0272" w:rsidP="00EA0272">
            <w:pPr>
              <w:rPr>
                <w:sz w:val="16"/>
                <w:szCs w:val="16"/>
              </w:rPr>
            </w:pPr>
            <w:r w:rsidRPr="00B57DB6">
              <w:rPr>
                <w:sz w:val="16"/>
                <w:szCs w:val="16"/>
              </w:rPr>
              <w:t>ERSTE S leasing d.o.o.</w:t>
            </w:r>
            <w:r w:rsidRPr="00B57DB6">
              <w:rPr>
                <w:sz w:val="16"/>
                <w:szCs w:val="16"/>
              </w:rPr>
              <w:br/>
              <w:t>Nabava radnog stroja (čistilica Mathiu Flex) ug. 101473/23</w:t>
            </w:r>
          </w:p>
        </w:tc>
        <w:tc>
          <w:tcPr>
            <w:tcW w:w="910" w:type="dxa"/>
            <w:shd w:val="clear" w:color="auto" w:fill="auto"/>
            <w:vAlign w:val="center"/>
            <w:hideMark/>
          </w:tcPr>
          <w:p w14:paraId="74ED3FC1" w14:textId="77777777" w:rsidR="00EA0272" w:rsidRPr="00B57DB6" w:rsidRDefault="00EA0272" w:rsidP="00EA0272">
            <w:pPr>
              <w:jc w:val="center"/>
              <w:rPr>
                <w:sz w:val="16"/>
                <w:szCs w:val="16"/>
              </w:rPr>
            </w:pPr>
            <w:r w:rsidRPr="00B57DB6">
              <w:rPr>
                <w:sz w:val="16"/>
                <w:szCs w:val="16"/>
              </w:rPr>
              <w:t>3701</w:t>
            </w:r>
          </w:p>
        </w:tc>
        <w:tc>
          <w:tcPr>
            <w:tcW w:w="1056" w:type="dxa"/>
            <w:shd w:val="clear" w:color="auto" w:fill="auto"/>
            <w:vAlign w:val="center"/>
            <w:hideMark/>
          </w:tcPr>
          <w:p w14:paraId="4CB3D1DD" w14:textId="77777777" w:rsidR="00EA0272" w:rsidRPr="00B57DB6" w:rsidRDefault="00EA0272" w:rsidP="00EA0272">
            <w:pPr>
              <w:jc w:val="right"/>
              <w:rPr>
                <w:sz w:val="16"/>
                <w:szCs w:val="16"/>
              </w:rPr>
            </w:pPr>
            <w:r w:rsidRPr="00B57DB6">
              <w:rPr>
                <w:sz w:val="16"/>
                <w:szCs w:val="16"/>
              </w:rPr>
              <w:t>133.310,00</w:t>
            </w:r>
          </w:p>
        </w:tc>
        <w:tc>
          <w:tcPr>
            <w:tcW w:w="1056" w:type="dxa"/>
            <w:shd w:val="clear" w:color="auto" w:fill="auto"/>
            <w:vAlign w:val="center"/>
            <w:hideMark/>
          </w:tcPr>
          <w:p w14:paraId="2986E3C7" w14:textId="77777777" w:rsidR="00EA0272" w:rsidRPr="00B57DB6" w:rsidRDefault="00EA0272" w:rsidP="00EA0272">
            <w:pPr>
              <w:jc w:val="right"/>
              <w:rPr>
                <w:sz w:val="16"/>
                <w:szCs w:val="16"/>
              </w:rPr>
            </w:pPr>
            <w:r w:rsidRPr="00B57DB6">
              <w:rPr>
                <w:sz w:val="16"/>
                <w:szCs w:val="16"/>
              </w:rPr>
              <w:t>133.310,00</w:t>
            </w:r>
          </w:p>
        </w:tc>
        <w:tc>
          <w:tcPr>
            <w:tcW w:w="936" w:type="dxa"/>
            <w:shd w:val="clear" w:color="auto" w:fill="auto"/>
            <w:vAlign w:val="center"/>
            <w:hideMark/>
          </w:tcPr>
          <w:p w14:paraId="36DD10A0"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9D3A0F7"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26D31194" w14:textId="77777777" w:rsidR="00EA0272" w:rsidRPr="00B57DB6" w:rsidRDefault="00EA0272" w:rsidP="00EA0272">
            <w:pPr>
              <w:jc w:val="right"/>
              <w:rPr>
                <w:sz w:val="16"/>
                <w:szCs w:val="16"/>
              </w:rPr>
            </w:pPr>
            <w:r w:rsidRPr="00B57DB6">
              <w:rPr>
                <w:sz w:val="16"/>
                <w:szCs w:val="16"/>
              </w:rPr>
              <w:t>14.682,87</w:t>
            </w:r>
          </w:p>
        </w:tc>
        <w:tc>
          <w:tcPr>
            <w:tcW w:w="928" w:type="dxa"/>
            <w:shd w:val="clear" w:color="auto" w:fill="auto"/>
            <w:vAlign w:val="center"/>
            <w:hideMark/>
          </w:tcPr>
          <w:p w14:paraId="0A56192F"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2410DF51" w14:textId="77777777" w:rsidR="00EA0272" w:rsidRPr="00B57DB6" w:rsidRDefault="00EA0272" w:rsidP="00EA0272">
            <w:pPr>
              <w:jc w:val="right"/>
              <w:rPr>
                <w:sz w:val="16"/>
                <w:szCs w:val="16"/>
              </w:rPr>
            </w:pPr>
            <w:r w:rsidRPr="00B57DB6">
              <w:rPr>
                <w:sz w:val="16"/>
                <w:szCs w:val="16"/>
              </w:rPr>
              <w:t>118.627,13</w:t>
            </w:r>
          </w:p>
        </w:tc>
        <w:tc>
          <w:tcPr>
            <w:tcW w:w="1030" w:type="dxa"/>
            <w:shd w:val="clear" w:color="auto" w:fill="auto"/>
            <w:vAlign w:val="center"/>
            <w:hideMark/>
          </w:tcPr>
          <w:p w14:paraId="3653E597" w14:textId="77777777" w:rsidR="00EA0272" w:rsidRPr="00B57DB6" w:rsidRDefault="00EA0272" w:rsidP="00EA0272">
            <w:pPr>
              <w:jc w:val="center"/>
              <w:rPr>
                <w:sz w:val="16"/>
                <w:szCs w:val="16"/>
              </w:rPr>
            </w:pPr>
            <w:r w:rsidRPr="00B57DB6">
              <w:rPr>
                <w:sz w:val="16"/>
                <w:szCs w:val="16"/>
              </w:rPr>
              <w:t>01.02.2024.- 01.02.2031.</w:t>
            </w:r>
          </w:p>
        </w:tc>
      </w:tr>
      <w:tr w:rsidR="00650C7A" w:rsidRPr="00B57DB6" w14:paraId="41FBBAC2" w14:textId="77777777" w:rsidTr="00EA0272">
        <w:trPr>
          <w:trHeight w:val="1126"/>
          <w:jc w:val="center"/>
        </w:trPr>
        <w:tc>
          <w:tcPr>
            <w:tcW w:w="567" w:type="dxa"/>
            <w:shd w:val="clear" w:color="auto" w:fill="auto"/>
            <w:noWrap/>
            <w:vAlign w:val="center"/>
            <w:hideMark/>
          </w:tcPr>
          <w:p w14:paraId="57F2D4BE" w14:textId="77777777" w:rsidR="00EA0272" w:rsidRPr="00B57DB6" w:rsidRDefault="00EA0272" w:rsidP="00EA0272">
            <w:pPr>
              <w:jc w:val="center"/>
              <w:rPr>
                <w:sz w:val="16"/>
                <w:szCs w:val="16"/>
              </w:rPr>
            </w:pPr>
            <w:r w:rsidRPr="00B57DB6">
              <w:rPr>
                <w:sz w:val="16"/>
                <w:szCs w:val="16"/>
              </w:rPr>
              <w:lastRenderedPageBreak/>
              <w:t>15.</w:t>
            </w:r>
          </w:p>
        </w:tc>
        <w:tc>
          <w:tcPr>
            <w:tcW w:w="1528" w:type="dxa"/>
            <w:shd w:val="clear" w:color="auto" w:fill="auto"/>
            <w:vAlign w:val="center"/>
            <w:hideMark/>
          </w:tcPr>
          <w:p w14:paraId="19D862DB" w14:textId="77777777" w:rsidR="00EA0272" w:rsidRPr="00B57DB6" w:rsidRDefault="00EA0272" w:rsidP="00EA0272">
            <w:pPr>
              <w:rPr>
                <w:sz w:val="16"/>
                <w:szCs w:val="16"/>
              </w:rPr>
            </w:pPr>
            <w:r w:rsidRPr="00B57DB6">
              <w:rPr>
                <w:sz w:val="16"/>
                <w:szCs w:val="16"/>
              </w:rPr>
              <w:t>ERSTE S leasing d.o.o.</w:t>
            </w:r>
            <w:r w:rsidRPr="00B57DB6">
              <w:rPr>
                <w:sz w:val="16"/>
                <w:szCs w:val="16"/>
              </w:rPr>
              <w:br/>
              <w:t>Nabava radnog stroja (čistilica Ravo) ug. 101474/23</w:t>
            </w:r>
          </w:p>
        </w:tc>
        <w:tc>
          <w:tcPr>
            <w:tcW w:w="910" w:type="dxa"/>
            <w:shd w:val="clear" w:color="auto" w:fill="auto"/>
            <w:vAlign w:val="center"/>
            <w:hideMark/>
          </w:tcPr>
          <w:p w14:paraId="1D551944" w14:textId="77777777" w:rsidR="00EA0272" w:rsidRPr="00B57DB6" w:rsidRDefault="00EA0272" w:rsidP="00EA0272">
            <w:pPr>
              <w:jc w:val="center"/>
              <w:rPr>
                <w:sz w:val="16"/>
                <w:szCs w:val="16"/>
              </w:rPr>
            </w:pPr>
            <w:r w:rsidRPr="00B57DB6">
              <w:rPr>
                <w:sz w:val="16"/>
                <w:szCs w:val="16"/>
              </w:rPr>
              <w:t>3700</w:t>
            </w:r>
          </w:p>
        </w:tc>
        <w:tc>
          <w:tcPr>
            <w:tcW w:w="1056" w:type="dxa"/>
            <w:shd w:val="clear" w:color="auto" w:fill="auto"/>
            <w:vAlign w:val="center"/>
            <w:hideMark/>
          </w:tcPr>
          <w:p w14:paraId="64B717E6" w14:textId="77777777" w:rsidR="00EA0272" w:rsidRPr="00B57DB6" w:rsidRDefault="00EA0272" w:rsidP="00EA0272">
            <w:pPr>
              <w:jc w:val="right"/>
              <w:rPr>
                <w:sz w:val="16"/>
                <w:szCs w:val="16"/>
              </w:rPr>
            </w:pPr>
            <w:r w:rsidRPr="00B57DB6">
              <w:rPr>
                <w:sz w:val="16"/>
                <w:szCs w:val="16"/>
              </w:rPr>
              <w:t>211.690,00</w:t>
            </w:r>
          </w:p>
        </w:tc>
        <w:tc>
          <w:tcPr>
            <w:tcW w:w="1056" w:type="dxa"/>
            <w:shd w:val="clear" w:color="auto" w:fill="auto"/>
            <w:vAlign w:val="center"/>
            <w:hideMark/>
          </w:tcPr>
          <w:p w14:paraId="5F1CB65C" w14:textId="77777777" w:rsidR="00EA0272" w:rsidRPr="00B57DB6" w:rsidRDefault="00EA0272" w:rsidP="00EA0272">
            <w:pPr>
              <w:jc w:val="right"/>
              <w:rPr>
                <w:sz w:val="16"/>
                <w:szCs w:val="16"/>
              </w:rPr>
            </w:pPr>
            <w:r w:rsidRPr="00B57DB6">
              <w:rPr>
                <w:sz w:val="16"/>
                <w:szCs w:val="16"/>
              </w:rPr>
              <w:t>211.690,00</w:t>
            </w:r>
          </w:p>
        </w:tc>
        <w:tc>
          <w:tcPr>
            <w:tcW w:w="936" w:type="dxa"/>
            <w:shd w:val="clear" w:color="auto" w:fill="auto"/>
            <w:vAlign w:val="center"/>
            <w:hideMark/>
          </w:tcPr>
          <w:p w14:paraId="6B8CBF29"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118E7CA3"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22502CB1" w14:textId="77777777" w:rsidR="00EA0272" w:rsidRPr="00B57DB6" w:rsidRDefault="00EA0272" w:rsidP="00EA0272">
            <w:pPr>
              <w:jc w:val="right"/>
              <w:rPr>
                <w:sz w:val="16"/>
                <w:szCs w:val="16"/>
              </w:rPr>
            </w:pPr>
            <w:r w:rsidRPr="00B57DB6">
              <w:rPr>
                <w:sz w:val="16"/>
                <w:szCs w:val="16"/>
              </w:rPr>
              <w:t>23.322,47</w:t>
            </w:r>
          </w:p>
        </w:tc>
        <w:tc>
          <w:tcPr>
            <w:tcW w:w="928" w:type="dxa"/>
            <w:shd w:val="clear" w:color="auto" w:fill="auto"/>
            <w:vAlign w:val="center"/>
            <w:hideMark/>
          </w:tcPr>
          <w:p w14:paraId="78CF53F8"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4D550D9" w14:textId="77777777" w:rsidR="00EA0272" w:rsidRPr="00B57DB6" w:rsidRDefault="00EA0272" w:rsidP="00EA0272">
            <w:pPr>
              <w:jc w:val="right"/>
              <w:rPr>
                <w:sz w:val="16"/>
                <w:szCs w:val="16"/>
              </w:rPr>
            </w:pPr>
            <w:r w:rsidRPr="00B57DB6">
              <w:rPr>
                <w:sz w:val="16"/>
                <w:szCs w:val="16"/>
              </w:rPr>
              <w:t>188.367,53</w:t>
            </w:r>
          </w:p>
        </w:tc>
        <w:tc>
          <w:tcPr>
            <w:tcW w:w="1030" w:type="dxa"/>
            <w:shd w:val="clear" w:color="auto" w:fill="auto"/>
            <w:vAlign w:val="center"/>
            <w:hideMark/>
          </w:tcPr>
          <w:p w14:paraId="468B6322" w14:textId="77777777" w:rsidR="00EA0272" w:rsidRPr="00B57DB6" w:rsidRDefault="00EA0272" w:rsidP="00EA0272">
            <w:pPr>
              <w:jc w:val="center"/>
              <w:rPr>
                <w:sz w:val="16"/>
                <w:szCs w:val="16"/>
              </w:rPr>
            </w:pPr>
            <w:r w:rsidRPr="00B57DB6">
              <w:rPr>
                <w:sz w:val="16"/>
                <w:szCs w:val="16"/>
              </w:rPr>
              <w:t>01.02.2024.- 01.02.2031.</w:t>
            </w:r>
          </w:p>
        </w:tc>
      </w:tr>
      <w:tr w:rsidR="00650C7A" w:rsidRPr="00B57DB6" w14:paraId="353CDED4" w14:textId="77777777" w:rsidTr="00EA0272">
        <w:trPr>
          <w:trHeight w:val="900"/>
          <w:jc w:val="center"/>
        </w:trPr>
        <w:tc>
          <w:tcPr>
            <w:tcW w:w="567" w:type="dxa"/>
            <w:shd w:val="clear" w:color="auto" w:fill="auto"/>
            <w:noWrap/>
            <w:vAlign w:val="center"/>
            <w:hideMark/>
          </w:tcPr>
          <w:p w14:paraId="713885CE" w14:textId="77777777" w:rsidR="00EA0272" w:rsidRPr="00B57DB6" w:rsidRDefault="00EA0272" w:rsidP="00EA0272">
            <w:pPr>
              <w:jc w:val="center"/>
              <w:rPr>
                <w:sz w:val="16"/>
                <w:szCs w:val="16"/>
              </w:rPr>
            </w:pPr>
            <w:r w:rsidRPr="00B57DB6">
              <w:rPr>
                <w:sz w:val="16"/>
                <w:szCs w:val="16"/>
              </w:rPr>
              <w:t>16.</w:t>
            </w:r>
          </w:p>
        </w:tc>
        <w:tc>
          <w:tcPr>
            <w:tcW w:w="1528" w:type="dxa"/>
            <w:shd w:val="clear" w:color="auto" w:fill="auto"/>
            <w:vAlign w:val="center"/>
            <w:hideMark/>
          </w:tcPr>
          <w:p w14:paraId="20722E2B" w14:textId="77777777" w:rsidR="00EA0272" w:rsidRPr="00B57DB6" w:rsidRDefault="00EA0272" w:rsidP="00EA0272">
            <w:pPr>
              <w:rPr>
                <w:sz w:val="16"/>
                <w:szCs w:val="16"/>
              </w:rPr>
            </w:pPr>
            <w:r w:rsidRPr="00B57DB6">
              <w:rPr>
                <w:sz w:val="16"/>
                <w:szCs w:val="16"/>
              </w:rPr>
              <w:t>OTP leasing d.d. Nabava vozila Merc.benz UNIMOG U430, ug.1091704/24</w:t>
            </w:r>
          </w:p>
        </w:tc>
        <w:tc>
          <w:tcPr>
            <w:tcW w:w="910" w:type="dxa"/>
            <w:shd w:val="clear" w:color="auto" w:fill="auto"/>
            <w:vAlign w:val="center"/>
            <w:hideMark/>
          </w:tcPr>
          <w:p w14:paraId="5761E4B0"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618F0F33" w14:textId="77777777" w:rsidR="00EA0272" w:rsidRPr="00B57DB6" w:rsidRDefault="00EA0272" w:rsidP="00EA0272">
            <w:pPr>
              <w:jc w:val="right"/>
              <w:rPr>
                <w:sz w:val="16"/>
                <w:szCs w:val="16"/>
              </w:rPr>
            </w:pPr>
            <w:r w:rsidRPr="00B57DB6">
              <w:rPr>
                <w:sz w:val="16"/>
                <w:szCs w:val="16"/>
              </w:rPr>
              <w:t>260.000,00</w:t>
            </w:r>
          </w:p>
        </w:tc>
        <w:tc>
          <w:tcPr>
            <w:tcW w:w="1056" w:type="dxa"/>
            <w:shd w:val="clear" w:color="auto" w:fill="auto"/>
            <w:vAlign w:val="center"/>
            <w:hideMark/>
          </w:tcPr>
          <w:p w14:paraId="4846FA82"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6605250A"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6E6AEC56" w14:textId="77777777" w:rsidR="00EA0272" w:rsidRPr="00B57DB6" w:rsidRDefault="00EA0272" w:rsidP="00EA0272">
            <w:pPr>
              <w:jc w:val="right"/>
              <w:rPr>
                <w:sz w:val="16"/>
                <w:szCs w:val="16"/>
              </w:rPr>
            </w:pPr>
            <w:r w:rsidRPr="00B57DB6">
              <w:rPr>
                <w:sz w:val="16"/>
                <w:szCs w:val="16"/>
              </w:rPr>
              <w:t>260.000,00</w:t>
            </w:r>
          </w:p>
        </w:tc>
        <w:tc>
          <w:tcPr>
            <w:tcW w:w="976" w:type="dxa"/>
            <w:shd w:val="clear" w:color="auto" w:fill="auto"/>
            <w:vAlign w:val="center"/>
            <w:hideMark/>
          </w:tcPr>
          <w:p w14:paraId="16F99B2D" w14:textId="77777777" w:rsidR="00EA0272" w:rsidRPr="00B57DB6" w:rsidRDefault="00EA0272" w:rsidP="00EA0272">
            <w:pPr>
              <w:jc w:val="right"/>
              <w:rPr>
                <w:sz w:val="16"/>
                <w:szCs w:val="16"/>
              </w:rPr>
            </w:pPr>
            <w:r w:rsidRPr="00B57DB6">
              <w:rPr>
                <w:sz w:val="16"/>
                <w:szCs w:val="16"/>
              </w:rPr>
              <w:t>2.586,09</w:t>
            </w:r>
          </w:p>
        </w:tc>
        <w:tc>
          <w:tcPr>
            <w:tcW w:w="928" w:type="dxa"/>
            <w:shd w:val="clear" w:color="auto" w:fill="auto"/>
            <w:vAlign w:val="center"/>
            <w:hideMark/>
          </w:tcPr>
          <w:p w14:paraId="00C2D19D"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CF0135B" w14:textId="77777777" w:rsidR="00EA0272" w:rsidRPr="00B57DB6" w:rsidRDefault="00EA0272" w:rsidP="00EA0272">
            <w:pPr>
              <w:jc w:val="right"/>
              <w:rPr>
                <w:sz w:val="16"/>
                <w:szCs w:val="16"/>
              </w:rPr>
            </w:pPr>
            <w:r w:rsidRPr="00B57DB6">
              <w:rPr>
                <w:sz w:val="16"/>
                <w:szCs w:val="16"/>
              </w:rPr>
              <w:t>257.413,91</w:t>
            </w:r>
          </w:p>
        </w:tc>
        <w:tc>
          <w:tcPr>
            <w:tcW w:w="1030" w:type="dxa"/>
            <w:shd w:val="clear" w:color="auto" w:fill="auto"/>
            <w:vAlign w:val="center"/>
            <w:hideMark/>
          </w:tcPr>
          <w:p w14:paraId="3123610E" w14:textId="77777777" w:rsidR="00EA0272" w:rsidRPr="00B57DB6" w:rsidRDefault="00EA0272" w:rsidP="00EA0272">
            <w:pPr>
              <w:jc w:val="center"/>
              <w:rPr>
                <w:sz w:val="16"/>
                <w:szCs w:val="16"/>
              </w:rPr>
            </w:pPr>
            <w:r w:rsidRPr="00B57DB6">
              <w:rPr>
                <w:sz w:val="16"/>
                <w:szCs w:val="16"/>
              </w:rPr>
              <w:t>01.12.2024.-01.11.2031.</w:t>
            </w:r>
          </w:p>
        </w:tc>
      </w:tr>
      <w:tr w:rsidR="00650C7A" w:rsidRPr="00B57DB6" w14:paraId="6041C838" w14:textId="77777777" w:rsidTr="00EA0272">
        <w:trPr>
          <w:trHeight w:val="900"/>
          <w:jc w:val="center"/>
        </w:trPr>
        <w:tc>
          <w:tcPr>
            <w:tcW w:w="567" w:type="dxa"/>
            <w:shd w:val="clear" w:color="auto" w:fill="auto"/>
            <w:noWrap/>
            <w:vAlign w:val="center"/>
            <w:hideMark/>
          </w:tcPr>
          <w:p w14:paraId="7B3D40A8" w14:textId="77777777" w:rsidR="00EA0272" w:rsidRPr="00B57DB6" w:rsidRDefault="00EA0272" w:rsidP="00EA0272">
            <w:pPr>
              <w:jc w:val="center"/>
              <w:rPr>
                <w:sz w:val="16"/>
                <w:szCs w:val="16"/>
              </w:rPr>
            </w:pPr>
            <w:r w:rsidRPr="00B57DB6">
              <w:rPr>
                <w:sz w:val="16"/>
                <w:szCs w:val="16"/>
              </w:rPr>
              <w:t>17.</w:t>
            </w:r>
          </w:p>
        </w:tc>
        <w:tc>
          <w:tcPr>
            <w:tcW w:w="1528" w:type="dxa"/>
            <w:shd w:val="clear" w:color="auto" w:fill="auto"/>
            <w:vAlign w:val="center"/>
            <w:hideMark/>
          </w:tcPr>
          <w:p w14:paraId="77E65E78" w14:textId="77777777" w:rsidR="00EA0272" w:rsidRPr="00B57DB6" w:rsidRDefault="00EA0272" w:rsidP="00EA0272">
            <w:pPr>
              <w:rPr>
                <w:sz w:val="16"/>
                <w:szCs w:val="16"/>
              </w:rPr>
            </w:pPr>
            <w:r w:rsidRPr="00B57DB6">
              <w:rPr>
                <w:sz w:val="16"/>
                <w:szCs w:val="16"/>
              </w:rPr>
              <w:t>OTP leasing d.d. Nabava vozila Merc.benz UNIMOG U530, ug.1091705/24</w:t>
            </w:r>
          </w:p>
        </w:tc>
        <w:tc>
          <w:tcPr>
            <w:tcW w:w="910" w:type="dxa"/>
            <w:shd w:val="clear" w:color="auto" w:fill="auto"/>
            <w:vAlign w:val="center"/>
            <w:hideMark/>
          </w:tcPr>
          <w:p w14:paraId="5BC32218"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67FFE056" w14:textId="77777777" w:rsidR="00EA0272" w:rsidRPr="00B57DB6" w:rsidRDefault="00EA0272" w:rsidP="00EA0272">
            <w:pPr>
              <w:jc w:val="right"/>
              <w:rPr>
                <w:sz w:val="16"/>
                <w:szCs w:val="16"/>
              </w:rPr>
            </w:pPr>
            <w:r w:rsidRPr="00B57DB6">
              <w:rPr>
                <w:sz w:val="16"/>
                <w:szCs w:val="16"/>
              </w:rPr>
              <w:t>266.000,00</w:t>
            </w:r>
          </w:p>
        </w:tc>
        <w:tc>
          <w:tcPr>
            <w:tcW w:w="1056" w:type="dxa"/>
            <w:shd w:val="clear" w:color="auto" w:fill="auto"/>
            <w:vAlign w:val="center"/>
            <w:hideMark/>
          </w:tcPr>
          <w:p w14:paraId="5E4E397A"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79FFEF48"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6A8BA7EC" w14:textId="77777777" w:rsidR="00EA0272" w:rsidRPr="00B57DB6" w:rsidRDefault="00EA0272" w:rsidP="00EA0272">
            <w:pPr>
              <w:jc w:val="right"/>
              <w:rPr>
                <w:sz w:val="16"/>
                <w:szCs w:val="16"/>
              </w:rPr>
            </w:pPr>
            <w:r w:rsidRPr="00B57DB6">
              <w:rPr>
                <w:sz w:val="16"/>
                <w:szCs w:val="16"/>
              </w:rPr>
              <w:t>266.000,00</w:t>
            </w:r>
          </w:p>
        </w:tc>
        <w:tc>
          <w:tcPr>
            <w:tcW w:w="976" w:type="dxa"/>
            <w:shd w:val="clear" w:color="auto" w:fill="auto"/>
            <w:vAlign w:val="center"/>
            <w:hideMark/>
          </w:tcPr>
          <w:p w14:paraId="0AB5F1DD" w14:textId="77777777" w:rsidR="00EA0272" w:rsidRPr="00B57DB6" w:rsidRDefault="00EA0272" w:rsidP="00EA0272">
            <w:pPr>
              <w:jc w:val="right"/>
              <w:rPr>
                <w:sz w:val="16"/>
                <w:szCs w:val="16"/>
              </w:rPr>
            </w:pPr>
            <w:r w:rsidRPr="00B57DB6">
              <w:rPr>
                <w:sz w:val="16"/>
                <w:szCs w:val="16"/>
              </w:rPr>
              <w:t>2.645,20</w:t>
            </w:r>
          </w:p>
        </w:tc>
        <w:tc>
          <w:tcPr>
            <w:tcW w:w="928" w:type="dxa"/>
            <w:shd w:val="clear" w:color="auto" w:fill="auto"/>
            <w:vAlign w:val="center"/>
            <w:hideMark/>
          </w:tcPr>
          <w:p w14:paraId="010C58B2"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1B35AFC" w14:textId="77777777" w:rsidR="00EA0272" w:rsidRPr="00B57DB6" w:rsidRDefault="00EA0272" w:rsidP="00EA0272">
            <w:pPr>
              <w:jc w:val="right"/>
              <w:rPr>
                <w:sz w:val="16"/>
                <w:szCs w:val="16"/>
              </w:rPr>
            </w:pPr>
            <w:r w:rsidRPr="00B57DB6">
              <w:rPr>
                <w:sz w:val="16"/>
                <w:szCs w:val="16"/>
              </w:rPr>
              <w:t>263.354,80</w:t>
            </w:r>
          </w:p>
        </w:tc>
        <w:tc>
          <w:tcPr>
            <w:tcW w:w="1030" w:type="dxa"/>
            <w:shd w:val="clear" w:color="auto" w:fill="auto"/>
            <w:vAlign w:val="center"/>
            <w:hideMark/>
          </w:tcPr>
          <w:p w14:paraId="68B669D6" w14:textId="77777777" w:rsidR="00EA0272" w:rsidRPr="00B57DB6" w:rsidRDefault="00EA0272" w:rsidP="00EA0272">
            <w:pPr>
              <w:jc w:val="center"/>
              <w:rPr>
                <w:sz w:val="16"/>
                <w:szCs w:val="16"/>
              </w:rPr>
            </w:pPr>
            <w:r w:rsidRPr="00B57DB6">
              <w:rPr>
                <w:sz w:val="16"/>
                <w:szCs w:val="16"/>
              </w:rPr>
              <w:t>01.12.2024.-01.11.2031.</w:t>
            </w:r>
          </w:p>
        </w:tc>
      </w:tr>
      <w:tr w:rsidR="00650C7A" w:rsidRPr="00B57DB6" w14:paraId="6ADAD9B4" w14:textId="77777777" w:rsidTr="00EA0272">
        <w:trPr>
          <w:trHeight w:val="900"/>
          <w:jc w:val="center"/>
        </w:trPr>
        <w:tc>
          <w:tcPr>
            <w:tcW w:w="567" w:type="dxa"/>
            <w:shd w:val="clear" w:color="auto" w:fill="auto"/>
            <w:noWrap/>
            <w:vAlign w:val="center"/>
            <w:hideMark/>
          </w:tcPr>
          <w:p w14:paraId="56AB0161" w14:textId="77777777" w:rsidR="00EA0272" w:rsidRPr="00B57DB6" w:rsidRDefault="00EA0272" w:rsidP="00EA0272">
            <w:pPr>
              <w:jc w:val="center"/>
              <w:rPr>
                <w:sz w:val="16"/>
                <w:szCs w:val="16"/>
              </w:rPr>
            </w:pPr>
            <w:r w:rsidRPr="00B57DB6">
              <w:rPr>
                <w:sz w:val="16"/>
                <w:szCs w:val="16"/>
              </w:rPr>
              <w:t>18.</w:t>
            </w:r>
          </w:p>
        </w:tc>
        <w:tc>
          <w:tcPr>
            <w:tcW w:w="1528" w:type="dxa"/>
            <w:shd w:val="clear" w:color="auto" w:fill="auto"/>
            <w:vAlign w:val="center"/>
            <w:hideMark/>
          </w:tcPr>
          <w:p w14:paraId="7960DBCC" w14:textId="77777777" w:rsidR="00EA0272" w:rsidRPr="00B57DB6" w:rsidRDefault="00EA0272" w:rsidP="00EA0272">
            <w:pPr>
              <w:rPr>
                <w:sz w:val="16"/>
                <w:szCs w:val="16"/>
              </w:rPr>
            </w:pPr>
            <w:r w:rsidRPr="00B57DB6">
              <w:rPr>
                <w:sz w:val="16"/>
                <w:szCs w:val="16"/>
              </w:rPr>
              <w:t>PBZ-Leasing d.o.o. Nabava lakog teret.vozila Iveco Daily, ug. 100-28115</w:t>
            </w:r>
          </w:p>
        </w:tc>
        <w:tc>
          <w:tcPr>
            <w:tcW w:w="910" w:type="dxa"/>
            <w:shd w:val="clear" w:color="auto" w:fill="auto"/>
            <w:vAlign w:val="center"/>
            <w:hideMark/>
          </w:tcPr>
          <w:p w14:paraId="13DD2117"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254B2C20" w14:textId="77777777" w:rsidR="00EA0272" w:rsidRPr="00B57DB6" w:rsidRDefault="00EA0272" w:rsidP="00EA0272">
            <w:pPr>
              <w:jc w:val="right"/>
              <w:rPr>
                <w:sz w:val="16"/>
                <w:szCs w:val="16"/>
              </w:rPr>
            </w:pPr>
            <w:r w:rsidRPr="00B57DB6">
              <w:rPr>
                <w:sz w:val="16"/>
                <w:szCs w:val="16"/>
              </w:rPr>
              <w:t>43.200,00</w:t>
            </w:r>
          </w:p>
        </w:tc>
        <w:tc>
          <w:tcPr>
            <w:tcW w:w="1056" w:type="dxa"/>
            <w:shd w:val="clear" w:color="auto" w:fill="auto"/>
            <w:vAlign w:val="center"/>
            <w:hideMark/>
          </w:tcPr>
          <w:p w14:paraId="4FE88704"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2690718E"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0E612AE8" w14:textId="77777777" w:rsidR="00EA0272" w:rsidRPr="00B57DB6" w:rsidRDefault="00EA0272" w:rsidP="00EA0272">
            <w:pPr>
              <w:jc w:val="right"/>
              <w:rPr>
                <w:sz w:val="16"/>
                <w:szCs w:val="16"/>
              </w:rPr>
            </w:pPr>
            <w:r w:rsidRPr="00B57DB6">
              <w:rPr>
                <w:sz w:val="16"/>
                <w:szCs w:val="16"/>
              </w:rPr>
              <w:t>43.200,00</w:t>
            </w:r>
          </w:p>
        </w:tc>
        <w:tc>
          <w:tcPr>
            <w:tcW w:w="976" w:type="dxa"/>
            <w:shd w:val="clear" w:color="auto" w:fill="auto"/>
            <w:vAlign w:val="center"/>
            <w:hideMark/>
          </w:tcPr>
          <w:p w14:paraId="40B7C359"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64CE0898"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F2C9233" w14:textId="77777777" w:rsidR="00EA0272" w:rsidRPr="00B57DB6" w:rsidRDefault="00EA0272" w:rsidP="00EA0272">
            <w:pPr>
              <w:jc w:val="right"/>
              <w:rPr>
                <w:sz w:val="16"/>
                <w:szCs w:val="16"/>
              </w:rPr>
            </w:pPr>
            <w:r w:rsidRPr="00B57DB6">
              <w:rPr>
                <w:sz w:val="16"/>
                <w:szCs w:val="16"/>
              </w:rPr>
              <w:t>43.200,00</w:t>
            </w:r>
          </w:p>
        </w:tc>
        <w:tc>
          <w:tcPr>
            <w:tcW w:w="1030" w:type="dxa"/>
            <w:shd w:val="clear" w:color="auto" w:fill="auto"/>
            <w:vAlign w:val="center"/>
            <w:hideMark/>
          </w:tcPr>
          <w:p w14:paraId="7BF18657" w14:textId="77777777" w:rsidR="00EA0272" w:rsidRPr="00B57DB6" w:rsidRDefault="00EA0272" w:rsidP="00EA0272">
            <w:pPr>
              <w:jc w:val="center"/>
              <w:rPr>
                <w:sz w:val="16"/>
                <w:szCs w:val="16"/>
              </w:rPr>
            </w:pPr>
            <w:r w:rsidRPr="00B57DB6">
              <w:rPr>
                <w:sz w:val="16"/>
                <w:szCs w:val="16"/>
              </w:rPr>
              <w:t>31.12.2024.-30.11.2031.</w:t>
            </w:r>
          </w:p>
        </w:tc>
      </w:tr>
      <w:tr w:rsidR="00650C7A" w:rsidRPr="00B57DB6" w14:paraId="3EAF8F87" w14:textId="77777777" w:rsidTr="00EA0272">
        <w:trPr>
          <w:trHeight w:val="900"/>
          <w:jc w:val="center"/>
        </w:trPr>
        <w:tc>
          <w:tcPr>
            <w:tcW w:w="567" w:type="dxa"/>
            <w:shd w:val="clear" w:color="auto" w:fill="auto"/>
            <w:noWrap/>
            <w:vAlign w:val="center"/>
            <w:hideMark/>
          </w:tcPr>
          <w:p w14:paraId="68DEBFE8" w14:textId="77777777" w:rsidR="00EA0272" w:rsidRPr="00B57DB6" w:rsidRDefault="00EA0272" w:rsidP="00EA0272">
            <w:pPr>
              <w:jc w:val="center"/>
              <w:rPr>
                <w:sz w:val="16"/>
                <w:szCs w:val="16"/>
              </w:rPr>
            </w:pPr>
            <w:r w:rsidRPr="00B57DB6">
              <w:rPr>
                <w:sz w:val="16"/>
                <w:szCs w:val="16"/>
              </w:rPr>
              <w:t>19.</w:t>
            </w:r>
          </w:p>
        </w:tc>
        <w:tc>
          <w:tcPr>
            <w:tcW w:w="1528" w:type="dxa"/>
            <w:shd w:val="clear" w:color="auto" w:fill="auto"/>
            <w:vAlign w:val="center"/>
            <w:hideMark/>
          </w:tcPr>
          <w:p w14:paraId="44750850" w14:textId="77777777" w:rsidR="00EA0272" w:rsidRPr="00B57DB6" w:rsidRDefault="00EA0272" w:rsidP="00EA0272">
            <w:pPr>
              <w:rPr>
                <w:sz w:val="16"/>
                <w:szCs w:val="16"/>
              </w:rPr>
            </w:pPr>
            <w:r w:rsidRPr="00B57DB6">
              <w:rPr>
                <w:sz w:val="16"/>
                <w:szCs w:val="16"/>
              </w:rPr>
              <w:t>PBZ-Leasing d.o.o. Nabava lakog teret.vozila Iveco Daily, ug. 100-28116</w:t>
            </w:r>
          </w:p>
        </w:tc>
        <w:tc>
          <w:tcPr>
            <w:tcW w:w="910" w:type="dxa"/>
            <w:shd w:val="clear" w:color="auto" w:fill="auto"/>
            <w:vAlign w:val="center"/>
            <w:hideMark/>
          </w:tcPr>
          <w:p w14:paraId="58CCC784"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430F06B8" w14:textId="77777777" w:rsidR="00EA0272" w:rsidRPr="00B57DB6" w:rsidRDefault="00EA0272" w:rsidP="00EA0272">
            <w:pPr>
              <w:jc w:val="right"/>
              <w:rPr>
                <w:sz w:val="16"/>
                <w:szCs w:val="16"/>
              </w:rPr>
            </w:pPr>
            <w:r w:rsidRPr="00B57DB6">
              <w:rPr>
                <w:sz w:val="16"/>
                <w:szCs w:val="16"/>
              </w:rPr>
              <w:t>43.200,00</w:t>
            </w:r>
          </w:p>
        </w:tc>
        <w:tc>
          <w:tcPr>
            <w:tcW w:w="1056" w:type="dxa"/>
            <w:shd w:val="clear" w:color="auto" w:fill="auto"/>
            <w:vAlign w:val="center"/>
            <w:hideMark/>
          </w:tcPr>
          <w:p w14:paraId="32818CAC"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2EFE756E"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72EBD9B8" w14:textId="77777777" w:rsidR="00EA0272" w:rsidRPr="00B57DB6" w:rsidRDefault="00EA0272" w:rsidP="00EA0272">
            <w:pPr>
              <w:jc w:val="right"/>
              <w:rPr>
                <w:sz w:val="16"/>
                <w:szCs w:val="16"/>
              </w:rPr>
            </w:pPr>
            <w:r w:rsidRPr="00B57DB6">
              <w:rPr>
                <w:sz w:val="16"/>
                <w:szCs w:val="16"/>
              </w:rPr>
              <w:t>43.200,00</w:t>
            </w:r>
          </w:p>
        </w:tc>
        <w:tc>
          <w:tcPr>
            <w:tcW w:w="976" w:type="dxa"/>
            <w:shd w:val="clear" w:color="auto" w:fill="auto"/>
            <w:vAlign w:val="center"/>
            <w:hideMark/>
          </w:tcPr>
          <w:p w14:paraId="5D0C6319"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3F42AEA4"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7C32AD61" w14:textId="77777777" w:rsidR="00EA0272" w:rsidRPr="00B57DB6" w:rsidRDefault="00EA0272" w:rsidP="00EA0272">
            <w:pPr>
              <w:jc w:val="right"/>
              <w:rPr>
                <w:sz w:val="16"/>
                <w:szCs w:val="16"/>
              </w:rPr>
            </w:pPr>
            <w:r w:rsidRPr="00B57DB6">
              <w:rPr>
                <w:sz w:val="16"/>
                <w:szCs w:val="16"/>
              </w:rPr>
              <w:t>43.200,00</w:t>
            </w:r>
          </w:p>
        </w:tc>
        <w:tc>
          <w:tcPr>
            <w:tcW w:w="1030" w:type="dxa"/>
            <w:shd w:val="clear" w:color="auto" w:fill="auto"/>
            <w:vAlign w:val="center"/>
            <w:hideMark/>
          </w:tcPr>
          <w:p w14:paraId="3F326058" w14:textId="77777777" w:rsidR="00EA0272" w:rsidRPr="00B57DB6" w:rsidRDefault="00EA0272" w:rsidP="00EA0272">
            <w:pPr>
              <w:jc w:val="center"/>
              <w:rPr>
                <w:sz w:val="16"/>
                <w:szCs w:val="16"/>
              </w:rPr>
            </w:pPr>
            <w:r w:rsidRPr="00B57DB6">
              <w:rPr>
                <w:sz w:val="16"/>
                <w:szCs w:val="16"/>
              </w:rPr>
              <w:t>31.12.2024.-30.11.2031.</w:t>
            </w:r>
          </w:p>
        </w:tc>
      </w:tr>
      <w:tr w:rsidR="00650C7A" w:rsidRPr="00B57DB6" w14:paraId="1A18B438" w14:textId="77777777" w:rsidTr="00EA0272">
        <w:trPr>
          <w:trHeight w:val="900"/>
          <w:jc w:val="center"/>
        </w:trPr>
        <w:tc>
          <w:tcPr>
            <w:tcW w:w="567" w:type="dxa"/>
            <w:shd w:val="clear" w:color="auto" w:fill="auto"/>
            <w:noWrap/>
            <w:vAlign w:val="center"/>
            <w:hideMark/>
          </w:tcPr>
          <w:p w14:paraId="70221405" w14:textId="77777777" w:rsidR="00EA0272" w:rsidRPr="00B57DB6" w:rsidRDefault="00EA0272" w:rsidP="00EA0272">
            <w:pPr>
              <w:jc w:val="center"/>
              <w:rPr>
                <w:sz w:val="16"/>
                <w:szCs w:val="16"/>
              </w:rPr>
            </w:pPr>
            <w:r w:rsidRPr="00B57DB6">
              <w:rPr>
                <w:sz w:val="16"/>
                <w:szCs w:val="16"/>
              </w:rPr>
              <w:t>20.</w:t>
            </w:r>
          </w:p>
        </w:tc>
        <w:tc>
          <w:tcPr>
            <w:tcW w:w="1528" w:type="dxa"/>
            <w:shd w:val="clear" w:color="auto" w:fill="auto"/>
            <w:vAlign w:val="center"/>
            <w:hideMark/>
          </w:tcPr>
          <w:p w14:paraId="6666E5D2" w14:textId="77777777" w:rsidR="00EA0272" w:rsidRPr="00B57DB6" w:rsidRDefault="00EA0272" w:rsidP="00EA0272">
            <w:pPr>
              <w:rPr>
                <w:sz w:val="16"/>
                <w:szCs w:val="16"/>
              </w:rPr>
            </w:pPr>
            <w:r w:rsidRPr="00B57DB6">
              <w:rPr>
                <w:sz w:val="16"/>
                <w:szCs w:val="16"/>
              </w:rPr>
              <w:t>PBZ-Leasing d.o.o. Nabava lakog teret.vozila Iveco Daily, ug. 100-28117</w:t>
            </w:r>
          </w:p>
        </w:tc>
        <w:tc>
          <w:tcPr>
            <w:tcW w:w="910" w:type="dxa"/>
            <w:shd w:val="clear" w:color="auto" w:fill="auto"/>
            <w:vAlign w:val="center"/>
            <w:hideMark/>
          </w:tcPr>
          <w:p w14:paraId="148B999C"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4A90B3DD" w14:textId="77777777" w:rsidR="00EA0272" w:rsidRPr="00B57DB6" w:rsidRDefault="00EA0272" w:rsidP="00EA0272">
            <w:pPr>
              <w:jc w:val="right"/>
              <w:rPr>
                <w:sz w:val="16"/>
                <w:szCs w:val="16"/>
              </w:rPr>
            </w:pPr>
            <w:r w:rsidRPr="00B57DB6">
              <w:rPr>
                <w:sz w:val="16"/>
                <w:szCs w:val="16"/>
              </w:rPr>
              <w:t>43.200,00</w:t>
            </w:r>
          </w:p>
        </w:tc>
        <w:tc>
          <w:tcPr>
            <w:tcW w:w="1056" w:type="dxa"/>
            <w:shd w:val="clear" w:color="auto" w:fill="auto"/>
            <w:vAlign w:val="center"/>
            <w:hideMark/>
          </w:tcPr>
          <w:p w14:paraId="2C50F5FC"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38F99013"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9190656" w14:textId="77777777" w:rsidR="00EA0272" w:rsidRPr="00B57DB6" w:rsidRDefault="00EA0272" w:rsidP="00EA0272">
            <w:pPr>
              <w:jc w:val="right"/>
              <w:rPr>
                <w:sz w:val="16"/>
                <w:szCs w:val="16"/>
              </w:rPr>
            </w:pPr>
            <w:r w:rsidRPr="00B57DB6">
              <w:rPr>
                <w:sz w:val="16"/>
                <w:szCs w:val="16"/>
              </w:rPr>
              <w:t>43.200,00</w:t>
            </w:r>
          </w:p>
        </w:tc>
        <w:tc>
          <w:tcPr>
            <w:tcW w:w="976" w:type="dxa"/>
            <w:shd w:val="clear" w:color="auto" w:fill="auto"/>
            <w:vAlign w:val="center"/>
            <w:hideMark/>
          </w:tcPr>
          <w:p w14:paraId="3014FE7D"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3073D4CE"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66B7C30B" w14:textId="77777777" w:rsidR="00EA0272" w:rsidRPr="00B57DB6" w:rsidRDefault="00EA0272" w:rsidP="00EA0272">
            <w:pPr>
              <w:jc w:val="right"/>
              <w:rPr>
                <w:sz w:val="16"/>
                <w:szCs w:val="16"/>
              </w:rPr>
            </w:pPr>
            <w:r w:rsidRPr="00B57DB6">
              <w:rPr>
                <w:sz w:val="16"/>
                <w:szCs w:val="16"/>
              </w:rPr>
              <w:t>43.200,00</w:t>
            </w:r>
          </w:p>
        </w:tc>
        <w:tc>
          <w:tcPr>
            <w:tcW w:w="1030" w:type="dxa"/>
            <w:shd w:val="clear" w:color="auto" w:fill="auto"/>
            <w:vAlign w:val="center"/>
            <w:hideMark/>
          </w:tcPr>
          <w:p w14:paraId="32C25F87" w14:textId="77777777" w:rsidR="00EA0272" w:rsidRPr="00B57DB6" w:rsidRDefault="00EA0272" w:rsidP="00EA0272">
            <w:pPr>
              <w:jc w:val="center"/>
              <w:rPr>
                <w:sz w:val="16"/>
                <w:szCs w:val="16"/>
              </w:rPr>
            </w:pPr>
            <w:r w:rsidRPr="00B57DB6">
              <w:rPr>
                <w:sz w:val="16"/>
                <w:szCs w:val="16"/>
              </w:rPr>
              <w:t>31.12.2024.-30.11.2031.</w:t>
            </w:r>
          </w:p>
        </w:tc>
      </w:tr>
      <w:tr w:rsidR="00650C7A" w:rsidRPr="00B57DB6" w14:paraId="61E8F117" w14:textId="77777777" w:rsidTr="00EA0272">
        <w:trPr>
          <w:trHeight w:val="900"/>
          <w:jc w:val="center"/>
        </w:trPr>
        <w:tc>
          <w:tcPr>
            <w:tcW w:w="567" w:type="dxa"/>
            <w:shd w:val="clear" w:color="auto" w:fill="auto"/>
            <w:noWrap/>
            <w:vAlign w:val="center"/>
            <w:hideMark/>
          </w:tcPr>
          <w:p w14:paraId="40C6754D" w14:textId="77777777" w:rsidR="00EA0272" w:rsidRPr="00B57DB6" w:rsidRDefault="00EA0272" w:rsidP="00EA0272">
            <w:pPr>
              <w:jc w:val="center"/>
              <w:rPr>
                <w:sz w:val="16"/>
                <w:szCs w:val="16"/>
              </w:rPr>
            </w:pPr>
            <w:r w:rsidRPr="00B57DB6">
              <w:rPr>
                <w:sz w:val="16"/>
                <w:szCs w:val="16"/>
              </w:rPr>
              <w:t>21.</w:t>
            </w:r>
          </w:p>
        </w:tc>
        <w:tc>
          <w:tcPr>
            <w:tcW w:w="1528" w:type="dxa"/>
            <w:shd w:val="clear" w:color="auto" w:fill="auto"/>
            <w:vAlign w:val="center"/>
            <w:hideMark/>
          </w:tcPr>
          <w:p w14:paraId="188EE437" w14:textId="77777777" w:rsidR="00EA0272" w:rsidRPr="00B57DB6" w:rsidRDefault="00EA0272" w:rsidP="00EA0272">
            <w:pPr>
              <w:rPr>
                <w:sz w:val="16"/>
                <w:szCs w:val="16"/>
              </w:rPr>
            </w:pPr>
            <w:r w:rsidRPr="00B57DB6">
              <w:rPr>
                <w:sz w:val="16"/>
                <w:szCs w:val="16"/>
              </w:rPr>
              <w:t>PBZ-Leasing d.o.o. Nabava lakog teret.vozila Iveco Daily, ug. 100-28118</w:t>
            </w:r>
          </w:p>
        </w:tc>
        <w:tc>
          <w:tcPr>
            <w:tcW w:w="910" w:type="dxa"/>
            <w:shd w:val="clear" w:color="auto" w:fill="auto"/>
            <w:vAlign w:val="center"/>
            <w:hideMark/>
          </w:tcPr>
          <w:p w14:paraId="3CD5D245"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71F0750F" w14:textId="77777777" w:rsidR="00EA0272" w:rsidRPr="00B57DB6" w:rsidRDefault="00EA0272" w:rsidP="00EA0272">
            <w:pPr>
              <w:jc w:val="right"/>
              <w:rPr>
                <w:sz w:val="16"/>
                <w:szCs w:val="16"/>
              </w:rPr>
            </w:pPr>
            <w:r w:rsidRPr="00B57DB6">
              <w:rPr>
                <w:sz w:val="16"/>
                <w:szCs w:val="16"/>
              </w:rPr>
              <w:t>43.200,00</w:t>
            </w:r>
          </w:p>
        </w:tc>
        <w:tc>
          <w:tcPr>
            <w:tcW w:w="1056" w:type="dxa"/>
            <w:shd w:val="clear" w:color="auto" w:fill="auto"/>
            <w:vAlign w:val="center"/>
            <w:hideMark/>
          </w:tcPr>
          <w:p w14:paraId="30C7B20B"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7806118E"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1BDC7251" w14:textId="77777777" w:rsidR="00EA0272" w:rsidRPr="00B57DB6" w:rsidRDefault="00EA0272" w:rsidP="00EA0272">
            <w:pPr>
              <w:jc w:val="right"/>
              <w:rPr>
                <w:sz w:val="16"/>
                <w:szCs w:val="16"/>
              </w:rPr>
            </w:pPr>
            <w:r w:rsidRPr="00B57DB6">
              <w:rPr>
                <w:sz w:val="16"/>
                <w:szCs w:val="16"/>
              </w:rPr>
              <w:t>43.200,00</w:t>
            </w:r>
          </w:p>
        </w:tc>
        <w:tc>
          <w:tcPr>
            <w:tcW w:w="976" w:type="dxa"/>
            <w:shd w:val="clear" w:color="auto" w:fill="auto"/>
            <w:vAlign w:val="center"/>
            <w:hideMark/>
          </w:tcPr>
          <w:p w14:paraId="731A5F78"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55CD7AD3"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6EDD0C9" w14:textId="77777777" w:rsidR="00EA0272" w:rsidRPr="00B57DB6" w:rsidRDefault="00EA0272" w:rsidP="00EA0272">
            <w:pPr>
              <w:jc w:val="right"/>
              <w:rPr>
                <w:sz w:val="16"/>
                <w:szCs w:val="16"/>
              </w:rPr>
            </w:pPr>
            <w:r w:rsidRPr="00B57DB6">
              <w:rPr>
                <w:sz w:val="16"/>
                <w:szCs w:val="16"/>
              </w:rPr>
              <w:t>43.200,00</w:t>
            </w:r>
          </w:p>
        </w:tc>
        <w:tc>
          <w:tcPr>
            <w:tcW w:w="1030" w:type="dxa"/>
            <w:shd w:val="clear" w:color="auto" w:fill="auto"/>
            <w:vAlign w:val="center"/>
            <w:hideMark/>
          </w:tcPr>
          <w:p w14:paraId="2C6F8A95" w14:textId="77777777" w:rsidR="00EA0272" w:rsidRPr="00B57DB6" w:rsidRDefault="00EA0272" w:rsidP="00EA0272">
            <w:pPr>
              <w:jc w:val="center"/>
              <w:rPr>
                <w:sz w:val="16"/>
                <w:szCs w:val="16"/>
              </w:rPr>
            </w:pPr>
            <w:r w:rsidRPr="00B57DB6">
              <w:rPr>
                <w:sz w:val="16"/>
                <w:szCs w:val="16"/>
              </w:rPr>
              <w:t>31.12.2024.-30.11.2031.</w:t>
            </w:r>
          </w:p>
        </w:tc>
      </w:tr>
      <w:tr w:rsidR="00650C7A" w:rsidRPr="00B57DB6" w14:paraId="1172A688" w14:textId="77777777" w:rsidTr="00EA0272">
        <w:trPr>
          <w:trHeight w:val="900"/>
          <w:jc w:val="center"/>
        </w:trPr>
        <w:tc>
          <w:tcPr>
            <w:tcW w:w="567" w:type="dxa"/>
            <w:shd w:val="clear" w:color="auto" w:fill="auto"/>
            <w:noWrap/>
            <w:vAlign w:val="center"/>
            <w:hideMark/>
          </w:tcPr>
          <w:p w14:paraId="4075FC90" w14:textId="77777777" w:rsidR="00EA0272" w:rsidRPr="00B57DB6" w:rsidRDefault="00EA0272" w:rsidP="00EA0272">
            <w:pPr>
              <w:jc w:val="center"/>
              <w:rPr>
                <w:sz w:val="16"/>
                <w:szCs w:val="16"/>
              </w:rPr>
            </w:pPr>
            <w:r w:rsidRPr="00B57DB6">
              <w:rPr>
                <w:sz w:val="16"/>
                <w:szCs w:val="16"/>
              </w:rPr>
              <w:t>22.</w:t>
            </w:r>
          </w:p>
        </w:tc>
        <w:tc>
          <w:tcPr>
            <w:tcW w:w="1528" w:type="dxa"/>
            <w:shd w:val="clear" w:color="auto" w:fill="auto"/>
            <w:vAlign w:val="center"/>
            <w:hideMark/>
          </w:tcPr>
          <w:p w14:paraId="0966E7CC" w14:textId="77777777" w:rsidR="00EA0272" w:rsidRPr="00B57DB6" w:rsidRDefault="00EA0272" w:rsidP="00EA0272">
            <w:pPr>
              <w:rPr>
                <w:sz w:val="16"/>
                <w:szCs w:val="16"/>
              </w:rPr>
            </w:pPr>
            <w:r w:rsidRPr="00B57DB6">
              <w:rPr>
                <w:sz w:val="16"/>
                <w:szCs w:val="16"/>
              </w:rPr>
              <w:t>PBZ-Leasing d.o.o. Nabava lakog teret.vozila Iveco Daily, ug. 100-28119</w:t>
            </w:r>
          </w:p>
        </w:tc>
        <w:tc>
          <w:tcPr>
            <w:tcW w:w="910" w:type="dxa"/>
            <w:shd w:val="clear" w:color="auto" w:fill="auto"/>
            <w:vAlign w:val="center"/>
            <w:hideMark/>
          </w:tcPr>
          <w:p w14:paraId="4BD73B86"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1B136949" w14:textId="77777777" w:rsidR="00EA0272" w:rsidRPr="00B57DB6" w:rsidRDefault="00EA0272" w:rsidP="00EA0272">
            <w:pPr>
              <w:jc w:val="right"/>
              <w:rPr>
                <w:sz w:val="16"/>
                <w:szCs w:val="16"/>
              </w:rPr>
            </w:pPr>
            <w:r w:rsidRPr="00B57DB6">
              <w:rPr>
                <w:sz w:val="16"/>
                <w:szCs w:val="16"/>
              </w:rPr>
              <w:t>43.200,00</w:t>
            </w:r>
          </w:p>
        </w:tc>
        <w:tc>
          <w:tcPr>
            <w:tcW w:w="1056" w:type="dxa"/>
            <w:shd w:val="clear" w:color="auto" w:fill="auto"/>
            <w:vAlign w:val="center"/>
            <w:hideMark/>
          </w:tcPr>
          <w:p w14:paraId="52BAD4AF"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647E1C22"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50A2708" w14:textId="77777777" w:rsidR="00EA0272" w:rsidRPr="00B57DB6" w:rsidRDefault="00EA0272" w:rsidP="00EA0272">
            <w:pPr>
              <w:jc w:val="right"/>
              <w:rPr>
                <w:sz w:val="16"/>
                <w:szCs w:val="16"/>
              </w:rPr>
            </w:pPr>
            <w:r w:rsidRPr="00B57DB6">
              <w:rPr>
                <w:sz w:val="16"/>
                <w:szCs w:val="16"/>
              </w:rPr>
              <w:t>43.200,00</w:t>
            </w:r>
          </w:p>
        </w:tc>
        <w:tc>
          <w:tcPr>
            <w:tcW w:w="976" w:type="dxa"/>
            <w:shd w:val="clear" w:color="auto" w:fill="auto"/>
            <w:vAlign w:val="center"/>
            <w:hideMark/>
          </w:tcPr>
          <w:p w14:paraId="01884037"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63143D71"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1A86127D" w14:textId="77777777" w:rsidR="00EA0272" w:rsidRPr="00B57DB6" w:rsidRDefault="00EA0272" w:rsidP="00EA0272">
            <w:pPr>
              <w:jc w:val="right"/>
              <w:rPr>
                <w:sz w:val="16"/>
                <w:szCs w:val="16"/>
              </w:rPr>
            </w:pPr>
            <w:r w:rsidRPr="00B57DB6">
              <w:rPr>
                <w:sz w:val="16"/>
                <w:szCs w:val="16"/>
              </w:rPr>
              <w:t>43.200,00</w:t>
            </w:r>
          </w:p>
        </w:tc>
        <w:tc>
          <w:tcPr>
            <w:tcW w:w="1030" w:type="dxa"/>
            <w:shd w:val="clear" w:color="auto" w:fill="auto"/>
            <w:vAlign w:val="center"/>
            <w:hideMark/>
          </w:tcPr>
          <w:p w14:paraId="247FFCB6" w14:textId="77777777" w:rsidR="00EA0272" w:rsidRPr="00B57DB6" w:rsidRDefault="00EA0272" w:rsidP="00EA0272">
            <w:pPr>
              <w:jc w:val="center"/>
              <w:rPr>
                <w:sz w:val="16"/>
                <w:szCs w:val="16"/>
              </w:rPr>
            </w:pPr>
            <w:r w:rsidRPr="00B57DB6">
              <w:rPr>
                <w:sz w:val="16"/>
                <w:szCs w:val="16"/>
              </w:rPr>
              <w:t>31.12.2024.-30.11.2031.</w:t>
            </w:r>
          </w:p>
        </w:tc>
      </w:tr>
      <w:tr w:rsidR="00650C7A" w:rsidRPr="00B57DB6" w14:paraId="32C476F6" w14:textId="77777777" w:rsidTr="00EA0272">
        <w:trPr>
          <w:trHeight w:val="900"/>
          <w:jc w:val="center"/>
        </w:trPr>
        <w:tc>
          <w:tcPr>
            <w:tcW w:w="567" w:type="dxa"/>
            <w:shd w:val="clear" w:color="auto" w:fill="auto"/>
            <w:noWrap/>
            <w:vAlign w:val="center"/>
            <w:hideMark/>
          </w:tcPr>
          <w:p w14:paraId="766B6A5F" w14:textId="77777777" w:rsidR="00EA0272" w:rsidRPr="00B57DB6" w:rsidRDefault="00EA0272" w:rsidP="00EA0272">
            <w:pPr>
              <w:jc w:val="center"/>
              <w:rPr>
                <w:sz w:val="16"/>
                <w:szCs w:val="16"/>
              </w:rPr>
            </w:pPr>
            <w:r w:rsidRPr="00B57DB6">
              <w:rPr>
                <w:sz w:val="16"/>
                <w:szCs w:val="16"/>
              </w:rPr>
              <w:t>23.</w:t>
            </w:r>
          </w:p>
        </w:tc>
        <w:tc>
          <w:tcPr>
            <w:tcW w:w="1528" w:type="dxa"/>
            <w:shd w:val="clear" w:color="auto" w:fill="auto"/>
            <w:vAlign w:val="center"/>
            <w:hideMark/>
          </w:tcPr>
          <w:p w14:paraId="11DCBCD8" w14:textId="77777777" w:rsidR="00EA0272" w:rsidRPr="00B57DB6" w:rsidRDefault="00EA0272" w:rsidP="00EA0272">
            <w:pPr>
              <w:rPr>
                <w:sz w:val="16"/>
                <w:szCs w:val="16"/>
              </w:rPr>
            </w:pPr>
            <w:r w:rsidRPr="00B57DB6">
              <w:rPr>
                <w:sz w:val="16"/>
                <w:szCs w:val="16"/>
              </w:rPr>
              <w:t>PBZ-Leasing d.o.o. Nabava lakog teret.vozila Iveco Daily, ug. 100-28120</w:t>
            </w:r>
          </w:p>
        </w:tc>
        <w:tc>
          <w:tcPr>
            <w:tcW w:w="910" w:type="dxa"/>
            <w:shd w:val="clear" w:color="auto" w:fill="auto"/>
            <w:vAlign w:val="center"/>
            <w:hideMark/>
          </w:tcPr>
          <w:p w14:paraId="5C456789"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6DA1CE08" w14:textId="77777777" w:rsidR="00EA0272" w:rsidRPr="00B57DB6" w:rsidRDefault="00EA0272" w:rsidP="00EA0272">
            <w:pPr>
              <w:jc w:val="right"/>
              <w:rPr>
                <w:sz w:val="16"/>
                <w:szCs w:val="16"/>
              </w:rPr>
            </w:pPr>
            <w:r w:rsidRPr="00B57DB6">
              <w:rPr>
                <w:sz w:val="16"/>
                <w:szCs w:val="16"/>
              </w:rPr>
              <w:t>43.200,00</w:t>
            </w:r>
          </w:p>
        </w:tc>
        <w:tc>
          <w:tcPr>
            <w:tcW w:w="1056" w:type="dxa"/>
            <w:shd w:val="clear" w:color="auto" w:fill="auto"/>
            <w:vAlign w:val="center"/>
            <w:hideMark/>
          </w:tcPr>
          <w:p w14:paraId="7369EBE2"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418B3B5B"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1570EE73" w14:textId="77777777" w:rsidR="00EA0272" w:rsidRPr="00B57DB6" w:rsidRDefault="00EA0272" w:rsidP="00EA0272">
            <w:pPr>
              <w:jc w:val="right"/>
              <w:rPr>
                <w:sz w:val="16"/>
                <w:szCs w:val="16"/>
              </w:rPr>
            </w:pPr>
            <w:r w:rsidRPr="00B57DB6">
              <w:rPr>
                <w:sz w:val="16"/>
                <w:szCs w:val="16"/>
              </w:rPr>
              <w:t>43.200,00</w:t>
            </w:r>
          </w:p>
        </w:tc>
        <w:tc>
          <w:tcPr>
            <w:tcW w:w="976" w:type="dxa"/>
            <w:shd w:val="clear" w:color="auto" w:fill="auto"/>
            <w:vAlign w:val="center"/>
            <w:hideMark/>
          </w:tcPr>
          <w:p w14:paraId="287863D5"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2D9AA2BE"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20622DFD" w14:textId="77777777" w:rsidR="00EA0272" w:rsidRPr="00B57DB6" w:rsidRDefault="00EA0272" w:rsidP="00EA0272">
            <w:pPr>
              <w:jc w:val="right"/>
              <w:rPr>
                <w:sz w:val="16"/>
                <w:szCs w:val="16"/>
              </w:rPr>
            </w:pPr>
            <w:r w:rsidRPr="00B57DB6">
              <w:rPr>
                <w:sz w:val="16"/>
                <w:szCs w:val="16"/>
              </w:rPr>
              <w:t>43.200,00</w:t>
            </w:r>
          </w:p>
        </w:tc>
        <w:tc>
          <w:tcPr>
            <w:tcW w:w="1030" w:type="dxa"/>
            <w:shd w:val="clear" w:color="auto" w:fill="auto"/>
            <w:vAlign w:val="center"/>
            <w:hideMark/>
          </w:tcPr>
          <w:p w14:paraId="718B0A04" w14:textId="77777777" w:rsidR="00EA0272" w:rsidRPr="00B57DB6" w:rsidRDefault="00EA0272" w:rsidP="00EA0272">
            <w:pPr>
              <w:jc w:val="center"/>
              <w:rPr>
                <w:sz w:val="16"/>
                <w:szCs w:val="16"/>
              </w:rPr>
            </w:pPr>
            <w:r w:rsidRPr="00B57DB6">
              <w:rPr>
                <w:sz w:val="16"/>
                <w:szCs w:val="16"/>
              </w:rPr>
              <w:t>31.12.2024.-30.11.2031.</w:t>
            </w:r>
          </w:p>
        </w:tc>
      </w:tr>
      <w:tr w:rsidR="00650C7A" w:rsidRPr="00B57DB6" w14:paraId="3AA02B50" w14:textId="77777777" w:rsidTr="00EA0272">
        <w:trPr>
          <w:trHeight w:val="900"/>
          <w:jc w:val="center"/>
        </w:trPr>
        <w:tc>
          <w:tcPr>
            <w:tcW w:w="567" w:type="dxa"/>
            <w:shd w:val="clear" w:color="auto" w:fill="auto"/>
            <w:noWrap/>
            <w:vAlign w:val="center"/>
            <w:hideMark/>
          </w:tcPr>
          <w:p w14:paraId="361478BC" w14:textId="77777777" w:rsidR="00EA0272" w:rsidRPr="00B57DB6" w:rsidRDefault="00EA0272" w:rsidP="00EA0272">
            <w:pPr>
              <w:jc w:val="center"/>
              <w:rPr>
                <w:sz w:val="16"/>
                <w:szCs w:val="16"/>
              </w:rPr>
            </w:pPr>
            <w:r w:rsidRPr="00B57DB6">
              <w:rPr>
                <w:sz w:val="16"/>
                <w:szCs w:val="16"/>
              </w:rPr>
              <w:t>24.</w:t>
            </w:r>
          </w:p>
        </w:tc>
        <w:tc>
          <w:tcPr>
            <w:tcW w:w="1528" w:type="dxa"/>
            <w:shd w:val="clear" w:color="auto" w:fill="auto"/>
            <w:vAlign w:val="center"/>
            <w:hideMark/>
          </w:tcPr>
          <w:p w14:paraId="4A689512" w14:textId="77777777" w:rsidR="00EA0272" w:rsidRPr="00B57DB6" w:rsidRDefault="00EA0272" w:rsidP="00EA0272">
            <w:pPr>
              <w:rPr>
                <w:sz w:val="16"/>
                <w:szCs w:val="16"/>
              </w:rPr>
            </w:pPr>
            <w:r w:rsidRPr="00B57DB6">
              <w:rPr>
                <w:sz w:val="16"/>
                <w:szCs w:val="16"/>
              </w:rPr>
              <w:t>PBZ-Leasing d.o.o. Nabava lakog teret.vozila Iveco Daily, ug. 100-28121</w:t>
            </w:r>
          </w:p>
        </w:tc>
        <w:tc>
          <w:tcPr>
            <w:tcW w:w="910" w:type="dxa"/>
            <w:shd w:val="clear" w:color="auto" w:fill="auto"/>
            <w:vAlign w:val="center"/>
            <w:hideMark/>
          </w:tcPr>
          <w:p w14:paraId="292BA609"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0A8D8096" w14:textId="77777777" w:rsidR="00EA0272" w:rsidRPr="00B57DB6" w:rsidRDefault="00EA0272" w:rsidP="00EA0272">
            <w:pPr>
              <w:jc w:val="right"/>
              <w:rPr>
                <w:sz w:val="16"/>
                <w:szCs w:val="16"/>
              </w:rPr>
            </w:pPr>
            <w:r w:rsidRPr="00B57DB6">
              <w:rPr>
                <w:sz w:val="16"/>
                <w:szCs w:val="16"/>
              </w:rPr>
              <w:t>43.200,00</w:t>
            </w:r>
          </w:p>
        </w:tc>
        <w:tc>
          <w:tcPr>
            <w:tcW w:w="1056" w:type="dxa"/>
            <w:shd w:val="clear" w:color="auto" w:fill="auto"/>
            <w:vAlign w:val="center"/>
            <w:hideMark/>
          </w:tcPr>
          <w:p w14:paraId="718AC1BF"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7337B29F"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ACC6FE1" w14:textId="77777777" w:rsidR="00EA0272" w:rsidRPr="00B57DB6" w:rsidRDefault="00EA0272" w:rsidP="00EA0272">
            <w:pPr>
              <w:jc w:val="right"/>
              <w:rPr>
                <w:sz w:val="16"/>
                <w:szCs w:val="16"/>
              </w:rPr>
            </w:pPr>
            <w:r w:rsidRPr="00B57DB6">
              <w:rPr>
                <w:sz w:val="16"/>
                <w:szCs w:val="16"/>
              </w:rPr>
              <w:t>43.200,00</w:t>
            </w:r>
          </w:p>
        </w:tc>
        <w:tc>
          <w:tcPr>
            <w:tcW w:w="976" w:type="dxa"/>
            <w:shd w:val="clear" w:color="auto" w:fill="auto"/>
            <w:vAlign w:val="center"/>
            <w:hideMark/>
          </w:tcPr>
          <w:p w14:paraId="4FECD6CA"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4BF8EB3C"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27652D32" w14:textId="77777777" w:rsidR="00EA0272" w:rsidRPr="00B57DB6" w:rsidRDefault="00EA0272" w:rsidP="00EA0272">
            <w:pPr>
              <w:jc w:val="right"/>
              <w:rPr>
                <w:sz w:val="16"/>
                <w:szCs w:val="16"/>
              </w:rPr>
            </w:pPr>
            <w:r w:rsidRPr="00B57DB6">
              <w:rPr>
                <w:sz w:val="16"/>
                <w:szCs w:val="16"/>
              </w:rPr>
              <w:t>43.200,00</w:t>
            </w:r>
          </w:p>
        </w:tc>
        <w:tc>
          <w:tcPr>
            <w:tcW w:w="1030" w:type="dxa"/>
            <w:shd w:val="clear" w:color="auto" w:fill="auto"/>
            <w:vAlign w:val="center"/>
            <w:hideMark/>
          </w:tcPr>
          <w:p w14:paraId="6F83AD2E" w14:textId="77777777" w:rsidR="00EA0272" w:rsidRPr="00B57DB6" w:rsidRDefault="00EA0272" w:rsidP="00EA0272">
            <w:pPr>
              <w:jc w:val="center"/>
              <w:rPr>
                <w:sz w:val="16"/>
                <w:szCs w:val="16"/>
              </w:rPr>
            </w:pPr>
            <w:r w:rsidRPr="00B57DB6">
              <w:rPr>
                <w:sz w:val="16"/>
                <w:szCs w:val="16"/>
              </w:rPr>
              <w:t>31.12.2024.-30.11.2031.</w:t>
            </w:r>
          </w:p>
        </w:tc>
      </w:tr>
      <w:tr w:rsidR="00650C7A" w:rsidRPr="00B57DB6" w14:paraId="465A7AC6" w14:textId="77777777" w:rsidTr="00EA0272">
        <w:trPr>
          <w:trHeight w:val="900"/>
          <w:jc w:val="center"/>
        </w:trPr>
        <w:tc>
          <w:tcPr>
            <w:tcW w:w="567" w:type="dxa"/>
            <w:shd w:val="clear" w:color="auto" w:fill="auto"/>
            <w:noWrap/>
            <w:vAlign w:val="center"/>
            <w:hideMark/>
          </w:tcPr>
          <w:p w14:paraId="2DAA5E27" w14:textId="77777777" w:rsidR="00EA0272" w:rsidRPr="00B57DB6" w:rsidRDefault="00EA0272" w:rsidP="00EA0272">
            <w:pPr>
              <w:jc w:val="center"/>
              <w:rPr>
                <w:sz w:val="16"/>
                <w:szCs w:val="16"/>
              </w:rPr>
            </w:pPr>
            <w:r w:rsidRPr="00B57DB6">
              <w:rPr>
                <w:sz w:val="16"/>
                <w:szCs w:val="16"/>
              </w:rPr>
              <w:t>25.</w:t>
            </w:r>
          </w:p>
        </w:tc>
        <w:tc>
          <w:tcPr>
            <w:tcW w:w="1528" w:type="dxa"/>
            <w:shd w:val="clear" w:color="auto" w:fill="auto"/>
            <w:vAlign w:val="center"/>
            <w:hideMark/>
          </w:tcPr>
          <w:p w14:paraId="7BEAB995" w14:textId="77720D6C" w:rsidR="00EA0272" w:rsidRPr="00B57DB6" w:rsidRDefault="00EA0272" w:rsidP="00EA0272">
            <w:pPr>
              <w:rPr>
                <w:sz w:val="16"/>
                <w:szCs w:val="16"/>
              </w:rPr>
            </w:pPr>
            <w:r w:rsidRPr="00B57DB6">
              <w:rPr>
                <w:sz w:val="16"/>
                <w:szCs w:val="16"/>
              </w:rPr>
              <w:t>PBZ-Leasing d.o.o. Nabava lakog teret.vozila Iveco Daily, ug. 100-28114</w:t>
            </w:r>
          </w:p>
        </w:tc>
        <w:tc>
          <w:tcPr>
            <w:tcW w:w="910" w:type="dxa"/>
            <w:shd w:val="clear" w:color="auto" w:fill="auto"/>
            <w:vAlign w:val="center"/>
            <w:hideMark/>
          </w:tcPr>
          <w:p w14:paraId="76DE8AE7"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5283B0D6" w14:textId="77777777" w:rsidR="00EA0272" w:rsidRPr="00B57DB6" w:rsidRDefault="00EA0272" w:rsidP="00EA0272">
            <w:pPr>
              <w:jc w:val="right"/>
              <w:rPr>
                <w:sz w:val="16"/>
                <w:szCs w:val="16"/>
              </w:rPr>
            </w:pPr>
            <w:r w:rsidRPr="00B57DB6">
              <w:rPr>
                <w:sz w:val="16"/>
                <w:szCs w:val="16"/>
              </w:rPr>
              <w:t>43.200,00</w:t>
            </w:r>
          </w:p>
        </w:tc>
        <w:tc>
          <w:tcPr>
            <w:tcW w:w="1056" w:type="dxa"/>
            <w:shd w:val="clear" w:color="auto" w:fill="auto"/>
            <w:vAlign w:val="center"/>
            <w:hideMark/>
          </w:tcPr>
          <w:p w14:paraId="2123D165"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7624C663"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7BDBB4BB" w14:textId="77777777" w:rsidR="00EA0272" w:rsidRPr="00B57DB6" w:rsidRDefault="00EA0272" w:rsidP="00EA0272">
            <w:pPr>
              <w:jc w:val="right"/>
              <w:rPr>
                <w:sz w:val="16"/>
                <w:szCs w:val="16"/>
              </w:rPr>
            </w:pPr>
            <w:r w:rsidRPr="00B57DB6">
              <w:rPr>
                <w:sz w:val="16"/>
                <w:szCs w:val="16"/>
              </w:rPr>
              <w:t>43.200,00</w:t>
            </w:r>
          </w:p>
        </w:tc>
        <w:tc>
          <w:tcPr>
            <w:tcW w:w="976" w:type="dxa"/>
            <w:shd w:val="clear" w:color="auto" w:fill="auto"/>
            <w:vAlign w:val="center"/>
            <w:hideMark/>
          </w:tcPr>
          <w:p w14:paraId="36B15203"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4BA3FC1B"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6D0B686E" w14:textId="77777777" w:rsidR="00EA0272" w:rsidRPr="00B57DB6" w:rsidRDefault="00EA0272" w:rsidP="00EA0272">
            <w:pPr>
              <w:jc w:val="right"/>
              <w:rPr>
                <w:sz w:val="16"/>
                <w:szCs w:val="16"/>
              </w:rPr>
            </w:pPr>
            <w:r w:rsidRPr="00B57DB6">
              <w:rPr>
                <w:sz w:val="16"/>
                <w:szCs w:val="16"/>
              </w:rPr>
              <w:t>43.200,00</w:t>
            </w:r>
          </w:p>
        </w:tc>
        <w:tc>
          <w:tcPr>
            <w:tcW w:w="1030" w:type="dxa"/>
            <w:shd w:val="clear" w:color="auto" w:fill="auto"/>
            <w:vAlign w:val="center"/>
            <w:hideMark/>
          </w:tcPr>
          <w:p w14:paraId="69B22EE2" w14:textId="77777777" w:rsidR="00EA0272" w:rsidRPr="00B57DB6" w:rsidRDefault="00EA0272" w:rsidP="00EA0272">
            <w:pPr>
              <w:jc w:val="center"/>
              <w:rPr>
                <w:sz w:val="16"/>
                <w:szCs w:val="16"/>
              </w:rPr>
            </w:pPr>
            <w:r w:rsidRPr="00B57DB6">
              <w:rPr>
                <w:sz w:val="16"/>
                <w:szCs w:val="16"/>
              </w:rPr>
              <w:t>31.01.2025.-31.12.2031.</w:t>
            </w:r>
          </w:p>
        </w:tc>
      </w:tr>
      <w:tr w:rsidR="00650C7A" w:rsidRPr="00B57DB6" w14:paraId="042D1D6A" w14:textId="77777777" w:rsidTr="00EA0272">
        <w:trPr>
          <w:trHeight w:val="843"/>
          <w:jc w:val="center"/>
        </w:trPr>
        <w:tc>
          <w:tcPr>
            <w:tcW w:w="567" w:type="dxa"/>
            <w:shd w:val="clear" w:color="auto" w:fill="auto"/>
            <w:noWrap/>
            <w:vAlign w:val="center"/>
            <w:hideMark/>
          </w:tcPr>
          <w:p w14:paraId="1824D0E1" w14:textId="77777777" w:rsidR="00EA0272" w:rsidRPr="00B57DB6" w:rsidRDefault="00EA0272" w:rsidP="00EA0272">
            <w:pPr>
              <w:jc w:val="center"/>
              <w:rPr>
                <w:sz w:val="16"/>
                <w:szCs w:val="16"/>
              </w:rPr>
            </w:pPr>
            <w:r w:rsidRPr="00B57DB6">
              <w:rPr>
                <w:sz w:val="16"/>
                <w:szCs w:val="16"/>
              </w:rPr>
              <w:t>26.</w:t>
            </w:r>
          </w:p>
        </w:tc>
        <w:tc>
          <w:tcPr>
            <w:tcW w:w="1528" w:type="dxa"/>
            <w:shd w:val="clear" w:color="auto" w:fill="auto"/>
            <w:vAlign w:val="center"/>
            <w:hideMark/>
          </w:tcPr>
          <w:p w14:paraId="576DFE23" w14:textId="77777777" w:rsidR="00EA0272" w:rsidRPr="00B57DB6" w:rsidRDefault="00EA0272" w:rsidP="00EA0272">
            <w:pPr>
              <w:rPr>
                <w:sz w:val="16"/>
                <w:szCs w:val="16"/>
              </w:rPr>
            </w:pPr>
            <w:r w:rsidRPr="00B57DB6">
              <w:rPr>
                <w:sz w:val="16"/>
                <w:szCs w:val="16"/>
              </w:rPr>
              <w:t>BKS-leasing Croatia d.o.o. Nabava kom.vozila za prikup.otpada, ug.12473/24</w:t>
            </w:r>
          </w:p>
        </w:tc>
        <w:tc>
          <w:tcPr>
            <w:tcW w:w="910" w:type="dxa"/>
            <w:shd w:val="clear" w:color="auto" w:fill="auto"/>
            <w:vAlign w:val="center"/>
            <w:hideMark/>
          </w:tcPr>
          <w:p w14:paraId="31BB599C"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7B6987CA" w14:textId="77777777" w:rsidR="00EA0272" w:rsidRPr="00B57DB6" w:rsidRDefault="00EA0272" w:rsidP="00EA0272">
            <w:pPr>
              <w:jc w:val="right"/>
              <w:rPr>
                <w:sz w:val="16"/>
                <w:szCs w:val="16"/>
              </w:rPr>
            </w:pPr>
            <w:r w:rsidRPr="00B57DB6">
              <w:rPr>
                <w:sz w:val="16"/>
                <w:szCs w:val="16"/>
              </w:rPr>
              <w:t>240.721,00</w:t>
            </w:r>
          </w:p>
        </w:tc>
        <w:tc>
          <w:tcPr>
            <w:tcW w:w="1056" w:type="dxa"/>
            <w:shd w:val="clear" w:color="auto" w:fill="auto"/>
            <w:vAlign w:val="center"/>
            <w:hideMark/>
          </w:tcPr>
          <w:p w14:paraId="1A8B5396"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6E125710"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0A2FC25" w14:textId="77777777" w:rsidR="00EA0272" w:rsidRPr="00B57DB6" w:rsidRDefault="00EA0272" w:rsidP="00EA0272">
            <w:pPr>
              <w:jc w:val="right"/>
              <w:rPr>
                <w:sz w:val="16"/>
                <w:szCs w:val="16"/>
              </w:rPr>
            </w:pPr>
            <w:r w:rsidRPr="00B57DB6">
              <w:rPr>
                <w:sz w:val="16"/>
                <w:szCs w:val="16"/>
              </w:rPr>
              <w:t>240.721,00</w:t>
            </w:r>
          </w:p>
        </w:tc>
        <w:tc>
          <w:tcPr>
            <w:tcW w:w="976" w:type="dxa"/>
            <w:shd w:val="clear" w:color="auto" w:fill="auto"/>
            <w:vAlign w:val="center"/>
            <w:hideMark/>
          </w:tcPr>
          <w:p w14:paraId="17AFF0AF"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53B129DD"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E9FD747" w14:textId="77777777" w:rsidR="00EA0272" w:rsidRPr="00B57DB6" w:rsidRDefault="00EA0272" w:rsidP="00EA0272">
            <w:pPr>
              <w:jc w:val="right"/>
              <w:rPr>
                <w:sz w:val="16"/>
                <w:szCs w:val="16"/>
              </w:rPr>
            </w:pPr>
            <w:r w:rsidRPr="00B57DB6">
              <w:rPr>
                <w:sz w:val="16"/>
                <w:szCs w:val="16"/>
              </w:rPr>
              <w:t>240.721,00</w:t>
            </w:r>
          </w:p>
        </w:tc>
        <w:tc>
          <w:tcPr>
            <w:tcW w:w="1030" w:type="dxa"/>
            <w:shd w:val="clear" w:color="auto" w:fill="auto"/>
            <w:vAlign w:val="center"/>
            <w:hideMark/>
          </w:tcPr>
          <w:p w14:paraId="6512B062" w14:textId="77777777" w:rsidR="00EA0272" w:rsidRPr="00B57DB6" w:rsidRDefault="00EA0272" w:rsidP="00EA0272">
            <w:pPr>
              <w:jc w:val="center"/>
              <w:rPr>
                <w:sz w:val="16"/>
                <w:szCs w:val="16"/>
              </w:rPr>
            </w:pPr>
            <w:r w:rsidRPr="00B57DB6">
              <w:rPr>
                <w:sz w:val="16"/>
                <w:szCs w:val="16"/>
              </w:rPr>
              <w:t>01.01.2025.-01.01.2032.</w:t>
            </w:r>
          </w:p>
        </w:tc>
      </w:tr>
      <w:tr w:rsidR="00650C7A" w:rsidRPr="00B57DB6" w14:paraId="6951C496" w14:textId="77777777" w:rsidTr="00EA0272">
        <w:trPr>
          <w:trHeight w:val="985"/>
          <w:jc w:val="center"/>
        </w:trPr>
        <w:tc>
          <w:tcPr>
            <w:tcW w:w="567" w:type="dxa"/>
            <w:shd w:val="clear" w:color="auto" w:fill="auto"/>
            <w:noWrap/>
            <w:vAlign w:val="center"/>
            <w:hideMark/>
          </w:tcPr>
          <w:p w14:paraId="51CE170A" w14:textId="77777777" w:rsidR="00EA0272" w:rsidRPr="00B57DB6" w:rsidRDefault="00EA0272" w:rsidP="00EA0272">
            <w:pPr>
              <w:jc w:val="center"/>
              <w:rPr>
                <w:sz w:val="16"/>
                <w:szCs w:val="16"/>
              </w:rPr>
            </w:pPr>
            <w:r w:rsidRPr="00B57DB6">
              <w:rPr>
                <w:sz w:val="16"/>
                <w:szCs w:val="16"/>
              </w:rPr>
              <w:t>27.</w:t>
            </w:r>
          </w:p>
        </w:tc>
        <w:tc>
          <w:tcPr>
            <w:tcW w:w="1528" w:type="dxa"/>
            <w:shd w:val="clear" w:color="auto" w:fill="auto"/>
            <w:vAlign w:val="center"/>
            <w:hideMark/>
          </w:tcPr>
          <w:p w14:paraId="6A56C8ED" w14:textId="77777777" w:rsidR="00EA0272" w:rsidRPr="00B57DB6" w:rsidRDefault="00EA0272" w:rsidP="00EA0272">
            <w:pPr>
              <w:rPr>
                <w:sz w:val="16"/>
                <w:szCs w:val="16"/>
              </w:rPr>
            </w:pPr>
            <w:r w:rsidRPr="00B57DB6">
              <w:rPr>
                <w:sz w:val="16"/>
                <w:szCs w:val="16"/>
              </w:rPr>
              <w:t>BKS-leasing Croatia d.o.o. Nabava kom.vozila za prikup.otpada, ug.12474/24</w:t>
            </w:r>
          </w:p>
        </w:tc>
        <w:tc>
          <w:tcPr>
            <w:tcW w:w="910" w:type="dxa"/>
            <w:shd w:val="clear" w:color="auto" w:fill="auto"/>
            <w:vAlign w:val="center"/>
            <w:hideMark/>
          </w:tcPr>
          <w:p w14:paraId="1E671453"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73838107" w14:textId="77777777" w:rsidR="00EA0272" w:rsidRPr="00B57DB6" w:rsidRDefault="00EA0272" w:rsidP="00EA0272">
            <w:pPr>
              <w:jc w:val="right"/>
              <w:rPr>
                <w:sz w:val="16"/>
                <w:szCs w:val="16"/>
              </w:rPr>
            </w:pPr>
            <w:r w:rsidRPr="00B57DB6">
              <w:rPr>
                <w:sz w:val="16"/>
                <w:szCs w:val="16"/>
              </w:rPr>
              <w:t>240.721,00</w:t>
            </w:r>
          </w:p>
        </w:tc>
        <w:tc>
          <w:tcPr>
            <w:tcW w:w="1056" w:type="dxa"/>
            <w:shd w:val="clear" w:color="auto" w:fill="auto"/>
            <w:vAlign w:val="center"/>
            <w:hideMark/>
          </w:tcPr>
          <w:p w14:paraId="16F9D152"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08E0004C"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14781E5B" w14:textId="77777777" w:rsidR="00EA0272" w:rsidRPr="00B57DB6" w:rsidRDefault="00EA0272" w:rsidP="00EA0272">
            <w:pPr>
              <w:jc w:val="right"/>
              <w:rPr>
                <w:sz w:val="16"/>
                <w:szCs w:val="16"/>
              </w:rPr>
            </w:pPr>
            <w:r w:rsidRPr="00B57DB6">
              <w:rPr>
                <w:sz w:val="16"/>
                <w:szCs w:val="16"/>
              </w:rPr>
              <w:t>240.721,00</w:t>
            </w:r>
          </w:p>
        </w:tc>
        <w:tc>
          <w:tcPr>
            <w:tcW w:w="976" w:type="dxa"/>
            <w:shd w:val="clear" w:color="auto" w:fill="auto"/>
            <w:vAlign w:val="center"/>
            <w:hideMark/>
          </w:tcPr>
          <w:p w14:paraId="5F314C1E"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01420A8C"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5D9B42B2" w14:textId="77777777" w:rsidR="00EA0272" w:rsidRPr="00B57DB6" w:rsidRDefault="00EA0272" w:rsidP="00EA0272">
            <w:pPr>
              <w:jc w:val="right"/>
              <w:rPr>
                <w:sz w:val="16"/>
                <w:szCs w:val="16"/>
              </w:rPr>
            </w:pPr>
            <w:r w:rsidRPr="00B57DB6">
              <w:rPr>
                <w:sz w:val="16"/>
                <w:szCs w:val="16"/>
              </w:rPr>
              <w:t>240.721,00</w:t>
            </w:r>
          </w:p>
        </w:tc>
        <w:tc>
          <w:tcPr>
            <w:tcW w:w="1030" w:type="dxa"/>
            <w:shd w:val="clear" w:color="auto" w:fill="auto"/>
            <w:vAlign w:val="center"/>
            <w:hideMark/>
          </w:tcPr>
          <w:p w14:paraId="285A9C74" w14:textId="77777777" w:rsidR="00EA0272" w:rsidRPr="00B57DB6" w:rsidRDefault="00EA0272" w:rsidP="00EA0272">
            <w:pPr>
              <w:jc w:val="center"/>
              <w:rPr>
                <w:sz w:val="16"/>
                <w:szCs w:val="16"/>
              </w:rPr>
            </w:pPr>
            <w:r w:rsidRPr="00B57DB6">
              <w:rPr>
                <w:sz w:val="16"/>
                <w:szCs w:val="16"/>
              </w:rPr>
              <w:t>01.01.2025.-01.01.2032.</w:t>
            </w:r>
          </w:p>
        </w:tc>
      </w:tr>
      <w:tr w:rsidR="00650C7A" w:rsidRPr="00B57DB6" w14:paraId="6589E6CF" w14:textId="77777777" w:rsidTr="00EA0272">
        <w:trPr>
          <w:trHeight w:val="900"/>
          <w:jc w:val="center"/>
        </w:trPr>
        <w:tc>
          <w:tcPr>
            <w:tcW w:w="567" w:type="dxa"/>
            <w:shd w:val="clear" w:color="auto" w:fill="auto"/>
            <w:noWrap/>
            <w:vAlign w:val="center"/>
            <w:hideMark/>
          </w:tcPr>
          <w:p w14:paraId="00EFAB07" w14:textId="77777777" w:rsidR="00EA0272" w:rsidRPr="00B57DB6" w:rsidRDefault="00EA0272" w:rsidP="00EA0272">
            <w:pPr>
              <w:jc w:val="center"/>
              <w:rPr>
                <w:sz w:val="16"/>
                <w:szCs w:val="16"/>
              </w:rPr>
            </w:pPr>
            <w:r w:rsidRPr="00B57DB6">
              <w:rPr>
                <w:sz w:val="16"/>
                <w:szCs w:val="16"/>
              </w:rPr>
              <w:t>28.</w:t>
            </w:r>
          </w:p>
        </w:tc>
        <w:tc>
          <w:tcPr>
            <w:tcW w:w="1528" w:type="dxa"/>
            <w:shd w:val="clear" w:color="auto" w:fill="auto"/>
            <w:vAlign w:val="center"/>
            <w:hideMark/>
          </w:tcPr>
          <w:p w14:paraId="0580DAAD" w14:textId="77777777" w:rsidR="00EA0272" w:rsidRPr="00B57DB6" w:rsidRDefault="00EA0272" w:rsidP="00EA0272">
            <w:pPr>
              <w:rPr>
                <w:sz w:val="16"/>
                <w:szCs w:val="16"/>
              </w:rPr>
            </w:pPr>
            <w:r w:rsidRPr="00B57DB6">
              <w:rPr>
                <w:sz w:val="16"/>
                <w:szCs w:val="16"/>
              </w:rPr>
              <w:t>PBZ leasing d.o.o.</w:t>
            </w:r>
            <w:r w:rsidRPr="00B57DB6">
              <w:rPr>
                <w:sz w:val="16"/>
                <w:szCs w:val="16"/>
              </w:rPr>
              <w:br/>
              <w:t>Nabava radnog vozila (Unimog U530) ug. 100-27432</w:t>
            </w:r>
          </w:p>
        </w:tc>
        <w:tc>
          <w:tcPr>
            <w:tcW w:w="910" w:type="dxa"/>
            <w:shd w:val="clear" w:color="auto" w:fill="auto"/>
            <w:vAlign w:val="center"/>
            <w:hideMark/>
          </w:tcPr>
          <w:p w14:paraId="3B51DBFE"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4E7166A3" w14:textId="77777777" w:rsidR="00EA0272" w:rsidRPr="00B57DB6" w:rsidRDefault="00EA0272" w:rsidP="00EA0272">
            <w:pPr>
              <w:jc w:val="right"/>
              <w:rPr>
                <w:sz w:val="16"/>
                <w:szCs w:val="16"/>
              </w:rPr>
            </w:pPr>
            <w:r w:rsidRPr="00B57DB6">
              <w:rPr>
                <w:sz w:val="16"/>
                <w:szCs w:val="16"/>
              </w:rPr>
              <w:t>239.465,00</w:t>
            </w:r>
          </w:p>
        </w:tc>
        <w:tc>
          <w:tcPr>
            <w:tcW w:w="1056" w:type="dxa"/>
            <w:shd w:val="clear" w:color="auto" w:fill="auto"/>
            <w:vAlign w:val="center"/>
            <w:hideMark/>
          </w:tcPr>
          <w:p w14:paraId="6F7B611D" w14:textId="77777777" w:rsidR="00EA0272" w:rsidRPr="00B57DB6" w:rsidRDefault="00EA0272" w:rsidP="00EA0272">
            <w:pPr>
              <w:jc w:val="right"/>
              <w:rPr>
                <w:sz w:val="16"/>
                <w:szCs w:val="16"/>
              </w:rPr>
            </w:pPr>
            <w:r w:rsidRPr="00B57DB6">
              <w:rPr>
                <w:sz w:val="16"/>
                <w:szCs w:val="16"/>
              </w:rPr>
              <w:t>239.465,00</w:t>
            </w:r>
          </w:p>
        </w:tc>
        <w:tc>
          <w:tcPr>
            <w:tcW w:w="936" w:type="dxa"/>
            <w:shd w:val="clear" w:color="auto" w:fill="auto"/>
            <w:vAlign w:val="center"/>
            <w:hideMark/>
          </w:tcPr>
          <w:p w14:paraId="6B4996EF" w14:textId="77777777" w:rsidR="00EA0272" w:rsidRPr="00B57DB6" w:rsidRDefault="00EA0272" w:rsidP="00EA0272">
            <w:pPr>
              <w:jc w:val="right"/>
              <w:rPr>
                <w:sz w:val="16"/>
                <w:szCs w:val="16"/>
              </w:rPr>
            </w:pPr>
            <w:r w:rsidRPr="00B57DB6">
              <w:rPr>
                <w:sz w:val="16"/>
                <w:szCs w:val="16"/>
              </w:rPr>
              <w:t>239.465,00</w:t>
            </w:r>
          </w:p>
        </w:tc>
        <w:tc>
          <w:tcPr>
            <w:tcW w:w="1056" w:type="dxa"/>
            <w:shd w:val="clear" w:color="auto" w:fill="auto"/>
            <w:vAlign w:val="center"/>
            <w:hideMark/>
          </w:tcPr>
          <w:p w14:paraId="01304358"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33942577"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556E1D4C"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7C66D47E" w14:textId="77777777" w:rsidR="00EA0272" w:rsidRPr="00B57DB6" w:rsidRDefault="00EA0272" w:rsidP="00EA0272">
            <w:pPr>
              <w:jc w:val="right"/>
              <w:rPr>
                <w:sz w:val="16"/>
                <w:szCs w:val="16"/>
              </w:rPr>
            </w:pPr>
            <w:r w:rsidRPr="00B57DB6">
              <w:rPr>
                <w:sz w:val="16"/>
                <w:szCs w:val="16"/>
              </w:rPr>
              <w:t>0,00</w:t>
            </w:r>
          </w:p>
        </w:tc>
        <w:tc>
          <w:tcPr>
            <w:tcW w:w="1030" w:type="dxa"/>
            <w:shd w:val="clear" w:color="auto" w:fill="auto"/>
            <w:vAlign w:val="center"/>
            <w:hideMark/>
          </w:tcPr>
          <w:p w14:paraId="0FF2F33E" w14:textId="77777777" w:rsidR="00EA0272" w:rsidRPr="00B57DB6" w:rsidRDefault="00EA0272" w:rsidP="00EA0272">
            <w:pPr>
              <w:jc w:val="center"/>
              <w:rPr>
                <w:sz w:val="16"/>
                <w:szCs w:val="16"/>
              </w:rPr>
            </w:pPr>
            <w:r w:rsidRPr="00B57DB6">
              <w:rPr>
                <w:sz w:val="16"/>
                <w:szCs w:val="16"/>
              </w:rPr>
              <w:t>Raskid ugovora 03.01.2024.</w:t>
            </w:r>
          </w:p>
        </w:tc>
      </w:tr>
      <w:tr w:rsidR="00650C7A" w:rsidRPr="00B57DB6" w14:paraId="27C8D0DD" w14:textId="77777777" w:rsidTr="00EA0272">
        <w:trPr>
          <w:trHeight w:val="900"/>
          <w:jc w:val="center"/>
        </w:trPr>
        <w:tc>
          <w:tcPr>
            <w:tcW w:w="567" w:type="dxa"/>
            <w:shd w:val="clear" w:color="auto" w:fill="auto"/>
            <w:noWrap/>
            <w:vAlign w:val="center"/>
            <w:hideMark/>
          </w:tcPr>
          <w:p w14:paraId="76687D85" w14:textId="77777777" w:rsidR="00EA0272" w:rsidRPr="00B57DB6" w:rsidRDefault="00EA0272" w:rsidP="00EA0272">
            <w:pPr>
              <w:jc w:val="center"/>
              <w:rPr>
                <w:sz w:val="16"/>
                <w:szCs w:val="16"/>
              </w:rPr>
            </w:pPr>
            <w:r w:rsidRPr="00B57DB6">
              <w:rPr>
                <w:sz w:val="16"/>
                <w:szCs w:val="16"/>
              </w:rPr>
              <w:lastRenderedPageBreak/>
              <w:t>29.</w:t>
            </w:r>
          </w:p>
        </w:tc>
        <w:tc>
          <w:tcPr>
            <w:tcW w:w="1528" w:type="dxa"/>
            <w:shd w:val="clear" w:color="auto" w:fill="auto"/>
            <w:vAlign w:val="center"/>
            <w:hideMark/>
          </w:tcPr>
          <w:p w14:paraId="21A44DDB" w14:textId="77777777" w:rsidR="00EA0272" w:rsidRPr="00B57DB6" w:rsidRDefault="00EA0272" w:rsidP="00EA0272">
            <w:pPr>
              <w:rPr>
                <w:sz w:val="16"/>
                <w:szCs w:val="16"/>
              </w:rPr>
            </w:pPr>
            <w:r w:rsidRPr="00B57DB6">
              <w:rPr>
                <w:sz w:val="16"/>
                <w:szCs w:val="16"/>
              </w:rPr>
              <w:t>PBZ leasing d.o.o.</w:t>
            </w:r>
            <w:r w:rsidRPr="00B57DB6">
              <w:rPr>
                <w:sz w:val="16"/>
                <w:szCs w:val="16"/>
              </w:rPr>
              <w:br/>
              <w:t>Nabava radnog vozila (Unimog U430) ug. 100-27431</w:t>
            </w:r>
          </w:p>
        </w:tc>
        <w:tc>
          <w:tcPr>
            <w:tcW w:w="910" w:type="dxa"/>
            <w:shd w:val="clear" w:color="auto" w:fill="auto"/>
            <w:vAlign w:val="center"/>
            <w:hideMark/>
          </w:tcPr>
          <w:p w14:paraId="374B8BD2"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683FD925" w14:textId="77777777" w:rsidR="00EA0272" w:rsidRPr="00B57DB6" w:rsidRDefault="00EA0272" w:rsidP="00EA0272">
            <w:pPr>
              <w:jc w:val="right"/>
              <w:rPr>
                <w:sz w:val="16"/>
                <w:szCs w:val="16"/>
              </w:rPr>
            </w:pPr>
            <w:r w:rsidRPr="00B57DB6">
              <w:rPr>
                <w:sz w:val="16"/>
                <w:szCs w:val="16"/>
              </w:rPr>
              <w:t>235.332,70</w:t>
            </w:r>
          </w:p>
        </w:tc>
        <w:tc>
          <w:tcPr>
            <w:tcW w:w="1056" w:type="dxa"/>
            <w:shd w:val="clear" w:color="auto" w:fill="auto"/>
            <w:vAlign w:val="center"/>
            <w:hideMark/>
          </w:tcPr>
          <w:p w14:paraId="747A42D2" w14:textId="77777777" w:rsidR="00EA0272" w:rsidRPr="00B57DB6" w:rsidRDefault="00EA0272" w:rsidP="00EA0272">
            <w:pPr>
              <w:jc w:val="right"/>
              <w:rPr>
                <w:sz w:val="16"/>
                <w:szCs w:val="16"/>
              </w:rPr>
            </w:pPr>
            <w:r w:rsidRPr="00B57DB6">
              <w:rPr>
                <w:sz w:val="16"/>
                <w:szCs w:val="16"/>
              </w:rPr>
              <w:t>235.332,70</w:t>
            </w:r>
          </w:p>
        </w:tc>
        <w:tc>
          <w:tcPr>
            <w:tcW w:w="936" w:type="dxa"/>
            <w:shd w:val="clear" w:color="auto" w:fill="auto"/>
            <w:vAlign w:val="center"/>
            <w:hideMark/>
          </w:tcPr>
          <w:p w14:paraId="11625F17" w14:textId="77777777" w:rsidR="00EA0272" w:rsidRPr="00B57DB6" w:rsidRDefault="00EA0272" w:rsidP="00EA0272">
            <w:pPr>
              <w:jc w:val="right"/>
              <w:rPr>
                <w:sz w:val="16"/>
                <w:szCs w:val="16"/>
              </w:rPr>
            </w:pPr>
            <w:r w:rsidRPr="00B57DB6">
              <w:rPr>
                <w:sz w:val="16"/>
                <w:szCs w:val="16"/>
              </w:rPr>
              <w:t>235.332,70</w:t>
            </w:r>
          </w:p>
        </w:tc>
        <w:tc>
          <w:tcPr>
            <w:tcW w:w="1056" w:type="dxa"/>
            <w:shd w:val="clear" w:color="auto" w:fill="auto"/>
            <w:vAlign w:val="center"/>
            <w:hideMark/>
          </w:tcPr>
          <w:p w14:paraId="05E69EF2"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7B6C561E" w14:textId="77777777" w:rsidR="00EA0272" w:rsidRPr="00B57DB6" w:rsidRDefault="00EA0272" w:rsidP="00EA0272">
            <w:pPr>
              <w:jc w:val="right"/>
              <w:rPr>
                <w:sz w:val="16"/>
                <w:szCs w:val="16"/>
              </w:rPr>
            </w:pPr>
            <w:r w:rsidRPr="00B57DB6">
              <w:rPr>
                <w:sz w:val="16"/>
                <w:szCs w:val="16"/>
              </w:rPr>
              <w:t>0,00</w:t>
            </w:r>
          </w:p>
        </w:tc>
        <w:tc>
          <w:tcPr>
            <w:tcW w:w="928" w:type="dxa"/>
            <w:shd w:val="clear" w:color="auto" w:fill="auto"/>
            <w:vAlign w:val="center"/>
            <w:hideMark/>
          </w:tcPr>
          <w:p w14:paraId="0630C38C"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17CA9513" w14:textId="77777777" w:rsidR="00EA0272" w:rsidRPr="00B57DB6" w:rsidRDefault="00EA0272" w:rsidP="00EA0272">
            <w:pPr>
              <w:jc w:val="right"/>
              <w:rPr>
                <w:sz w:val="16"/>
                <w:szCs w:val="16"/>
              </w:rPr>
            </w:pPr>
            <w:r w:rsidRPr="00B57DB6">
              <w:rPr>
                <w:sz w:val="16"/>
                <w:szCs w:val="16"/>
              </w:rPr>
              <w:t>0,00</w:t>
            </w:r>
          </w:p>
        </w:tc>
        <w:tc>
          <w:tcPr>
            <w:tcW w:w="1030" w:type="dxa"/>
            <w:shd w:val="clear" w:color="auto" w:fill="auto"/>
            <w:vAlign w:val="center"/>
            <w:hideMark/>
          </w:tcPr>
          <w:p w14:paraId="51C5AAC1" w14:textId="77777777" w:rsidR="00EA0272" w:rsidRPr="00B57DB6" w:rsidRDefault="00EA0272" w:rsidP="00EA0272">
            <w:pPr>
              <w:jc w:val="center"/>
              <w:rPr>
                <w:sz w:val="16"/>
                <w:szCs w:val="16"/>
              </w:rPr>
            </w:pPr>
            <w:r w:rsidRPr="00B57DB6">
              <w:rPr>
                <w:sz w:val="16"/>
                <w:szCs w:val="16"/>
              </w:rPr>
              <w:t>Raskid ugovora 03.01.2024.</w:t>
            </w:r>
          </w:p>
        </w:tc>
      </w:tr>
      <w:tr w:rsidR="00650C7A" w:rsidRPr="00B57DB6" w14:paraId="555F30AC" w14:textId="77777777" w:rsidTr="00EA0272">
        <w:trPr>
          <w:trHeight w:val="224"/>
          <w:jc w:val="center"/>
        </w:trPr>
        <w:tc>
          <w:tcPr>
            <w:tcW w:w="3005" w:type="dxa"/>
            <w:gridSpan w:val="3"/>
            <w:shd w:val="clear" w:color="auto" w:fill="auto"/>
            <w:noWrap/>
            <w:vAlign w:val="center"/>
            <w:hideMark/>
          </w:tcPr>
          <w:p w14:paraId="5E016F65" w14:textId="77777777" w:rsidR="00EA0272" w:rsidRPr="00B57DB6" w:rsidRDefault="00EA0272" w:rsidP="00EA0272">
            <w:pPr>
              <w:rPr>
                <w:b/>
                <w:bCs/>
                <w:sz w:val="16"/>
                <w:szCs w:val="16"/>
              </w:rPr>
            </w:pPr>
            <w:r w:rsidRPr="00B57DB6">
              <w:rPr>
                <w:b/>
                <w:bCs/>
                <w:sz w:val="16"/>
                <w:szCs w:val="16"/>
              </w:rPr>
              <w:t>UKUPNO Komunalac d.o.o.</w:t>
            </w:r>
          </w:p>
        </w:tc>
        <w:tc>
          <w:tcPr>
            <w:tcW w:w="1056" w:type="dxa"/>
            <w:shd w:val="clear" w:color="auto" w:fill="auto"/>
            <w:noWrap/>
            <w:vAlign w:val="center"/>
            <w:hideMark/>
          </w:tcPr>
          <w:p w14:paraId="781B6FF9" w14:textId="77777777" w:rsidR="00EA0272" w:rsidRPr="00B57DB6" w:rsidRDefault="00EA0272" w:rsidP="00EA0272">
            <w:pPr>
              <w:jc w:val="right"/>
              <w:rPr>
                <w:b/>
                <w:bCs/>
                <w:sz w:val="16"/>
                <w:szCs w:val="16"/>
              </w:rPr>
            </w:pPr>
            <w:r w:rsidRPr="00B57DB6">
              <w:rPr>
                <w:b/>
                <w:bCs/>
                <w:sz w:val="16"/>
                <w:szCs w:val="16"/>
              </w:rPr>
              <w:t>3.144.376,26</w:t>
            </w:r>
          </w:p>
        </w:tc>
        <w:tc>
          <w:tcPr>
            <w:tcW w:w="1056" w:type="dxa"/>
            <w:shd w:val="clear" w:color="auto" w:fill="auto"/>
            <w:noWrap/>
            <w:vAlign w:val="center"/>
            <w:hideMark/>
          </w:tcPr>
          <w:p w14:paraId="4FA38E14" w14:textId="77777777" w:rsidR="00EA0272" w:rsidRPr="00B57DB6" w:rsidRDefault="00EA0272" w:rsidP="00EA0272">
            <w:pPr>
              <w:jc w:val="right"/>
              <w:rPr>
                <w:b/>
                <w:bCs/>
                <w:sz w:val="16"/>
                <w:szCs w:val="16"/>
              </w:rPr>
            </w:pPr>
            <w:r w:rsidRPr="00B57DB6">
              <w:rPr>
                <w:b/>
                <w:bCs/>
                <w:sz w:val="16"/>
                <w:szCs w:val="16"/>
              </w:rPr>
              <w:t>1.415.029,67</w:t>
            </w:r>
          </w:p>
        </w:tc>
        <w:tc>
          <w:tcPr>
            <w:tcW w:w="936" w:type="dxa"/>
            <w:shd w:val="clear" w:color="auto" w:fill="auto"/>
            <w:noWrap/>
            <w:vAlign w:val="center"/>
            <w:hideMark/>
          </w:tcPr>
          <w:p w14:paraId="508E8163" w14:textId="77777777" w:rsidR="00EA0272" w:rsidRPr="00B57DB6" w:rsidRDefault="00EA0272" w:rsidP="00EA0272">
            <w:pPr>
              <w:jc w:val="right"/>
              <w:rPr>
                <w:b/>
                <w:bCs/>
                <w:sz w:val="16"/>
                <w:szCs w:val="16"/>
              </w:rPr>
            </w:pPr>
            <w:r w:rsidRPr="00B57DB6">
              <w:rPr>
                <w:b/>
                <w:bCs/>
                <w:sz w:val="16"/>
                <w:szCs w:val="16"/>
              </w:rPr>
              <w:t>474.797,70</w:t>
            </w:r>
          </w:p>
        </w:tc>
        <w:tc>
          <w:tcPr>
            <w:tcW w:w="1056" w:type="dxa"/>
            <w:shd w:val="clear" w:color="auto" w:fill="auto"/>
            <w:noWrap/>
            <w:vAlign w:val="center"/>
            <w:hideMark/>
          </w:tcPr>
          <w:p w14:paraId="060690EE" w14:textId="77777777" w:rsidR="00EA0272" w:rsidRPr="00B57DB6" w:rsidRDefault="00EA0272" w:rsidP="00EA0272">
            <w:pPr>
              <w:jc w:val="right"/>
              <w:rPr>
                <w:b/>
                <w:bCs/>
                <w:sz w:val="16"/>
                <w:szCs w:val="16"/>
              </w:rPr>
            </w:pPr>
            <w:r w:rsidRPr="00B57DB6">
              <w:rPr>
                <w:b/>
                <w:bCs/>
                <w:sz w:val="16"/>
                <w:szCs w:val="16"/>
              </w:rPr>
              <w:t>1.353.042,00</w:t>
            </w:r>
          </w:p>
        </w:tc>
        <w:tc>
          <w:tcPr>
            <w:tcW w:w="976" w:type="dxa"/>
            <w:shd w:val="clear" w:color="auto" w:fill="auto"/>
            <w:noWrap/>
            <w:vAlign w:val="center"/>
            <w:hideMark/>
          </w:tcPr>
          <w:p w14:paraId="44F2A565" w14:textId="77777777" w:rsidR="00EA0272" w:rsidRPr="00B57DB6" w:rsidRDefault="00EA0272" w:rsidP="00EA0272">
            <w:pPr>
              <w:jc w:val="right"/>
              <w:rPr>
                <w:b/>
                <w:bCs/>
                <w:sz w:val="16"/>
                <w:szCs w:val="16"/>
              </w:rPr>
            </w:pPr>
            <w:r w:rsidRPr="00B57DB6">
              <w:rPr>
                <w:b/>
                <w:bCs/>
                <w:sz w:val="16"/>
                <w:szCs w:val="16"/>
              </w:rPr>
              <w:t>218.056,66</w:t>
            </w:r>
          </w:p>
        </w:tc>
        <w:tc>
          <w:tcPr>
            <w:tcW w:w="928" w:type="dxa"/>
            <w:shd w:val="clear" w:color="auto" w:fill="auto"/>
            <w:noWrap/>
            <w:vAlign w:val="center"/>
            <w:hideMark/>
          </w:tcPr>
          <w:p w14:paraId="2BBFF09B" w14:textId="77777777" w:rsidR="00EA0272" w:rsidRPr="00B57DB6" w:rsidRDefault="00EA0272" w:rsidP="00EA0272">
            <w:pPr>
              <w:jc w:val="right"/>
              <w:rPr>
                <w:b/>
                <w:bCs/>
                <w:sz w:val="16"/>
                <w:szCs w:val="16"/>
              </w:rPr>
            </w:pPr>
            <w:r w:rsidRPr="00B57DB6">
              <w:rPr>
                <w:b/>
                <w:bCs/>
                <w:sz w:val="16"/>
                <w:szCs w:val="16"/>
              </w:rPr>
              <w:t>0,00</w:t>
            </w:r>
          </w:p>
        </w:tc>
        <w:tc>
          <w:tcPr>
            <w:tcW w:w="1056" w:type="dxa"/>
            <w:shd w:val="clear" w:color="auto" w:fill="auto"/>
            <w:noWrap/>
            <w:vAlign w:val="center"/>
            <w:hideMark/>
          </w:tcPr>
          <w:p w14:paraId="7D7E26C6" w14:textId="77777777" w:rsidR="00EA0272" w:rsidRPr="00B57DB6" w:rsidRDefault="00EA0272" w:rsidP="00EA0272">
            <w:pPr>
              <w:jc w:val="right"/>
              <w:rPr>
                <w:b/>
                <w:bCs/>
                <w:sz w:val="16"/>
                <w:szCs w:val="16"/>
              </w:rPr>
            </w:pPr>
            <w:r w:rsidRPr="00B57DB6">
              <w:rPr>
                <w:b/>
                <w:bCs/>
                <w:sz w:val="16"/>
                <w:szCs w:val="16"/>
              </w:rPr>
              <w:t>2.075.217,31</w:t>
            </w:r>
          </w:p>
        </w:tc>
        <w:tc>
          <w:tcPr>
            <w:tcW w:w="1030" w:type="dxa"/>
            <w:shd w:val="clear" w:color="auto" w:fill="auto"/>
            <w:noWrap/>
            <w:vAlign w:val="center"/>
            <w:hideMark/>
          </w:tcPr>
          <w:p w14:paraId="6BA26A2C" w14:textId="77777777" w:rsidR="00EA0272" w:rsidRPr="00B57DB6" w:rsidRDefault="00EA0272" w:rsidP="00EA0272">
            <w:pPr>
              <w:jc w:val="center"/>
              <w:rPr>
                <w:b/>
                <w:bCs/>
                <w:sz w:val="16"/>
                <w:szCs w:val="16"/>
              </w:rPr>
            </w:pPr>
            <w:r w:rsidRPr="00B57DB6">
              <w:rPr>
                <w:b/>
                <w:bCs/>
                <w:sz w:val="16"/>
                <w:szCs w:val="16"/>
              </w:rPr>
              <w:t> </w:t>
            </w:r>
          </w:p>
        </w:tc>
      </w:tr>
      <w:tr w:rsidR="00650C7A" w:rsidRPr="00B57DB6" w14:paraId="4AB95C3C" w14:textId="77777777" w:rsidTr="00EA0272">
        <w:trPr>
          <w:trHeight w:val="1201"/>
          <w:jc w:val="center"/>
        </w:trPr>
        <w:tc>
          <w:tcPr>
            <w:tcW w:w="567" w:type="dxa"/>
            <w:shd w:val="clear" w:color="auto" w:fill="auto"/>
            <w:noWrap/>
            <w:vAlign w:val="center"/>
            <w:hideMark/>
          </w:tcPr>
          <w:p w14:paraId="3FDB26BA" w14:textId="77777777" w:rsidR="00EA0272" w:rsidRPr="00B57DB6" w:rsidRDefault="00EA0272" w:rsidP="00EA0272">
            <w:pPr>
              <w:jc w:val="center"/>
              <w:rPr>
                <w:sz w:val="16"/>
                <w:szCs w:val="16"/>
              </w:rPr>
            </w:pPr>
            <w:r w:rsidRPr="00B57DB6">
              <w:rPr>
                <w:sz w:val="16"/>
                <w:szCs w:val="16"/>
              </w:rPr>
              <w:t>30.</w:t>
            </w:r>
          </w:p>
        </w:tc>
        <w:tc>
          <w:tcPr>
            <w:tcW w:w="1528" w:type="dxa"/>
            <w:shd w:val="clear" w:color="auto" w:fill="auto"/>
            <w:vAlign w:val="center"/>
            <w:hideMark/>
          </w:tcPr>
          <w:p w14:paraId="55698B28" w14:textId="77777777" w:rsidR="00EA0272" w:rsidRPr="00B57DB6" w:rsidRDefault="00EA0272" w:rsidP="00EA0272">
            <w:pPr>
              <w:rPr>
                <w:sz w:val="16"/>
                <w:szCs w:val="16"/>
              </w:rPr>
            </w:pPr>
            <w:r w:rsidRPr="00B57DB6">
              <w:rPr>
                <w:sz w:val="16"/>
                <w:szCs w:val="16"/>
              </w:rPr>
              <w:t>PBZ leasing d.o.o. Nabava specijalnog komunalnog vozila za čišćenje slivnika i pražnjenje sabirnih jama – ug. 100-23388</w:t>
            </w:r>
          </w:p>
        </w:tc>
        <w:tc>
          <w:tcPr>
            <w:tcW w:w="910" w:type="dxa"/>
            <w:shd w:val="clear" w:color="auto" w:fill="auto"/>
            <w:vAlign w:val="center"/>
            <w:hideMark/>
          </w:tcPr>
          <w:p w14:paraId="4D0C5259" w14:textId="77777777" w:rsidR="00EA0272" w:rsidRPr="00B57DB6" w:rsidRDefault="00EA0272" w:rsidP="00EA0272">
            <w:pPr>
              <w:jc w:val="center"/>
              <w:rPr>
                <w:sz w:val="16"/>
                <w:szCs w:val="16"/>
              </w:rPr>
            </w:pPr>
            <w:r w:rsidRPr="00B57DB6">
              <w:rPr>
                <w:sz w:val="16"/>
                <w:szCs w:val="16"/>
              </w:rPr>
              <w:t>3448</w:t>
            </w:r>
          </w:p>
        </w:tc>
        <w:tc>
          <w:tcPr>
            <w:tcW w:w="1056" w:type="dxa"/>
            <w:shd w:val="clear" w:color="auto" w:fill="auto"/>
            <w:vAlign w:val="center"/>
            <w:hideMark/>
          </w:tcPr>
          <w:p w14:paraId="6CC011D9" w14:textId="77777777" w:rsidR="00EA0272" w:rsidRPr="00B57DB6" w:rsidRDefault="00EA0272" w:rsidP="00EA0272">
            <w:pPr>
              <w:jc w:val="right"/>
              <w:rPr>
                <w:sz w:val="16"/>
                <w:szCs w:val="16"/>
              </w:rPr>
            </w:pPr>
            <w:r w:rsidRPr="00B57DB6">
              <w:rPr>
                <w:sz w:val="16"/>
                <w:szCs w:val="16"/>
              </w:rPr>
              <w:t>277.000,00</w:t>
            </w:r>
          </w:p>
        </w:tc>
        <w:tc>
          <w:tcPr>
            <w:tcW w:w="1056" w:type="dxa"/>
            <w:shd w:val="clear" w:color="auto" w:fill="auto"/>
            <w:vAlign w:val="center"/>
            <w:hideMark/>
          </w:tcPr>
          <w:p w14:paraId="1F7992CB" w14:textId="77777777" w:rsidR="00EA0272" w:rsidRPr="00B57DB6" w:rsidRDefault="00EA0272" w:rsidP="00EA0272">
            <w:pPr>
              <w:jc w:val="right"/>
              <w:rPr>
                <w:sz w:val="16"/>
                <w:szCs w:val="16"/>
              </w:rPr>
            </w:pPr>
            <w:r w:rsidRPr="00B57DB6">
              <w:rPr>
                <w:sz w:val="16"/>
                <w:szCs w:val="16"/>
              </w:rPr>
              <w:t>185.537,89</w:t>
            </w:r>
          </w:p>
        </w:tc>
        <w:tc>
          <w:tcPr>
            <w:tcW w:w="936" w:type="dxa"/>
            <w:shd w:val="clear" w:color="auto" w:fill="auto"/>
            <w:vAlign w:val="center"/>
            <w:hideMark/>
          </w:tcPr>
          <w:p w14:paraId="16012B06"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5DC3E46" w14:textId="77777777" w:rsidR="00EA0272" w:rsidRPr="00B57DB6" w:rsidRDefault="00EA0272" w:rsidP="00EA0272">
            <w:pPr>
              <w:jc w:val="right"/>
              <w:rPr>
                <w:sz w:val="16"/>
                <w:szCs w:val="16"/>
              </w:rPr>
            </w:pPr>
            <w:r w:rsidRPr="00B57DB6">
              <w:rPr>
                <w:sz w:val="16"/>
                <w:szCs w:val="16"/>
              </w:rPr>
              <w:t>0,00</w:t>
            </w:r>
          </w:p>
        </w:tc>
        <w:tc>
          <w:tcPr>
            <w:tcW w:w="976" w:type="dxa"/>
            <w:shd w:val="clear" w:color="auto" w:fill="auto"/>
            <w:vAlign w:val="center"/>
            <w:hideMark/>
          </w:tcPr>
          <w:p w14:paraId="2D4DED01" w14:textId="77777777" w:rsidR="00EA0272" w:rsidRPr="00B57DB6" w:rsidRDefault="00EA0272" w:rsidP="00EA0272">
            <w:pPr>
              <w:jc w:val="right"/>
              <w:rPr>
                <w:sz w:val="16"/>
                <w:szCs w:val="16"/>
              </w:rPr>
            </w:pPr>
            <w:r w:rsidRPr="00B57DB6">
              <w:rPr>
                <w:sz w:val="16"/>
                <w:szCs w:val="16"/>
              </w:rPr>
              <w:t>50.188,38</w:t>
            </w:r>
          </w:p>
        </w:tc>
        <w:tc>
          <w:tcPr>
            <w:tcW w:w="928" w:type="dxa"/>
            <w:shd w:val="clear" w:color="auto" w:fill="auto"/>
            <w:vAlign w:val="center"/>
            <w:hideMark/>
          </w:tcPr>
          <w:p w14:paraId="218A1695"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49911617" w14:textId="77777777" w:rsidR="00EA0272" w:rsidRPr="00B57DB6" w:rsidRDefault="00EA0272" w:rsidP="00EA0272">
            <w:pPr>
              <w:jc w:val="right"/>
              <w:rPr>
                <w:sz w:val="16"/>
                <w:szCs w:val="16"/>
              </w:rPr>
            </w:pPr>
            <w:r w:rsidRPr="00B57DB6">
              <w:rPr>
                <w:sz w:val="16"/>
                <w:szCs w:val="16"/>
              </w:rPr>
              <w:t>135.349,51</w:t>
            </w:r>
          </w:p>
        </w:tc>
        <w:tc>
          <w:tcPr>
            <w:tcW w:w="1030" w:type="dxa"/>
            <w:shd w:val="clear" w:color="auto" w:fill="auto"/>
            <w:vAlign w:val="center"/>
            <w:hideMark/>
          </w:tcPr>
          <w:p w14:paraId="5E094087" w14:textId="77777777" w:rsidR="00EA0272" w:rsidRPr="00B57DB6" w:rsidRDefault="00EA0272" w:rsidP="00EA0272">
            <w:pPr>
              <w:jc w:val="center"/>
              <w:rPr>
                <w:sz w:val="16"/>
                <w:szCs w:val="16"/>
              </w:rPr>
            </w:pPr>
            <w:r w:rsidRPr="00B57DB6">
              <w:rPr>
                <w:sz w:val="16"/>
                <w:szCs w:val="16"/>
              </w:rPr>
              <w:t>30.04.2022.-</w:t>
            </w:r>
            <w:r w:rsidRPr="00B57DB6">
              <w:rPr>
                <w:sz w:val="16"/>
                <w:szCs w:val="16"/>
              </w:rPr>
              <w:br/>
              <w:t>31.03.2027.</w:t>
            </w:r>
          </w:p>
        </w:tc>
      </w:tr>
      <w:tr w:rsidR="00650C7A" w:rsidRPr="00B57DB6" w14:paraId="5D382EE8" w14:textId="77777777" w:rsidTr="00EA0272">
        <w:trPr>
          <w:trHeight w:val="1006"/>
          <w:jc w:val="center"/>
        </w:trPr>
        <w:tc>
          <w:tcPr>
            <w:tcW w:w="567" w:type="dxa"/>
            <w:shd w:val="clear" w:color="auto" w:fill="auto"/>
            <w:noWrap/>
            <w:vAlign w:val="center"/>
            <w:hideMark/>
          </w:tcPr>
          <w:p w14:paraId="4414546B" w14:textId="77777777" w:rsidR="00EA0272" w:rsidRPr="00B57DB6" w:rsidRDefault="00EA0272" w:rsidP="00EA0272">
            <w:pPr>
              <w:jc w:val="center"/>
              <w:rPr>
                <w:sz w:val="16"/>
                <w:szCs w:val="16"/>
              </w:rPr>
            </w:pPr>
            <w:r w:rsidRPr="00B57DB6">
              <w:rPr>
                <w:sz w:val="16"/>
                <w:szCs w:val="16"/>
              </w:rPr>
              <w:t>31.</w:t>
            </w:r>
          </w:p>
        </w:tc>
        <w:tc>
          <w:tcPr>
            <w:tcW w:w="1528" w:type="dxa"/>
            <w:shd w:val="clear" w:color="auto" w:fill="auto"/>
            <w:vAlign w:val="center"/>
            <w:hideMark/>
          </w:tcPr>
          <w:p w14:paraId="5AF778EB" w14:textId="77777777" w:rsidR="00EA0272" w:rsidRPr="00B57DB6" w:rsidRDefault="00EA0272" w:rsidP="00EA0272">
            <w:pPr>
              <w:rPr>
                <w:sz w:val="16"/>
                <w:szCs w:val="16"/>
              </w:rPr>
            </w:pPr>
            <w:r w:rsidRPr="00B57DB6">
              <w:rPr>
                <w:sz w:val="16"/>
                <w:szCs w:val="16"/>
              </w:rPr>
              <w:t xml:space="preserve">UniCredit Leasing Croatia d.o.o. </w:t>
            </w:r>
            <w:r w:rsidRPr="00B57DB6">
              <w:rPr>
                <w:sz w:val="16"/>
                <w:szCs w:val="16"/>
              </w:rPr>
              <w:br/>
              <w:t>Nabava specijalnog komunalnog vozila -kombinirka – ug. 263554/24</w:t>
            </w:r>
          </w:p>
        </w:tc>
        <w:tc>
          <w:tcPr>
            <w:tcW w:w="910" w:type="dxa"/>
            <w:shd w:val="clear" w:color="auto" w:fill="auto"/>
            <w:vAlign w:val="center"/>
            <w:hideMark/>
          </w:tcPr>
          <w:p w14:paraId="62E6A65C" w14:textId="77777777" w:rsidR="00EA0272" w:rsidRPr="00B57DB6" w:rsidRDefault="00EA0272" w:rsidP="00EA0272">
            <w:pPr>
              <w:jc w:val="center"/>
              <w:rPr>
                <w:sz w:val="16"/>
                <w:szCs w:val="16"/>
              </w:rPr>
            </w:pPr>
            <w:r w:rsidRPr="00B57DB6">
              <w:rPr>
                <w:sz w:val="16"/>
                <w:szCs w:val="16"/>
              </w:rPr>
              <w:t> </w:t>
            </w:r>
          </w:p>
        </w:tc>
        <w:tc>
          <w:tcPr>
            <w:tcW w:w="1056" w:type="dxa"/>
            <w:shd w:val="clear" w:color="auto" w:fill="auto"/>
            <w:vAlign w:val="center"/>
            <w:hideMark/>
          </w:tcPr>
          <w:p w14:paraId="45891334" w14:textId="77777777" w:rsidR="00EA0272" w:rsidRPr="00B57DB6" w:rsidRDefault="00EA0272" w:rsidP="00EA0272">
            <w:pPr>
              <w:jc w:val="right"/>
              <w:rPr>
                <w:sz w:val="16"/>
                <w:szCs w:val="16"/>
              </w:rPr>
            </w:pPr>
            <w:r w:rsidRPr="00B57DB6">
              <w:rPr>
                <w:sz w:val="16"/>
                <w:szCs w:val="16"/>
              </w:rPr>
              <w:t>157.000,00</w:t>
            </w:r>
          </w:p>
        </w:tc>
        <w:tc>
          <w:tcPr>
            <w:tcW w:w="1056" w:type="dxa"/>
            <w:shd w:val="clear" w:color="auto" w:fill="auto"/>
            <w:vAlign w:val="center"/>
            <w:hideMark/>
          </w:tcPr>
          <w:p w14:paraId="36B28E6E" w14:textId="77777777" w:rsidR="00EA0272" w:rsidRPr="00B57DB6" w:rsidRDefault="00EA0272" w:rsidP="00EA0272">
            <w:pPr>
              <w:jc w:val="right"/>
              <w:rPr>
                <w:sz w:val="16"/>
                <w:szCs w:val="16"/>
              </w:rPr>
            </w:pPr>
            <w:r w:rsidRPr="00B57DB6">
              <w:rPr>
                <w:sz w:val="16"/>
                <w:szCs w:val="16"/>
              </w:rPr>
              <w:t>0,00</w:t>
            </w:r>
          </w:p>
        </w:tc>
        <w:tc>
          <w:tcPr>
            <w:tcW w:w="936" w:type="dxa"/>
            <w:shd w:val="clear" w:color="auto" w:fill="auto"/>
            <w:vAlign w:val="center"/>
            <w:hideMark/>
          </w:tcPr>
          <w:p w14:paraId="7B0ED1F2"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029935C4" w14:textId="77777777" w:rsidR="00EA0272" w:rsidRPr="00B57DB6" w:rsidRDefault="00EA0272" w:rsidP="00EA0272">
            <w:pPr>
              <w:jc w:val="right"/>
              <w:rPr>
                <w:sz w:val="16"/>
                <w:szCs w:val="16"/>
              </w:rPr>
            </w:pPr>
            <w:r w:rsidRPr="00B57DB6">
              <w:rPr>
                <w:sz w:val="16"/>
                <w:szCs w:val="16"/>
              </w:rPr>
              <w:t>157.000,00</w:t>
            </w:r>
          </w:p>
        </w:tc>
        <w:tc>
          <w:tcPr>
            <w:tcW w:w="976" w:type="dxa"/>
            <w:shd w:val="clear" w:color="auto" w:fill="auto"/>
            <w:vAlign w:val="center"/>
            <w:hideMark/>
          </w:tcPr>
          <w:p w14:paraId="4AB055A0" w14:textId="77777777" w:rsidR="00EA0272" w:rsidRPr="00B57DB6" w:rsidRDefault="00EA0272" w:rsidP="00EA0272">
            <w:pPr>
              <w:jc w:val="right"/>
              <w:rPr>
                <w:sz w:val="16"/>
                <w:szCs w:val="16"/>
              </w:rPr>
            </w:pPr>
            <w:r w:rsidRPr="00B57DB6">
              <w:rPr>
                <w:sz w:val="16"/>
                <w:szCs w:val="16"/>
              </w:rPr>
              <w:t>13.738,54</w:t>
            </w:r>
          </w:p>
        </w:tc>
        <w:tc>
          <w:tcPr>
            <w:tcW w:w="928" w:type="dxa"/>
            <w:shd w:val="clear" w:color="auto" w:fill="auto"/>
            <w:vAlign w:val="center"/>
            <w:hideMark/>
          </w:tcPr>
          <w:p w14:paraId="69D1C885" w14:textId="77777777" w:rsidR="00EA0272" w:rsidRPr="00B57DB6" w:rsidRDefault="00EA0272" w:rsidP="00EA0272">
            <w:pPr>
              <w:jc w:val="right"/>
              <w:rPr>
                <w:sz w:val="16"/>
                <w:szCs w:val="16"/>
              </w:rPr>
            </w:pPr>
            <w:r w:rsidRPr="00B57DB6">
              <w:rPr>
                <w:sz w:val="16"/>
                <w:szCs w:val="16"/>
              </w:rPr>
              <w:t>0,00</w:t>
            </w:r>
          </w:p>
        </w:tc>
        <w:tc>
          <w:tcPr>
            <w:tcW w:w="1056" w:type="dxa"/>
            <w:shd w:val="clear" w:color="auto" w:fill="auto"/>
            <w:vAlign w:val="center"/>
            <w:hideMark/>
          </w:tcPr>
          <w:p w14:paraId="30068EA7" w14:textId="77777777" w:rsidR="00EA0272" w:rsidRPr="00B57DB6" w:rsidRDefault="00EA0272" w:rsidP="00EA0272">
            <w:pPr>
              <w:jc w:val="right"/>
              <w:rPr>
                <w:sz w:val="16"/>
                <w:szCs w:val="16"/>
              </w:rPr>
            </w:pPr>
            <w:r w:rsidRPr="00B57DB6">
              <w:rPr>
                <w:sz w:val="16"/>
                <w:szCs w:val="16"/>
              </w:rPr>
              <w:t>143.261,46</w:t>
            </w:r>
          </w:p>
        </w:tc>
        <w:tc>
          <w:tcPr>
            <w:tcW w:w="1030" w:type="dxa"/>
            <w:shd w:val="clear" w:color="auto" w:fill="auto"/>
            <w:vAlign w:val="center"/>
            <w:hideMark/>
          </w:tcPr>
          <w:p w14:paraId="069B6B92" w14:textId="77777777" w:rsidR="00EA0272" w:rsidRPr="00B57DB6" w:rsidRDefault="00EA0272" w:rsidP="00EA0272">
            <w:pPr>
              <w:jc w:val="center"/>
              <w:rPr>
                <w:sz w:val="16"/>
                <w:szCs w:val="16"/>
              </w:rPr>
            </w:pPr>
            <w:r w:rsidRPr="00B57DB6">
              <w:rPr>
                <w:sz w:val="16"/>
                <w:szCs w:val="16"/>
              </w:rPr>
              <w:t>15.07.2024 - 16.07.2029.</w:t>
            </w:r>
          </w:p>
        </w:tc>
      </w:tr>
      <w:tr w:rsidR="00650C7A" w:rsidRPr="00B57DB6" w14:paraId="28348C69" w14:textId="77777777" w:rsidTr="00EA0272">
        <w:trPr>
          <w:trHeight w:val="224"/>
          <w:jc w:val="center"/>
        </w:trPr>
        <w:tc>
          <w:tcPr>
            <w:tcW w:w="3005" w:type="dxa"/>
            <w:gridSpan w:val="3"/>
            <w:shd w:val="clear" w:color="auto" w:fill="auto"/>
            <w:noWrap/>
            <w:vAlign w:val="center"/>
            <w:hideMark/>
          </w:tcPr>
          <w:p w14:paraId="4F6C5E89" w14:textId="77777777" w:rsidR="00EA0272" w:rsidRPr="00B57DB6" w:rsidRDefault="00EA0272" w:rsidP="00EA0272">
            <w:pPr>
              <w:rPr>
                <w:b/>
                <w:bCs/>
                <w:sz w:val="16"/>
                <w:szCs w:val="16"/>
              </w:rPr>
            </w:pPr>
            <w:r w:rsidRPr="00B57DB6">
              <w:rPr>
                <w:b/>
                <w:bCs/>
                <w:sz w:val="16"/>
                <w:szCs w:val="16"/>
              </w:rPr>
              <w:t>UKUPNO Odvodnja Samobor d.o.o.</w:t>
            </w:r>
          </w:p>
        </w:tc>
        <w:tc>
          <w:tcPr>
            <w:tcW w:w="1056" w:type="dxa"/>
            <w:shd w:val="clear" w:color="auto" w:fill="auto"/>
            <w:noWrap/>
            <w:vAlign w:val="center"/>
            <w:hideMark/>
          </w:tcPr>
          <w:p w14:paraId="0B7388F6" w14:textId="77777777" w:rsidR="00EA0272" w:rsidRPr="00B57DB6" w:rsidRDefault="00EA0272" w:rsidP="00EA0272">
            <w:pPr>
              <w:jc w:val="right"/>
              <w:rPr>
                <w:b/>
                <w:bCs/>
                <w:sz w:val="16"/>
                <w:szCs w:val="16"/>
              </w:rPr>
            </w:pPr>
            <w:r w:rsidRPr="00B57DB6">
              <w:rPr>
                <w:b/>
                <w:bCs/>
                <w:sz w:val="16"/>
                <w:szCs w:val="16"/>
              </w:rPr>
              <w:t>434.000,00</w:t>
            </w:r>
          </w:p>
        </w:tc>
        <w:tc>
          <w:tcPr>
            <w:tcW w:w="1056" w:type="dxa"/>
            <w:shd w:val="clear" w:color="auto" w:fill="auto"/>
            <w:noWrap/>
            <w:vAlign w:val="center"/>
            <w:hideMark/>
          </w:tcPr>
          <w:p w14:paraId="6A59FB03" w14:textId="77777777" w:rsidR="00EA0272" w:rsidRPr="00B57DB6" w:rsidRDefault="00EA0272" w:rsidP="00EA0272">
            <w:pPr>
              <w:jc w:val="right"/>
              <w:rPr>
                <w:b/>
                <w:bCs/>
                <w:sz w:val="16"/>
                <w:szCs w:val="16"/>
              </w:rPr>
            </w:pPr>
            <w:r w:rsidRPr="00B57DB6">
              <w:rPr>
                <w:b/>
                <w:bCs/>
                <w:sz w:val="16"/>
                <w:szCs w:val="16"/>
              </w:rPr>
              <w:t>185.537,89</w:t>
            </w:r>
          </w:p>
        </w:tc>
        <w:tc>
          <w:tcPr>
            <w:tcW w:w="936" w:type="dxa"/>
            <w:shd w:val="clear" w:color="auto" w:fill="auto"/>
            <w:noWrap/>
            <w:vAlign w:val="center"/>
            <w:hideMark/>
          </w:tcPr>
          <w:p w14:paraId="18FFA465" w14:textId="77777777" w:rsidR="00EA0272" w:rsidRPr="00B57DB6" w:rsidRDefault="00EA0272" w:rsidP="00EA0272">
            <w:pPr>
              <w:jc w:val="right"/>
              <w:rPr>
                <w:b/>
                <w:bCs/>
                <w:sz w:val="16"/>
                <w:szCs w:val="16"/>
              </w:rPr>
            </w:pPr>
            <w:r w:rsidRPr="00B57DB6">
              <w:rPr>
                <w:b/>
                <w:bCs/>
                <w:sz w:val="16"/>
                <w:szCs w:val="16"/>
              </w:rPr>
              <w:t>0,00</w:t>
            </w:r>
          </w:p>
        </w:tc>
        <w:tc>
          <w:tcPr>
            <w:tcW w:w="1056" w:type="dxa"/>
            <w:shd w:val="clear" w:color="auto" w:fill="auto"/>
            <w:noWrap/>
            <w:vAlign w:val="center"/>
            <w:hideMark/>
          </w:tcPr>
          <w:p w14:paraId="2252654D" w14:textId="77777777" w:rsidR="00EA0272" w:rsidRPr="00B57DB6" w:rsidRDefault="00EA0272" w:rsidP="00EA0272">
            <w:pPr>
              <w:jc w:val="right"/>
              <w:rPr>
                <w:b/>
                <w:bCs/>
                <w:sz w:val="16"/>
                <w:szCs w:val="16"/>
              </w:rPr>
            </w:pPr>
            <w:r w:rsidRPr="00B57DB6">
              <w:rPr>
                <w:b/>
                <w:bCs/>
                <w:sz w:val="16"/>
                <w:szCs w:val="16"/>
              </w:rPr>
              <w:t>157.000,00</w:t>
            </w:r>
          </w:p>
        </w:tc>
        <w:tc>
          <w:tcPr>
            <w:tcW w:w="976" w:type="dxa"/>
            <w:shd w:val="clear" w:color="auto" w:fill="auto"/>
            <w:noWrap/>
            <w:vAlign w:val="center"/>
            <w:hideMark/>
          </w:tcPr>
          <w:p w14:paraId="4E04EDB3" w14:textId="77777777" w:rsidR="00EA0272" w:rsidRPr="00B57DB6" w:rsidRDefault="00EA0272" w:rsidP="00EA0272">
            <w:pPr>
              <w:jc w:val="right"/>
              <w:rPr>
                <w:b/>
                <w:bCs/>
                <w:sz w:val="16"/>
                <w:szCs w:val="16"/>
              </w:rPr>
            </w:pPr>
            <w:r w:rsidRPr="00B57DB6">
              <w:rPr>
                <w:b/>
                <w:bCs/>
                <w:sz w:val="16"/>
                <w:szCs w:val="16"/>
              </w:rPr>
              <w:t>63.926,92</w:t>
            </w:r>
          </w:p>
        </w:tc>
        <w:tc>
          <w:tcPr>
            <w:tcW w:w="928" w:type="dxa"/>
            <w:shd w:val="clear" w:color="auto" w:fill="auto"/>
            <w:noWrap/>
            <w:vAlign w:val="center"/>
            <w:hideMark/>
          </w:tcPr>
          <w:p w14:paraId="2E1FC4BE" w14:textId="77777777" w:rsidR="00EA0272" w:rsidRPr="00B57DB6" w:rsidRDefault="00EA0272" w:rsidP="00EA0272">
            <w:pPr>
              <w:jc w:val="right"/>
              <w:rPr>
                <w:b/>
                <w:bCs/>
                <w:sz w:val="16"/>
                <w:szCs w:val="16"/>
              </w:rPr>
            </w:pPr>
            <w:r w:rsidRPr="00B57DB6">
              <w:rPr>
                <w:b/>
                <w:bCs/>
                <w:sz w:val="16"/>
                <w:szCs w:val="16"/>
              </w:rPr>
              <w:t>0,00</w:t>
            </w:r>
          </w:p>
        </w:tc>
        <w:tc>
          <w:tcPr>
            <w:tcW w:w="1056" w:type="dxa"/>
            <w:shd w:val="clear" w:color="auto" w:fill="auto"/>
            <w:noWrap/>
            <w:vAlign w:val="center"/>
            <w:hideMark/>
          </w:tcPr>
          <w:p w14:paraId="13CB8943" w14:textId="77777777" w:rsidR="00EA0272" w:rsidRPr="00B57DB6" w:rsidRDefault="00EA0272" w:rsidP="00EA0272">
            <w:pPr>
              <w:jc w:val="right"/>
              <w:rPr>
                <w:b/>
                <w:bCs/>
                <w:sz w:val="16"/>
                <w:szCs w:val="16"/>
              </w:rPr>
            </w:pPr>
            <w:r w:rsidRPr="00B57DB6">
              <w:rPr>
                <w:b/>
                <w:bCs/>
                <w:sz w:val="16"/>
                <w:szCs w:val="16"/>
              </w:rPr>
              <w:t>278.610,97</w:t>
            </w:r>
          </w:p>
        </w:tc>
        <w:tc>
          <w:tcPr>
            <w:tcW w:w="1030" w:type="dxa"/>
            <w:shd w:val="clear" w:color="auto" w:fill="auto"/>
            <w:noWrap/>
            <w:vAlign w:val="center"/>
            <w:hideMark/>
          </w:tcPr>
          <w:p w14:paraId="025D99D3" w14:textId="77777777" w:rsidR="00EA0272" w:rsidRPr="00B57DB6" w:rsidRDefault="00EA0272" w:rsidP="00EA0272">
            <w:pPr>
              <w:jc w:val="center"/>
              <w:rPr>
                <w:b/>
                <w:bCs/>
                <w:sz w:val="16"/>
                <w:szCs w:val="16"/>
              </w:rPr>
            </w:pPr>
            <w:r w:rsidRPr="00B57DB6">
              <w:rPr>
                <w:b/>
                <w:bCs/>
                <w:sz w:val="16"/>
                <w:szCs w:val="16"/>
              </w:rPr>
              <w:t> </w:t>
            </w:r>
          </w:p>
        </w:tc>
      </w:tr>
      <w:tr w:rsidR="00650C7A" w:rsidRPr="00B57DB6" w14:paraId="2CD74E1C" w14:textId="77777777" w:rsidTr="00EA0272">
        <w:trPr>
          <w:trHeight w:val="224"/>
          <w:jc w:val="center"/>
        </w:trPr>
        <w:tc>
          <w:tcPr>
            <w:tcW w:w="3005" w:type="dxa"/>
            <w:gridSpan w:val="3"/>
            <w:shd w:val="clear" w:color="000000" w:fill="D0CECE"/>
            <w:noWrap/>
            <w:vAlign w:val="center"/>
            <w:hideMark/>
          </w:tcPr>
          <w:p w14:paraId="02FB56F0" w14:textId="77777777" w:rsidR="00EA0272" w:rsidRPr="00B57DB6" w:rsidRDefault="00EA0272" w:rsidP="00EA0272">
            <w:pPr>
              <w:rPr>
                <w:b/>
                <w:bCs/>
                <w:sz w:val="16"/>
                <w:szCs w:val="16"/>
              </w:rPr>
            </w:pPr>
            <w:r w:rsidRPr="00B57DB6">
              <w:rPr>
                <w:b/>
                <w:bCs/>
                <w:sz w:val="16"/>
                <w:szCs w:val="16"/>
              </w:rPr>
              <w:t>SVEUKUPNO</w:t>
            </w:r>
          </w:p>
        </w:tc>
        <w:tc>
          <w:tcPr>
            <w:tcW w:w="1056" w:type="dxa"/>
            <w:shd w:val="clear" w:color="000000" w:fill="D0CECE"/>
            <w:noWrap/>
            <w:vAlign w:val="center"/>
            <w:hideMark/>
          </w:tcPr>
          <w:p w14:paraId="7F42F0E7" w14:textId="77777777" w:rsidR="00EA0272" w:rsidRPr="00B57DB6" w:rsidRDefault="00EA0272" w:rsidP="00EA0272">
            <w:pPr>
              <w:jc w:val="right"/>
              <w:rPr>
                <w:b/>
                <w:bCs/>
                <w:sz w:val="16"/>
                <w:szCs w:val="16"/>
              </w:rPr>
            </w:pPr>
            <w:r w:rsidRPr="00B57DB6">
              <w:rPr>
                <w:b/>
                <w:bCs/>
                <w:sz w:val="16"/>
                <w:szCs w:val="16"/>
              </w:rPr>
              <w:t>3.578.376,26</w:t>
            </w:r>
          </w:p>
        </w:tc>
        <w:tc>
          <w:tcPr>
            <w:tcW w:w="1056" w:type="dxa"/>
            <w:shd w:val="clear" w:color="000000" w:fill="D0CECE"/>
            <w:noWrap/>
            <w:vAlign w:val="center"/>
            <w:hideMark/>
          </w:tcPr>
          <w:p w14:paraId="4620C535" w14:textId="77777777" w:rsidR="00EA0272" w:rsidRPr="00B57DB6" w:rsidRDefault="00EA0272" w:rsidP="00EA0272">
            <w:pPr>
              <w:jc w:val="right"/>
              <w:rPr>
                <w:b/>
                <w:bCs/>
                <w:sz w:val="16"/>
                <w:szCs w:val="16"/>
              </w:rPr>
            </w:pPr>
            <w:r w:rsidRPr="00B57DB6">
              <w:rPr>
                <w:b/>
                <w:bCs/>
                <w:sz w:val="16"/>
                <w:szCs w:val="16"/>
              </w:rPr>
              <w:t>1.600.567,56</w:t>
            </w:r>
          </w:p>
        </w:tc>
        <w:tc>
          <w:tcPr>
            <w:tcW w:w="936" w:type="dxa"/>
            <w:shd w:val="clear" w:color="000000" w:fill="D0CECE"/>
            <w:noWrap/>
            <w:vAlign w:val="center"/>
            <w:hideMark/>
          </w:tcPr>
          <w:p w14:paraId="723A5366" w14:textId="77777777" w:rsidR="00EA0272" w:rsidRPr="00B57DB6" w:rsidRDefault="00EA0272" w:rsidP="00EA0272">
            <w:pPr>
              <w:jc w:val="right"/>
              <w:rPr>
                <w:b/>
                <w:bCs/>
                <w:sz w:val="16"/>
                <w:szCs w:val="16"/>
              </w:rPr>
            </w:pPr>
            <w:r w:rsidRPr="00B57DB6">
              <w:rPr>
                <w:b/>
                <w:bCs/>
                <w:sz w:val="16"/>
                <w:szCs w:val="16"/>
              </w:rPr>
              <w:t>474.797,70</w:t>
            </w:r>
          </w:p>
        </w:tc>
        <w:tc>
          <w:tcPr>
            <w:tcW w:w="1056" w:type="dxa"/>
            <w:shd w:val="clear" w:color="000000" w:fill="D0CECE"/>
            <w:noWrap/>
            <w:vAlign w:val="center"/>
            <w:hideMark/>
          </w:tcPr>
          <w:p w14:paraId="429E6564" w14:textId="77777777" w:rsidR="00EA0272" w:rsidRPr="00B57DB6" w:rsidRDefault="00EA0272" w:rsidP="00EA0272">
            <w:pPr>
              <w:jc w:val="right"/>
              <w:rPr>
                <w:b/>
                <w:bCs/>
                <w:sz w:val="16"/>
                <w:szCs w:val="16"/>
              </w:rPr>
            </w:pPr>
            <w:r w:rsidRPr="00B57DB6">
              <w:rPr>
                <w:b/>
                <w:bCs/>
                <w:sz w:val="16"/>
                <w:szCs w:val="16"/>
              </w:rPr>
              <w:t>1.510.042,00</w:t>
            </w:r>
          </w:p>
        </w:tc>
        <w:tc>
          <w:tcPr>
            <w:tcW w:w="976" w:type="dxa"/>
            <w:shd w:val="clear" w:color="000000" w:fill="D0CECE"/>
            <w:noWrap/>
            <w:vAlign w:val="center"/>
            <w:hideMark/>
          </w:tcPr>
          <w:p w14:paraId="51A4988D" w14:textId="77777777" w:rsidR="00EA0272" w:rsidRPr="00B57DB6" w:rsidRDefault="00EA0272" w:rsidP="00EA0272">
            <w:pPr>
              <w:jc w:val="right"/>
              <w:rPr>
                <w:b/>
                <w:bCs/>
                <w:sz w:val="16"/>
                <w:szCs w:val="16"/>
              </w:rPr>
            </w:pPr>
            <w:r w:rsidRPr="00B57DB6">
              <w:rPr>
                <w:b/>
                <w:bCs/>
                <w:sz w:val="16"/>
                <w:szCs w:val="16"/>
              </w:rPr>
              <w:t>281.983,58</w:t>
            </w:r>
          </w:p>
        </w:tc>
        <w:tc>
          <w:tcPr>
            <w:tcW w:w="928" w:type="dxa"/>
            <w:shd w:val="clear" w:color="000000" w:fill="D0CECE"/>
            <w:noWrap/>
            <w:vAlign w:val="center"/>
            <w:hideMark/>
          </w:tcPr>
          <w:p w14:paraId="327D304A" w14:textId="77777777" w:rsidR="00EA0272" w:rsidRPr="00B57DB6" w:rsidRDefault="00EA0272" w:rsidP="00EA0272">
            <w:pPr>
              <w:jc w:val="right"/>
              <w:rPr>
                <w:b/>
                <w:bCs/>
                <w:sz w:val="16"/>
                <w:szCs w:val="16"/>
              </w:rPr>
            </w:pPr>
            <w:r w:rsidRPr="00B57DB6">
              <w:rPr>
                <w:b/>
                <w:bCs/>
                <w:sz w:val="16"/>
                <w:szCs w:val="16"/>
              </w:rPr>
              <w:t>0,00</w:t>
            </w:r>
          </w:p>
        </w:tc>
        <w:tc>
          <w:tcPr>
            <w:tcW w:w="1056" w:type="dxa"/>
            <w:shd w:val="clear" w:color="000000" w:fill="D0CECE"/>
            <w:noWrap/>
            <w:vAlign w:val="center"/>
            <w:hideMark/>
          </w:tcPr>
          <w:p w14:paraId="07B26346" w14:textId="77777777" w:rsidR="00EA0272" w:rsidRPr="00B57DB6" w:rsidRDefault="00EA0272" w:rsidP="00EA0272">
            <w:pPr>
              <w:jc w:val="right"/>
              <w:rPr>
                <w:b/>
                <w:bCs/>
                <w:sz w:val="16"/>
                <w:szCs w:val="16"/>
              </w:rPr>
            </w:pPr>
            <w:r w:rsidRPr="00B57DB6">
              <w:rPr>
                <w:b/>
                <w:bCs/>
                <w:sz w:val="16"/>
                <w:szCs w:val="16"/>
              </w:rPr>
              <w:t>2.353.828,28</w:t>
            </w:r>
          </w:p>
        </w:tc>
        <w:tc>
          <w:tcPr>
            <w:tcW w:w="1030" w:type="dxa"/>
            <w:shd w:val="clear" w:color="000000" w:fill="D0CECE"/>
            <w:noWrap/>
            <w:vAlign w:val="center"/>
            <w:hideMark/>
          </w:tcPr>
          <w:p w14:paraId="6197267B" w14:textId="77777777" w:rsidR="00EA0272" w:rsidRPr="00B57DB6" w:rsidRDefault="00EA0272" w:rsidP="00EA0272">
            <w:pPr>
              <w:jc w:val="center"/>
              <w:rPr>
                <w:b/>
                <w:bCs/>
                <w:sz w:val="16"/>
                <w:szCs w:val="16"/>
              </w:rPr>
            </w:pPr>
            <w:r w:rsidRPr="00B57DB6">
              <w:rPr>
                <w:b/>
                <w:bCs/>
                <w:sz w:val="16"/>
                <w:szCs w:val="16"/>
              </w:rPr>
              <w:t> </w:t>
            </w:r>
          </w:p>
        </w:tc>
      </w:tr>
    </w:tbl>
    <w:p w14:paraId="568E818D" w14:textId="77777777" w:rsidR="00BB3F06" w:rsidRPr="00B57DB6" w:rsidRDefault="00BB3F06" w:rsidP="00EA0272">
      <w:pPr>
        <w:rPr>
          <w:bCs/>
        </w:rPr>
      </w:pPr>
    </w:p>
    <w:p w14:paraId="6AEC9202" w14:textId="77777777" w:rsidR="00A908C0" w:rsidRPr="00B57DB6" w:rsidRDefault="00A908C0" w:rsidP="00EA0272">
      <w:pPr>
        <w:rPr>
          <w:bCs/>
        </w:rPr>
      </w:pPr>
    </w:p>
    <w:p w14:paraId="340CD7D7" w14:textId="77777777" w:rsidR="00BB3F06" w:rsidRPr="00B57DB6" w:rsidRDefault="00BB3F06" w:rsidP="00BB3F06">
      <w:pPr>
        <w:pStyle w:val="Odlomakpopisa"/>
        <w:numPr>
          <w:ilvl w:val="0"/>
          <w:numId w:val="13"/>
        </w:numPr>
        <w:jc w:val="center"/>
        <w:rPr>
          <w:b/>
        </w:rPr>
      </w:pPr>
      <w:r w:rsidRPr="00B57DB6">
        <w:rPr>
          <w:b/>
        </w:rPr>
        <w:t>IZVJEŠTAJ O KORIŠTENJU SREDSTAVA FONDOVA EUROPSKE UNIJE</w:t>
      </w:r>
    </w:p>
    <w:p w14:paraId="6BC10FDF" w14:textId="77777777" w:rsidR="00BB3F06" w:rsidRPr="00B57DB6" w:rsidRDefault="00BB3F06" w:rsidP="00BB3F06">
      <w:pPr>
        <w:rPr>
          <w:bCs/>
        </w:rPr>
      </w:pPr>
    </w:p>
    <w:p w14:paraId="277FCF70" w14:textId="77777777" w:rsidR="00B87A5C" w:rsidRPr="00B57DB6" w:rsidRDefault="00B87A5C" w:rsidP="00B87A5C">
      <w:pPr>
        <w:ind w:firstLine="720"/>
        <w:jc w:val="both"/>
      </w:pPr>
      <w:r w:rsidRPr="00B57DB6">
        <w:t>U izvještajnom razdoblju Grad Samobor je evidentirao prihode i rashode iz fondova Europske unije za 2024. godinu po fondovima Europske unije i stanje obveza i potraživanja po sredstvima iz fondova Europske unije na dan 31.12.2024. godine kako slijedi:</w:t>
      </w:r>
    </w:p>
    <w:p w14:paraId="6D45B442" w14:textId="77777777" w:rsidR="00B87A5C" w:rsidRPr="00B57DB6" w:rsidRDefault="00B87A5C" w:rsidP="00B87A5C">
      <w:pPr>
        <w:ind w:firstLine="720"/>
        <w:jc w:val="both"/>
      </w:pPr>
    </w:p>
    <w:tbl>
      <w:tblPr>
        <w:tblpPr w:leftFromText="180" w:rightFromText="180" w:vertAnchor="text" w:tblpXSpec="center" w:tblpY="1"/>
        <w:tblOverlap w:val="never"/>
        <w:tblW w:w="10675" w:type="dxa"/>
        <w:jc w:val="center"/>
        <w:tblLook w:val="04A0" w:firstRow="1" w:lastRow="0" w:firstColumn="1" w:lastColumn="0" w:noHBand="0" w:noVBand="1"/>
      </w:tblPr>
      <w:tblGrid>
        <w:gridCol w:w="611"/>
        <w:gridCol w:w="3625"/>
        <w:gridCol w:w="1266"/>
        <w:gridCol w:w="1266"/>
        <w:gridCol w:w="1923"/>
        <w:gridCol w:w="1984"/>
      </w:tblGrid>
      <w:tr w:rsidR="00650C7A" w:rsidRPr="00B57DB6" w14:paraId="45F5765C" w14:textId="77777777" w:rsidTr="00ED39F6">
        <w:trPr>
          <w:trHeight w:val="765"/>
          <w:jc w:val="center"/>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12723" w14:textId="77777777" w:rsidR="00B87A5C" w:rsidRPr="00B57DB6" w:rsidRDefault="00B87A5C" w:rsidP="00ED39F6">
            <w:pPr>
              <w:jc w:val="center"/>
              <w:rPr>
                <w:b/>
                <w:bCs/>
                <w:sz w:val="20"/>
                <w:szCs w:val="20"/>
              </w:rPr>
            </w:pPr>
            <w:r w:rsidRPr="00B57DB6">
              <w:rPr>
                <w:b/>
                <w:bCs/>
                <w:sz w:val="20"/>
                <w:szCs w:val="20"/>
              </w:rPr>
              <w:t>Red. br.</w:t>
            </w:r>
          </w:p>
        </w:tc>
        <w:tc>
          <w:tcPr>
            <w:tcW w:w="3625" w:type="dxa"/>
            <w:tcBorders>
              <w:top w:val="single" w:sz="4" w:space="0" w:color="auto"/>
              <w:left w:val="nil"/>
              <w:bottom w:val="single" w:sz="4" w:space="0" w:color="auto"/>
              <w:right w:val="single" w:sz="4" w:space="0" w:color="auto"/>
            </w:tcBorders>
            <w:shd w:val="clear" w:color="auto" w:fill="auto"/>
            <w:vAlign w:val="center"/>
            <w:hideMark/>
          </w:tcPr>
          <w:p w14:paraId="60E73790" w14:textId="77777777" w:rsidR="00B87A5C" w:rsidRPr="00B57DB6" w:rsidRDefault="00B87A5C" w:rsidP="00ED39F6">
            <w:pPr>
              <w:jc w:val="center"/>
              <w:rPr>
                <w:b/>
                <w:bCs/>
                <w:sz w:val="20"/>
                <w:szCs w:val="20"/>
              </w:rPr>
            </w:pPr>
            <w:r w:rsidRPr="00B57DB6">
              <w:rPr>
                <w:b/>
                <w:bCs/>
                <w:sz w:val="20"/>
                <w:szCs w:val="20"/>
              </w:rPr>
              <w:t xml:space="preserve">Naziv programa ili fonda </w:t>
            </w:r>
            <w:r w:rsidRPr="00B57DB6">
              <w:rPr>
                <w:b/>
                <w:bCs/>
                <w:sz w:val="20"/>
                <w:szCs w:val="20"/>
              </w:rPr>
              <w:br/>
              <w:t>Europske unije</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214B84F4" w14:textId="77777777" w:rsidR="00B87A5C" w:rsidRPr="00B57DB6" w:rsidRDefault="00B87A5C" w:rsidP="00ED39F6">
            <w:pPr>
              <w:jc w:val="center"/>
              <w:rPr>
                <w:b/>
                <w:bCs/>
                <w:sz w:val="20"/>
                <w:szCs w:val="20"/>
              </w:rPr>
            </w:pPr>
            <w:r w:rsidRPr="00B57DB6">
              <w:rPr>
                <w:b/>
                <w:bCs/>
                <w:sz w:val="20"/>
                <w:szCs w:val="20"/>
              </w:rPr>
              <w:t>PRIHODI I PRIMICI</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69383EDC" w14:textId="77777777" w:rsidR="00B87A5C" w:rsidRPr="00B57DB6" w:rsidRDefault="00B87A5C" w:rsidP="00ED39F6">
            <w:pPr>
              <w:jc w:val="center"/>
              <w:rPr>
                <w:b/>
                <w:bCs/>
                <w:sz w:val="20"/>
                <w:szCs w:val="20"/>
              </w:rPr>
            </w:pPr>
            <w:r w:rsidRPr="00B57DB6">
              <w:rPr>
                <w:b/>
                <w:bCs/>
                <w:sz w:val="20"/>
                <w:szCs w:val="20"/>
              </w:rPr>
              <w:t>RASHODI I IZDACI</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2DD05CEF" w14:textId="77777777" w:rsidR="00B87A5C" w:rsidRPr="00B57DB6" w:rsidRDefault="00B87A5C" w:rsidP="00ED39F6">
            <w:pPr>
              <w:jc w:val="center"/>
              <w:rPr>
                <w:b/>
                <w:bCs/>
                <w:sz w:val="20"/>
                <w:szCs w:val="20"/>
              </w:rPr>
            </w:pPr>
            <w:r w:rsidRPr="00B57DB6">
              <w:rPr>
                <w:b/>
                <w:bCs/>
                <w:sz w:val="20"/>
                <w:szCs w:val="20"/>
              </w:rPr>
              <w:t xml:space="preserve">STANJE </w:t>
            </w:r>
          </w:p>
          <w:p w14:paraId="2D89FC97" w14:textId="77777777" w:rsidR="00B87A5C" w:rsidRPr="00B57DB6" w:rsidRDefault="00B87A5C" w:rsidP="00ED39F6">
            <w:pPr>
              <w:jc w:val="center"/>
              <w:rPr>
                <w:b/>
                <w:bCs/>
                <w:sz w:val="20"/>
                <w:szCs w:val="20"/>
              </w:rPr>
            </w:pPr>
            <w:r w:rsidRPr="00B57DB6">
              <w:rPr>
                <w:b/>
                <w:bCs/>
                <w:sz w:val="20"/>
                <w:szCs w:val="20"/>
              </w:rPr>
              <w:t xml:space="preserve">OBVEZA </w:t>
            </w:r>
          </w:p>
          <w:p w14:paraId="21ABF670" w14:textId="77777777" w:rsidR="00B87A5C" w:rsidRPr="00B57DB6" w:rsidRDefault="00B87A5C" w:rsidP="00ED39F6">
            <w:pPr>
              <w:jc w:val="center"/>
              <w:rPr>
                <w:b/>
                <w:bCs/>
                <w:sz w:val="20"/>
                <w:szCs w:val="20"/>
              </w:rPr>
            </w:pPr>
            <w:r w:rsidRPr="00B57DB6">
              <w:rPr>
                <w:b/>
                <w:bCs/>
                <w:sz w:val="20"/>
                <w:szCs w:val="20"/>
              </w:rPr>
              <w:t>PO SREDSTVIMA IZ FONDOVA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5D19E866" w14:textId="77777777" w:rsidR="00B87A5C" w:rsidRPr="00B57DB6" w:rsidRDefault="00B87A5C" w:rsidP="00ED39F6">
            <w:pPr>
              <w:jc w:val="center"/>
              <w:rPr>
                <w:b/>
                <w:bCs/>
                <w:sz w:val="20"/>
                <w:szCs w:val="20"/>
              </w:rPr>
            </w:pPr>
            <w:r w:rsidRPr="00B57DB6">
              <w:rPr>
                <w:b/>
                <w:bCs/>
                <w:sz w:val="20"/>
                <w:szCs w:val="20"/>
              </w:rPr>
              <w:t>STANJE POTRAŽIVANJA PO SREDSTVIMA IZ FONDOVA</w:t>
            </w:r>
          </w:p>
        </w:tc>
      </w:tr>
      <w:tr w:rsidR="00650C7A" w:rsidRPr="00B57DB6" w14:paraId="5C2EA52A" w14:textId="77777777" w:rsidTr="00ED39F6">
        <w:trPr>
          <w:trHeight w:val="300"/>
          <w:jc w:val="center"/>
        </w:trPr>
        <w:tc>
          <w:tcPr>
            <w:tcW w:w="611" w:type="dxa"/>
            <w:tcBorders>
              <w:top w:val="nil"/>
              <w:left w:val="single" w:sz="4" w:space="0" w:color="auto"/>
              <w:bottom w:val="single" w:sz="4" w:space="0" w:color="auto"/>
              <w:right w:val="single" w:sz="4" w:space="0" w:color="auto"/>
            </w:tcBorders>
            <w:shd w:val="clear" w:color="auto" w:fill="auto"/>
            <w:vAlign w:val="center"/>
            <w:hideMark/>
          </w:tcPr>
          <w:p w14:paraId="74CA7113" w14:textId="77777777" w:rsidR="00B87A5C" w:rsidRPr="00B57DB6" w:rsidRDefault="00B87A5C" w:rsidP="00ED39F6">
            <w:pPr>
              <w:rPr>
                <w:b/>
                <w:bCs/>
                <w:sz w:val="20"/>
                <w:szCs w:val="20"/>
              </w:rPr>
            </w:pPr>
            <w:r w:rsidRPr="00B57DB6">
              <w:rPr>
                <w:b/>
                <w:bCs/>
                <w:sz w:val="20"/>
                <w:szCs w:val="20"/>
              </w:rPr>
              <w:t> </w:t>
            </w:r>
          </w:p>
        </w:tc>
        <w:tc>
          <w:tcPr>
            <w:tcW w:w="3625" w:type="dxa"/>
            <w:tcBorders>
              <w:top w:val="nil"/>
              <w:left w:val="nil"/>
              <w:bottom w:val="single" w:sz="4" w:space="0" w:color="auto"/>
              <w:right w:val="single" w:sz="4" w:space="0" w:color="auto"/>
            </w:tcBorders>
            <w:shd w:val="clear" w:color="auto" w:fill="auto"/>
            <w:vAlign w:val="center"/>
            <w:hideMark/>
          </w:tcPr>
          <w:p w14:paraId="1560D4F3" w14:textId="77777777" w:rsidR="00B87A5C" w:rsidRPr="00B57DB6" w:rsidRDefault="00B87A5C" w:rsidP="00ED39F6">
            <w:pPr>
              <w:rPr>
                <w:b/>
                <w:bCs/>
                <w:sz w:val="20"/>
                <w:szCs w:val="20"/>
              </w:rPr>
            </w:pPr>
            <w:r w:rsidRPr="00B57DB6">
              <w:rPr>
                <w:b/>
                <w:bCs/>
                <w:sz w:val="20"/>
                <w:szCs w:val="20"/>
              </w:rPr>
              <w:t> </w:t>
            </w:r>
          </w:p>
        </w:tc>
        <w:tc>
          <w:tcPr>
            <w:tcW w:w="1266" w:type="dxa"/>
            <w:tcBorders>
              <w:top w:val="nil"/>
              <w:left w:val="nil"/>
              <w:bottom w:val="single" w:sz="4" w:space="0" w:color="auto"/>
              <w:right w:val="single" w:sz="4" w:space="0" w:color="auto"/>
            </w:tcBorders>
            <w:shd w:val="clear" w:color="auto" w:fill="auto"/>
            <w:vAlign w:val="center"/>
            <w:hideMark/>
          </w:tcPr>
          <w:p w14:paraId="3ED6293F" w14:textId="77777777" w:rsidR="00B87A5C" w:rsidRPr="00B57DB6" w:rsidRDefault="00B87A5C" w:rsidP="00ED39F6">
            <w:pPr>
              <w:jc w:val="center"/>
              <w:rPr>
                <w:b/>
                <w:bCs/>
                <w:sz w:val="20"/>
                <w:szCs w:val="20"/>
              </w:rPr>
            </w:pPr>
            <w:r w:rsidRPr="00B57DB6">
              <w:rPr>
                <w:b/>
                <w:bCs/>
                <w:sz w:val="20"/>
                <w:szCs w:val="20"/>
              </w:rPr>
              <w:t>za 2024.</w:t>
            </w:r>
          </w:p>
        </w:tc>
        <w:tc>
          <w:tcPr>
            <w:tcW w:w="1266" w:type="dxa"/>
            <w:tcBorders>
              <w:top w:val="nil"/>
              <w:left w:val="nil"/>
              <w:bottom w:val="single" w:sz="4" w:space="0" w:color="auto"/>
              <w:right w:val="single" w:sz="4" w:space="0" w:color="auto"/>
            </w:tcBorders>
            <w:shd w:val="clear" w:color="auto" w:fill="auto"/>
            <w:vAlign w:val="center"/>
            <w:hideMark/>
          </w:tcPr>
          <w:p w14:paraId="38F92DDA" w14:textId="77777777" w:rsidR="00B87A5C" w:rsidRPr="00B57DB6" w:rsidRDefault="00B87A5C" w:rsidP="00ED39F6">
            <w:pPr>
              <w:jc w:val="center"/>
              <w:rPr>
                <w:b/>
                <w:bCs/>
                <w:sz w:val="20"/>
                <w:szCs w:val="20"/>
              </w:rPr>
            </w:pPr>
            <w:r w:rsidRPr="00B57DB6">
              <w:rPr>
                <w:b/>
                <w:bCs/>
                <w:sz w:val="20"/>
                <w:szCs w:val="20"/>
              </w:rPr>
              <w:t>za 2024.</w:t>
            </w:r>
          </w:p>
        </w:tc>
        <w:tc>
          <w:tcPr>
            <w:tcW w:w="1923" w:type="dxa"/>
            <w:tcBorders>
              <w:top w:val="nil"/>
              <w:left w:val="nil"/>
              <w:bottom w:val="single" w:sz="4" w:space="0" w:color="auto"/>
              <w:right w:val="single" w:sz="4" w:space="0" w:color="auto"/>
            </w:tcBorders>
            <w:shd w:val="clear" w:color="auto" w:fill="auto"/>
            <w:vAlign w:val="center"/>
            <w:hideMark/>
          </w:tcPr>
          <w:p w14:paraId="4A60E77A" w14:textId="77777777" w:rsidR="00B87A5C" w:rsidRPr="00B57DB6" w:rsidRDefault="00B87A5C" w:rsidP="00ED39F6">
            <w:pPr>
              <w:jc w:val="center"/>
              <w:rPr>
                <w:b/>
                <w:bCs/>
                <w:sz w:val="20"/>
                <w:szCs w:val="20"/>
              </w:rPr>
            </w:pPr>
            <w:r w:rsidRPr="00B57DB6">
              <w:rPr>
                <w:b/>
                <w:bCs/>
                <w:sz w:val="20"/>
                <w:szCs w:val="20"/>
              </w:rPr>
              <w:t>na dan 31.12.2024.</w:t>
            </w:r>
          </w:p>
        </w:tc>
        <w:tc>
          <w:tcPr>
            <w:tcW w:w="1984" w:type="dxa"/>
            <w:tcBorders>
              <w:top w:val="nil"/>
              <w:left w:val="nil"/>
              <w:bottom w:val="single" w:sz="4" w:space="0" w:color="auto"/>
              <w:right w:val="single" w:sz="4" w:space="0" w:color="auto"/>
            </w:tcBorders>
            <w:shd w:val="clear" w:color="auto" w:fill="auto"/>
            <w:vAlign w:val="center"/>
            <w:hideMark/>
          </w:tcPr>
          <w:p w14:paraId="029D00A6" w14:textId="77777777" w:rsidR="00B87A5C" w:rsidRPr="00B57DB6" w:rsidRDefault="00B87A5C" w:rsidP="00ED39F6">
            <w:pPr>
              <w:jc w:val="center"/>
              <w:rPr>
                <w:b/>
                <w:bCs/>
                <w:sz w:val="20"/>
                <w:szCs w:val="20"/>
              </w:rPr>
            </w:pPr>
            <w:r w:rsidRPr="00B57DB6">
              <w:rPr>
                <w:b/>
                <w:bCs/>
                <w:sz w:val="20"/>
                <w:szCs w:val="20"/>
              </w:rPr>
              <w:t>na dan 31.12.2024.</w:t>
            </w:r>
          </w:p>
        </w:tc>
      </w:tr>
      <w:tr w:rsidR="00650C7A" w:rsidRPr="00B57DB6" w14:paraId="0E36D720" w14:textId="77777777" w:rsidTr="00ED39F6">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04831355" w14:textId="77777777" w:rsidR="00B87A5C" w:rsidRPr="00B57DB6" w:rsidRDefault="00B87A5C" w:rsidP="00ED39F6">
            <w:pPr>
              <w:jc w:val="center"/>
              <w:rPr>
                <w:sz w:val="20"/>
                <w:szCs w:val="20"/>
              </w:rPr>
            </w:pPr>
            <w:r w:rsidRPr="00B57DB6">
              <w:rPr>
                <w:sz w:val="20"/>
                <w:szCs w:val="20"/>
              </w:rPr>
              <w:t>1.</w:t>
            </w:r>
          </w:p>
        </w:tc>
        <w:tc>
          <w:tcPr>
            <w:tcW w:w="3625" w:type="dxa"/>
            <w:tcBorders>
              <w:top w:val="nil"/>
              <w:left w:val="nil"/>
              <w:bottom w:val="single" w:sz="4" w:space="0" w:color="auto"/>
              <w:right w:val="single" w:sz="4" w:space="0" w:color="auto"/>
            </w:tcBorders>
            <w:shd w:val="clear" w:color="auto" w:fill="auto"/>
            <w:noWrap/>
            <w:vAlign w:val="center"/>
            <w:hideMark/>
          </w:tcPr>
          <w:p w14:paraId="33894A8B" w14:textId="77777777" w:rsidR="00B87A5C" w:rsidRPr="00B57DB6" w:rsidRDefault="00B87A5C" w:rsidP="00ED39F6">
            <w:pPr>
              <w:rPr>
                <w:sz w:val="20"/>
                <w:szCs w:val="20"/>
              </w:rPr>
            </w:pPr>
            <w:r w:rsidRPr="00B57DB6">
              <w:rPr>
                <w:sz w:val="20"/>
                <w:szCs w:val="20"/>
              </w:rPr>
              <w:t>Europski fond za jamstva u poljoprivredi</w:t>
            </w:r>
          </w:p>
        </w:tc>
        <w:tc>
          <w:tcPr>
            <w:tcW w:w="1266" w:type="dxa"/>
            <w:tcBorders>
              <w:top w:val="nil"/>
              <w:left w:val="nil"/>
              <w:bottom w:val="single" w:sz="4" w:space="0" w:color="auto"/>
              <w:right w:val="single" w:sz="4" w:space="0" w:color="auto"/>
            </w:tcBorders>
            <w:shd w:val="clear" w:color="auto" w:fill="auto"/>
            <w:noWrap/>
            <w:vAlign w:val="center"/>
            <w:hideMark/>
          </w:tcPr>
          <w:p w14:paraId="34FD85D9" w14:textId="77777777" w:rsidR="00B87A5C" w:rsidRPr="00B57DB6" w:rsidRDefault="00B87A5C" w:rsidP="00ED39F6">
            <w:pPr>
              <w:jc w:val="right"/>
              <w:rPr>
                <w:sz w:val="20"/>
                <w:szCs w:val="20"/>
              </w:rPr>
            </w:pPr>
            <w:r w:rsidRPr="00B57DB6">
              <w:rPr>
                <w:sz w:val="20"/>
                <w:szCs w:val="20"/>
              </w:rPr>
              <w:t>29.896,13</w:t>
            </w:r>
          </w:p>
        </w:tc>
        <w:tc>
          <w:tcPr>
            <w:tcW w:w="1266" w:type="dxa"/>
            <w:tcBorders>
              <w:top w:val="nil"/>
              <w:left w:val="nil"/>
              <w:bottom w:val="single" w:sz="4" w:space="0" w:color="auto"/>
              <w:right w:val="single" w:sz="4" w:space="0" w:color="auto"/>
            </w:tcBorders>
            <w:shd w:val="clear" w:color="auto" w:fill="auto"/>
            <w:noWrap/>
            <w:vAlign w:val="center"/>
            <w:hideMark/>
          </w:tcPr>
          <w:p w14:paraId="7D049704" w14:textId="77777777" w:rsidR="00B87A5C" w:rsidRPr="00B57DB6" w:rsidRDefault="00B87A5C" w:rsidP="00ED39F6">
            <w:pPr>
              <w:jc w:val="right"/>
              <w:rPr>
                <w:sz w:val="20"/>
                <w:szCs w:val="20"/>
              </w:rPr>
            </w:pPr>
            <w:r w:rsidRPr="00B57DB6">
              <w:rPr>
                <w:sz w:val="20"/>
                <w:szCs w:val="20"/>
              </w:rPr>
              <w:t>29.469,15</w:t>
            </w:r>
          </w:p>
        </w:tc>
        <w:tc>
          <w:tcPr>
            <w:tcW w:w="1923" w:type="dxa"/>
            <w:tcBorders>
              <w:top w:val="nil"/>
              <w:left w:val="nil"/>
              <w:bottom w:val="single" w:sz="4" w:space="0" w:color="auto"/>
              <w:right w:val="single" w:sz="4" w:space="0" w:color="auto"/>
            </w:tcBorders>
            <w:shd w:val="clear" w:color="auto" w:fill="auto"/>
            <w:noWrap/>
            <w:vAlign w:val="center"/>
            <w:hideMark/>
          </w:tcPr>
          <w:p w14:paraId="342275B5" w14:textId="77777777" w:rsidR="00B87A5C" w:rsidRPr="00B57DB6" w:rsidRDefault="00B87A5C" w:rsidP="00ED39F6">
            <w:pPr>
              <w:jc w:val="right"/>
              <w:rPr>
                <w:sz w:val="20"/>
                <w:szCs w:val="20"/>
              </w:rPr>
            </w:pPr>
            <w:r w:rsidRPr="00B57DB6">
              <w:rPr>
                <w:sz w:val="20"/>
                <w:szCs w:val="20"/>
              </w:rPr>
              <w:t>0</w:t>
            </w:r>
          </w:p>
        </w:tc>
        <w:tc>
          <w:tcPr>
            <w:tcW w:w="1984" w:type="dxa"/>
            <w:tcBorders>
              <w:top w:val="nil"/>
              <w:left w:val="nil"/>
              <w:bottom w:val="single" w:sz="4" w:space="0" w:color="auto"/>
              <w:right w:val="single" w:sz="4" w:space="0" w:color="auto"/>
            </w:tcBorders>
            <w:shd w:val="clear" w:color="auto" w:fill="auto"/>
            <w:noWrap/>
            <w:vAlign w:val="center"/>
            <w:hideMark/>
          </w:tcPr>
          <w:p w14:paraId="290A60F8" w14:textId="77777777" w:rsidR="00B87A5C" w:rsidRPr="00B57DB6" w:rsidRDefault="00B87A5C" w:rsidP="00ED39F6">
            <w:pPr>
              <w:jc w:val="right"/>
              <w:rPr>
                <w:sz w:val="20"/>
                <w:szCs w:val="20"/>
              </w:rPr>
            </w:pPr>
            <w:r w:rsidRPr="00B57DB6">
              <w:rPr>
                <w:sz w:val="20"/>
                <w:szCs w:val="20"/>
              </w:rPr>
              <w:t>0</w:t>
            </w:r>
          </w:p>
        </w:tc>
      </w:tr>
      <w:tr w:rsidR="00650C7A" w:rsidRPr="00B57DB6" w14:paraId="0FCF1F2A" w14:textId="77777777" w:rsidTr="00ED39F6">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68E78F9C" w14:textId="77777777" w:rsidR="00B87A5C" w:rsidRPr="00B57DB6" w:rsidRDefault="00B87A5C" w:rsidP="00ED39F6">
            <w:pPr>
              <w:jc w:val="center"/>
              <w:rPr>
                <w:sz w:val="20"/>
                <w:szCs w:val="20"/>
              </w:rPr>
            </w:pPr>
            <w:r w:rsidRPr="00B57DB6">
              <w:rPr>
                <w:sz w:val="20"/>
                <w:szCs w:val="20"/>
              </w:rPr>
              <w:t>2.</w:t>
            </w:r>
          </w:p>
        </w:tc>
        <w:tc>
          <w:tcPr>
            <w:tcW w:w="3625" w:type="dxa"/>
            <w:tcBorders>
              <w:top w:val="nil"/>
              <w:left w:val="nil"/>
              <w:bottom w:val="single" w:sz="4" w:space="0" w:color="auto"/>
              <w:right w:val="single" w:sz="4" w:space="0" w:color="auto"/>
            </w:tcBorders>
            <w:shd w:val="clear" w:color="auto" w:fill="auto"/>
            <w:vAlign w:val="center"/>
            <w:hideMark/>
          </w:tcPr>
          <w:p w14:paraId="167D3B3A" w14:textId="77777777" w:rsidR="00B87A5C" w:rsidRPr="00B57DB6" w:rsidRDefault="00B87A5C" w:rsidP="00ED39F6">
            <w:pPr>
              <w:rPr>
                <w:sz w:val="20"/>
                <w:szCs w:val="20"/>
              </w:rPr>
            </w:pPr>
            <w:r w:rsidRPr="00B57DB6">
              <w:rPr>
                <w:sz w:val="20"/>
                <w:szCs w:val="20"/>
              </w:rPr>
              <w:t>Europski socijalni fond plus</w:t>
            </w:r>
          </w:p>
        </w:tc>
        <w:tc>
          <w:tcPr>
            <w:tcW w:w="1266" w:type="dxa"/>
            <w:tcBorders>
              <w:top w:val="nil"/>
              <w:left w:val="nil"/>
              <w:bottom w:val="single" w:sz="4" w:space="0" w:color="auto"/>
              <w:right w:val="single" w:sz="4" w:space="0" w:color="auto"/>
            </w:tcBorders>
            <w:shd w:val="clear" w:color="auto" w:fill="auto"/>
            <w:noWrap/>
            <w:vAlign w:val="center"/>
            <w:hideMark/>
          </w:tcPr>
          <w:p w14:paraId="5D55D498" w14:textId="77777777" w:rsidR="00B87A5C" w:rsidRPr="00B57DB6" w:rsidRDefault="00B87A5C" w:rsidP="00ED39F6">
            <w:pPr>
              <w:jc w:val="right"/>
              <w:rPr>
                <w:sz w:val="20"/>
                <w:szCs w:val="20"/>
              </w:rPr>
            </w:pPr>
            <w:r w:rsidRPr="00B57DB6">
              <w:rPr>
                <w:sz w:val="20"/>
                <w:szCs w:val="20"/>
              </w:rPr>
              <w:t>6.985,72</w:t>
            </w:r>
          </w:p>
        </w:tc>
        <w:tc>
          <w:tcPr>
            <w:tcW w:w="1266" w:type="dxa"/>
            <w:tcBorders>
              <w:top w:val="nil"/>
              <w:left w:val="nil"/>
              <w:bottom w:val="single" w:sz="4" w:space="0" w:color="auto"/>
              <w:right w:val="single" w:sz="4" w:space="0" w:color="auto"/>
            </w:tcBorders>
            <w:shd w:val="clear" w:color="auto" w:fill="auto"/>
            <w:noWrap/>
            <w:vAlign w:val="center"/>
            <w:hideMark/>
          </w:tcPr>
          <w:p w14:paraId="40C9B1B9" w14:textId="77777777" w:rsidR="00B87A5C" w:rsidRPr="00B57DB6" w:rsidRDefault="00B87A5C" w:rsidP="00ED39F6">
            <w:pPr>
              <w:jc w:val="right"/>
              <w:rPr>
                <w:sz w:val="20"/>
                <w:szCs w:val="20"/>
              </w:rPr>
            </w:pPr>
            <w:r w:rsidRPr="00B57DB6">
              <w:rPr>
                <w:sz w:val="20"/>
                <w:szCs w:val="20"/>
              </w:rPr>
              <w:t>412.893,51</w:t>
            </w:r>
          </w:p>
        </w:tc>
        <w:tc>
          <w:tcPr>
            <w:tcW w:w="1923" w:type="dxa"/>
            <w:tcBorders>
              <w:top w:val="nil"/>
              <w:left w:val="nil"/>
              <w:bottom w:val="single" w:sz="4" w:space="0" w:color="auto"/>
              <w:right w:val="single" w:sz="4" w:space="0" w:color="auto"/>
            </w:tcBorders>
            <w:shd w:val="clear" w:color="auto" w:fill="auto"/>
            <w:noWrap/>
            <w:vAlign w:val="center"/>
            <w:hideMark/>
          </w:tcPr>
          <w:p w14:paraId="14B3CC45" w14:textId="77777777" w:rsidR="00B87A5C" w:rsidRPr="00B57DB6" w:rsidRDefault="00B87A5C" w:rsidP="00ED39F6">
            <w:pPr>
              <w:jc w:val="right"/>
              <w:rPr>
                <w:sz w:val="20"/>
                <w:szCs w:val="20"/>
              </w:rPr>
            </w:pPr>
            <w:r w:rsidRPr="00B57DB6">
              <w:rPr>
                <w:sz w:val="20"/>
                <w:szCs w:val="20"/>
              </w:rPr>
              <w:t>0</w:t>
            </w:r>
          </w:p>
        </w:tc>
        <w:tc>
          <w:tcPr>
            <w:tcW w:w="1984" w:type="dxa"/>
            <w:tcBorders>
              <w:top w:val="nil"/>
              <w:left w:val="nil"/>
              <w:bottom w:val="single" w:sz="4" w:space="0" w:color="auto"/>
              <w:right w:val="single" w:sz="4" w:space="0" w:color="auto"/>
            </w:tcBorders>
            <w:shd w:val="clear" w:color="auto" w:fill="auto"/>
            <w:noWrap/>
            <w:vAlign w:val="center"/>
            <w:hideMark/>
          </w:tcPr>
          <w:p w14:paraId="50B0202C" w14:textId="77777777" w:rsidR="00B87A5C" w:rsidRPr="00B57DB6" w:rsidRDefault="00B87A5C" w:rsidP="00ED39F6">
            <w:pPr>
              <w:jc w:val="right"/>
              <w:rPr>
                <w:sz w:val="20"/>
                <w:szCs w:val="20"/>
              </w:rPr>
            </w:pPr>
            <w:r w:rsidRPr="00B57DB6">
              <w:rPr>
                <w:sz w:val="20"/>
                <w:szCs w:val="20"/>
              </w:rPr>
              <w:t>0</w:t>
            </w:r>
          </w:p>
        </w:tc>
      </w:tr>
      <w:tr w:rsidR="00650C7A" w:rsidRPr="00B57DB6" w14:paraId="71D2FD06" w14:textId="77777777" w:rsidTr="00ED39F6">
        <w:trPr>
          <w:trHeight w:val="300"/>
          <w:jc w:val="center"/>
        </w:trPr>
        <w:tc>
          <w:tcPr>
            <w:tcW w:w="611" w:type="dxa"/>
            <w:tcBorders>
              <w:top w:val="nil"/>
              <w:left w:val="single" w:sz="4" w:space="0" w:color="auto"/>
              <w:bottom w:val="nil"/>
              <w:right w:val="single" w:sz="4" w:space="0" w:color="auto"/>
            </w:tcBorders>
            <w:shd w:val="clear" w:color="auto" w:fill="auto"/>
            <w:noWrap/>
            <w:vAlign w:val="center"/>
            <w:hideMark/>
          </w:tcPr>
          <w:p w14:paraId="17EB464F" w14:textId="77777777" w:rsidR="00B87A5C" w:rsidRPr="00B57DB6" w:rsidRDefault="00B87A5C" w:rsidP="00ED39F6">
            <w:pPr>
              <w:jc w:val="center"/>
              <w:rPr>
                <w:sz w:val="20"/>
                <w:szCs w:val="20"/>
              </w:rPr>
            </w:pPr>
            <w:r w:rsidRPr="00B57DB6">
              <w:rPr>
                <w:sz w:val="20"/>
                <w:szCs w:val="20"/>
              </w:rPr>
              <w:t>3.</w:t>
            </w:r>
          </w:p>
        </w:tc>
        <w:tc>
          <w:tcPr>
            <w:tcW w:w="3625" w:type="dxa"/>
            <w:tcBorders>
              <w:top w:val="nil"/>
              <w:left w:val="nil"/>
              <w:bottom w:val="nil"/>
              <w:right w:val="single" w:sz="4" w:space="0" w:color="auto"/>
            </w:tcBorders>
            <w:shd w:val="clear" w:color="auto" w:fill="auto"/>
            <w:vAlign w:val="center"/>
            <w:hideMark/>
          </w:tcPr>
          <w:p w14:paraId="37F4F315" w14:textId="77777777" w:rsidR="00B87A5C" w:rsidRPr="00B57DB6" w:rsidRDefault="00B87A5C" w:rsidP="00ED39F6">
            <w:pPr>
              <w:rPr>
                <w:sz w:val="20"/>
                <w:szCs w:val="20"/>
              </w:rPr>
            </w:pPr>
            <w:r w:rsidRPr="00B57DB6">
              <w:rPr>
                <w:sz w:val="20"/>
                <w:szCs w:val="20"/>
              </w:rPr>
              <w:t>Nacionalni plan oporavka i otpornosti</w:t>
            </w:r>
          </w:p>
        </w:tc>
        <w:tc>
          <w:tcPr>
            <w:tcW w:w="1266" w:type="dxa"/>
            <w:tcBorders>
              <w:top w:val="nil"/>
              <w:left w:val="nil"/>
              <w:bottom w:val="nil"/>
              <w:right w:val="single" w:sz="4" w:space="0" w:color="auto"/>
            </w:tcBorders>
            <w:shd w:val="clear" w:color="auto" w:fill="auto"/>
            <w:noWrap/>
            <w:vAlign w:val="center"/>
            <w:hideMark/>
          </w:tcPr>
          <w:p w14:paraId="4B1E30D0" w14:textId="77777777" w:rsidR="00B87A5C" w:rsidRPr="00B57DB6" w:rsidRDefault="00B87A5C" w:rsidP="00ED39F6">
            <w:pPr>
              <w:jc w:val="right"/>
              <w:rPr>
                <w:sz w:val="20"/>
                <w:szCs w:val="20"/>
              </w:rPr>
            </w:pPr>
            <w:r w:rsidRPr="00B57DB6">
              <w:rPr>
                <w:sz w:val="20"/>
                <w:szCs w:val="20"/>
              </w:rPr>
              <w:t>2.673.720,74</w:t>
            </w:r>
          </w:p>
        </w:tc>
        <w:tc>
          <w:tcPr>
            <w:tcW w:w="1266" w:type="dxa"/>
            <w:tcBorders>
              <w:top w:val="nil"/>
              <w:left w:val="nil"/>
              <w:bottom w:val="nil"/>
              <w:right w:val="single" w:sz="4" w:space="0" w:color="auto"/>
            </w:tcBorders>
            <w:shd w:val="clear" w:color="auto" w:fill="auto"/>
            <w:noWrap/>
            <w:vAlign w:val="center"/>
            <w:hideMark/>
          </w:tcPr>
          <w:p w14:paraId="604380A4" w14:textId="77777777" w:rsidR="00B87A5C" w:rsidRPr="00B57DB6" w:rsidRDefault="00B87A5C" w:rsidP="00ED39F6">
            <w:pPr>
              <w:jc w:val="right"/>
              <w:rPr>
                <w:sz w:val="20"/>
                <w:szCs w:val="20"/>
              </w:rPr>
            </w:pPr>
            <w:r w:rsidRPr="00B57DB6">
              <w:rPr>
                <w:sz w:val="20"/>
                <w:szCs w:val="20"/>
              </w:rPr>
              <w:t>2.739.895,76</w:t>
            </w:r>
          </w:p>
        </w:tc>
        <w:tc>
          <w:tcPr>
            <w:tcW w:w="1923" w:type="dxa"/>
            <w:tcBorders>
              <w:top w:val="nil"/>
              <w:left w:val="nil"/>
              <w:bottom w:val="single" w:sz="4" w:space="0" w:color="auto"/>
              <w:right w:val="single" w:sz="4" w:space="0" w:color="auto"/>
            </w:tcBorders>
            <w:shd w:val="clear" w:color="auto" w:fill="auto"/>
            <w:noWrap/>
            <w:vAlign w:val="center"/>
            <w:hideMark/>
          </w:tcPr>
          <w:p w14:paraId="18AAEEB2" w14:textId="77777777" w:rsidR="00B87A5C" w:rsidRPr="00B57DB6" w:rsidRDefault="00B87A5C" w:rsidP="00ED39F6">
            <w:pPr>
              <w:jc w:val="right"/>
              <w:rPr>
                <w:sz w:val="20"/>
                <w:szCs w:val="20"/>
              </w:rPr>
            </w:pPr>
            <w:r w:rsidRPr="00B57DB6">
              <w:rPr>
                <w:sz w:val="20"/>
                <w:szCs w:val="20"/>
              </w:rPr>
              <w:t>0</w:t>
            </w:r>
          </w:p>
        </w:tc>
        <w:tc>
          <w:tcPr>
            <w:tcW w:w="1984" w:type="dxa"/>
            <w:tcBorders>
              <w:top w:val="nil"/>
              <w:left w:val="nil"/>
              <w:bottom w:val="single" w:sz="4" w:space="0" w:color="auto"/>
              <w:right w:val="single" w:sz="4" w:space="0" w:color="auto"/>
            </w:tcBorders>
            <w:shd w:val="clear" w:color="auto" w:fill="auto"/>
            <w:noWrap/>
            <w:vAlign w:val="center"/>
            <w:hideMark/>
          </w:tcPr>
          <w:p w14:paraId="7093D157" w14:textId="77777777" w:rsidR="00B87A5C" w:rsidRPr="00B57DB6" w:rsidRDefault="00B87A5C" w:rsidP="00ED39F6">
            <w:pPr>
              <w:jc w:val="right"/>
              <w:rPr>
                <w:sz w:val="20"/>
                <w:szCs w:val="20"/>
              </w:rPr>
            </w:pPr>
            <w:r w:rsidRPr="00B57DB6">
              <w:rPr>
                <w:sz w:val="20"/>
                <w:szCs w:val="20"/>
              </w:rPr>
              <w:t>0</w:t>
            </w:r>
          </w:p>
        </w:tc>
      </w:tr>
      <w:tr w:rsidR="00650C7A" w:rsidRPr="00B57DB6" w14:paraId="5BD38B1C" w14:textId="77777777" w:rsidTr="0008693F">
        <w:trPr>
          <w:trHeight w:val="300"/>
          <w:jc w:val="center"/>
        </w:trPr>
        <w:tc>
          <w:tcPr>
            <w:tcW w:w="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1CA49" w14:textId="77777777" w:rsidR="00B87A5C" w:rsidRPr="00B57DB6" w:rsidRDefault="00B87A5C" w:rsidP="00ED39F6">
            <w:pPr>
              <w:jc w:val="center"/>
              <w:rPr>
                <w:sz w:val="20"/>
                <w:szCs w:val="20"/>
              </w:rPr>
            </w:pPr>
            <w:r w:rsidRPr="00B57DB6">
              <w:rPr>
                <w:sz w:val="20"/>
                <w:szCs w:val="20"/>
              </w:rPr>
              <w:t>4.</w:t>
            </w:r>
          </w:p>
        </w:tc>
        <w:tc>
          <w:tcPr>
            <w:tcW w:w="3625" w:type="dxa"/>
            <w:tcBorders>
              <w:top w:val="single" w:sz="4" w:space="0" w:color="auto"/>
              <w:left w:val="nil"/>
              <w:bottom w:val="single" w:sz="4" w:space="0" w:color="auto"/>
              <w:right w:val="single" w:sz="4" w:space="0" w:color="auto"/>
            </w:tcBorders>
            <w:shd w:val="clear" w:color="auto" w:fill="auto"/>
            <w:vAlign w:val="center"/>
            <w:hideMark/>
          </w:tcPr>
          <w:p w14:paraId="64FA3D24" w14:textId="77777777" w:rsidR="00B87A5C" w:rsidRPr="00B57DB6" w:rsidRDefault="00B87A5C" w:rsidP="00ED39F6">
            <w:pPr>
              <w:rPr>
                <w:sz w:val="20"/>
                <w:szCs w:val="20"/>
              </w:rPr>
            </w:pPr>
            <w:r w:rsidRPr="00B57DB6">
              <w:rPr>
                <w:sz w:val="20"/>
                <w:szCs w:val="20"/>
              </w:rPr>
              <w:t>Program Unije</w:t>
            </w:r>
          </w:p>
        </w:tc>
        <w:tc>
          <w:tcPr>
            <w:tcW w:w="1266" w:type="dxa"/>
            <w:tcBorders>
              <w:top w:val="single" w:sz="4" w:space="0" w:color="auto"/>
              <w:left w:val="nil"/>
              <w:bottom w:val="single" w:sz="4" w:space="0" w:color="auto"/>
              <w:right w:val="single" w:sz="4" w:space="0" w:color="auto"/>
            </w:tcBorders>
            <w:shd w:val="clear" w:color="auto" w:fill="auto"/>
            <w:noWrap/>
            <w:vAlign w:val="center"/>
            <w:hideMark/>
          </w:tcPr>
          <w:p w14:paraId="6F087A1F" w14:textId="77777777" w:rsidR="00B87A5C" w:rsidRPr="00B57DB6" w:rsidRDefault="00B87A5C" w:rsidP="00ED39F6">
            <w:pPr>
              <w:jc w:val="right"/>
              <w:rPr>
                <w:sz w:val="20"/>
                <w:szCs w:val="20"/>
              </w:rPr>
            </w:pPr>
            <w:r w:rsidRPr="00B57DB6">
              <w:rPr>
                <w:sz w:val="20"/>
                <w:szCs w:val="20"/>
              </w:rPr>
              <w:t>40.787,40</w:t>
            </w:r>
          </w:p>
        </w:tc>
        <w:tc>
          <w:tcPr>
            <w:tcW w:w="1266" w:type="dxa"/>
            <w:tcBorders>
              <w:top w:val="single" w:sz="4" w:space="0" w:color="auto"/>
              <w:left w:val="nil"/>
              <w:bottom w:val="single" w:sz="4" w:space="0" w:color="auto"/>
              <w:right w:val="single" w:sz="4" w:space="0" w:color="auto"/>
            </w:tcBorders>
            <w:shd w:val="clear" w:color="auto" w:fill="auto"/>
            <w:noWrap/>
            <w:vAlign w:val="center"/>
            <w:hideMark/>
          </w:tcPr>
          <w:p w14:paraId="3341F49E" w14:textId="11CE0E35" w:rsidR="00B87A5C" w:rsidRPr="00B57DB6" w:rsidRDefault="00112A35" w:rsidP="00ED39F6">
            <w:pPr>
              <w:jc w:val="right"/>
              <w:rPr>
                <w:sz w:val="20"/>
                <w:szCs w:val="20"/>
              </w:rPr>
            </w:pPr>
            <w:r w:rsidRPr="00B57DB6">
              <w:rPr>
                <w:sz w:val="20"/>
                <w:szCs w:val="20"/>
              </w:rPr>
              <w:t>66.816,53</w:t>
            </w:r>
          </w:p>
        </w:tc>
        <w:tc>
          <w:tcPr>
            <w:tcW w:w="1923" w:type="dxa"/>
            <w:tcBorders>
              <w:top w:val="nil"/>
              <w:left w:val="nil"/>
              <w:bottom w:val="single" w:sz="4" w:space="0" w:color="auto"/>
              <w:right w:val="single" w:sz="4" w:space="0" w:color="auto"/>
            </w:tcBorders>
            <w:shd w:val="clear" w:color="auto" w:fill="auto"/>
            <w:noWrap/>
            <w:vAlign w:val="center"/>
            <w:hideMark/>
          </w:tcPr>
          <w:p w14:paraId="045226E5" w14:textId="77777777" w:rsidR="00B87A5C" w:rsidRPr="00B57DB6" w:rsidRDefault="00B87A5C" w:rsidP="00ED39F6">
            <w:pPr>
              <w:jc w:val="right"/>
              <w:rPr>
                <w:sz w:val="20"/>
                <w:szCs w:val="20"/>
              </w:rPr>
            </w:pPr>
            <w:r w:rsidRPr="00B57DB6">
              <w:rPr>
                <w:sz w:val="20"/>
                <w:szCs w:val="20"/>
              </w:rPr>
              <w:t>0</w:t>
            </w:r>
          </w:p>
        </w:tc>
        <w:tc>
          <w:tcPr>
            <w:tcW w:w="1984" w:type="dxa"/>
            <w:tcBorders>
              <w:top w:val="nil"/>
              <w:left w:val="nil"/>
              <w:bottom w:val="single" w:sz="4" w:space="0" w:color="auto"/>
              <w:right w:val="single" w:sz="4" w:space="0" w:color="auto"/>
            </w:tcBorders>
            <w:shd w:val="clear" w:color="auto" w:fill="auto"/>
            <w:noWrap/>
            <w:vAlign w:val="center"/>
            <w:hideMark/>
          </w:tcPr>
          <w:p w14:paraId="5EAADC55" w14:textId="77777777" w:rsidR="00B87A5C" w:rsidRPr="00B57DB6" w:rsidRDefault="00B87A5C" w:rsidP="00ED39F6">
            <w:pPr>
              <w:jc w:val="right"/>
              <w:rPr>
                <w:sz w:val="20"/>
                <w:szCs w:val="20"/>
              </w:rPr>
            </w:pPr>
            <w:r w:rsidRPr="00B57DB6">
              <w:rPr>
                <w:sz w:val="20"/>
                <w:szCs w:val="20"/>
              </w:rPr>
              <w:t>0</w:t>
            </w:r>
          </w:p>
        </w:tc>
      </w:tr>
      <w:tr w:rsidR="00650C7A" w:rsidRPr="00B57DB6" w14:paraId="527C55F6" w14:textId="77777777" w:rsidTr="0008693F">
        <w:trPr>
          <w:trHeight w:val="315"/>
          <w:jc w:val="center"/>
        </w:trPr>
        <w:tc>
          <w:tcPr>
            <w:tcW w:w="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C9008" w14:textId="77777777" w:rsidR="00B87A5C" w:rsidRPr="00B57DB6" w:rsidRDefault="00B87A5C" w:rsidP="00ED39F6">
            <w:pPr>
              <w:jc w:val="center"/>
              <w:rPr>
                <w:sz w:val="20"/>
                <w:szCs w:val="20"/>
              </w:rPr>
            </w:pPr>
            <w:r w:rsidRPr="00B57DB6">
              <w:rPr>
                <w:sz w:val="20"/>
                <w:szCs w:val="20"/>
              </w:rPr>
              <w:t>5.</w:t>
            </w:r>
          </w:p>
        </w:tc>
        <w:tc>
          <w:tcPr>
            <w:tcW w:w="3625" w:type="dxa"/>
            <w:tcBorders>
              <w:top w:val="single" w:sz="4" w:space="0" w:color="auto"/>
              <w:left w:val="nil"/>
              <w:bottom w:val="single" w:sz="4" w:space="0" w:color="auto"/>
              <w:right w:val="single" w:sz="4" w:space="0" w:color="auto"/>
            </w:tcBorders>
            <w:shd w:val="clear" w:color="auto" w:fill="auto"/>
            <w:vAlign w:val="center"/>
            <w:hideMark/>
          </w:tcPr>
          <w:p w14:paraId="747E5B18" w14:textId="77777777" w:rsidR="00B87A5C" w:rsidRPr="00B57DB6" w:rsidRDefault="00B87A5C" w:rsidP="00ED39F6">
            <w:pPr>
              <w:rPr>
                <w:sz w:val="20"/>
                <w:szCs w:val="20"/>
              </w:rPr>
            </w:pPr>
            <w:r w:rsidRPr="00B57DB6">
              <w:rPr>
                <w:sz w:val="20"/>
                <w:szCs w:val="20"/>
              </w:rPr>
              <w:t>Creative Europa Media</w:t>
            </w:r>
          </w:p>
        </w:tc>
        <w:tc>
          <w:tcPr>
            <w:tcW w:w="1266" w:type="dxa"/>
            <w:tcBorders>
              <w:top w:val="single" w:sz="4" w:space="0" w:color="auto"/>
              <w:left w:val="nil"/>
              <w:bottom w:val="single" w:sz="4" w:space="0" w:color="auto"/>
              <w:right w:val="single" w:sz="4" w:space="0" w:color="auto"/>
            </w:tcBorders>
            <w:shd w:val="clear" w:color="auto" w:fill="auto"/>
            <w:noWrap/>
            <w:vAlign w:val="center"/>
            <w:hideMark/>
          </w:tcPr>
          <w:p w14:paraId="2E799FE8" w14:textId="77777777" w:rsidR="00B87A5C" w:rsidRPr="00B57DB6" w:rsidRDefault="00B87A5C" w:rsidP="00ED39F6">
            <w:pPr>
              <w:jc w:val="right"/>
              <w:rPr>
                <w:sz w:val="20"/>
                <w:szCs w:val="20"/>
              </w:rPr>
            </w:pPr>
            <w:r w:rsidRPr="00B57DB6">
              <w:rPr>
                <w:sz w:val="20"/>
                <w:szCs w:val="20"/>
              </w:rPr>
              <w:t>14.704,00</w:t>
            </w:r>
          </w:p>
        </w:tc>
        <w:tc>
          <w:tcPr>
            <w:tcW w:w="1266" w:type="dxa"/>
            <w:tcBorders>
              <w:top w:val="single" w:sz="4" w:space="0" w:color="auto"/>
              <w:left w:val="nil"/>
              <w:bottom w:val="single" w:sz="4" w:space="0" w:color="auto"/>
              <w:right w:val="single" w:sz="4" w:space="0" w:color="auto"/>
            </w:tcBorders>
            <w:shd w:val="clear" w:color="auto" w:fill="auto"/>
            <w:noWrap/>
            <w:vAlign w:val="center"/>
            <w:hideMark/>
          </w:tcPr>
          <w:p w14:paraId="0AF8483F" w14:textId="77777777" w:rsidR="00B87A5C" w:rsidRPr="00B57DB6" w:rsidRDefault="00B87A5C" w:rsidP="00ED39F6">
            <w:pPr>
              <w:jc w:val="right"/>
              <w:rPr>
                <w:sz w:val="20"/>
                <w:szCs w:val="20"/>
              </w:rPr>
            </w:pPr>
            <w:r w:rsidRPr="00B57DB6">
              <w:rPr>
                <w:sz w:val="20"/>
                <w:szCs w:val="20"/>
              </w:rPr>
              <w:t>11.898,56</w:t>
            </w:r>
          </w:p>
        </w:tc>
        <w:tc>
          <w:tcPr>
            <w:tcW w:w="1923" w:type="dxa"/>
            <w:tcBorders>
              <w:top w:val="single" w:sz="4" w:space="0" w:color="auto"/>
              <w:left w:val="nil"/>
              <w:bottom w:val="single" w:sz="4" w:space="0" w:color="auto"/>
              <w:right w:val="single" w:sz="4" w:space="0" w:color="auto"/>
            </w:tcBorders>
            <w:shd w:val="clear" w:color="auto" w:fill="auto"/>
            <w:noWrap/>
            <w:vAlign w:val="center"/>
            <w:hideMark/>
          </w:tcPr>
          <w:p w14:paraId="71F85EDE" w14:textId="77777777" w:rsidR="00B87A5C" w:rsidRPr="00B57DB6" w:rsidRDefault="00B87A5C" w:rsidP="00ED39F6">
            <w:pPr>
              <w:jc w:val="right"/>
              <w:rPr>
                <w:sz w:val="20"/>
                <w:szCs w:val="20"/>
              </w:rPr>
            </w:pPr>
            <w:r w:rsidRPr="00B57DB6">
              <w:rPr>
                <w:sz w:val="20"/>
                <w:szCs w:val="20"/>
              </w:rPr>
              <w:t>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605C5D83" w14:textId="77777777" w:rsidR="00B87A5C" w:rsidRPr="00B57DB6" w:rsidRDefault="00B87A5C" w:rsidP="00ED39F6">
            <w:pPr>
              <w:jc w:val="right"/>
              <w:rPr>
                <w:sz w:val="20"/>
                <w:szCs w:val="20"/>
              </w:rPr>
            </w:pPr>
            <w:r w:rsidRPr="00B57DB6">
              <w:rPr>
                <w:sz w:val="20"/>
                <w:szCs w:val="20"/>
              </w:rPr>
              <w:t>0</w:t>
            </w:r>
          </w:p>
        </w:tc>
      </w:tr>
      <w:tr w:rsidR="00650C7A" w:rsidRPr="00B57DB6" w14:paraId="6893CC6F" w14:textId="77777777" w:rsidTr="0008693F">
        <w:trPr>
          <w:trHeight w:val="315"/>
          <w:jc w:val="center"/>
        </w:trPr>
        <w:tc>
          <w:tcPr>
            <w:tcW w:w="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AA360" w14:textId="77777777" w:rsidR="00B87A5C" w:rsidRPr="00B57DB6" w:rsidRDefault="00B87A5C" w:rsidP="00ED39F6">
            <w:pPr>
              <w:rPr>
                <w:b/>
                <w:bCs/>
                <w:sz w:val="20"/>
                <w:szCs w:val="20"/>
              </w:rPr>
            </w:pPr>
            <w:r w:rsidRPr="00B57DB6">
              <w:rPr>
                <w:b/>
                <w:bCs/>
                <w:sz w:val="20"/>
                <w:szCs w:val="20"/>
              </w:rPr>
              <w:t> </w:t>
            </w:r>
          </w:p>
        </w:tc>
        <w:tc>
          <w:tcPr>
            <w:tcW w:w="3625" w:type="dxa"/>
            <w:tcBorders>
              <w:top w:val="single" w:sz="4" w:space="0" w:color="auto"/>
              <w:left w:val="nil"/>
              <w:bottom w:val="single" w:sz="4" w:space="0" w:color="auto"/>
              <w:right w:val="single" w:sz="4" w:space="0" w:color="auto"/>
            </w:tcBorders>
            <w:shd w:val="clear" w:color="auto" w:fill="auto"/>
            <w:noWrap/>
            <w:vAlign w:val="center"/>
            <w:hideMark/>
          </w:tcPr>
          <w:p w14:paraId="585A47A8" w14:textId="77777777" w:rsidR="00B87A5C" w:rsidRPr="00B57DB6" w:rsidRDefault="00B87A5C" w:rsidP="00ED39F6">
            <w:pPr>
              <w:rPr>
                <w:b/>
                <w:bCs/>
                <w:sz w:val="20"/>
                <w:szCs w:val="20"/>
              </w:rPr>
            </w:pPr>
            <w:r w:rsidRPr="00B57DB6">
              <w:rPr>
                <w:b/>
                <w:bCs/>
                <w:sz w:val="20"/>
                <w:szCs w:val="20"/>
              </w:rPr>
              <w:t>UKUPNO</w:t>
            </w:r>
          </w:p>
        </w:tc>
        <w:tc>
          <w:tcPr>
            <w:tcW w:w="1266" w:type="dxa"/>
            <w:tcBorders>
              <w:top w:val="single" w:sz="4" w:space="0" w:color="auto"/>
              <w:left w:val="nil"/>
              <w:bottom w:val="single" w:sz="4" w:space="0" w:color="auto"/>
              <w:right w:val="single" w:sz="4" w:space="0" w:color="auto"/>
            </w:tcBorders>
            <w:shd w:val="clear" w:color="auto" w:fill="auto"/>
            <w:noWrap/>
            <w:vAlign w:val="center"/>
            <w:hideMark/>
          </w:tcPr>
          <w:p w14:paraId="1A7BD133" w14:textId="77777777" w:rsidR="00B87A5C" w:rsidRPr="00B57DB6" w:rsidRDefault="00B87A5C" w:rsidP="00ED39F6">
            <w:pPr>
              <w:jc w:val="right"/>
              <w:rPr>
                <w:b/>
                <w:bCs/>
                <w:sz w:val="20"/>
                <w:szCs w:val="20"/>
              </w:rPr>
            </w:pPr>
            <w:r w:rsidRPr="00B57DB6">
              <w:rPr>
                <w:b/>
                <w:bCs/>
                <w:sz w:val="20"/>
                <w:szCs w:val="20"/>
              </w:rPr>
              <w:t>2.766.093,99</w:t>
            </w:r>
          </w:p>
        </w:tc>
        <w:tc>
          <w:tcPr>
            <w:tcW w:w="1266" w:type="dxa"/>
            <w:tcBorders>
              <w:top w:val="single" w:sz="4" w:space="0" w:color="auto"/>
              <w:left w:val="nil"/>
              <w:bottom w:val="single" w:sz="4" w:space="0" w:color="auto"/>
              <w:right w:val="single" w:sz="4" w:space="0" w:color="auto"/>
            </w:tcBorders>
            <w:shd w:val="clear" w:color="auto" w:fill="auto"/>
            <w:noWrap/>
            <w:vAlign w:val="center"/>
            <w:hideMark/>
          </w:tcPr>
          <w:p w14:paraId="1B154ADA" w14:textId="56785CB4" w:rsidR="00B87A5C" w:rsidRPr="00B57DB6" w:rsidRDefault="00B87A5C" w:rsidP="00ED39F6">
            <w:pPr>
              <w:jc w:val="right"/>
              <w:rPr>
                <w:b/>
                <w:bCs/>
                <w:sz w:val="20"/>
                <w:szCs w:val="20"/>
              </w:rPr>
            </w:pPr>
            <w:r w:rsidRPr="00B57DB6">
              <w:rPr>
                <w:b/>
                <w:bCs/>
                <w:sz w:val="20"/>
                <w:szCs w:val="20"/>
              </w:rPr>
              <w:t>3.</w:t>
            </w:r>
            <w:r w:rsidR="00112A35" w:rsidRPr="00B57DB6">
              <w:rPr>
                <w:b/>
                <w:bCs/>
                <w:sz w:val="20"/>
                <w:szCs w:val="20"/>
              </w:rPr>
              <w:t>260.973,51</w:t>
            </w:r>
          </w:p>
        </w:tc>
        <w:tc>
          <w:tcPr>
            <w:tcW w:w="1923" w:type="dxa"/>
            <w:tcBorders>
              <w:top w:val="single" w:sz="4" w:space="0" w:color="auto"/>
              <w:left w:val="nil"/>
              <w:bottom w:val="single" w:sz="4" w:space="0" w:color="auto"/>
              <w:right w:val="single" w:sz="4" w:space="0" w:color="auto"/>
            </w:tcBorders>
            <w:shd w:val="clear" w:color="auto" w:fill="auto"/>
            <w:noWrap/>
            <w:vAlign w:val="center"/>
            <w:hideMark/>
          </w:tcPr>
          <w:p w14:paraId="1AE53EF3" w14:textId="77777777" w:rsidR="00B87A5C" w:rsidRPr="00B57DB6" w:rsidRDefault="00B87A5C" w:rsidP="00ED39F6">
            <w:pPr>
              <w:jc w:val="right"/>
              <w:rPr>
                <w:b/>
                <w:bCs/>
                <w:sz w:val="20"/>
                <w:szCs w:val="20"/>
              </w:rPr>
            </w:pPr>
            <w:r w:rsidRPr="00B57DB6">
              <w:rPr>
                <w:b/>
                <w:bCs/>
                <w:sz w:val="20"/>
                <w:szCs w:val="20"/>
              </w:rPr>
              <w:t>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67ACBB21" w14:textId="77777777" w:rsidR="00B87A5C" w:rsidRPr="00B57DB6" w:rsidRDefault="00B87A5C" w:rsidP="00ED39F6">
            <w:pPr>
              <w:jc w:val="right"/>
              <w:rPr>
                <w:b/>
                <w:bCs/>
                <w:sz w:val="20"/>
                <w:szCs w:val="20"/>
              </w:rPr>
            </w:pPr>
            <w:r w:rsidRPr="00B57DB6">
              <w:rPr>
                <w:b/>
                <w:bCs/>
                <w:sz w:val="20"/>
                <w:szCs w:val="20"/>
              </w:rPr>
              <w:t>0</w:t>
            </w:r>
          </w:p>
        </w:tc>
      </w:tr>
    </w:tbl>
    <w:p w14:paraId="0916AA4D" w14:textId="77777777" w:rsidR="00B87A5C" w:rsidRPr="00B57DB6" w:rsidRDefault="00B87A5C" w:rsidP="00B87A5C">
      <w:pPr>
        <w:ind w:firstLine="708"/>
        <w:rPr>
          <w:bCs/>
          <w:sz w:val="22"/>
          <w:szCs w:val="22"/>
        </w:rPr>
      </w:pPr>
      <w:r w:rsidRPr="00B57DB6">
        <w:rPr>
          <w:bCs/>
          <w:sz w:val="22"/>
          <w:szCs w:val="22"/>
        </w:rPr>
        <w:t>METODOLOGIJA:</w:t>
      </w:r>
    </w:p>
    <w:p w14:paraId="458FF5A2" w14:textId="77777777" w:rsidR="00B87A5C" w:rsidRPr="00B57DB6" w:rsidRDefault="00B87A5C" w:rsidP="00B87A5C">
      <w:pPr>
        <w:ind w:firstLine="708"/>
        <w:rPr>
          <w:bCs/>
          <w:sz w:val="22"/>
          <w:szCs w:val="22"/>
        </w:rPr>
      </w:pPr>
      <w:r w:rsidRPr="00B57DB6">
        <w:rPr>
          <w:bCs/>
          <w:sz w:val="22"/>
          <w:szCs w:val="22"/>
        </w:rPr>
        <w:t>1. prihodi su iskazani u razdoblju kad su naplaćeni</w:t>
      </w:r>
    </w:p>
    <w:p w14:paraId="3ECF2164" w14:textId="77777777" w:rsidR="00B87A5C" w:rsidRPr="00B57DB6" w:rsidRDefault="00B87A5C" w:rsidP="00B87A5C">
      <w:pPr>
        <w:ind w:firstLine="708"/>
        <w:rPr>
          <w:bCs/>
          <w:sz w:val="22"/>
          <w:szCs w:val="22"/>
        </w:rPr>
      </w:pPr>
      <w:r w:rsidRPr="00B57DB6">
        <w:rPr>
          <w:bCs/>
          <w:sz w:val="22"/>
          <w:szCs w:val="22"/>
        </w:rPr>
        <w:t>2. rashodi su iskazani u razdoblju kad su nastali</w:t>
      </w:r>
    </w:p>
    <w:p w14:paraId="2B40D57E" w14:textId="77777777" w:rsidR="00B87A5C" w:rsidRPr="00B57DB6" w:rsidRDefault="00B87A5C" w:rsidP="00B87A5C">
      <w:pPr>
        <w:ind w:firstLine="708"/>
        <w:jc w:val="both"/>
        <w:rPr>
          <w:bCs/>
        </w:rPr>
      </w:pPr>
    </w:p>
    <w:p w14:paraId="714B0648" w14:textId="77777777" w:rsidR="00B87A5C" w:rsidRPr="00B57DB6" w:rsidRDefault="00B87A5C" w:rsidP="00B87A5C">
      <w:pPr>
        <w:ind w:firstLine="708"/>
        <w:jc w:val="both"/>
        <w:rPr>
          <w:bCs/>
        </w:rPr>
      </w:pPr>
      <w:r w:rsidRPr="00B57DB6">
        <w:rPr>
          <w:bCs/>
        </w:rPr>
        <w:t>Uz navedeno, evidentirani su podaci po projektima u tijeku i to o ukupno ugovorenim i ukupno uplaćenim sredstvima fondova Europske unije od početka provedbe projekta zaključno s izvještajnim razdobljem na 31.12.2024. godine kako slijedi:</w:t>
      </w:r>
    </w:p>
    <w:p w14:paraId="126AB6D4" w14:textId="77777777" w:rsidR="00B87A5C" w:rsidRPr="00B57DB6" w:rsidRDefault="00B87A5C" w:rsidP="00B87A5C">
      <w:pPr>
        <w:jc w:val="both"/>
        <w:rPr>
          <w:bCs/>
        </w:rPr>
      </w:pPr>
    </w:p>
    <w:tbl>
      <w:tblPr>
        <w:tblpPr w:leftFromText="180" w:rightFromText="180" w:vertAnchor="text" w:tblpXSpec="center" w:tblpY="1"/>
        <w:tblOverlap w:val="never"/>
        <w:tblW w:w="10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5811"/>
        <w:gridCol w:w="2089"/>
        <w:gridCol w:w="2207"/>
      </w:tblGrid>
      <w:tr w:rsidR="00650C7A" w:rsidRPr="00B57DB6" w14:paraId="4E874F46" w14:textId="77777777" w:rsidTr="00ED39F6">
        <w:trPr>
          <w:trHeight w:val="416"/>
          <w:jc w:val="center"/>
        </w:trPr>
        <w:tc>
          <w:tcPr>
            <w:tcW w:w="611" w:type="dxa"/>
            <w:vMerge w:val="restart"/>
            <w:shd w:val="clear" w:color="auto" w:fill="auto"/>
            <w:noWrap/>
            <w:vAlign w:val="center"/>
            <w:hideMark/>
          </w:tcPr>
          <w:p w14:paraId="26E789C9" w14:textId="77777777" w:rsidR="00B87A5C" w:rsidRPr="00B57DB6" w:rsidRDefault="00B87A5C" w:rsidP="00ED39F6">
            <w:pPr>
              <w:jc w:val="center"/>
              <w:rPr>
                <w:b/>
                <w:bCs/>
                <w:sz w:val="20"/>
                <w:szCs w:val="20"/>
              </w:rPr>
            </w:pPr>
            <w:r w:rsidRPr="00B57DB6">
              <w:rPr>
                <w:b/>
                <w:bCs/>
                <w:sz w:val="20"/>
                <w:szCs w:val="20"/>
              </w:rPr>
              <w:t>Red. br.</w:t>
            </w:r>
          </w:p>
        </w:tc>
        <w:tc>
          <w:tcPr>
            <w:tcW w:w="5811" w:type="dxa"/>
            <w:vMerge w:val="restart"/>
            <w:shd w:val="clear" w:color="auto" w:fill="auto"/>
            <w:noWrap/>
            <w:vAlign w:val="center"/>
            <w:hideMark/>
          </w:tcPr>
          <w:p w14:paraId="1B9DBD43" w14:textId="77777777" w:rsidR="00B87A5C" w:rsidRPr="00B57DB6" w:rsidRDefault="00B87A5C" w:rsidP="00ED39F6">
            <w:pPr>
              <w:jc w:val="center"/>
              <w:rPr>
                <w:b/>
                <w:bCs/>
                <w:sz w:val="20"/>
                <w:szCs w:val="20"/>
              </w:rPr>
            </w:pPr>
            <w:r w:rsidRPr="00B57DB6">
              <w:rPr>
                <w:b/>
                <w:bCs/>
                <w:sz w:val="20"/>
                <w:szCs w:val="20"/>
              </w:rPr>
              <w:t>Naziv projekta u tijeku</w:t>
            </w:r>
          </w:p>
        </w:tc>
        <w:tc>
          <w:tcPr>
            <w:tcW w:w="2089" w:type="dxa"/>
            <w:shd w:val="clear" w:color="auto" w:fill="auto"/>
            <w:vAlign w:val="center"/>
            <w:hideMark/>
          </w:tcPr>
          <w:p w14:paraId="0D7273A2" w14:textId="77777777" w:rsidR="00B87A5C" w:rsidRPr="00B57DB6" w:rsidRDefault="00B87A5C" w:rsidP="00ED39F6">
            <w:pPr>
              <w:jc w:val="center"/>
              <w:rPr>
                <w:b/>
                <w:bCs/>
                <w:sz w:val="20"/>
                <w:szCs w:val="20"/>
              </w:rPr>
            </w:pPr>
            <w:r w:rsidRPr="00B57DB6">
              <w:rPr>
                <w:b/>
                <w:bCs/>
                <w:sz w:val="20"/>
                <w:szCs w:val="20"/>
              </w:rPr>
              <w:t>UKUPNO UGOVORENA SREDSTVA</w:t>
            </w:r>
          </w:p>
        </w:tc>
        <w:tc>
          <w:tcPr>
            <w:tcW w:w="2207" w:type="dxa"/>
            <w:shd w:val="clear" w:color="auto" w:fill="auto"/>
            <w:vAlign w:val="center"/>
            <w:hideMark/>
          </w:tcPr>
          <w:p w14:paraId="7ACABB7B" w14:textId="77777777" w:rsidR="00B87A5C" w:rsidRPr="00B57DB6" w:rsidRDefault="00B87A5C" w:rsidP="00ED39F6">
            <w:pPr>
              <w:jc w:val="center"/>
              <w:rPr>
                <w:b/>
                <w:bCs/>
                <w:sz w:val="20"/>
                <w:szCs w:val="20"/>
              </w:rPr>
            </w:pPr>
            <w:r w:rsidRPr="00B57DB6">
              <w:rPr>
                <w:b/>
                <w:bCs/>
                <w:sz w:val="20"/>
                <w:szCs w:val="20"/>
              </w:rPr>
              <w:t>UKUPNO UPLAĆENA SREDSTVA</w:t>
            </w:r>
          </w:p>
        </w:tc>
      </w:tr>
      <w:tr w:rsidR="00650C7A" w:rsidRPr="00B57DB6" w14:paraId="47059D67" w14:textId="77777777" w:rsidTr="00ED39F6">
        <w:trPr>
          <w:trHeight w:val="426"/>
          <w:jc w:val="center"/>
        </w:trPr>
        <w:tc>
          <w:tcPr>
            <w:tcW w:w="611" w:type="dxa"/>
            <w:vMerge/>
            <w:vAlign w:val="center"/>
            <w:hideMark/>
          </w:tcPr>
          <w:p w14:paraId="37F9185B" w14:textId="77777777" w:rsidR="00B87A5C" w:rsidRPr="00B57DB6" w:rsidRDefault="00B87A5C" w:rsidP="00ED39F6">
            <w:pPr>
              <w:rPr>
                <w:b/>
                <w:bCs/>
                <w:sz w:val="20"/>
                <w:szCs w:val="20"/>
              </w:rPr>
            </w:pPr>
          </w:p>
        </w:tc>
        <w:tc>
          <w:tcPr>
            <w:tcW w:w="5811" w:type="dxa"/>
            <w:vMerge/>
            <w:vAlign w:val="center"/>
            <w:hideMark/>
          </w:tcPr>
          <w:p w14:paraId="6A28326C" w14:textId="77777777" w:rsidR="00B87A5C" w:rsidRPr="00B57DB6" w:rsidRDefault="00B87A5C" w:rsidP="00ED39F6">
            <w:pPr>
              <w:rPr>
                <w:b/>
                <w:bCs/>
                <w:sz w:val="20"/>
                <w:szCs w:val="20"/>
              </w:rPr>
            </w:pPr>
          </w:p>
        </w:tc>
        <w:tc>
          <w:tcPr>
            <w:tcW w:w="2089" w:type="dxa"/>
            <w:shd w:val="clear" w:color="auto" w:fill="auto"/>
            <w:vAlign w:val="center"/>
            <w:hideMark/>
          </w:tcPr>
          <w:p w14:paraId="2323517F" w14:textId="77777777" w:rsidR="00B87A5C" w:rsidRPr="00B57DB6" w:rsidRDefault="00B87A5C" w:rsidP="00ED39F6">
            <w:pPr>
              <w:jc w:val="center"/>
              <w:rPr>
                <w:b/>
                <w:bCs/>
                <w:sz w:val="20"/>
                <w:szCs w:val="20"/>
              </w:rPr>
            </w:pPr>
            <w:r w:rsidRPr="00B57DB6">
              <w:rPr>
                <w:b/>
                <w:bCs/>
                <w:sz w:val="20"/>
                <w:szCs w:val="20"/>
              </w:rPr>
              <w:t>Od početka provedbe projekta zaključno s 31.12.2024.</w:t>
            </w:r>
          </w:p>
        </w:tc>
        <w:tc>
          <w:tcPr>
            <w:tcW w:w="2207" w:type="dxa"/>
            <w:shd w:val="clear" w:color="auto" w:fill="auto"/>
            <w:vAlign w:val="center"/>
            <w:hideMark/>
          </w:tcPr>
          <w:p w14:paraId="1CFA3D12" w14:textId="77777777" w:rsidR="00B87A5C" w:rsidRPr="00B57DB6" w:rsidRDefault="00B87A5C" w:rsidP="00ED39F6">
            <w:pPr>
              <w:jc w:val="center"/>
              <w:rPr>
                <w:b/>
                <w:bCs/>
                <w:sz w:val="20"/>
                <w:szCs w:val="20"/>
              </w:rPr>
            </w:pPr>
            <w:r w:rsidRPr="00B57DB6">
              <w:rPr>
                <w:b/>
                <w:bCs/>
                <w:sz w:val="20"/>
                <w:szCs w:val="20"/>
              </w:rPr>
              <w:t>Od početka provedbe projekta zaključno s 31.12.2024.</w:t>
            </w:r>
          </w:p>
        </w:tc>
      </w:tr>
      <w:tr w:rsidR="00650C7A" w:rsidRPr="00B57DB6" w14:paraId="37F279BF" w14:textId="77777777" w:rsidTr="00ED39F6">
        <w:trPr>
          <w:trHeight w:val="276"/>
          <w:jc w:val="center"/>
        </w:trPr>
        <w:tc>
          <w:tcPr>
            <w:tcW w:w="611" w:type="dxa"/>
            <w:shd w:val="clear" w:color="auto" w:fill="auto"/>
            <w:noWrap/>
            <w:vAlign w:val="center"/>
            <w:hideMark/>
          </w:tcPr>
          <w:p w14:paraId="3D74454B" w14:textId="77777777" w:rsidR="00B87A5C" w:rsidRPr="00B57DB6" w:rsidRDefault="00B87A5C" w:rsidP="00ED39F6">
            <w:pPr>
              <w:jc w:val="center"/>
              <w:rPr>
                <w:sz w:val="20"/>
                <w:szCs w:val="20"/>
              </w:rPr>
            </w:pPr>
            <w:r w:rsidRPr="00B57DB6">
              <w:rPr>
                <w:sz w:val="20"/>
                <w:szCs w:val="20"/>
              </w:rPr>
              <w:t>1.</w:t>
            </w:r>
          </w:p>
        </w:tc>
        <w:tc>
          <w:tcPr>
            <w:tcW w:w="5811" w:type="dxa"/>
            <w:shd w:val="clear" w:color="auto" w:fill="auto"/>
            <w:hideMark/>
          </w:tcPr>
          <w:p w14:paraId="30933606" w14:textId="77777777" w:rsidR="00B87A5C" w:rsidRPr="00B57DB6" w:rsidRDefault="00B87A5C" w:rsidP="00ED39F6">
            <w:pPr>
              <w:rPr>
                <w:sz w:val="20"/>
                <w:szCs w:val="20"/>
              </w:rPr>
            </w:pPr>
            <w:r w:rsidRPr="00B57DB6">
              <w:rPr>
                <w:sz w:val="20"/>
                <w:szCs w:val="20"/>
              </w:rPr>
              <w:t>Dogradnja Dječjeg vrtića Izvor</w:t>
            </w:r>
          </w:p>
        </w:tc>
        <w:tc>
          <w:tcPr>
            <w:tcW w:w="2089" w:type="dxa"/>
            <w:shd w:val="clear" w:color="auto" w:fill="auto"/>
            <w:noWrap/>
            <w:hideMark/>
          </w:tcPr>
          <w:p w14:paraId="1A8C4D9D" w14:textId="77777777" w:rsidR="00B87A5C" w:rsidRPr="00B57DB6" w:rsidRDefault="00B87A5C" w:rsidP="00ED39F6">
            <w:pPr>
              <w:jc w:val="right"/>
              <w:rPr>
                <w:sz w:val="20"/>
                <w:szCs w:val="20"/>
              </w:rPr>
            </w:pPr>
            <w:r w:rsidRPr="00B57DB6">
              <w:rPr>
                <w:sz w:val="20"/>
                <w:szCs w:val="20"/>
              </w:rPr>
              <w:t xml:space="preserve"> 974.716,30 </w:t>
            </w:r>
          </w:p>
        </w:tc>
        <w:tc>
          <w:tcPr>
            <w:tcW w:w="2207" w:type="dxa"/>
            <w:shd w:val="clear" w:color="auto" w:fill="auto"/>
            <w:noWrap/>
            <w:hideMark/>
          </w:tcPr>
          <w:p w14:paraId="138A33D0" w14:textId="77777777" w:rsidR="00B87A5C" w:rsidRPr="00B57DB6" w:rsidRDefault="00B87A5C" w:rsidP="00ED39F6">
            <w:pPr>
              <w:jc w:val="right"/>
              <w:rPr>
                <w:sz w:val="20"/>
                <w:szCs w:val="20"/>
              </w:rPr>
            </w:pPr>
            <w:r w:rsidRPr="00B57DB6">
              <w:rPr>
                <w:sz w:val="20"/>
                <w:szCs w:val="20"/>
              </w:rPr>
              <w:t xml:space="preserve"> 974.716,30 </w:t>
            </w:r>
          </w:p>
        </w:tc>
      </w:tr>
      <w:tr w:rsidR="00650C7A" w:rsidRPr="00B57DB6" w14:paraId="718E80A7" w14:textId="77777777" w:rsidTr="00ED39F6">
        <w:trPr>
          <w:trHeight w:val="267"/>
          <w:jc w:val="center"/>
        </w:trPr>
        <w:tc>
          <w:tcPr>
            <w:tcW w:w="611" w:type="dxa"/>
            <w:shd w:val="clear" w:color="auto" w:fill="auto"/>
            <w:noWrap/>
            <w:vAlign w:val="center"/>
            <w:hideMark/>
          </w:tcPr>
          <w:p w14:paraId="6C355D4A" w14:textId="77777777" w:rsidR="00B87A5C" w:rsidRPr="00B57DB6" w:rsidRDefault="00B87A5C" w:rsidP="00ED39F6">
            <w:pPr>
              <w:jc w:val="center"/>
              <w:rPr>
                <w:sz w:val="20"/>
                <w:szCs w:val="20"/>
              </w:rPr>
            </w:pPr>
            <w:r w:rsidRPr="00B57DB6">
              <w:rPr>
                <w:sz w:val="20"/>
                <w:szCs w:val="20"/>
              </w:rPr>
              <w:t>2.</w:t>
            </w:r>
          </w:p>
        </w:tc>
        <w:tc>
          <w:tcPr>
            <w:tcW w:w="5811" w:type="dxa"/>
            <w:shd w:val="clear" w:color="auto" w:fill="auto"/>
            <w:hideMark/>
          </w:tcPr>
          <w:p w14:paraId="5648D5F8" w14:textId="77777777" w:rsidR="00B87A5C" w:rsidRPr="00B57DB6" w:rsidRDefault="00B87A5C" w:rsidP="00ED39F6">
            <w:pPr>
              <w:rPr>
                <w:sz w:val="20"/>
                <w:szCs w:val="20"/>
              </w:rPr>
            </w:pPr>
            <w:r w:rsidRPr="00B57DB6">
              <w:rPr>
                <w:sz w:val="20"/>
                <w:szCs w:val="20"/>
              </w:rPr>
              <w:t>Izgradnja dječjeg vrtića Molvice</w:t>
            </w:r>
          </w:p>
        </w:tc>
        <w:tc>
          <w:tcPr>
            <w:tcW w:w="2089" w:type="dxa"/>
            <w:shd w:val="clear" w:color="auto" w:fill="auto"/>
            <w:noWrap/>
            <w:hideMark/>
          </w:tcPr>
          <w:p w14:paraId="43456F20" w14:textId="77777777" w:rsidR="00B87A5C" w:rsidRPr="00B57DB6" w:rsidRDefault="00B87A5C" w:rsidP="00ED39F6">
            <w:pPr>
              <w:jc w:val="right"/>
              <w:rPr>
                <w:sz w:val="20"/>
                <w:szCs w:val="20"/>
              </w:rPr>
            </w:pPr>
            <w:r w:rsidRPr="00B57DB6">
              <w:rPr>
                <w:sz w:val="20"/>
                <w:szCs w:val="20"/>
              </w:rPr>
              <w:t xml:space="preserve"> 487.358,15 </w:t>
            </w:r>
          </w:p>
        </w:tc>
        <w:tc>
          <w:tcPr>
            <w:tcW w:w="2207" w:type="dxa"/>
            <w:shd w:val="clear" w:color="auto" w:fill="auto"/>
            <w:noWrap/>
            <w:hideMark/>
          </w:tcPr>
          <w:p w14:paraId="59C4E4E8" w14:textId="77777777" w:rsidR="00B87A5C" w:rsidRPr="00B57DB6" w:rsidRDefault="00B87A5C" w:rsidP="00ED39F6">
            <w:pPr>
              <w:jc w:val="right"/>
              <w:rPr>
                <w:sz w:val="20"/>
                <w:szCs w:val="20"/>
              </w:rPr>
            </w:pPr>
            <w:r w:rsidRPr="00B57DB6">
              <w:rPr>
                <w:sz w:val="20"/>
                <w:szCs w:val="20"/>
              </w:rPr>
              <w:t xml:space="preserve"> 487.358,15 </w:t>
            </w:r>
          </w:p>
        </w:tc>
      </w:tr>
      <w:tr w:rsidR="00650C7A" w:rsidRPr="00B57DB6" w14:paraId="6B106BB8" w14:textId="77777777" w:rsidTr="00ED39F6">
        <w:trPr>
          <w:trHeight w:val="208"/>
          <w:jc w:val="center"/>
        </w:trPr>
        <w:tc>
          <w:tcPr>
            <w:tcW w:w="611" w:type="dxa"/>
            <w:shd w:val="clear" w:color="auto" w:fill="auto"/>
            <w:noWrap/>
            <w:vAlign w:val="center"/>
            <w:hideMark/>
          </w:tcPr>
          <w:p w14:paraId="02EA87D9" w14:textId="77777777" w:rsidR="00B87A5C" w:rsidRPr="00B57DB6" w:rsidRDefault="00B87A5C" w:rsidP="00ED39F6">
            <w:pPr>
              <w:jc w:val="center"/>
              <w:rPr>
                <w:sz w:val="20"/>
                <w:szCs w:val="20"/>
              </w:rPr>
            </w:pPr>
            <w:r w:rsidRPr="00B57DB6">
              <w:rPr>
                <w:sz w:val="20"/>
                <w:szCs w:val="20"/>
              </w:rPr>
              <w:t>3.</w:t>
            </w:r>
          </w:p>
        </w:tc>
        <w:tc>
          <w:tcPr>
            <w:tcW w:w="5811" w:type="dxa"/>
            <w:shd w:val="clear" w:color="auto" w:fill="auto"/>
            <w:hideMark/>
          </w:tcPr>
          <w:p w14:paraId="7A6A4900" w14:textId="77777777" w:rsidR="00B87A5C" w:rsidRPr="00B57DB6" w:rsidRDefault="00B87A5C" w:rsidP="00ED39F6">
            <w:pPr>
              <w:rPr>
                <w:sz w:val="20"/>
                <w:szCs w:val="20"/>
              </w:rPr>
            </w:pPr>
            <w:r w:rsidRPr="00B57DB6">
              <w:rPr>
                <w:sz w:val="20"/>
                <w:szCs w:val="20"/>
              </w:rPr>
              <w:t>Izgradnja dječjeg vrtića u Perivoju</w:t>
            </w:r>
          </w:p>
        </w:tc>
        <w:tc>
          <w:tcPr>
            <w:tcW w:w="2089" w:type="dxa"/>
            <w:shd w:val="clear" w:color="auto" w:fill="auto"/>
            <w:noWrap/>
            <w:hideMark/>
          </w:tcPr>
          <w:p w14:paraId="5A7F758B" w14:textId="77777777" w:rsidR="00B87A5C" w:rsidRPr="00B57DB6" w:rsidRDefault="00B87A5C" w:rsidP="00ED39F6">
            <w:pPr>
              <w:jc w:val="right"/>
              <w:rPr>
                <w:sz w:val="20"/>
                <w:szCs w:val="20"/>
              </w:rPr>
            </w:pPr>
            <w:r w:rsidRPr="00B57DB6">
              <w:rPr>
                <w:sz w:val="20"/>
                <w:szCs w:val="20"/>
              </w:rPr>
              <w:t xml:space="preserve"> 1.137.171,00 </w:t>
            </w:r>
          </w:p>
        </w:tc>
        <w:tc>
          <w:tcPr>
            <w:tcW w:w="2207" w:type="dxa"/>
            <w:shd w:val="clear" w:color="auto" w:fill="auto"/>
            <w:noWrap/>
            <w:hideMark/>
          </w:tcPr>
          <w:p w14:paraId="66CD3FAB" w14:textId="77777777" w:rsidR="00B87A5C" w:rsidRPr="00B57DB6" w:rsidRDefault="00B87A5C" w:rsidP="00ED39F6">
            <w:pPr>
              <w:jc w:val="right"/>
              <w:rPr>
                <w:sz w:val="20"/>
                <w:szCs w:val="20"/>
              </w:rPr>
            </w:pPr>
            <w:r w:rsidRPr="00B57DB6">
              <w:rPr>
                <w:sz w:val="20"/>
                <w:szCs w:val="20"/>
              </w:rPr>
              <w:t xml:space="preserve"> -   </w:t>
            </w:r>
          </w:p>
        </w:tc>
      </w:tr>
      <w:tr w:rsidR="00650C7A" w:rsidRPr="00B57DB6" w14:paraId="4D3EF10C" w14:textId="77777777" w:rsidTr="00ED39F6">
        <w:trPr>
          <w:trHeight w:val="459"/>
          <w:jc w:val="center"/>
        </w:trPr>
        <w:tc>
          <w:tcPr>
            <w:tcW w:w="611" w:type="dxa"/>
            <w:shd w:val="clear" w:color="auto" w:fill="auto"/>
            <w:noWrap/>
            <w:vAlign w:val="center"/>
            <w:hideMark/>
          </w:tcPr>
          <w:p w14:paraId="7001618F" w14:textId="77777777" w:rsidR="00B87A5C" w:rsidRPr="00B57DB6" w:rsidRDefault="00B87A5C" w:rsidP="00ED39F6">
            <w:pPr>
              <w:jc w:val="center"/>
              <w:rPr>
                <w:sz w:val="20"/>
                <w:szCs w:val="20"/>
              </w:rPr>
            </w:pPr>
            <w:r w:rsidRPr="00B57DB6">
              <w:rPr>
                <w:sz w:val="20"/>
                <w:szCs w:val="20"/>
              </w:rPr>
              <w:lastRenderedPageBreak/>
              <w:t>4.</w:t>
            </w:r>
          </w:p>
        </w:tc>
        <w:tc>
          <w:tcPr>
            <w:tcW w:w="5811" w:type="dxa"/>
            <w:shd w:val="clear" w:color="auto" w:fill="auto"/>
            <w:hideMark/>
          </w:tcPr>
          <w:p w14:paraId="0008A490" w14:textId="77777777" w:rsidR="00B87A5C" w:rsidRPr="00B57DB6" w:rsidRDefault="00B87A5C" w:rsidP="00ED39F6">
            <w:pPr>
              <w:rPr>
                <w:sz w:val="20"/>
                <w:szCs w:val="20"/>
              </w:rPr>
            </w:pPr>
            <w:r w:rsidRPr="00B57DB6">
              <w:rPr>
                <w:sz w:val="20"/>
                <w:szCs w:val="20"/>
              </w:rPr>
              <w:t>Rekonstrukcija i dogradnja zgrade za odgoj i obrazovanje - osnovna škola</w:t>
            </w:r>
          </w:p>
        </w:tc>
        <w:tc>
          <w:tcPr>
            <w:tcW w:w="2089" w:type="dxa"/>
            <w:shd w:val="clear" w:color="auto" w:fill="auto"/>
            <w:noWrap/>
            <w:hideMark/>
          </w:tcPr>
          <w:p w14:paraId="669DD44B" w14:textId="77777777" w:rsidR="00B87A5C" w:rsidRPr="00B57DB6" w:rsidRDefault="00B87A5C" w:rsidP="00ED39F6">
            <w:pPr>
              <w:jc w:val="right"/>
              <w:rPr>
                <w:sz w:val="20"/>
                <w:szCs w:val="20"/>
              </w:rPr>
            </w:pPr>
            <w:r w:rsidRPr="00B57DB6">
              <w:rPr>
                <w:sz w:val="20"/>
                <w:szCs w:val="20"/>
              </w:rPr>
              <w:t xml:space="preserve"> 9.783.404,41 </w:t>
            </w:r>
          </w:p>
        </w:tc>
        <w:tc>
          <w:tcPr>
            <w:tcW w:w="2207" w:type="dxa"/>
            <w:shd w:val="clear" w:color="auto" w:fill="auto"/>
            <w:noWrap/>
            <w:hideMark/>
          </w:tcPr>
          <w:p w14:paraId="4FE632FD" w14:textId="77777777" w:rsidR="00B87A5C" w:rsidRPr="00B57DB6" w:rsidRDefault="00B87A5C" w:rsidP="00ED39F6">
            <w:pPr>
              <w:jc w:val="right"/>
              <w:rPr>
                <w:sz w:val="20"/>
                <w:szCs w:val="20"/>
              </w:rPr>
            </w:pPr>
            <w:r w:rsidRPr="00B57DB6">
              <w:rPr>
                <w:sz w:val="20"/>
                <w:szCs w:val="20"/>
              </w:rPr>
              <w:t xml:space="preserve"> 1.094.405,69 </w:t>
            </w:r>
          </w:p>
        </w:tc>
      </w:tr>
      <w:tr w:rsidR="00650C7A" w:rsidRPr="00B57DB6" w14:paraId="64BCABF3" w14:textId="77777777" w:rsidTr="00ED39F6">
        <w:trPr>
          <w:trHeight w:val="269"/>
          <w:jc w:val="center"/>
        </w:trPr>
        <w:tc>
          <w:tcPr>
            <w:tcW w:w="611" w:type="dxa"/>
            <w:shd w:val="clear" w:color="auto" w:fill="auto"/>
            <w:noWrap/>
            <w:vAlign w:val="center"/>
            <w:hideMark/>
          </w:tcPr>
          <w:p w14:paraId="02B22ABC" w14:textId="77777777" w:rsidR="00B87A5C" w:rsidRPr="00B57DB6" w:rsidRDefault="00B87A5C" w:rsidP="00ED39F6">
            <w:pPr>
              <w:jc w:val="center"/>
              <w:rPr>
                <w:sz w:val="20"/>
                <w:szCs w:val="20"/>
              </w:rPr>
            </w:pPr>
            <w:r w:rsidRPr="00B57DB6">
              <w:rPr>
                <w:sz w:val="20"/>
                <w:szCs w:val="20"/>
              </w:rPr>
              <w:t>5.</w:t>
            </w:r>
          </w:p>
        </w:tc>
        <w:tc>
          <w:tcPr>
            <w:tcW w:w="5811" w:type="dxa"/>
            <w:shd w:val="clear" w:color="auto" w:fill="auto"/>
            <w:hideMark/>
          </w:tcPr>
          <w:p w14:paraId="081E2BD1" w14:textId="77777777" w:rsidR="00B87A5C" w:rsidRPr="00B57DB6" w:rsidRDefault="00B87A5C" w:rsidP="00ED39F6">
            <w:pPr>
              <w:rPr>
                <w:sz w:val="20"/>
                <w:szCs w:val="20"/>
              </w:rPr>
            </w:pPr>
            <w:r w:rsidRPr="00B57DB6">
              <w:rPr>
                <w:sz w:val="20"/>
                <w:szCs w:val="20"/>
              </w:rPr>
              <w:t>Izgradnja sportske dvorane i dogradnja OŠ Milan Lang, Bregana</w:t>
            </w:r>
          </w:p>
        </w:tc>
        <w:tc>
          <w:tcPr>
            <w:tcW w:w="2089" w:type="dxa"/>
            <w:shd w:val="clear" w:color="auto" w:fill="auto"/>
            <w:noWrap/>
            <w:hideMark/>
          </w:tcPr>
          <w:p w14:paraId="0883A947" w14:textId="77777777" w:rsidR="00B87A5C" w:rsidRPr="00B57DB6" w:rsidRDefault="00B87A5C" w:rsidP="00ED39F6">
            <w:pPr>
              <w:jc w:val="right"/>
              <w:rPr>
                <w:sz w:val="20"/>
                <w:szCs w:val="20"/>
              </w:rPr>
            </w:pPr>
            <w:r w:rsidRPr="00B57DB6">
              <w:rPr>
                <w:sz w:val="20"/>
                <w:szCs w:val="20"/>
              </w:rPr>
              <w:t xml:space="preserve"> 4.935.009,94 </w:t>
            </w:r>
          </w:p>
        </w:tc>
        <w:tc>
          <w:tcPr>
            <w:tcW w:w="2207" w:type="dxa"/>
            <w:shd w:val="clear" w:color="auto" w:fill="auto"/>
            <w:noWrap/>
            <w:hideMark/>
          </w:tcPr>
          <w:p w14:paraId="3E01C3AD" w14:textId="77777777" w:rsidR="00B87A5C" w:rsidRPr="00B57DB6" w:rsidRDefault="00B87A5C" w:rsidP="00ED39F6">
            <w:pPr>
              <w:jc w:val="right"/>
              <w:rPr>
                <w:sz w:val="20"/>
                <w:szCs w:val="20"/>
              </w:rPr>
            </w:pPr>
            <w:r w:rsidRPr="00B57DB6">
              <w:rPr>
                <w:sz w:val="20"/>
                <w:szCs w:val="20"/>
              </w:rPr>
              <w:t xml:space="preserve"> 43.632,62 </w:t>
            </w:r>
          </w:p>
        </w:tc>
      </w:tr>
      <w:tr w:rsidR="00650C7A" w:rsidRPr="00B57DB6" w14:paraId="19474D2E" w14:textId="77777777" w:rsidTr="00ED39F6">
        <w:trPr>
          <w:trHeight w:val="125"/>
          <w:jc w:val="center"/>
        </w:trPr>
        <w:tc>
          <w:tcPr>
            <w:tcW w:w="611" w:type="dxa"/>
            <w:shd w:val="clear" w:color="auto" w:fill="auto"/>
            <w:noWrap/>
            <w:vAlign w:val="center"/>
            <w:hideMark/>
          </w:tcPr>
          <w:p w14:paraId="351D7600" w14:textId="77777777" w:rsidR="00B87A5C" w:rsidRPr="00B57DB6" w:rsidRDefault="00B87A5C" w:rsidP="00ED39F6">
            <w:pPr>
              <w:jc w:val="center"/>
              <w:rPr>
                <w:sz w:val="20"/>
                <w:szCs w:val="20"/>
              </w:rPr>
            </w:pPr>
            <w:r w:rsidRPr="00B57DB6">
              <w:rPr>
                <w:sz w:val="20"/>
                <w:szCs w:val="20"/>
              </w:rPr>
              <w:t>6.</w:t>
            </w:r>
          </w:p>
        </w:tc>
        <w:tc>
          <w:tcPr>
            <w:tcW w:w="5811" w:type="dxa"/>
            <w:shd w:val="clear" w:color="auto" w:fill="auto"/>
            <w:hideMark/>
          </w:tcPr>
          <w:p w14:paraId="4644A6FB" w14:textId="77777777" w:rsidR="00B87A5C" w:rsidRPr="00B57DB6" w:rsidRDefault="00B87A5C" w:rsidP="00ED39F6">
            <w:pPr>
              <w:rPr>
                <w:sz w:val="20"/>
                <w:szCs w:val="20"/>
              </w:rPr>
            </w:pPr>
            <w:r w:rsidRPr="00B57DB6">
              <w:rPr>
                <w:sz w:val="20"/>
                <w:szCs w:val="20"/>
              </w:rPr>
              <w:t>Izrada projektne dokumentacije i provedba mjera zaštite Vile Allnoch, Starogradska 12, Samobor</w:t>
            </w:r>
          </w:p>
        </w:tc>
        <w:tc>
          <w:tcPr>
            <w:tcW w:w="2089" w:type="dxa"/>
            <w:shd w:val="clear" w:color="auto" w:fill="auto"/>
            <w:noWrap/>
            <w:hideMark/>
          </w:tcPr>
          <w:p w14:paraId="52C6C1E0" w14:textId="77777777" w:rsidR="00B87A5C" w:rsidRPr="00B57DB6" w:rsidRDefault="00B87A5C" w:rsidP="00ED39F6">
            <w:pPr>
              <w:jc w:val="right"/>
              <w:rPr>
                <w:sz w:val="20"/>
                <w:szCs w:val="20"/>
              </w:rPr>
            </w:pPr>
            <w:r w:rsidRPr="00B57DB6">
              <w:rPr>
                <w:sz w:val="20"/>
                <w:szCs w:val="20"/>
              </w:rPr>
              <w:t xml:space="preserve"> 1.035.944,60 </w:t>
            </w:r>
          </w:p>
        </w:tc>
        <w:tc>
          <w:tcPr>
            <w:tcW w:w="2207" w:type="dxa"/>
            <w:shd w:val="clear" w:color="auto" w:fill="auto"/>
            <w:noWrap/>
            <w:hideMark/>
          </w:tcPr>
          <w:p w14:paraId="2E088E49" w14:textId="77777777" w:rsidR="00B87A5C" w:rsidRPr="00B57DB6" w:rsidRDefault="00B87A5C" w:rsidP="00ED39F6">
            <w:pPr>
              <w:jc w:val="right"/>
              <w:rPr>
                <w:sz w:val="20"/>
                <w:szCs w:val="20"/>
              </w:rPr>
            </w:pPr>
            <w:r w:rsidRPr="00B57DB6">
              <w:rPr>
                <w:sz w:val="20"/>
                <w:szCs w:val="20"/>
              </w:rPr>
              <w:t xml:space="preserve"> 546.766,61 </w:t>
            </w:r>
          </w:p>
        </w:tc>
      </w:tr>
      <w:tr w:rsidR="00650C7A" w:rsidRPr="00B57DB6" w14:paraId="2378D221" w14:textId="77777777" w:rsidTr="00ED39F6">
        <w:trPr>
          <w:trHeight w:val="269"/>
          <w:jc w:val="center"/>
        </w:trPr>
        <w:tc>
          <w:tcPr>
            <w:tcW w:w="611" w:type="dxa"/>
            <w:shd w:val="clear" w:color="auto" w:fill="auto"/>
            <w:noWrap/>
            <w:vAlign w:val="center"/>
            <w:hideMark/>
          </w:tcPr>
          <w:p w14:paraId="5F689C33" w14:textId="77777777" w:rsidR="00B87A5C" w:rsidRPr="00B57DB6" w:rsidRDefault="00B87A5C" w:rsidP="00ED39F6">
            <w:pPr>
              <w:jc w:val="center"/>
              <w:rPr>
                <w:sz w:val="20"/>
                <w:szCs w:val="20"/>
              </w:rPr>
            </w:pPr>
            <w:r w:rsidRPr="00B57DB6">
              <w:rPr>
                <w:sz w:val="20"/>
                <w:szCs w:val="20"/>
              </w:rPr>
              <w:t>7.</w:t>
            </w:r>
          </w:p>
        </w:tc>
        <w:tc>
          <w:tcPr>
            <w:tcW w:w="5811" w:type="dxa"/>
            <w:shd w:val="clear" w:color="auto" w:fill="auto"/>
            <w:hideMark/>
          </w:tcPr>
          <w:p w14:paraId="4B3D3D19" w14:textId="77777777" w:rsidR="00B87A5C" w:rsidRPr="00B57DB6" w:rsidRDefault="00B87A5C" w:rsidP="00ED39F6">
            <w:pPr>
              <w:rPr>
                <w:sz w:val="20"/>
                <w:szCs w:val="20"/>
              </w:rPr>
            </w:pPr>
            <w:r w:rsidRPr="00B57DB6">
              <w:rPr>
                <w:sz w:val="20"/>
                <w:szCs w:val="20"/>
              </w:rPr>
              <w:t>Ulaganje u PD Ivica Sudnik</w:t>
            </w:r>
          </w:p>
        </w:tc>
        <w:tc>
          <w:tcPr>
            <w:tcW w:w="2089" w:type="dxa"/>
            <w:shd w:val="clear" w:color="auto" w:fill="auto"/>
            <w:noWrap/>
            <w:hideMark/>
          </w:tcPr>
          <w:p w14:paraId="075DC97E" w14:textId="77777777" w:rsidR="00B87A5C" w:rsidRPr="00B57DB6" w:rsidRDefault="00B87A5C" w:rsidP="00ED39F6">
            <w:pPr>
              <w:jc w:val="right"/>
              <w:rPr>
                <w:sz w:val="20"/>
                <w:szCs w:val="20"/>
              </w:rPr>
            </w:pPr>
            <w:r w:rsidRPr="00B57DB6">
              <w:rPr>
                <w:sz w:val="20"/>
                <w:szCs w:val="20"/>
              </w:rPr>
              <w:t xml:space="preserve"> 29.924,75 </w:t>
            </w:r>
          </w:p>
        </w:tc>
        <w:tc>
          <w:tcPr>
            <w:tcW w:w="2207" w:type="dxa"/>
            <w:shd w:val="clear" w:color="auto" w:fill="auto"/>
            <w:noWrap/>
            <w:hideMark/>
          </w:tcPr>
          <w:p w14:paraId="34079F58" w14:textId="77777777" w:rsidR="00B87A5C" w:rsidRPr="00B57DB6" w:rsidRDefault="00B87A5C" w:rsidP="00ED39F6">
            <w:pPr>
              <w:jc w:val="right"/>
              <w:rPr>
                <w:sz w:val="20"/>
                <w:szCs w:val="20"/>
              </w:rPr>
            </w:pPr>
            <w:r w:rsidRPr="00B57DB6">
              <w:rPr>
                <w:sz w:val="20"/>
                <w:szCs w:val="20"/>
              </w:rPr>
              <w:t xml:space="preserve"> -   </w:t>
            </w:r>
          </w:p>
        </w:tc>
      </w:tr>
      <w:tr w:rsidR="00650C7A" w:rsidRPr="00B57DB6" w14:paraId="42A82300" w14:textId="77777777" w:rsidTr="00ED39F6">
        <w:trPr>
          <w:trHeight w:val="109"/>
          <w:jc w:val="center"/>
        </w:trPr>
        <w:tc>
          <w:tcPr>
            <w:tcW w:w="611" w:type="dxa"/>
            <w:shd w:val="clear" w:color="auto" w:fill="auto"/>
            <w:noWrap/>
            <w:vAlign w:val="center"/>
            <w:hideMark/>
          </w:tcPr>
          <w:p w14:paraId="6D2209B0" w14:textId="77777777" w:rsidR="00B87A5C" w:rsidRPr="00B57DB6" w:rsidRDefault="00B87A5C" w:rsidP="00ED39F6">
            <w:pPr>
              <w:jc w:val="center"/>
              <w:rPr>
                <w:sz w:val="20"/>
                <w:szCs w:val="20"/>
              </w:rPr>
            </w:pPr>
            <w:r w:rsidRPr="00B57DB6">
              <w:rPr>
                <w:sz w:val="20"/>
                <w:szCs w:val="20"/>
              </w:rPr>
              <w:t>8.</w:t>
            </w:r>
          </w:p>
        </w:tc>
        <w:tc>
          <w:tcPr>
            <w:tcW w:w="5811" w:type="dxa"/>
            <w:shd w:val="clear" w:color="auto" w:fill="auto"/>
            <w:hideMark/>
          </w:tcPr>
          <w:p w14:paraId="4DDA8CA3" w14:textId="77777777" w:rsidR="00B87A5C" w:rsidRPr="00B57DB6" w:rsidRDefault="00B87A5C" w:rsidP="00ED39F6">
            <w:pPr>
              <w:rPr>
                <w:sz w:val="20"/>
                <w:szCs w:val="20"/>
              </w:rPr>
            </w:pPr>
            <w:r w:rsidRPr="00B57DB6">
              <w:rPr>
                <w:sz w:val="20"/>
                <w:szCs w:val="20"/>
              </w:rPr>
              <w:t>Strategija zelene urbane obnove Grada Samobora</w:t>
            </w:r>
          </w:p>
        </w:tc>
        <w:tc>
          <w:tcPr>
            <w:tcW w:w="2089" w:type="dxa"/>
            <w:shd w:val="clear" w:color="auto" w:fill="auto"/>
            <w:noWrap/>
            <w:hideMark/>
          </w:tcPr>
          <w:p w14:paraId="5452320A" w14:textId="77777777" w:rsidR="00B87A5C" w:rsidRPr="00B57DB6" w:rsidRDefault="00B87A5C" w:rsidP="00ED39F6">
            <w:pPr>
              <w:jc w:val="right"/>
              <w:rPr>
                <w:sz w:val="20"/>
                <w:szCs w:val="20"/>
              </w:rPr>
            </w:pPr>
            <w:r w:rsidRPr="00B57DB6">
              <w:rPr>
                <w:sz w:val="20"/>
                <w:szCs w:val="20"/>
              </w:rPr>
              <w:t xml:space="preserve"> 33.180,69 </w:t>
            </w:r>
          </w:p>
        </w:tc>
        <w:tc>
          <w:tcPr>
            <w:tcW w:w="2207" w:type="dxa"/>
            <w:shd w:val="clear" w:color="auto" w:fill="auto"/>
            <w:noWrap/>
            <w:hideMark/>
          </w:tcPr>
          <w:p w14:paraId="705687E4" w14:textId="77777777" w:rsidR="00B87A5C" w:rsidRPr="00B57DB6" w:rsidRDefault="00B87A5C" w:rsidP="00ED39F6">
            <w:pPr>
              <w:jc w:val="right"/>
              <w:rPr>
                <w:sz w:val="20"/>
                <w:szCs w:val="20"/>
              </w:rPr>
            </w:pPr>
            <w:r w:rsidRPr="00B57DB6">
              <w:rPr>
                <w:sz w:val="20"/>
                <w:szCs w:val="20"/>
              </w:rPr>
              <w:t xml:space="preserve"> 30.858,07 </w:t>
            </w:r>
          </w:p>
        </w:tc>
      </w:tr>
      <w:tr w:rsidR="00650C7A" w:rsidRPr="00B57DB6" w14:paraId="0D5E4F8C" w14:textId="77777777" w:rsidTr="00ED39F6">
        <w:trPr>
          <w:trHeight w:val="269"/>
          <w:jc w:val="center"/>
        </w:trPr>
        <w:tc>
          <w:tcPr>
            <w:tcW w:w="611" w:type="dxa"/>
            <w:shd w:val="clear" w:color="auto" w:fill="auto"/>
            <w:noWrap/>
            <w:vAlign w:val="center"/>
            <w:hideMark/>
          </w:tcPr>
          <w:p w14:paraId="47538380" w14:textId="77777777" w:rsidR="00B87A5C" w:rsidRPr="00B57DB6" w:rsidRDefault="00B87A5C" w:rsidP="00ED39F6">
            <w:pPr>
              <w:jc w:val="center"/>
              <w:rPr>
                <w:sz w:val="20"/>
                <w:szCs w:val="20"/>
              </w:rPr>
            </w:pPr>
            <w:r w:rsidRPr="00B57DB6">
              <w:rPr>
                <w:sz w:val="20"/>
                <w:szCs w:val="20"/>
              </w:rPr>
              <w:t>9.</w:t>
            </w:r>
          </w:p>
        </w:tc>
        <w:tc>
          <w:tcPr>
            <w:tcW w:w="5811" w:type="dxa"/>
            <w:shd w:val="clear" w:color="auto" w:fill="auto"/>
            <w:hideMark/>
          </w:tcPr>
          <w:p w14:paraId="69E8B0CC" w14:textId="77777777" w:rsidR="00B87A5C" w:rsidRPr="00B57DB6" w:rsidRDefault="00B87A5C" w:rsidP="00ED39F6">
            <w:pPr>
              <w:rPr>
                <w:sz w:val="20"/>
                <w:szCs w:val="20"/>
              </w:rPr>
            </w:pPr>
            <w:r w:rsidRPr="00B57DB6">
              <w:rPr>
                <w:sz w:val="20"/>
                <w:szCs w:val="20"/>
              </w:rPr>
              <w:t>ePlanovi - Izrada UPU SRC Pavučnjak 2</w:t>
            </w:r>
          </w:p>
        </w:tc>
        <w:tc>
          <w:tcPr>
            <w:tcW w:w="2089" w:type="dxa"/>
            <w:shd w:val="clear" w:color="auto" w:fill="auto"/>
            <w:noWrap/>
            <w:hideMark/>
          </w:tcPr>
          <w:p w14:paraId="1ED36026" w14:textId="77777777" w:rsidR="00B87A5C" w:rsidRPr="00B57DB6" w:rsidRDefault="00B87A5C" w:rsidP="00ED39F6">
            <w:pPr>
              <w:jc w:val="right"/>
              <w:rPr>
                <w:sz w:val="20"/>
                <w:szCs w:val="20"/>
              </w:rPr>
            </w:pPr>
            <w:r w:rsidRPr="00B57DB6">
              <w:rPr>
                <w:sz w:val="20"/>
                <w:szCs w:val="20"/>
              </w:rPr>
              <w:t xml:space="preserve"> 20.000,00 </w:t>
            </w:r>
          </w:p>
        </w:tc>
        <w:tc>
          <w:tcPr>
            <w:tcW w:w="2207" w:type="dxa"/>
            <w:shd w:val="clear" w:color="auto" w:fill="auto"/>
            <w:noWrap/>
            <w:hideMark/>
          </w:tcPr>
          <w:p w14:paraId="2E1C43B5" w14:textId="77777777" w:rsidR="00B87A5C" w:rsidRPr="00B57DB6" w:rsidRDefault="00B87A5C" w:rsidP="00ED39F6">
            <w:pPr>
              <w:jc w:val="right"/>
              <w:rPr>
                <w:sz w:val="20"/>
                <w:szCs w:val="20"/>
              </w:rPr>
            </w:pPr>
            <w:r w:rsidRPr="00B57DB6">
              <w:rPr>
                <w:sz w:val="20"/>
                <w:szCs w:val="20"/>
              </w:rPr>
              <w:t xml:space="preserve"> -   </w:t>
            </w:r>
          </w:p>
        </w:tc>
      </w:tr>
      <w:tr w:rsidR="00650C7A" w:rsidRPr="00B57DB6" w14:paraId="58DAF2EC" w14:textId="77777777" w:rsidTr="00ED39F6">
        <w:trPr>
          <w:trHeight w:val="269"/>
          <w:jc w:val="center"/>
        </w:trPr>
        <w:tc>
          <w:tcPr>
            <w:tcW w:w="611" w:type="dxa"/>
            <w:shd w:val="clear" w:color="auto" w:fill="auto"/>
            <w:noWrap/>
            <w:vAlign w:val="center"/>
            <w:hideMark/>
          </w:tcPr>
          <w:p w14:paraId="761E6AB3" w14:textId="77777777" w:rsidR="00B87A5C" w:rsidRPr="00B57DB6" w:rsidRDefault="00B87A5C" w:rsidP="00ED39F6">
            <w:pPr>
              <w:jc w:val="center"/>
              <w:rPr>
                <w:sz w:val="20"/>
                <w:szCs w:val="20"/>
              </w:rPr>
            </w:pPr>
            <w:r w:rsidRPr="00B57DB6">
              <w:rPr>
                <w:sz w:val="20"/>
                <w:szCs w:val="20"/>
              </w:rPr>
              <w:t>10.</w:t>
            </w:r>
          </w:p>
        </w:tc>
        <w:tc>
          <w:tcPr>
            <w:tcW w:w="5811" w:type="dxa"/>
            <w:shd w:val="clear" w:color="auto" w:fill="auto"/>
            <w:hideMark/>
          </w:tcPr>
          <w:p w14:paraId="07F041C1" w14:textId="77777777" w:rsidR="00B87A5C" w:rsidRPr="00B57DB6" w:rsidRDefault="00B87A5C" w:rsidP="00ED39F6">
            <w:pPr>
              <w:rPr>
                <w:sz w:val="20"/>
                <w:szCs w:val="20"/>
              </w:rPr>
            </w:pPr>
            <w:r w:rsidRPr="00B57DB6">
              <w:rPr>
                <w:sz w:val="20"/>
                <w:szCs w:val="20"/>
              </w:rPr>
              <w:t>ePlanovi - Izmjene i dopune PPU Grada Samobora</w:t>
            </w:r>
          </w:p>
        </w:tc>
        <w:tc>
          <w:tcPr>
            <w:tcW w:w="2089" w:type="dxa"/>
            <w:shd w:val="clear" w:color="auto" w:fill="auto"/>
            <w:noWrap/>
            <w:hideMark/>
          </w:tcPr>
          <w:p w14:paraId="27172BCF" w14:textId="77777777" w:rsidR="00B87A5C" w:rsidRPr="00B57DB6" w:rsidRDefault="00B87A5C" w:rsidP="00ED39F6">
            <w:pPr>
              <w:jc w:val="right"/>
              <w:rPr>
                <w:sz w:val="20"/>
                <w:szCs w:val="20"/>
              </w:rPr>
            </w:pPr>
            <w:r w:rsidRPr="00B57DB6">
              <w:rPr>
                <w:sz w:val="20"/>
                <w:szCs w:val="20"/>
              </w:rPr>
              <w:t xml:space="preserve"> 30.000,00 </w:t>
            </w:r>
          </w:p>
        </w:tc>
        <w:tc>
          <w:tcPr>
            <w:tcW w:w="2207" w:type="dxa"/>
            <w:shd w:val="clear" w:color="auto" w:fill="auto"/>
            <w:noWrap/>
            <w:hideMark/>
          </w:tcPr>
          <w:p w14:paraId="3EF85B7F" w14:textId="77777777" w:rsidR="00B87A5C" w:rsidRPr="00B57DB6" w:rsidRDefault="00B87A5C" w:rsidP="00ED39F6">
            <w:pPr>
              <w:jc w:val="right"/>
              <w:rPr>
                <w:sz w:val="20"/>
                <w:szCs w:val="20"/>
              </w:rPr>
            </w:pPr>
            <w:r w:rsidRPr="00B57DB6">
              <w:rPr>
                <w:sz w:val="20"/>
                <w:szCs w:val="20"/>
              </w:rPr>
              <w:t xml:space="preserve"> -   </w:t>
            </w:r>
          </w:p>
        </w:tc>
      </w:tr>
      <w:tr w:rsidR="00650C7A" w:rsidRPr="00B57DB6" w14:paraId="07537005" w14:textId="77777777" w:rsidTr="00ED39F6">
        <w:trPr>
          <w:trHeight w:val="269"/>
          <w:jc w:val="center"/>
        </w:trPr>
        <w:tc>
          <w:tcPr>
            <w:tcW w:w="611" w:type="dxa"/>
            <w:shd w:val="clear" w:color="auto" w:fill="auto"/>
            <w:noWrap/>
            <w:vAlign w:val="center"/>
            <w:hideMark/>
          </w:tcPr>
          <w:p w14:paraId="62A63521" w14:textId="77777777" w:rsidR="00B87A5C" w:rsidRPr="00B57DB6" w:rsidRDefault="00B87A5C" w:rsidP="00ED39F6">
            <w:pPr>
              <w:jc w:val="center"/>
              <w:rPr>
                <w:sz w:val="20"/>
                <w:szCs w:val="20"/>
              </w:rPr>
            </w:pPr>
            <w:r w:rsidRPr="00B57DB6">
              <w:rPr>
                <w:sz w:val="20"/>
                <w:szCs w:val="20"/>
              </w:rPr>
              <w:t>11.</w:t>
            </w:r>
          </w:p>
        </w:tc>
        <w:tc>
          <w:tcPr>
            <w:tcW w:w="5811" w:type="dxa"/>
            <w:shd w:val="clear" w:color="auto" w:fill="auto"/>
            <w:hideMark/>
          </w:tcPr>
          <w:p w14:paraId="1D511453" w14:textId="77777777" w:rsidR="00B87A5C" w:rsidRPr="00B57DB6" w:rsidRDefault="00B87A5C" w:rsidP="00ED39F6">
            <w:pPr>
              <w:rPr>
                <w:sz w:val="20"/>
                <w:szCs w:val="20"/>
              </w:rPr>
            </w:pPr>
            <w:r w:rsidRPr="00B57DB6">
              <w:rPr>
                <w:sz w:val="20"/>
                <w:szCs w:val="20"/>
              </w:rPr>
              <w:t>ePlanovi - Izmjene i dopune GUP Grada Samobora</w:t>
            </w:r>
          </w:p>
        </w:tc>
        <w:tc>
          <w:tcPr>
            <w:tcW w:w="2089" w:type="dxa"/>
            <w:shd w:val="clear" w:color="auto" w:fill="auto"/>
            <w:noWrap/>
            <w:hideMark/>
          </w:tcPr>
          <w:p w14:paraId="4A8565C1" w14:textId="77777777" w:rsidR="00B87A5C" w:rsidRPr="00B57DB6" w:rsidRDefault="00B87A5C" w:rsidP="00ED39F6">
            <w:pPr>
              <w:jc w:val="right"/>
              <w:rPr>
                <w:sz w:val="20"/>
                <w:szCs w:val="20"/>
              </w:rPr>
            </w:pPr>
            <w:r w:rsidRPr="00B57DB6">
              <w:rPr>
                <w:sz w:val="20"/>
                <w:szCs w:val="20"/>
              </w:rPr>
              <w:t xml:space="preserve"> 30.000,00 </w:t>
            </w:r>
          </w:p>
        </w:tc>
        <w:tc>
          <w:tcPr>
            <w:tcW w:w="2207" w:type="dxa"/>
            <w:shd w:val="clear" w:color="auto" w:fill="auto"/>
            <w:noWrap/>
            <w:hideMark/>
          </w:tcPr>
          <w:p w14:paraId="7A9D8064" w14:textId="77777777" w:rsidR="00B87A5C" w:rsidRPr="00B57DB6" w:rsidRDefault="00B87A5C" w:rsidP="00ED39F6">
            <w:pPr>
              <w:jc w:val="right"/>
              <w:rPr>
                <w:sz w:val="20"/>
                <w:szCs w:val="20"/>
              </w:rPr>
            </w:pPr>
            <w:r w:rsidRPr="00B57DB6">
              <w:rPr>
                <w:sz w:val="20"/>
                <w:szCs w:val="20"/>
              </w:rPr>
              <w:t xml:space="preserve"> -   </w:t>
            </w:r>
          </w:p>
        </w:tc>
      </w:tr>
      <w:tr w:rsidR="00650C7A" w:rsidRPr="00B57DB6" w14:paraId="66D47989" w14:textId="77777777" w:rsidTr="00ED39F6">
        <w:trPr>
          <w:trHeight w:val="269"/>
          <w:jc w:val="center"/>
        </w:trPr>
        <w:tc>
          <w:tcPr>
            <w:tcW w:w="611" w:type="dxa"/>
            <w:shd w:val="clear" w:color="auto" w:fill="auto"/>
            <w:noWrap/>
            <w:vAlign w:val="center"/>
            <w:hideMark/>
          </w:tcPr>
          <w:p w14:paraId="26FD34AD" w14:textId="77777777" w:rsidR="00B87A5C" w:rsidRPr="00B57DB6" w:rsidRDefault="00B87A5C" w:rsidP="00ED39F6">
            <w:pPr>
              <w:jc w:val="center"/>
              <w:rPr>
                <w:sz w:val="20"/>
                <w:szCs w:val="20"/>
              </w:rPr>
            </w:pPr>
            <w:r w:rsidRPr="00B57DB6">
              <w:rPr>
                <w:sz w:val="20"/>
                <w:szCs w:val="20"/>
              </w:rPr>
              <w:t>12.</w:t>
            </w:r>
          </w:p>
        </w:tc>
        <w:tc>
          <w:tcPr>
            <w:tcW w:w="5811" w:type="dxa"/>
            <w:shd w:val="clear" w:color="auto" w:fill="auto"/>
            <w:hideMark/>
          </w:tcPr>
          <w:p w14:paraId="5ADAA7EA" w14:textId="77777777" w:rsidR="00B87A5C" w:rsidRPr="00B57DB6" w:rsidRDefault="00B87A5C" w:rsidP="00ED39F6">
            <w:pPr>
              <w:rPr>
                <w:sz w:val="20"/>
                <w:szCs w:val="20"/>
              </w:rPr>
            </w:pPr>
            <w:r w:rsidRPr="00B57DB6">
              <w:rPr>
                <w:sz w:val="20"/>
                <w:szCs w:val="20"/>
              </w:rPr>
              <w:t>Školska shema 2023./2024.</w:t>
            </w:r>
          </w:p>
        </w:tc>
        <w:tc>
          <w:tcPr>
            <w:tcW w:w="2089" w:type="dxa"/>
            <w:shd w:val="clear" w:color="auto" w:fill="auto"/>
            <w:noWrap/>
            <w:hideMark/>
          </w:tcPr>
          <w:p w14:paraId="11689866" w14:textId="77777777" w:rsidR="00B87A5C" w:rsidRPr="00B57DB6" w:rsidRDefault="00B87A5C" w:rsidP="00ED39F6">
            <w:pPr>
              <w:jc w:val="right"/>
              <w:rPr>
                <w:sz w:val="20"/>
                <w:szCs w:val="20"/>
              </w:rPr>
            </w:pPr>
            <w:r w:rsidRPr="00B57DB6">
              <w:rPr>
                <w:sz w:val="20"/>
                <w:szCs w:val="20"/>
              </w:rPr>
              <w:t xml:space="preserve"> 31.650,81 </w:t>
            </w:r>
          </w:p>
        </w:tc>
        <w:tc>
          <w:tcPr>
            <w:tcW w:w="2207" w:type="dxa"/>
            <w:shd w:val="clear" w:color="auto" w:fill="auto"/>
            <w:noWrap/>
            <w:hideMark/>
          </w:tcPr>
          <w:p w14:paraId="74AB331B" w14:textId="77777777" w:rsidR="00B87A5C" w:rsidRPr="00B57DB6" w:rsidRDefault="00B87A5C" w:rsidP="00ED39F6">
            <w:pPr>
              <w:jc w:val="right"/>
              <w:rPr>
                <w:sz w:val="20"/>
                <w:szCs w:val="20"/>
              </w:rPr>
            </w:pPr>
            <w:r w:rsidRPr="00B57DB6">
              <w:rPr>
                <w:sz w:val="20"/>
                <w:szCs w:val="20"/>
              </w:rPr>
              <w:t xml:space="preserve"> 29.599,46 </w:t>
            </w:r>
          </w:p>
        </w:tc>
      </w:tr>
      <w:tr w:rsidR="00650C7A" w:rsidRPr="00B57DB6" w14:paraId="3C202522" w14:textId="77777777" w:rsidTr="00ED39F6">
        <w:trPr>
          <w:trHeight w:val="269"/>
          <w:jc w:val="center"/>
        </w:trPr>
        <w:tc>
          <w:tcPr>
            <w:tcW w:w="611" w:type="dxa"/>
            <w:shd w:val="clear" w:color="auto" w:fill="auto"/>
            <w:noWrap/>
            <w:vAlign w:val="center"/>
            <w:hideMark/>
          </w:tcPr>
          <w:p w14:paraId="004757D0" w14:textId="77777777" w:rsidR="00B87A5C" w:rsidRPr="00B57DB6" w:rsidRDefault="00B87A5C" w:rsidP="00ED39F6">
            <w:pPr>
              <w:jc w:val="center"/>
              <w:rPr>
                <w:sz w:val="20"/>
                <w:szCs w:val="20"/>
              </w:rPr>
            </w:pPr>
            <w:r w:rsidRPr="00B57DB6">
              <w:rPr>
                <w:sz w:val="20"/>
                <w:szCs w:val="20"/>
              </w:rPr>
              <w:t>13.</w:t>
            </w:r>
          </w:p>
        </w:tc>
        <w:tc>
          <w:tcPr>
            <w:tcW w:w="5811" w:type="dxa"/>
            <w:shd w:val="clear" w:color="auto" w:fill="auto"/>
            <w:hideMark/>
          </w:tcPr>
          <w:p w14:paraId="4C006E46" w14:textId="77777777" w:rsidR="00B87A5C" w:rsidRPr="00B57DB6" w:rsidRDefault="00B87A5C" w:rsidP="00ED39F6">
            <w:pPr>
              <w:rPr>
                <w:sz w:val="20"/>
                <w:szCs w:val="20"/>
              </w:rPr>
            </w:pPr>
            <w:r w:rsidRPr="00B57DB6">
              <w:rPr>
                <w:sz w:val="20"/>
                <w:szCs w:val="20"/>
              </w:rPr>
              <w:t>Školska shema 2024./2025.</w:t>
            </w:r>
          </w:p>
        </w:tc>
        <w:tc>
          <w:tcPr>
            <w:tcW w:w="2089" w:type="dxa"/>
            <w:shd w:val="clear" w:color="auto" w:fill="auto"/>
            <w:noWrap/>
            <w:hideMark/>
          </w:tcPr>
          <w:p w14:paraId="4793579C" w14:textId="77777777" w:rsidR="00B87A5C" w:rsidRPr="00B57DB6" w:rsidRDefault="00B87A5C" w:rsidP="00ED39F6">
            <w:pPr>
              <w:jc w:val="right"/>
              <w:rPr>
                <w:sz w:val="20"/>
                <w:szCs w:val="20"/>
              </w:rPr>
            </w:pPr>
            <w:r w:rsidRPr="00B57DB6">
              <w:rPr>
                <w:sz w:val="20"/>
                <w:szCs w:val="20"/>
              </w:rPr>
              <w:t xml:space="preserve"> 34.617,36 </w:t>
            </w:r>
          </w:p>
        </w:tc>
        <w:tc>
          <w:tcPr>
            <w:tcW w:w="2207" w:type="dxa"/>
            <w:shd w:val="clear" w:color="auto" w:fill="auto"/>
            <w:noWrap/>
            <w:hideMark/>
          </w:tcPr>
          <w:p w14:paraId="7A94DE46" w14:textId="77777777" w:rsidR="00B87A5C" w:rsidRPr="00B57DB6" w:rsidRDefault="00B87A5C" w:rsidP="00ED39F6">
            <w:pPr>
              <w:jc w:val="right"/>
              <w:rPr>
                <w:sz w:val="20"/>
                <w:szCs w:val="20"/>
              </w:rPr>
            </w:pPr>
            <w:r w:rsidRPr="00B57DB6">
              <w:rPr>
                <w:sz w:val="20"/>
                <w:szCs w:val="20"/>
              </w:rPr>
              <w:t xml:space="preserve"> 3.461,75 </w:t>
            </w:r>
          </w:p>
        </w:tc>
      </w:tr>
      <w:tr w:rsidR="00650C7A" w:rsidRPr="00B57DB6" w14:paraId="2A01FB7B" w14:textId="77777777" w:rsidTr="00ED39F6">
        <w:trPr>
          <w:trHeight w:val="70"/>
          <w:jc w:val="center"/>
        </w:trPr>
        <w:tc>
          <w:tcPr>
            <w:tcW w:w="611" w:type="dxa"/>
            <w:shd w:val="clear" w:color="auto" w:fill="auto"/>
            <w:noWrap/>
            <w:vAlign w:val="center"/>
            <w:hideMark/>
          </w:tcPr>
          <w:p w14:paraId="383D4D03" w14:textId="77777777" w:rsidR="00B87A5C" w:rsidRPr="00B57DB6" w:rsidRDefault="00B87A5C" w:rsidP="00ED39F6">
            <w:pPr>
              <w:jc w:val="center"/>
              <w:rPr>
                <w:sz w:val="20"/>
                <w:szCs w:val="20"/>
              </w:rPr>
            </w:pPr>
            <w:r w:rsidRPr="00B57DB6">
              <w:rPr>
                <w:sz w:val="20"/>
                <w:szCs w:val="20"/>
              </w:rPr>
              <w:t>14.</w:t>
            </w:r>
          </w:p>
        </w:tc>
        <w:tc>
          <w:tcPr>
            <w:tcW w:w="5811" w:type="dxa"/>
            <w:shd w:val="clear" w:color="auto" w:fill="auto"/>
            <w:hideMark/>
          </w:tcPr>
          <w:p w14:paraId="22C046C1" w14:textId="77777777" w:rsidR="00B87A5C" w:rsidRPr="00B57DB6" w:rsidRDefault="00B87A5C" w:rsidP="00ED39F6">
            <w:pPr>
              <w:rPr>
                <w:sz w:val="20"/>
                <w:szCs w:val="20"/>
              </w:rPr>
            </w:pPr>
            <w:r w:rsidRPr="00B57DB6">
              <w:rPr>
                <w:sz w:val="20"/>
                <w:szCs w:val="20"/>
              </w:rPr>
              <w:t>Vjetar u leđa - faza VI</w:t>
            </w:r>
          </w:p>
        </w:tc>
        <w:tc>
          <w:tcPr>
            <w:tcW w:w="2089" w:type="dxa"/>
            <w:shd w:val="clear" w:color="auto" w:fill="auto"/>
            <w:noWrap/>
            <w:hideMark/>
          </w:tcPr>
          <w:p w14:paraId="45672BB6" w14:textId="77777777" w:rsidR="00B87A5C" w:rsidRPr="00B57DB6" w:rsidRDefault="00B87A5C" w:rsidP="00ED39F6">
            <w:pPr>
              <w:jc w:val="right"/>
              <w:rPr>
                <w:sz w:val="20"/>
                <w:szCs w:val="20"/>
              </w:rPr>
            </w:pPr>
            <w:r w:rsidRPr="00B57DB6">
              <w:rPr>
                <w:sz w:val="20"/>
                <w:szCs w:val="20"/>
              </w:rPr>
              <w:t xml:space="preserve"> 255.000,00 </w:t>
            </w:r>
          </w:p>
        </w:tc>
        <w:tc>
          <w:tcPr>
            <w:tcW w:w="2207" w:type="dxa"/>
            <w:shd w:val="clear" w:color="auto" w:fill="auto"/>
            <w:noWrap/>
            <w:hideMark/>
          </w:tcPr>
          <w:p w14:paraId="2204B78A" w14:textId="77777777" w:rsidR="00B87A5C" w:rsidRPr="00B57DB6" w:rsidRDefault="00B87A5C" w:rsidP="00ED39F6">
            <w:pPr>
              <w:jc w:val="right"/>
              <w:rPr>
                <w:sz w:val="20"/>
                <w:szCs w:val="20"/>
              </w:rPr>
            </w:pPr>
            <w:r w:rsidRPr="00B57DB6">
              <w:rPr>
                <w:sz w:val="20"/>
                <w:szCs w:val="20"/>
              </w:rPr>
              <w:t xml:space="preserve"> 246.985,72 </w:t>
            </w:r>
          </w:p>
        </w:tc>
      </w:tr>
      <w:tr w:rsidR="00650C7A" w:rsidRPr="00B57DB6" w14:paraId="31B36EE2" w14:textId="77777777" w:rsidTr="00ED39F6">
        <w:trPr>
          <w:trHeight w:val="79"/>
          <w:jc w:val="center"/>
        </w:trPr>
        <w:tc>
          <w:tcPr>
            <w:tcW w:w="611" w:type="dxa"/>
            <w:shd w:val="clear" w:color="auto" w:fill="auto"/>
            <w:noWrap/>
            <w:vAlign w:val="center"/>
            <w:hideMark/>
          </w:tcPr>
          <w:p w14:paraId="29196910" w14:textId="77777777" w:rsidR="00B87A5C" w:rsidRPr="00B57DB6" w:rsidRDefault="00B87A5C" w:rsidP="00ED39F6">
            <w:pPr>
              <w:jc w:val="center"/>
              <w:rPr>
                <w:sz w:val="20"/>
                <w:szCs w:val="20"/>
              </w:rPr>
            </w:pPr>
            <w:r w:rsidRPr="00B57DB6">
              <w:rPr>
                <w:sz w:val="20"/>
                <w:szCs w:val="20"/>
              </w:rPr>
              <w:t>15.</w:t>
            </w:r>
          </w:p>
        </w:tc>
        <w:tc>
          <w:tcPr>
            <w:tcW w:w="5811" w:type="dxa"/>
            <w:shd w:val="clear" w:color="auto" w:fill="auto"/>
            <w:hideMark/>
          </w:tcPr>
          <w:p w14:paraId="4EE05A50" w14:textId="77777777" w:rsidR="00B87A5C" w:rsidRPr="00B57DB6" w:rsidRDefault="00B87A5C" w:rsidP="00ED39F6">
            <w:pPr>
              <w:rPr>
                <w:sz w:val="20"/>
                <w:szCs w:val="20"/>
              </w:rPr>
            </w:pPr>
            <w:r w:rsidRPr="00B57DB6">
              <w:rPr>
                <w:sz w:val="20"/>
                <w:szCs w:val="20"/>
              </w:rPr>
              <w:t>Vjetar u leđa - faza VII</w:t>
            </w:r>
          </w:p>
        </w:tc>
        <w:tc>
          <w:tcPr>
            <w:tcW w:w="2089" w:type="dxa"/>
            <w:shd w:val="clear" w:color="auto" w:fill="auto"/>
            <w:noWrap/>
            <w:hideMark/>
          </w:tcPr>
          <w:p w14:paraId="0FF57E31" w14:textId="77777777" w:rsidR="00B87A5C" w:rsidRPr="00B57DB6" w:rsidRDefault="00B87A5C" w:rsidP="00ED39F6">
            <w:pPr>
              <w:jc w:val="right"/>
              <w:rPr>
                <w:sz w:val="20"/>
                <w:szCs w:val="20"/>
              </w:rPr>
            </w:pPr>
            <w:r w:rsidRPr="00B57DB6">
              <w:rPr>
                <w:sz w:val="20"/>
                <w:szCs w:val="20"/>
              </w:rPr>
              <w:t xml:space="preserve"> 1.309.000,00 </w:t>
            </w:r>
          </w:p>
        </w:tc>
        <w:tc>
          <w:tcPr>
            <w:tcW w:w="2207" w:type="dxa"/>
            <w:shd w:val="clear" w:color="auto" w:fill="auto"/>
            <w:noWrap/>
            <w:hideMark/>
          </w:tcPr>
          <w:p w14:paraId="57F6CA15" w14:textId="77777777" w:rsidR="00B87A5C" w:rsidRPr="00B57DB6" w:rsidRDefault="00B87A5C" w:rsidP="00ED39F6">
            <w:pPr>
              <w:jc w:val="right"/>
              <w:rPr>
                <w:sz w:val="20"/>
                <w:szCs w:val="20"/>
              </w:rPr>
            </w:pPr>
            <w:r w:rsidRPr="00B57DB6">
              <w:rPr>
                <w:sz w:val="20"/>
                <w:szCs w:val="20"/>
              </w:rPr>
              <w:t xml:space="preserve"> -   </w:t>
            </w:r>
          </w:p>
        </w:tc>
      </w:tr>
      <w:tr w:rsidR="00650C7A" w:rsidRPr="00B57DB6" w14:paraId="7314F938" w14:textId="77777777" w:rsidTr="00ED39F6">
        <w:trPr>
          <w:trHeight w:val="112"/>
          <w:jc w:val="center"/>
        </w:trPr>
        <w:tc>
          <w:tcPr>
            <w:tcW w:w="611" w:type="dxa"/>
            <w:shd w:val="clear" w:color="auto" w:fill="auto"/>
            <w:noWrap/>
            <w:vAlign w:val="center"/>
            <w:hideMark/>
          </w:tcPr>
          <w:p w14:paraId="4BB1931E" w14:textId="77777777" w:rsidR="00B87A5C" w:rsidRPr="00B57DB6" w:rsidRDefault="00B87A5C" w:rsidP="00ED39F6">
            <w:pPr>
              <w:jc w:val="center"/>
              <w:rPr>
                <w:sz w:val="20"/>
                <w:szCs w:val="20"/>
              </w:rPr>
            </w:pPr>
            <w:r w:rsidRPr="00B57DB6">
              <w:rPr>
                <w:sz w:val="20"/>
                <w:szCs w:val="20"/>
              </w:rPr>
              <w:t>16.</w:t>
            </w:r>
          </w:p>
        </w:tc>
        <w:tc>
          <w:tcPr>
            <w:tcW w:w="5811" w:type="dxa"/>
            <w:shd w:val="clear" w:color="auto" w:fill="auto"/>
            <w:hideMark/>
          </w:tcPr>
          <w:p w14:paraId="7665B685" w14:textId="77777777" w:rsidR="00B87A5C" w:rsidRPr="00B57DB6" w:rsidRDefault="00B87A5C" w:rsidP="00ED39F6">
            <w:pPr>
              <w:rPr>
                <w:sz w:val="20"/>
                <w:szCs w:val="20"/>
              </w:rPr>
            </w:pPr>
            <w:r w:rsidRPr="00B57DB6">
              <w:rPr>
                <w:sz w:val="20"/>
                <w:szCs w:val="20"/>
              </w:rPr>
              <w:t>SM - Dvorac Livadić</w:t>
            </w:r>
          </w:p>
        </w:tc>
        <w:tc>
          <w:tcPr>
            <w:tcW w:w="2089" w:type="dxa"/>
            <w:shd w:val="clear" w:color="auto" w:fill="auto"/>
            <w:noWrap/>
            <w:hideMark/>
          </w:tcPr>
          <w:p w14:paraId="3717F73D" w14:textId="77777777" w:rsidR="00B87A5C" w:rsidRPr="00B57DB6" w:rsidRDefault="00B87A5C" w:rsidP="00ED39F6">
            <w:pPr>
              <w:jc w:val="right"/>
              <w:rPr>
                <w:sz w:val="20"/>
                <w:szCs w:val="20"/>
              </w:rPr>
            </w:pPr>
            <w:r w:rsidRPr="00B57DB6">
              <w:rPr>
                <w:sz w:val="20"/>
                <w:szCs w:val="20"/>
              </w:rPr>
              <w:t xml:space="preserve"> 798.736,42 </w:t>
            </w:r>
          </w:p>
        </w:tc>
        <w:tc>
          <w:tcPr>
            <w:tcW w:w="2207" w:type="dxa"/>
            <w:shd w:val="clear" w:color="auto" w:fill="auto"/>
            <w:noWrap/>
            <w:hideMark/>
          </w:tcPr>
          <w:p w14:paraId="2D74C0CB" w14:textId="77777777" w:rsidR="00B87A5C" w:rsidRPr="00B57DB6" w:rsidRDefault="00B87A5C" w:rsidP="00ED39F6">
            <w:pPr>
              <w:jc w:val="right"/>
              <w:rPr>
                <w:sz w:val="20"/>
                <w:szCs w:val="20"/>
              </w:rPr>
            </w:pPr>
            <w:r w:rsidRPr="00B57DB6">
              <w:rPr>
                <w:sz w:val="20"/>
                <w:szCs w:val="20"/>
              </w:rPr>
              <w:t xml:space="preserve"> 292.631,03 </w:t>
            </w:r>
          </w:p>
        </w:tc>
      </w:tr>
      <w:tr w:rsidR="00650C7A" w:rsidRPr="00B57DB6" w14:paraId="13437984" w14:textId="77777777" w:rsidTr="00ED39F6">
        <w:trPr>
          <w:trHeight w:val="70"/>
          <w:jc w:val="center"/>
        </w:trPr>
        <w:tc>
          <w:tcPr>
            <w:tcW w:w="611" w:type="dxa"/>
            <w:shd w:val="clear" w:color="auto" w:fill="auto"/>
            <w:noWrap/>
            <w:vAlign w:val="center"/>
            <w:hideMark/>
          </w:tcPr>
          <w:p w14:paraId="06A9D282" w14:textId="77777777" w:rsidR="00B87A5C" w:rsidRPr="00B57DB6" w:rsidRDefault="00B87A5C" w:rsidP="00ED39F6">
            <w:pPr>
              <w:jc w:val="center"/>
              <w:rPr>
                <w:sz w:val="20"/>
                <w:szCs w:val="20"/>
              </w:rPr>
            </w:pPr>
            <w:r w:rsidRPr="00B57DB6">
              <w:rPr>
                <w:sz w:val="20"/>
                <w:szCs w:val="20"/>
              </w:rPr>
              <w:t>17.</w:t>
            </w:r>
          </w:p>
        </w:tc>
        <w:tc>
          <w:tcPr>
            <w:tcW w:w="5811" w:type="dxa"/>
            <w:shd w:val="clear" w:color="auto" w:fill="auto"/>
            <w:hideMark/>
          </w:tcPr>
          <w:p w14:paraId="3BFD6DC3" w14:textId="77777777" w:rsidR="00B87A5C" w:rsidRPr="00B57DB6" w:rsidRDefault="00B87A5C" w:rsidP="00ED39F6">
            <w:pPr>
              <w:rPr>
                <w:sz w:val="20"/>
                <w:szCs w:val="20"/>
              </w:rPr>
            </w:pPr>
            <w:r w:rsidRPr="00B57DB6">
              <w:rPr>
                <w:sz w:val="20"/>
                <w:szCs w:val="20"/>
              </w:rPr>
              <w:t>SM - Etno kuća</w:t>
            </w:r>
          </w:p>
        </w:tc>
        <w:tc>
          <w:tcPr>
            <w:tcW w:w="2089" w:type="dxa"/>
            <w:shd w:val="clear" w:color="auto" w:fill="auto"/>
            <w:noWrap/>
            <w:hideMark/>
          </w:tcPr>
          <w:p w14:paraId="0468B5F3" w14:textId="77777777" w:rsidR="00B87A5C" w:rsidRPr="00B57DB6" w:rsidRDefault="00B87A5C" w:rsidP="00ED39F6">
            <w:pPr>
              <w:jc w:val="right"/>
              <w:rPr>
                <w:sz w:val="20"/>
                <w:szCs w:val="20"/>
              </w:rPr>
            </w:pPr>
            <w:r w:rsidRPr="00B57DB6">
              <w:rPr>
                <w:sz w:val="20"/>
                <w:szCs w:val="20"/>
              </w:rPr>
              <w:t xml:space="preserve"> 155.626,50 </w:t>
            </w:r>
          </w:p>
        </w:tc>
        <w:tc>
          <w:tcPr>
            <w:tcW w:w="2207" w:type="dxa"/>
            <w:shd w:val="clear" w:color="auto" w:fill="auto"/>
            <w:noWrap/>
            <w:hideMark/>
          </w:tcPr>
          <w:p w14:paraId="4018D22A" w14:textId="77777777" w:rsidR="00B87A5C" w:rsidRPr="00B57DB6" w:rsidRDefault="00B87A5C" w:rsidP="00ED39F6">
            <w:pPr>
              <w:jc w:val="right"/>
              <w:rPr>
                <w:sz w:val="20"/>
                <w:szCs w:val="20"/>
              </w:rPr>
            </w:pPr>
            <w:r w:rsidRPr="00B57DB6">
              <w:rPr>
                <w:sz w:val="20"/>
                <w:szCs w:val="20"/>
              </w:rPr>
              <w:t xml:space="preserve"> 32.048,62 </w:t>
            </w:r>
          </w:p>
        </w:tc>
      </w:tr>
      <w:tr w:rsidR="00650C7A" w:rsidRPr="00B57DB6" w14:paraId="63E75F17" w14:textId="77777777" w:rsidTr="00ED39F6">
        <w:trPr>
          <w:trHeight w:val="70"/>
          <w:jc w:val="center"/>
        </w:trPr>
        <w:tc>
          <w:tcPr>
            <w:tcW w:w="611" w:type="dxa"/>
            <w:shd w:val="clear" w:color="auto" w:fill="auto"/>
            <w:noWrap/>
            <w:vAlign w:val="center"/>
            <w:hideMark/>
          </w:tcPr>
          <w:p w14:paraId="1E9971C8" w14:textId="77777777" w:rsidR="00B87A5C" w:rsidRPr="00B57DB6" w:rsidRDefault="00B87A5C" w:rsidP="00ED39F6">
            <w:pPr>
              <w:jc w:val="center"/>
              <w:rPr>
                <w:sz w:val="20"/>
                <w:szCs w:val="20"/>
              </w:rPr>
            </w:pPr>
            <w:r w:rsidRPr="00B57DB6">
              <w:rPr>
                <w:sz w:val="20"/>
                <w:szCs w:val="20"/>
              </w:rPr>
              <w:t>18.</w:t>
            </w:r>
          </w:p>
        </w:tc>
        <w:tc>
          <w:tcPr>
            <w:tcW w:w="5811" w:type="dxa"/>
            <w:shd w:val="clear" w:color="auto" w:fill="auto"/>
            <w:hideMark/>
          </w:tcPr>
          <w:p w14:paraId="7FAEBB4D" w14:textId="77777777" w:rsidR="00B87A5C" w:rsidRPr="00B57DB6" w:rsidRDefault="00B87A5C" w:rsidP="00ED39F6">
            <w:pPr>
              <w:rPr>
                <w:sz w:val="20"/>
                <w:szCs w:val="20"/>
              </w:rPr>
            </w:pPr>
            <w:r w:rsidRPr="00B57DB6">
              <w:rPr>
                <w:sz w:val="20"/>
                <w:szCs w:val="20"/>
              </w:rPr>
              <w:t>POU - Erasmus+</w:t>
            </w:r>
          </w:p>
        </w:tc>
        <w:tc>
          <w:tcPr>
            <w:tcW w:w="2089" w:type="dxa"/>
            <w:shd w:val="clear" w:color="auto" w:fill="auto"/>
            <w:noWrap/>
            <w:hideMark/>
          </w:tcPr>
          <w:p w14:paraId="6D547B45" w14:textId="77777777" w:rsidR="00B87A5C" w:rsidRPr="00B57DB6" w:rsidRDefault="00B87A5C" w:rsidP="00ED39F6">
            <w:pPr>
              <w:jc w:val="right"/>
              <w:rPr>
                <w:sz w:val="20"/>
                <w:szCs w:val="20"/>
              </w:rPr>
            </w:pPr>
            <w:r w:rsidRPr="00B57DB6">
              <w:rPr>
                <w:sz w:val="20"/>
                <w:szCs w:val="20"/>
              </w:rPr>
              <w:t xml:space="preserve"> 63.439,00 </w:t>
            </w:r>
          </w:p>
        </w:tc>
        <w:tc>
          <w:tcPr>
            <w:tcW w:w="2207" w:type="dxa"/>
            <w:shd w:val="clear" w:color="auto" w:fill="auto"/>
            <w:noWrap/>
            <w:hideMark/>
          </w:tcPr>
          <w:p w14:paraId="5D0A0179" w14:textId="77777777" w:rsidR="00B87A5C" w:rsidRPr="00B57DB6" w:rsidRDefault="00B87A5C" w:rsidP="00ED39F6">
            <w:pPr>
              <w:jc w:val="right"/>
              <w:rPr>
                <w:sz w:val="20"/>
                <w:szCs w:val="20"/>
              </w:rPr>
            </w:pPr>
            <w:r w:rsidRPr="00B57DB6">
              <w:rPr>
                <w:sz w:val="20"/>
                <w:szCs w:val="20"/>
              </w:rPr>
              <w:t xml:space="preserve"> 50.751,20 </w:t>
            </w:r>
          </w:p>
        </w:tc>
      </w:tr>
      <w:tr w:rsidR="00650C7A" w:rsidRPr="00B57DB6" w14:paraId="27F4EE02" w14:textId="77777777" w:rsidTr="00ED39F6">
        <w:trPr>
          <w:trHeight w:val="137"/>
          <w:jc w:val="center"/>
        </w:trPr>
        <w:tc>
          <w:tcPr>
            <w:tcW w:w="611" w:type="dxa"/>
            <w:shd w:val="clear" w:color="auto" w:fill="auto"/>
            <w:noWrap/>
            <w:vAlign w:val="center"/>
            <w:hideMark/>
          </w:tcPr>
          <w:p w14:paraId="3E37D0EB" w14:textId="77777777" w:rsidR="00B87A5C" w:rsidRPr="00B57DB6" w:rsidRDefault="00B87A5C" w:rsidP="00ED39F6">
            <w:pPr>
              <w:jc w:val="center"/>
              <w:rPr>
                <w:sz w:val="20"/>
                <w:szCs w:val="20"/>
              </w:rPr>
            </w:pPr>
            <w:r w:rsidRPr="00B57DB6">
              <w:rPr>
                <w:sz w:val="20"/>
                <w:szCs w:val="20"/>
              </w:rPr>
              <w:t>19.</w:t>
            </w:r>
          </w:p>
        </w:tc>
        <w:tc>
          <w:tcPr>
            <w:tcW w:w="5811" w:type="dxa"/>
            <w:shd w:val="clear" w:color="auto" w:fill="auto"/>
            <w:hideMark/>
          </w:tcPr>
          <w:p w14:paraId="7E569FDC" w14:textId="77777777" w:rsidR="00B87A5C" w:rsidRPr="00B57DB6" w:rsidRDefault="00B87A5C" w:rsidP="00ED39F6">
            <w:pPr>
              <w:rPr>
                <w:sz w:val="20"/>
                <w:szCs w:val="20"/>
              </w:rPr>
            </w:pPr>
            <w:r w:rsidRPr="00B57DB6">
              <w:rPr>
                <w:sz w:val="20"/>
                <w:szCs w:val="20"/>
              </w:rPr>
              <w:t>POU - Europa Cinemas</w:t>
            </w:r>
          </w:p>
        </w:tc>
        <w:tc>
          <w:tcPr>
            <w:tcW w:w="2089" w:type="dxa"/>
            <w:shd w:val="clear" w:color="auto" w:fill="auto"/>
            <w:noWrap/>
            <w:hideMark/>
          </w:tcPr>
          <w:p w14:paraId="5C3FA89E" w14:textId="77777777" w:rsidR="00B87A5C" w:rsidRPr="00B57DB6" w:rsidRDefault="00B87A5C" w:rsidP="00ED39F6">
            <w:pPr>
              <w:jc w:val="right"/>
              <w:rPr>
                <w:sz w:val="20"/>
                <w:szCs w:val="20"/>
              </w:rPr>
            </w:pPr>
            <w:r w:rsidRPr="00B57DB6">
              <w:rPr>
                <w:sz w:val="20"/>
                <w:szCs w:val="20"/>
              </w:rPr>
              <w:t xml:space="preserve"> 19.994,00 </w:t>
            </w:r>
          </w:p>
        </w:tc>
        <w:tc>
          <w:tcPr>
            <w:tcW w:w="2207" w:type="dxa"/>
            <w:shd w:val="clear" w:color="auto" w:fill="auto"/>
            <w:noWrap/>
            <w:hideMark/>
          </w:tcPr>
          <w:p w14:paraId="11348C3E" w14:textId="77777777" w:rsidR="00B87A5C" w:rsidRPr="00B57DB6" w:rsidRDefault="00B87A5C" w:rsidP="00ED39F6">
            <w:pPr>
              <w:jc w:val="right"/>
              <w:rPr>
                <w:sz w:val="20"/>
                <w:szCs w:val="20"/>
              </w:rPr>
            </w:pPr>
            <w:r w:rsidRPr="00B57DB6">
              <w:rPr>
                <w:sz w:val="20"/>
                <w:szCs w:val="20"/>
              </w:rPr>
              <w:t xml:space="preserve"> 14.704,00 </w:t>
            </w:r>
          </w:p>
        </w:tc>
      </w:tr>
      <w:tr w:rsidR="00650C7A" w:rsidRPr="00B57DB6" w14:paraId="59C98F06" w14:textId="77777777" w:rsidTr="00ED39F6">
        <w:trPr>
          <w:trHeight w:val="70"/>
          <w:jc w:val="center"/>
        </w:trPr>
        <w:tc>
          <w:tcPr>
            <w:tcW w:w="611" w:type="dxa"/>
            <w:shd w:val="clear" w:color="auto" w:fill="auto"/>
            <w:noWrap/>
            <w:vAlign w:val="center"/>
            <w:hideMark/>
          </w:tcPr>
          <w:p w14:paraId="7A5B8123" w14:textId="77777777" w:rsidR="00B87A5C" w:rsidRPr="00B57DB6" w:rsidRDefault="00B87A5C" w:rsidP="00ED39F6">
            <w:pPr>
              <w:jc w:val="center"/>
              <w:rPr>
                <w:sz w:val="20"/>
                <w:szCs w:val="20"/>
              </w:rPr>
            </w:pPr>
            <w:r w:rsidRPr="00B57DB6">
              <w:rPr>
                <w:sz w:val="20"/>
                <w:szCs w:val="20"/>
              </w:rPr>
              <w:t>20.</w:t>
            </w:r>
          </w:p>
        </w:tc>
        <w:tc>
          <w:tcPr>
            <w:tcW w:w="5811" w:type="dxa"/>
            <w:shd w:val="clear" w:color="auto" w:fill="auto"/>
            <w:hideMark/>
          </w:tcPr>
          <w:p w14:paraId="237627AF" w14:textId="77777777" w:rsidR="00B87A5C" w:rsidRPr="00B57DB6" w:rsidRDefault="00B87A5C" w:rsidP="00ED39F6">
            <w:pPr>
              <w:rPr>
                <w:sz w:val="20"/>
                <w:szCs w:val="20"/>
              </w:rPr>
            </w:pPr>
            <w:r w:rsidRPr="00B57DB6">
              <w:rPr>
                <w:sz w:val="20"/>
                <w:szCs w:val="20"/>
              </w:rPr>
              <w:t>OŠ Bogumila Tonija - Erasmus+</w:t>
            </w:r>
          </w:p>
        </w:tc>
        <w:tc>
          <w:tcPr>
            <w:tcW w:w="2089" w:type="dxa"/>
            <w:shd w:val="clear" w:color="auto" w:fill="auto"/>
            <w:noWrap/>
            <w:hideMark/>
          </w:tcPr>
          <w:p w14:paraId="06DD23BE" w14:textId="77777777" w:rsidR="00B87A5C" w:rsidRPr="00B57DB6" w:rsidRDefault="00B87A5C" w:rsidP="00ED39F6">
            <w:pPr>
              <w:jc w:val="right"/>
              <w:rPr>
                <w:sz w:val="20"/>
                <w:szCs w:val="20"/>
              </w:rPr>
            </w:pPr>
            <w:r w:rsidRPr="00B57DB6">
              <w:rPr>
                <w:sz w:val="20"/>
                <w:szCs w:val="20"/>
              </w:rPr>
              <w:t xml:space="preserve"> 22.810,00 </w:t>
            </w:r>
          </w:p>
        </w:tc>
        <w:tc>
          <w:tcPr>
            <w:tcW w:w="2207" w:type="dxa"/>
            <w:shd w:val="clear" w:color="auto" w:fill="auto"/>
            <w:noWrap/>
            <w:hideMark/>
          </w:tcPr>
          <w:p w14:paraId="6CB0E838" w14:textId="77777777" w:rsidR="00B87A5C" w:rsidRPr="00B57DB6" w:rsidRDefault="00B87A5C" w:rsidP="00ED39F6">
            <w:pPr>
              <w:jc w:val="right"/>
              <w:rPr>
                <w:sz w:val="20"/>
                <w:szCs w:val="20"/>
              </w:rPr>
            </w:pPr>
            <w:r w:rsidRPr="00B57DB6">
              <w:rPr>
                <w:sz w:val="20"/>
                <w:szCs w:val="20"/>
              </w:rPr>
              <w:t xml:space="preserve"> 18.248,80 </w:t>
            </w:r>
          </w:p>
        </w:tc>
      </w:tr>
      <w:tr w:rsidR="00650C7A" w:rsidRPr="00B57DB6" w14:paraId="702D8477" w14:textId="77777777" w:rsidTr="00112A35">
        <w:trPr>
          <w:trHeight w:val="70"/>
          <w:jc w:val="center"/>
        </w:trPr>
        <w:tc>
          <w:tcPr>
            <w:tcW w:w="611" w:type="dxa"/>
            <w:shd w:val="clear" w:color="auto" w:fill="auto"/>
            <w:noWrap/>
            <w:vAlign w:val="center"/>
            <w:hideMark/>
          </w:tcPr>
          <w:p w14:paraId="4A2F91DC" w14:textId="36EF2081" w:rsidR="00B87A5C" w:rsidRPr="00B57DB6" w:rsidRDefault="00B87A5C" w:rsidP="00ED39F6">
            <w:pPr>
              <w:jc w:val="center"/>
              <w:rPr>
                <w:sz w:val="20"/>
                <w:szCs w:val="20"/>
              </w:rPr>
            </w:pPr>
            <w:r w:rsidRPr="00B57DB6">
              <w:rPr>
                <w:sz w:val="20"/>
                <w:szCs w:val="20"/>
              </w:rPr>
              <w:t>2</w:t>
            </w:r>
            <w:r w:rsidR="0008693F" w:rsidRPr="00B57DB6">
              <w:rPr>
                <w:sz w:val="20"/>
                <w:szCs w:val="20"/>
              </w:rPr>
              <w:t>1</w:t>
            </w:r>
            <w:r w:rsidRPr="00B57DB6">
              <w:rPr>
                <w:sz w:val="20"/>
                <w:szCs w:val="20"/>
              </w:rPr>
              <w:t>.</w:t>
            </w:r>
          </w:p>
        </w:tc>
        <w:tc>
          <w:tcPr>
            <w:tcW w:w="5811" w:type="dxa"/>
            <w:shd w:val="clear" w:color="auto" w:fill="auto"/>
            <w:hideMark/>
          </w:tcPr>
          <w:p w14:paraId="1DFB758C" w14:textId="77777777" w:rsidR="00B87A5C" w:rsidRPr="00B57DB6" w:rsidRDefault="00B87A5C" w:rsidP="00ED39F6">
            <w:pPr>
              <w:rPr>
                <w:sz w:val="20"/>
                <w:szCs w:val="20"/>
              </w:rPr>
            </w:pPr>
            <w:r w:rsidRPr="00B57DB6">
              <w:rPr>
                <w:sz w:val="20"/>
                <w:szCs w:val="20"/>
              </w:rPr>
              <w:t>OŠ Milana Langa - Erasmus+</w:t>
            </w:r>
          </w:p>
        </w:tc>
        <w:tc>
          <w:tcPr>
            <w:tcW w:w="2089" w:type="dxa"/>
            <w:shd w:val="clear" w:color="auto" w:fill="auto"/>
            <w:noWrap/>
            <w:hideMark/>
          </w:tcPr>
          <w:p w14:paraId="52D9406B" w14:textId="0676B51D" w:rsidR="00B87A5C" w:rsidRPr="00B57DB6" w:rsidRDefault="00112A35" w:rsidP="00ED39F6">
            <w:pPr>
              <w:jc w:val="right"/>
              <w:rPr>
                <w:sz w:val="20"/>
                <w:szCs w:val="20"/>
              </w:rPr>
            </w:pPr>
            <w:r w:rsidRPr="00B57DB6">
              <w:rPr>
                <w:sz w:val="20"/>
                <w:szCs w:val="20"/>
              </w:rPr>
              <w:t>65.827,00</w:t>
            </w:r>
          </w:p>
        </w:tc>
        <w:tc>
          <w:tcPr>
            <w:tcW w:w="2207" w:type="dxa"/>
            <w:shd w:val="clear" w:color="auto" w:fill="auto"/>
            <w:noWrap/>
            <w:hideMark/>
          </w:tcPr>
          <w:p w14:paraId="73892A6D" w14:textId="24641136" w:rsidR="00B87A5C" w:rsidRPr="00B57DB6" w:rsidRDefault="00112A35" w:rsidP="00ED39F6">
            <w:pPr>
              <w:jc w:val="right"/>
              <w:rPr>
                <w:sz w:val="20"/>
                <w:szCs w:val="20"/>
              </w:rPr>
            </w:pPr>
            <w:r w:rsidRPr="00B57DB6">
              <w:rPr>
                <w:sz w:val="20"/>
                <w:szCs w:val="20"/>
              </w:rPr>
              <w:t>47.523,00</w:t>
            </w:r>
            <w:r w:rsidR="00B87A5C" w:rsidRPr="00B57DB6">
              <w:rPr>
                <w:sz w:val="20"/>
                <w:szCs w:val="20"/>
              </w:rPr>
              <w:t xml:space="preserve">   </w:t>
            </w:r>
          </w:p>
        </w:tc>
      </w:tr>
      <w:tr w:rsidR="00650C7A" w:rsidRPr="00B57DB6" w14:paraId="003FC394" w14:textId="77777777" w:rsidTr="00ED39F6">
        <w:trPr>
          <w:trHeight w:val="403"/>
          <w:jc w:val="center"/>
        </w:trPr>
        <w:tc>
          <w:tcPr>
            <w:tcW w:w="611" w:type="dxa"/>
            <w:shd w:val="clear" w:color="auto" w:fill="auto"/>
            <w:noWrap/>
            <w:vAlign w:val="center"/>
            <w:hideMark/>
          </w:tcPr>
          <w:p w14:paraId="1D3FC697" w14:textId="77777777" w:rsidR="00B87A5C" w:rsidRPr="00B57DB6" w:rsidRDefault="00B87A5C" w:rsidP="00ED39F6">
            <w:pPr>
              <w:jc w:val="center"/>
              <w:rPr>
                <w:sz w:val="20"/>
                <w:szCs w:val="20"/>
              </w:rPr>
            </w:pPr>
            <w:r w:rsidRPr="00B57DB6">
              <w:rPr>
                <w:sz w:val="20"/>
                <w:szCs w:val="20"/>
              </w:rPr>
              <w:t> </w:t>
            </w:r>
          </w:p>
        </w:tc>
        <w:tc>
          <w:tcPr>
            <w:tcW w:w="5811" w:type="dxa"/>
            <w:shd w:val="clear" w:color="auto" w:fill="auto"/>
            <w:noWrap/>
            <w:vAlign w:val="center"/>
            <w:hideMark/>
          </w:tcPr>
          <w:p w14:paraId="32B23DFD" w14:textId="77777777" w:rsidR="00B87A5C" w:rsidRPr="0059372C" w:rsidRDefault="00B87A5C" w:rsidP="0059372C">
            <w:pPr>
              <w:rPr>
                <w:b/>
                <w:bCs/>
                <w:sz w:val="20"/>
                <w:szCs w:val="20"/>
              </w:rPr>
            </w:pPr>
            <w:r w:rsidRPr="0059372C">
              <w:rPr>
                <w:b/>
                <w:bCs/>
                <w:sz w:val="20"/>
                <w:szCs w:val="20"/>
              </w:rPr>
              <w:t>UKUPNO</w:t>
            </w:r>
          </w:p>
        </w:tc>
        <w:tc>
          <w:tcPr>
            <w:tcW w:w="2089" w:type="dxa"/>
            <w:tcBorders>
              <w:top w:val="nil"/>
              <w:left w:val="single" w:sz="4" w:space="0" w:color="auto"/>
              <w:bottom w:val="single" w:sz="4" w:space="0" w:color="auto"/>
              <w:right w:val="single" w:sz="4" w:space="0" w:color="auto"/>
            </w:tcBorders>
            <w:shd w:val="clear" w:color="auto" w:fill="auto"/>
            <w:noWrap/>
            <w:vAlign w:val="center"/>
            <w:hideMark/>
          </w:tcPr>
          <w:p w14:paraId="7B00D00C" w14:textId="16A34061" w:rsidR="00B87A5C" w:rsidRPr="00B57DB6" w:rsidRDefault="00112A35" w:rsidP="00112A35">
            <w:pPr>
              <w:jc w:val="right"/>
              <w:rPr>
                <w:sz w:val="20"/>
                <w:szCs w:val="20"/>
              </w:rPr>
            </w:pPr>
            <w:r w:rsidRPr="00B57DB6">
              <w:rPr>
                <w:b/>
                <w:bCs/>
                <w:sz w:val="20"/>
                <w:szCs w:val="20"/>
              </w:rPr>
              <w:t>21.253.410,93</w:t>
            </w:r>
          </w:p>
        </w:tc>
        <w:tc>
          <w:tcPr>
            <w:tcW w:w="2207" w:type="dxa"/>
            <w:tcBorders>
              <w:top w:val="nil"/>
              <w:left w:val="nil"/>
              <w:bottom w:val="single" w:sz="4" w:space="0" w:color="auto"/>
              <w:right w:val="single" w:sz="4" w:space="0" w:color="auto"/>
            </w:tcBorders>
            <w:shd w:val="clear" w:color="auto" w:fill="auto"/>
            <w:noWrap/>
            <w:vAlign w:val="center"/>
            <w:hideMark/>
          </w:tcPr>
          <w:p w14:paraId="693A64F4" w14:textId="25A87A99" w:rsidR="00B87A5C" w:rsidRPr="00B57DB6" w:rsidRDefault="00112A35" w:rsidP="00112A35">
            <w:pPr>
              <w:jc w:val="right"/>
              <w:rPr>
                <w:sz w:val="20"/>
                <w:szCs w:val="20"/>
              </w:rPr>
            </w:pPr>
            <w:r w:rsidRPr="00B57DB6">
              <w:rPr>
                <w:b/>
                <w:bCs/>
                <w:sz w:val="20"/>
                <w:szCs w:val="20"/>
              </w:rPr>
              <w:t>3.913.691,02</w:t>
            </w:r>
            <w:r w:rsidR="00B87A5C" w:rsidRPr="00B57DB6">
              <w:rPr>
                <w:b/>
                <w:bCs/>
                <w:sz w:val="20"/>
                <w:szCs w:val="20"/>
              </w:rPr>
              <w:t xml:space="preserve">   </w:t>
            </w:r>
          </w:p>
        </w:tc>
      </w:tr>
    </w:tbl>
    <w:p w14:paraId="75034BD2" w14:textId="77777777" w:rsidR="00BB3F06" w:rsidRPr="00B57DB6" w:rsidRDefault="00BB3F06" w:rsidP="00BB3F06">
      <w:pPr>
        <w:ind w:firstLine="708"/>
        <w:rPr>
          <w:bCs/>
          <w:sz w:val="22"/>
          <w:szCs w:val="22"/>
        </w:rPr>
      </w:pPr>
      <w:r w:rsidRPr="00B57DB6">
        <w:rPr>
          <w:bCs/>
          <w:sz w:val="22"/>
          <w:szCs w:val="22"/>
        </w:rPr>
        <w:t>METODOLOGIJA:</w:t>
      </w:r>
    </w:p>
    <w:p w14:paraId="1A809FAB" w14:textId="77777777" w:rsidR="00BB3F06" w:rsidRPr="00B57DB6" w:rsidRDefault="00BB3F06" w:rsidP="00BB3F06">
      <w:pPr>
        <w:ind w:firstLine="708"/>
        <w:rPr>
          <w:bCs/>
          <w:sz w:val="22"/>
          <w:szCs w:val="22"/>
        </w:rPr>
      </w:pPr>
      <w:r w:rsidRPr="00B57DB6">
        <w:rPr>
          <w:bCs/>
          <w:sz w:val="22"/>
          <w:szCs w:val="22"/>
        </w:rPr>
        <w:t>1. prihodi su iskazani u razdoblju kad su naplaćeni</w:t>
      </w:r>
    </w:p>
    <w:p w14:paraId="537A17A5" w14:textId="77777777" w:rsidR="00BB3F06" w:rsidRPr="00B57DB6" w:rsidRDefault="00BB3F06" w:rsidP="00BB3F06">
      <w:pPr>
        <w:ind w:firstLine="708"/>
        <w:rPr>
          <w:bCs/>
          <w:sz w:val="22"/>
          <w:szCs w:val="22"/>
        </w:rPr>
      </w:pPr>
      <w:r w:rsidRPr="00B57DB6">
        <w:rPr>
          <w:bCs/>
          <w:sz w:val="22"/>
          <w:szCs w:val="22"/>
        </w:rPr>
        <w:t>2. rashodi su iskazani u razdoblju kad su nastali</w:t>
      </w:r>
    </w:p>
    <w:p w14:paraId="615E6834" w14:textId="77777777" w:rsidR="009D7D79" w:rsidRPr="00B57DB6" w:rsidRDefault="009D7D79" w:rsidP="00BB3F06">
      <w:pPr>
        <w:rPr>
          <w:bCs/>
        </w:rPr>
      </w:pPr>
    </w:p>
    <w:p w14:paraId="64600A78" w14:textId="77777777" w:rsidR="00BB3F06" w:rsidRPr="00B57DB6" w:rsidRDefault="00BB3F06" w:rsidP="00BB3F06">
      <w:pPr>
        <w:rPr>
          <w:bCs/>
        </w:rPr>
      </w:pPr>
    </w:p>
    <w:p w14:paraId="537E976D" w14:textId="77777777" w:rsidR="00BB3F06" w:rsidRPr="00B57DB6" w:rsidRDefault="00BB3F06" w:rsidP="00BB3F06">
      <w:pPr>
        <w:pStyle w:val="Odlomakpopisa"/>
        <w:numPr>
          <w:ilvl w:val="0"/>
          <w:numId w:val="13"/>
        </w:numPr>
        <w:jc w:val="center"/>
        <w:rPr>
          <w:b/>
        </w:rPr>
      </w:pPr>
      <w:r w:rsidRPr="00B57DB6">
        <w:rPr>
          <w:b/>
        </w:rPr>
        <w:t>IZVJEŠTAJ O DANIM ZAJMOVIMA I POTRAŽIVANJIMA PO DANIM ZAJMOVIMA</w:t>
      </w:r>
    </w:p>
    <w:p w14:paraId="3A8417C6" w14:textId="77777777" w:rsidR="00BB3F06" w:rsidRPr="00B57DB6" w:rsidRDefault="00BB3F06" w:rsidP="00BB3F06">
      <w:pPr>
        <w:rPr>
          <w:bCs/>
        </w:rPr>
      </w:pPr>
    </w:p>
    <w:p w14:paraId="7890E556" w14:textId="77777777" w:rsidR="00BB3F06" w:rsidRPr="00B57DB6" w:rsidRDefault="00BB3F06" w:rsidP="00BB3F06">
      <w:pPr>
        <w:ind w:firstLine="709"/>
        <w:jc w:val="both"/>
      </w:pPr>
      <w:r w:rsidRPr="00B57DB6">
        <w:t>Pregled danih zajmova i potraživanja za dane zajmove u izvještajnom razdoblju odnose se na tuzemne dugoročne zajmove i iznose kako slijedi:</w:t>
      </w:r>
    </w:p>
    <w:p w14:paraId="69BB0F59" w14:textId="77777777" w:rsidR="00BB3F06" w:rsidRPr="00B57DB6" w:rsidRDefault="00BB3F06" w:rsidP="00BB3F06">
      <w:pPr>
        <w:ind w:firstLine="709"/>
        <w:jc w:val="both"/>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180"/>
        <w:gridCol w:w="1061"/>
        <w:gridCol w:w="1127"/>
        <w:gridCol w:w="1276"/>
        <w:gridCol w:w="1843"/>
        <w:gridCol w:w="1276"/>
      </w:tblGrid>
      <w:tr w:rsidR="00650C7A" w:rsidRPr="00B57DB6" w14:paraId="3A6210B2" w14:textId="77777777" w:rsidTr="00C5328B">
        <w:trPr>
          <w:trHeight w:val="1020"/>
        </w:trPr>
        <w:tc>
          <w:tcPr>
            <w:tcW w:w="2161" w:type="dxa"/>
            <w:shd w:val="clear" w:color="000000" w:fill="D9D9D9"/>
            <w:vAlign w:val="center"/>
            <w:hideMark/>
          </w:tcPr>
          <w:p w14:paraId="28B2BF68" w14:textId="77777777" w:rsidR="00C1510B" w:rsidRPr="00B57DB6" w:rsidRDefault="00C1510B">
            <w:pPr>
              <w:jc w:val="center"/>
              <w:rPr>
                <w:b/>
                <w:bCs/>
                <w:sz w:val="20"/>
                <w:szCs w:val="20"/>
              </w:rPr>
            </w:pPr>
            <w:r w:rsidRPr="00B57DB6">
              <w:rPr>
                <w:b/>
                <w:bCs/>
                <w:sz w:val="20"/>
                <w:szCs w:val="20"/>
              </w:rPr>
              <w:t>Naziv pravne osobe</w:t>
            </w:r>
          </w:p>
        </w:tc>
        <w:tc>
          <w:tcPr>
            <w:tcW w:w="1180" w:type="dxa"/>
            <w:shd w:val="clear" w:color="000000" w:fill="D9D9D9"/>
            <w:vAlign w:val="center"/>
            <w:hideMark/>
          </w:tcPr>
          <w:p w14:paraId="6C65C67B" w14:textId="77777777" w:rsidR="00C1510B" w:rsidRPr="00B57DB6" w:rsidRDefault="00C1510B">
            <w:pPr>
              <w:jc w:val="center"/>
              <w:rPr>
                <w:b/>
                <w:bCs/>
                <w:sz w:val="20"/>
                <w:szCs w:val="20"/>
              </w:rPr>
            </w:pPr>
            <w:r w:rsidRPr="00B57DB6">
              <w:rPr>
                <w:b/>
                <w:bCs/>
                <w:sz w:val="20"/>
                <w:szCs w:val="20"/>
              </w:rPr>
              <w:t>Stanje zajma 01.01.2024.</w:t>
            </w:r>
          </w:p>
        </w:tc>
        <w:tc>
          <w:tcPr>
            <w:tcW w:w="1061" w:type="dxa"/>
            <w:shd w:val="clear" w:color="000000" w:fill="D9D9D9"/>
            <w:vAlign w:val="center"/>
            <w:hideMark/>
          </w:tcPr>
          <w:p w14:paraId="177C4463" w14:textId="77777777" w:rsidR="00C1510B" w:rsidRPr="00B57DB6" w:rsidRDefault="00C1510B">
            <w:pPr>
              <w:jc w:val="center"/>
              <w:rPr>
                <w:b/>
                <w:bCs/>
                <w:sz w:val="20"/>
                <w:szCs w:val="20"/>
              </w:rPr>
            </w:pPr>
            <w:r w:rsidRPr="00B57DB6">
              <w:rPr>
                <w:b/>
                <w:bCs/>
                <w:sz w:val="20"/>
                <w:szCs w:val="20"/>
              </w:rPr>
              <w:t>Primljene  otplate  glavnice</w:t>
            </w:r>
          </w:p>
        </w:tc>
        <w:tc>
          <w:tcPr>
            <w:tcW w:w="1127" w:type="dxa"/>
            <w:shd w:val="clear" w:color="000000" w:fill="D9D9D9"/>
            <w:vAlign w:val="center"/>
            <w:hideMark/>
          </w:tcPr>
          <w:p w14:paraId="15584C6E" w14:textId="77777777" w:rsidR="00C1510B" w:rsidRPr="00B57DB6" w:rsidRDefault="00C1510B">
            <w:pPr>
              <w:jc w:val="center"/>
              <w:rPr>
                <w:b/>
                <w:bCs/>
                <w:sz w:val="20"/>
                <w:szCs w:val="20"/>
              </w:rPr>
            </w:pPr>
            <w:r w:rsidRPr="00B57DB6">
              <w:rPr>
                <w:b/>
                <w:bCs/>
                <w:sz w:val="20"/>
                <w:szCs w:val="20"/>
              </w:rPr>
              <w:t>Dani zajmovi u tekućoj godini</w:t>
            </w:r>
          </w:p>
        </w:tc>
        <w:tc>
          <w:tcPr>
            <w:tcW w:w="1276" w:type="dxa"/>
            <w:shd w:val="clear" w:color="000000" w:fill="D9D9D9"/>
            <w:vAlign w:val="center"/>
            <w:hideMark/>
          </w:tcPr>
          <w:p w14:paraId="7778CFDB" w14:textId="77777777" w:rsidR="00C1510B" w:rsidRPr="00B57DB6" w:rsidRDefault="00C1510B">
            <w:pPr>
              <w:jc w:val="center"/>
              <w:rPr>
                <w:b/>
                <w:bCs/>
                <w:sz w:val="20"/>
                <w:szCs w:val="20"/>
              </w:rPr>
            </w:pPr>
            <w:r w:rsidRPr="00B57DB6">
              <w:rPr>
                <w:b/>
                <w:bCs/>
                <w:sz w:val="20"/>
                <w:szCs w:val="20"/>
              </w:rPr>
              <w:t>Stanje zajma 31.12.2024.</w:t>
            </w:r>
          </w:p>
        </w:tc>
        <w:tc>
          <w:tcPr>
            <w:tcW w:w="1843" w:type="dxa"/>
            <w:shd w:val="clear" w:color="000000" w:fill="D9D9D9"/>
            <w:vAlign w:val="center"/>
            <w:hideMark/>
          </w:tcPr>
          <w:p w14:paraId="70CAF1BA" w14:textId="77777777" w:rsidR="00C1510B" w:rsidRPr="00B57DB6" w:rsidRDefault="00C1510B">
            <w:pPr>
              <w:jc w:val="center"/>
              <w:rPr>
                <w:b/>
                <w:bCs/>
                <w:sz w:val="20"/>
                <w:szCs w:val="20"/>
              </w:rPr>
            </w:pPr>
            <w:r w:rsidRPr="00B57DB6">
              <w:rPr>
                <w:b/>
                <w:bCs/>
                <w:sz w:val="20"/>
                <w:szCs w:val="20"/>
              </w:rPr>
              <w:t>Datum izdavanja zajma</w:t>
            </w:r>
          </w:p>
        </w:tc>
        <w:tc>
          <w:tcPr>
            <w:tcW w:w="1276" w:type="dxa"/>
            <w:shd w:val="clear" w:color="000000" w:fill="D9D9D9"/>
            <w:vAlign w:val="center"/>
            <w:hideMark/>
          </w:tcPr>
          <w:p w14:paraId="34A85F70" w14:textId="77777777" w:rsidR="00C1510B" w:rsidRPr="00B57DB6" w:rsidRDefault="00C1510B">
            <w:pPr>
              <w:jc w:val="center"/>
              <w:rPr>
                <w:b/>
                <w:bCs/>
                <w:sz w:val="20"/>
                <w:szCs w:val="20"/>
              </w:rPr>
            </w:pPr>
            <w:r w:rsidRPr="00B57DB6">
              <w:rPr>
                <w:b/>
                <w:bCs/>
                <w:sz w:val="20"/>
                <w:szCs w:val="20"/>
              </w:rPr>
              <w:t>Datum dospijeća zajma</w:t>
            </w:r>
          </w:p>
        </w:tc>
      </w:tr>
      <w:tr w:rsidR="00650C7A" w:rsidRPr="00B57DB6" w14:paraId="657BBA87" w14:textId="77777777" w:rsidTr="00C5328B">
        <w:trPr>
          <w:trHeight w:val="1386"/>
        </w:trPr>
        <w:tc>
          <w:tcPr>
            <w:tcW w:w="2161" w:type="dxa"/>
            <w:shd w:val="clear" w:color="auto" w:fill="auto"/>
            <w:vAlign w:val="center"/>
            <w:hideMark/>
          </w:tcPr>
          <w:p w14:paraId="5F2761AA" w14:textId="77777777" w:rsidR="00C1510B" w:rsidRPr="00B57DB6" w:rsidRDefault="00C1510B">
            <w:pPr>
              <w:rPr>
                <w:sz w:val="20"/>
                <w:szCs w:val="20"/>
              </w:rPr>
            </w:pPr>
            <w:r w:rsidRPr="00B57DB6">
              <w:rPr>
                <w:sz w:val="20"/>
                <w:szCs w:val="20"/>
              </w:rPr>
              <w:t>Energo metan d.o.o. - zajam Grada dan društvu namijenjen izgradnji plinske mreže</w:t>
            </w:r>
          </w:p>
        </w:tc>
        <w:tc>
          <w:tcPr>
            <w:tcW w:w="1180" w:type="dxa"/>
            <w:shd w:val="clear" w:color="auto" w:fill="auto"/>
            <w:vAlign w:val="center"/>
            <w:hideMark/>
          </w:tcPr>
          <w:p w14:paraId="04DAB145" w14:textId="77777777" w:rsidR="00C1510B" w:rsidRPr="00B57DB6" w:rsidRDefault="00C1510B">
            <w:pPr>
              <w:jc w:val="right"/>
              <w:rPr>
                <w:sz w:val="20"/>
                <w:szCs w:val="20"/>
              </w:rPr>
            </w:pPr>
            <w:r w:rsidRPr="00B57DB6">
              <w:rPr>
                <w:sz w:val="20"/>
                <w:szCs w:val="20"/>
              </w:rPr>
              <w:t>12.056,74</w:t>
            </w:r>
          </w:p>
        </w:tc>
        <w:tc>
          <w:tcPr>
            <w:tcW w:w="1061" w:type="dxa"/>
            <w:shd w:val="clear" w:color="auto" w:fill="auto"/>
            <w:vAlign w:val="center"/>
            <w:hideMark/>
          </w:tcPr>
          <w:p w14:paraId="54CF56DE" w14:textId="77777777" w:rsidR="00C1510B" w:rsidRPr="00B57DB6" w:rsidRDefault="00C1510B">
            <w:pPr>
              <w:jc w:val="right"/>
              <w:rPr>
                <w:sz w:val="20"/>
                <w:szCs w:val="20"/>
              </w:rPr>
            </w:pPr>
            <w:r w:rsidRPr="00B57DB6">
              <w:rPr>
                <w:sz w:val="20"/>
                <w:szCs w:val="20"/>
              </w:rPr>
              <w:t>0</w:t>
            </w:r>
          </w:p>
        </w:tc>
        <w:tc>
          <w:tcPr>
            <w:tcW w:w="1127" w:type="dxa"/>
            <w:shd w:val="clear" w:color="auto" w:fill="auto"/>
            <w:vAlign w:val="center"/>
            <w:hideMark/>
          </w:tcPr>
          <w:p w14:paraId="31446255" w14:textId="77777777" w:rsidR="00C1510B" w:rsidRPr="00B57DB6" w:rsidRDefault="00C1510B">
            <w:pPr>
              <w:jc w:val="right"/>
              <w:rPr>
                <w:sz w:val="20"/>
                <w:szCs w:val="20"/>
              </w:rPr>
            </w:pPr>
            <w:r w:rsidRPr="00B57DB6">
              <w:rPr>
                <w:sz w:val="20"/>
                <w:szCs w:val="20"/>
              </w:rPr>
              <w:t>714,29</w:t>
            </w:r>
          </w:p>
        </w:tc>
        <w:tc>
          <w:tcPr>
            <w:tcW w:w="1276" w:type="dxa"/>
            <w:shd w:val="clear" w:color="auto" w:fill="auto"/>
            <w:vAlign w:val="center"/>
            <w:hideMark/>
          </w:tcPr>
          <w:p w14:paraId="277D2EFF" w14:textId="77777777" w:rsidR="00C1510B" w:rsidRPr="00B57DB6" w:rsidRDefault="00C1510B">
            <w:pPr>
              <w:jc w:val="right"/>
              <w:rPr>
                <w:sz w:val="20"/>
                <w:szCs w:val="20"/>
              </w:rPr>
            </w:pPr>
            <w:r w:rsidRPr="00B57DB6">
              <w:rPr>
                <w:sz w:val="20"/>
                <w:szCs w:val="20"/>
              </w:rPr>
              <w:t>12.771,03</w:t>
            </w:r>
          </w:p>
        </w:tc>
        <w:tc>
          <w:tcPr>
            <w:tcW w:w="1843" w:type="dxa"/>
            <w:shd w:val="clear" w:color="auto" w:fill="auto"/>
            <w:vAlign w:val="center"/>
            <w:hideMark/>
          </w:tcPr>
          <w:p w14:paraId="0880B77E" w14:textId="77777777" w:rsidR="00C1510B" w:rsidRPr="00B57DB6" w:rsidRDefault="00C1510B">
            <w:pPr>
              <w:rPr>
                <w:sz w:val="20"/>
                <w:szCs w:val="20"/>
              </w:rPr>
            </w:pPr>
            <w:r w:rsidRPr="00B57DB6">
              <w:rPr>
                <w:sz w:val="20"/>
                <w:szCs w:val="20"/>
              </w:rPr>
              <w:t>po Ugovoru o ovlaštenju za obavljanje poslova na priključenju za opskrbu plinom iz 2002.</w:t>
            </w:r>
          </w:p>
        </w:tc>
        <w:tc>
          <w:tcPr>
            <w:tcW w:w="1276" w:type="dxa"/>
            <w:shd w:val="clear" w:color="auto" w:fill="auto"/>
            <w:vAlign w:val="center"/>
            <w:hideMark/>
          </w:tcPr>
          <w:p w14:paraId="4D0C21DB" w14:textId="77777777" w:rsidR="00C1510B" w:rsidRPr="00B57DB6" w:rsidRDefault="00C1510B">
            <w:pPr>
              <w:rPr>
                <w:sz w:val="20"/>
                <w:szCs w:val="20"/>
              </w:rPr>
            </w:pPr>
            <w:r w:rsidRPr="00B57DB6">
              <w:rPr>
                <w:sz w:val="20"/>
                <w:szCs w:val="20"/>
              </w:rPr>
              <w:t>rok dospijeća je vezan uz povrate obveznika naknade</w:t>
            </w:r>
          </w:p>
        </w:tc>
      </w:tr>
      <w:tr w:rsidR="00650C7A" w:rsidRPr="00B57DB6" w14:paraId="042FD786" w14:textId="77777777" w:rsidTr="00C5328B">
        <w:trPr>
          <w:trHeight w:val="839"/>
        </w:trPr>
        <w:tc>
          <w:tcPr>
            <w:tcW w:w="2161" w:type="dxa"/>
            <w:shd w:val="clear" w:color="auto" w:fill="auto"/>
            <w:vAlign w:val="center"/>
            <w:hideMark/>
          </w:tcPr>
          <w:p w14:paraId="56AFC36E" w14:textId="77777777" w:rsidR="00C1510B" w:rsidRPr="00B57DB6" w:rsidRDefault="00C1510B">
            <w:pPr>
              <w:rPr>
                <w:sz w:val="20"/>
                <w:szCs w:val="20"/>
              </w:rPr>
            </w:pPr>
            <w:r w:rsidRPr="00B57DB6">
              <w:rPr>
                <w:sz w:val="20"/>
                <w:szCs w:val="20"/>
              </w:rPr>
              <w:t>Agencija za pravni promet i posredovanje nekretninama - gradnja stanova POS-a</w:t>
            </w:r>
          </w:p>
        </w:tc>
        <w:tc>
          <w:tcPr>
            <w:tcW w:w="1180" w:type="dxa"/>
            <w:shd w:val="clear" w:color="auto" w:fill="auto"/>
            <w:vAlign w:val="center"/>
            <w:hideMark/>
          </w:tcPr>
          <w:p w14:paraId="2FE92C80" w14:textId="77777777" w:rsidR="00C1510B" w:rsidRPr="00B57DB6" w:rsidRDefault="00C1510B">
            <w:pPr>
              <w:jc w:val="right"/>
              <w:rPr>
                <w:sz w:val="20"/>
                <w:szCs w:val="20"/>
              </w:rPr>
            </w:pPr>
            <w:r w:rsidRPr="00B57DB6">
              <w:rPr>
                <w:sz w:val="20"/>
                <w:szCs w:val="20"/>
              </w:rPr>
              <w:t>84.027,45</w:t>
            </w:r>
          </w:p>
        </w:tc>
        <w:tc>
          <w:tcPr>
            <w:tcW w:w="1061" w:type="dxa"/>
            <w:shd w:val="clear" w:color="auto" w:fill="auto"/>
            <w:vAlign w:val="center"/>
            <w:hideMark/>
          </w:tcPr>
          <w:p w14:paraId="1F5D06AA" w14:textId="77777777" w:rsidR="00C1510B" w:rsidRPr="00B57DB6" w:rsidRDefault="00C1510B">
            <w:pPr>
              <w:jc w:val="right"/>
              <w:rPr>
                <w:sz w:val="20"/>
                <w:szCs w:val="20"/>
              </w:rPr>
            </w:pPr>
            <w:r w:rsidRPr="00B57DB6">
              <w:rPr>
                <w:sz w:val="20"/>
                <w:szCs w:val="20"/>
              </w:rPr>
              <w:t>41.688,80</w:t>
            </w:r>
          </w:p>
        </w:tc>
        <w:tc>
          <w:tcPr>
            <w:tcW w:w="1127" w:type="dxa"/>
            <w:shd w:val="clear" w:color="auto" w:fill="auto"/>
            <w:vAlign w:val="center"/>
            <w:hideMark/>
          </w:tcPr>
          <w:p w14:paraId="4ED56B45" w14:textId="77777777" w:rsidR="00C1510B" w:rsidRPr="00B57DB6" w:rsidRDefault="00C1510B">
            <w:pPr>
              <w:jc w:val="right"/>
              <w:rPr>
                <w:sz w:val="20"/>
                <w:szCs w:val="20"/>
              </w:rPr>
            </w:pPr>
            <w:r w:rsidRPr="00B57DB6">
              <w:rPr>
                <w:sz w:val="20"/>
                <w:szCs w:val="20"/>
              </w:rPr>
              <w:t>0</w:t>
            </w:r>
          </w:p>
        </w:tc>
        <w:tc>
          <w:tcPr>
            <w:tcW w:w="1276" w:type="dxa"/>
            <w:shd w:val="clear" w:color="auto" w:fill="auto"/>
            <w:vAlign w:val="center"/>
            <w:hideMark/>
          </w:tcPr>
          <w:p w14:paraId="6C8102CA" w14:textId="77777777" w:rsidR="00C1510B" w:rsidRPr="00B57DB6" w:rsidRDefault="00C1510B">
            <w:pPr>
              <w:jc w:val="right"/>
              <w:rPr>
                <w:sz w:val="20"/>
                <w:szCs w:val="20"/>
              </w:rPr>
            </w:pPr>
            <w:r w:rsidRPr="00B57DB6">
              <w:rPr>
                <w:sz w:val="20"/>
                <w:szCs w:val="20"/>
              </w:rPr>
              <w:t>42.338,65</w:t>
            </w:r>
          </w:p>
        </w:tc>
        <w:tc>
          <w:tcPr>
            <w:tcW w:w="1843" w:type="dxa"/>
            <w:shd w:val="clear" w:color="auto" w:fill="auto"/>
            <w:vAlign w:val="center"/>
            <w:hideMark/>
          </w:tcPr>
          <w:p w14:paraId="2C54FF96" w14:textId="77777777" w:rsidR="00C1510B" w:rsidRPr="00B57DB6" w:rsidRDefault="00C1510B">
            <w:pPr>
              <w:rPr>
                <w:sz w:val="20"/>
                <w:szCs w:val="20"/>
              </w:rPr>
            </w:pPr>
            <w:r w:rsidRPr="00B57DB6">
              <w:rPr>
                <w:sz w:val="20"/>
                <w:szCs w:val="20"/>
              </w:rPr>
              <w:t>2002.</w:t>
            </w:r>
          </w:p>
        </w:tc>
        <w:tc>
          <w:tcPr>
            <w:tcW w:w="1276" w:type="dxa"/>
            <w:shd w:val="clear" w:color="auto" w:fill="auto"/>
            <w:vAlign w:val="center"/>
            <w:hideMark/>
          </w:tcPr>
          <w:p w14:paraId="53DDEF3D" w14:textId="77777777" w:rsidR="00C1510B" w:rsidRPr="00B57DB6" w:rsidRDefault="00C1510B">
            <w:pPr>
              <w:rPr>
                <w:sz w:val="20"/>
                <w:szCs w:val="20"/>
              </w:rPr>
            </w:pPr>
            <w:r w:rsidRPr="00B57DB6">
              <w:rPr>
                <w:sz w:val="20"/>
                <w:szCs w:val="20"/>
              </w:rPr>
              <w:t>rok otplate 30 godina</w:t>
            </w:r>
          </w:p>
        </w:tc>
      </w:tr>
      <w:tr w:rsidR="00650C7A" w:rsidRPr="00B57DB6" w14:paraId="59074DD6" w14:textId="77777777" w:rsidTr="00C5328B">
        <w:trPr>
          <w:trHeight w:val="1275"/>
        </w:trPr>
        <w:tc>
          <w:tcPr>
            <w:tcW w:w="2161" w:type="dxa"/>
            <w:shd w:val="clear" w:color="auto" w:fill="auto"/>
            <w:vAlign w:val="center"/>
            <w:hideMark/>
          </w:tcPr>
          <w:p w14:paraId="3A6BD36C" w14:textId="0F11D50D" w:rsidR="00C1510B" w:rsidRPr="00B57DB6" w:rsidRDefault="00C1510B">
            <w:pPr>
              <w:rPr>
                <w:sz w:val="20"/>
                <w:szCs w:val="20"/>
              </w:rPr>
            </w:pPr>
            <w:r w:rsidRPr="00B57DB6">
              <w:rPr>
                <w:sz w:val="20"/>
                <w:szCs w:val="20"/>
              </w:rPr>
              <w:t>Zajmovi žene i mladi po Programu kreditira-nja žena i mladih u 2003. i 2004. g.</w:t>
            </w:r>
          </w:p>
        </w:tc>
        <w:tc>
          <w:tcPr>
            <w:tcW w:w="1180" w:type="dxa"/>
            <w:shd w:val="clear" w:color="auto" w:fill="auto"/>
            <w:vAlign w:val="center"/>
            <w:hideMark/>
          </w:tcPr>
          <w:p w14:paraId="559AA25C" w14:textId="77777777" w:rsidR="00C1510B" w:rsidRPr="00B57DB6" w:rsidRDefault="00C1510B">
            <w:pPr>
              <w:jc w:val="right"/>
              <w:rPr>
                <w:sz w:val="20"/>
                <w:szCs w:val="20"/>
              </w:rPr>
            </w:pPr>
            <w:r w:rsidRPr="00B57DB6">
              <w:rPr>
                <w:sz w:val="20"/>
                <w:szCs w:val="20"/>
              </w:rPr>
              <w:t>36.094,04</w:t>
            </w:r>
          </w:p>
        </w:tc>
        <w:tc>
          <w:tcPr>
            <w:tcW w:w="1061" w:type="dxa"/>
            <w:shd w:val="clear" w:color="auto" w:fill="auto"/>
            <w:vAlign w:val="center"/>
            <w:hideMark/>
          </w:tcPr>
          <w:p w14:paraId="2853923E" w14:textId="77777777" w:rsidR="00C1510B" w:rsidRPr="00B57DB6" w:rsidRDefault="00C1510B">
            <w:pPr>
              <w:jc w:val="right"/>
              <w:rPr>
                <w:sz w:val="20"/>
                <w:szCs w:val="20"/>
              </w:rPr>
            </w:pPr>
            <w:r w:rsidRPr="00B57DB6">
              <w:rPr>
                <w:sz w:val="20"/>
                <w:szCs w:val="20"/>
              </w:rPr>
              <w:t>36.094,04</w:t>
            </w:r>
          </w:p>
        </w:tc>
        <w:tc>
          <w:tcPr>
            <w:tcW w:w="1127" w:type="dxa"/>
            <w:shd w:val="clear" w:color="auto" w:fill="auto"/>
            <w:vAlign w:val="center"/>
            <w:hideMark/>
          </w:tcPr>
          <w:p w14:paraId="291E20CD" w14:textId="77777777" w:rsidR="00C1510B" w:rsidRPr="00B57DB6" w:rsidRDefault="00C1510B">
            <w:pPr>
              <w:jc w:val="right"/>
              <w:rPr>
                <w:sz w:val="20"/>
                <w:szCs w:val="20"/>
              </w:rPr>
            </w:pPr>
            <w:r w:rsidRPr="00B57DB6">
              <w:rPr>
                <w:sz w:val="20"/>
                <w:szCs w:val="20"/>
              </w:rPr>
              <w:t>0</w:t>
            </w:r>
          </w:p>
        </w:tc>
        <w:tc>
          <w:tcPr>
            <w:tcW w:w="1276" w:type="dxa"/>
            <w:shd w:val="clear" w:color="auto" w:fill="auto"/>
            <w:vAlign w:val="center"/>
            <w:hideMark/>
          </w:tcPr>
          <w:p w14:paraId="03DD2EDE" w14:textId="77777777" w:rsidR="00C1510B" w:rsidRPr="00B57DB6" w:rsidRDefault="00C1510B">
            <w:pPr>
              <w:jc w:val="right"/>
              <w:rPr>
                <w:sz w:val="20"/>
                <w:szCs w:val="20"/>
              </w:rPr>
            </w:pPr>
            <w:r w:rsidRPr="00B57DB6">
              <w:rPr>
                <w:sz w:val="20"/>
                <w:szCs w:val="20"/>
              </w:rPr>
              <w:t>0,00</w:t>
            </w:r>
          </w:p>
        </w:tc>
        <w:tc>
          <w:tcPr>
            <w:tcW w:w="1843" w:type="dxa"/>
            <w:shd w:val="clear" w:color="auto" w:fill="auto"/>
            <w:vAlign w:val="center"/>
            <w:hideMark/>
          </w:tcPr>
          <w:p w14:paraId="575BBEAF" w14:textId="77777777" w:rsidR="00C1510B" w:rsidRPr="00B57DB6" w:rsidRDefault="00C1510B">
            <w:pPr>
              <w:rPr>
                <w:sz w:val="20"/>
                <w:szCs w:val="20"/>
              </w:rPr>
            </w:pPr>
            <w:r w:rsidRPr="00B57DB6">
              <w:rPr>
                <w:sz w:val="20"/>
                <w:szCs w:val="20"/>
              </w:rPr>
              <w:t>2004.</w:t>
            </w:r>
          </w:p>
        </w:tc>
        <w:tc>
          <w:tcPr>
            <w:tcW w:w="1276" w:type="dxa"/>
            <w:shd w:val="clear" w:color="auto" w:fill="auto"/>
            <w:vAlign w:val="center"/>
            <w:hideMark/>
          </w:tcPr>
          <w:p w14:paraId="75AF16B6" w14:textId="77777777" w:rsidR="00C1510B" w:rsidRPr="00B57DB6" w:rsidRDefault="00C1510B">
            <w:pPr>
              <w:rPr>
                <w:sz w:val="20"/>
                <w:szCs w:val="20"/>
              </w:rPr>
            </w:pPr>
            <w:r w:rsidRPr="00B57DB6">
              <w:rPr>
                <w:sz w:val="20"/>
                <w:szCs w:val="20"/>
              </w:rPr>
              <w:t>u razdoblju 2008. - 2011. g.,</w:t>
            </w:r>
            <w:r w:rsidRPr="00B57DB6">
              <w:rPr>
                <w:sz w:val="20"/>
                <w:szCs w:val="20"/>
              </w:rPr>
              <w:br/>
              <w:t xml:space="preserve">otpis potraživanja </w:t>
            </w:r>
          </w:p>
        </w:tc>
      </w:tr>
      <w:tr w:rsidR="00650C7A" w:rsidRPr="00B57DB6" w14:paraId="563FB00E" w14:textId="77777777" w:rsidTr="00C5328B">
        <w:trPr>
          <w:trHeight w:val="300"/>
        </w:trPr>
        <w:tc>
          <w:tcPr>
            <w:tcW w:w="2161" w:type="dxa"/>
            <w:shd w:val="clear" w:color="000000" w:fill="D9D9D9"/>
            <w:vAlign w:val="center"/>
            <w:hideMark/>
          </w:tcPr>
          <w:p w14:paraId="0841DF31" w14:textId="77777777" w:rsidR="00C1510B" w:rsidRPr="00B57DB6" w:rsidRDefault="00C1510B">
            <w:pPr>
              <w:jc w:val="center"/>
              <w:rPr>
                <w:b/>
                <w:bCs/>
                <w:sz w:val="20"/>
                <w:szCs w:val="20"/>
              </w:rPr>
            </w:pPr>
            <w:r w:rsidRPr="00B57DB6">
              <w:rPr>
                <w:b/>
                <w:bCs/>
                <w:sz w:val="20"/>
                <w:szCs w:val="20"/>
              </w:rPr>
              <w:t>UKUPNO:</w:t>
            </w:r>
          </w:p>
        </w:tc>
        <w:tc>
          <w:tcPr>
            <w:tcW w:w="1180" w:type="dxa"/>
            <w:shd w:val="clear" w:color="000000" w:fill="D9D9D9"/>
            <w:vAlign w:val="center"/>
            <w:hideMark/>
          </w:tcPr>
          <w:p w14:paraId="621C031C" w14:textId="77777777" w:rsidR="00C1510B" w:rsidRPr="00B57DB6" w:rsidRDefault="00C1510B">
            <w:pPr>
              <w:jc w:val="right"/>
              <w:rPr>
                <w:b/>
                <w:bCs/>
                <w:sz w:val="20"/>
                <w:szCs w:val="20"/>
              </w:rPr>
            </w:pPr>
            <w:r w:rsidRPr="00B57DB6">
              <w:rPr>
                <w:b/>
                <w:bCs/>
                <w:sz w:val="20"/>
                <w:szCs w:val="20"/>
              </w:rPr>
              <w:t>132.178,23</w:t>
            </w:r>
          </w:p>
        </w:tc>
        <w:tc>
          <w:tcPr>
            <w:tcW w:w="1061" w:type="dxa"/>
            <w:shd w:val="clear" w:color="000000" w:fill="D9D9D9"/>
            <w:vAlign w:val="center"/>
            <w:hideMark/>
          </w:tcPr>
          <w:p w14:paraId="67B03EBB" w14:textId="77777777" w:rsidR="00C1510B" w:rsidRPr="00B57DB6" w:rsidRDefault="00C1510B">
            <w:pPr>
              <w:jc w:val="right"/>
              <w:rPr>
                <w:b/>
                <w:bCs/>
                <w:sz w:val="20"/>
                <w:szCs w:val="20"/>
              </w:rPr>
            </w:pPr>
            <w:r w:rsidRPr="00B57DB6">
              <w:rPr>
                <w:b/>
                <w:bCs/>
                <w:sz w:val="20"/>
                <w:szCs w:val="20"/>
              </w:rPr>
              <w:t>77.782,84</w:t>
            </w:r>
          </w:p>
        </w:tc>
        <w:tc>
          <w:tcPr>
            <w:tcW w:w="1127" w:type="dxa"/>
            <w:shd w:val="clear" w:color="000000" w:fill="D9D9D9"/>
            <w:vAlign w:val="center"/>
            <w:hideMark/>
          </w:tcPr>
          <w:p w14:paraId="6F638BE9" w14:textId="77777777" w:rsidR="00C1510B" w:rsidRPr="00B57DB6" w:rsidRDefault="00C1510B">
            <w:pPr>
              <w:jc w:val="right"/>
              <w:rPr>
                <w:b/>
                <w:bCs/>
                <w:sz w:val="20"/>
                <w:szCs w:val="20"/>
              </w:rPr>
            </w:pPr>
            <w:r w:rsidRPr="00B57DB6">
              <w:rPr>
                <w:b/>
                <w:bCs/>
                <w:sz w:val="20"/>
                <w:szCs w:val="20"/>
              </w:rPr>
              <w:t>714,29</w:t>
            </w:r>
          </w:p>
        </w:tc>
        <w:tc>
          <w:tcPr>
            <w:tcW w:w="1276" w:type="dxa"/>
            <w:shd w:val="clear" w:color="000000" w:fill="D9D9D9"/>
            <w:vAlign w:val="center"/>
            <w:hideMark/>
          </w:tcPr>
          <w:p w14:paraId="58FB4CC6" w14:textId="77777777" w:rsidR="00C1510B" w:rsidRPr="00B57DB6" w:rsidRDefault="00C1510B">
            <w:pPr>
              <w:jc w:val="right"/>
              <w:rPr>
                <w:b/>
                <w:bCs/>
                <w:sz w:val="20"/>
                <w:szCs w:val="20"/>
              </w:rPr>
            </w:pPr>
            <w:r w:rsidRPr="00B57DB6">
              <w:rPr>
                <w:b/>
                <w:bCs/>
                <w:sz w:val="20"/>
                <w:szCs w:val="20"/>
              </w:rPr>
              <w:t>55.109,68</w:t>
            </w:r>
          </w:p>
        </w:tc>
        <w:tc>
          <w:tcPr>
            <w:tcW w:w="1843" w:type="dxa"/>
            <w:shd w:val="clear" w:color="000000" w:fill="D9D9D9"/>
            <w:vAlign w:val="center"/>
            <w:hideMark/>
          </w:tcPr>
          <w:p w14:paraId="3BBD2DC2" w14:textId="77777777" w:rsidR="00C1510B" w:rsidRPr="00B57DB6" w:rsidRDefault="00C1510B">
            <w:pPr>
              <w:rPr>
                <w:sz w:val="20"/>
                <w:szCs w:val="20"/>
              </w:rPr>
            </w:pPr>
            <w:r w:rsidRPr="00B57DB6">
              <w:rPr>
                <w:sz w:val="20"/>
                <w:szCs w:val="20"/>
              </w:rPr>
              <w:t> </w:t>
            </w:r>
          </w:p>
        </w:tc>
        <w:tc>
          <w:tcPr>
            <w:tcW w:w="1276" w:type="dxa"/>
            <w:shd w:val="clear" w:color="000000" w:fill="D9D9D9"/>
            <w:vAlign w:val="center"/>
            <w:hideMark/>
          </w:tcPr>
          <w:p w14:paraId="63913F8B" w14:textId="77777777" w:rsidR="00C1510B" w:rsidRPr="00B57DB6" w:rsidRDefault="00C1510B">
            <w:pPr>
              <w:rPr>
                <w:sz w:val="20"/>
                <w:szCs w:val="20"/>
              </w:rPr>
            </w:pPr>
            <w:r w:rsidRPr="00B57DB6">
              <w:rPr>
                <w:sz w:val="20"/>
                <w:szCs w:val="20"/>
              </w:rPr>
              <w:t> </w:t>
            </w:r>
          </w:p>
        </w:tc>
      </w:tr>
    </w:tbl>
    <w:p w14:paraId="0DD7BE6D" w14:textId="77777777" w:rsidR="00BB3F06" w:rsidRPr="00B57DB6" w:rsidRDefault="00BB3F06" w:rsidP="00C1510B">
      <w:pPr>
        <w:rPr>
          <w:bCs/>
        </w:rPr>
      </w:pPr>
    </w:p>
    <w:p w14:paraId="2B909E18" w14:textId="02C043AD" w:rsidR="00BB3F06" w:rsidRPr="00B57DB6" w:rsidRDefault="00BB3F06" w:rsidP="00BB3F06">
      <w:pPr>
        <w:ind w:firstLine="708"/>
        <w:jc w:val="both"/>
        <w:rPr>
          <w:rFonts w:eastAsiaTheme="majorEastAsia"/>
        </w:rPr>
      </w:pPr>
      <w:r w:rsidRPr="00B57DB6">
        <w:rPr>
          <w:rStyle w:val="Naglaeno"/>
          <w:rFonts w:eastAsiaTheme="majorEastAsia"/>
          <w:b w:val="0"/>
          <w:bCs w:val="0"/>
        </w:rPr>
        <w:lastRenderedPageBreak/>
        <w:t>U izvještajnom razdoblju proračunski korisnici Grada Samobora nisu se zaduživali niti su imali obveza po ranije preuzetim kreditima i zajmovima. Isto tako, u 202</w:t>
      </w:r>
      <w:r w:rsidR="00867979" w:rsidRPr="00B57DB6">
        <w:rPr>
          <w:rStyle w:val="Naglaeno"/>
          <w:rFonts w:eastAsiaTheme="majorEastAsia"/>
          <w:b w:val="0"/>
          <w:bCs w:val="0"/>
        </w:rPr>
        <w:t>4</w:t>
      </w:r>
      <w:r w:rsidRPr="00B57DB6">
        <w:rPr>
          <w:rStyle w:val="Naglaeno"/>
          <w:rFonts w:eastAsiaTheme="majorEastAsia"/>
          <w:b w:val="0"/>
          <w:bCs w:val="0"/>
        </w:rPr>
        <w:t>. godini proračunski korisnici Grada Samobora nisu davali zajmove niti su imali potraživanja za ranije dane zajmove.</w:t>
      </w:r>
    </w:p>
    <w:p w14:paraId="660DC23A" w14:textId="77777777" w:rsidR="00BB3F06" w:rsidRPr="00B57DB6" w:rsidRDefault="00BB3F06" w:rsidP="00BB3F06">
      <w:pPr>
        <w:ind w:firstLine="708"/>
        <w:rPr>
          <w:bCs/>
        </w:rPr>
      </w:pPr>
    </w:p>
    <w:p w14:paraId="467CB0A5" w14:textId="77777777" w:rsidR="00E75AEF" w:rsidRPr="00B57DB6" w:rsidRDefault="00E75AEF" w:rsidP="00BB3F06">
      <w:pPr>
        <w:ind w:firstLine="708"/>
        <w:rPr>
          <w:bCs/>
        </w:rPr>
      </w:pPr>
    </w:p>
    <w:p w14:paraId="38E11E29" w14:textId="77777777" w:rsidR="00BB3F06" w:rsidRPr="00B57DB6" w:rsidRDefault="00BB3F06" w:rsidP="00BB3F06">
      <w:pPr>
        <w:pStyle w:val="Odlomakpopisa"/>
        <w:numPr>
          <w:ilvl w:val="0"/>
          <w:numId w:val="13"/>
        </w:numPr>
        <w:jc w:val="center"/>
        <w:rPr>
          <w:b/>
        </w:rPr>
      </w:pPr>
      <w:r w:rsidRPr="00B57DB6">
        <w:rPr>
          <w:b/>
        </w:rPr>
        <w:t>IZVJEŠTAJ O STANJU POTRAŽIVANJA I DOSPJELIH OBVEZA TE O STANJU POTENCIJALNIH OBVEZA PO OSNOVI SUDSKIH SPOROVA</w:t>
      </w:r>
    </w:p>
    <w:p w14:paraId="2F4EE4BC" w14:textId="77777777" w:rsidR="00BB3F06" w:rsidRPr="00B57DB6" w:rsidRDefault="00BB3F06" w:rsidP="00BB3F06">
      <w:pPr>
        <w:rPr>
          <w:bCs/>
        </w:rPr>
      </w:pPr>
    </w:p>
    <w:p w14:paraId="00A9D1F9" w14:textId="5A872AEE" w:rsidR="00BB3F06" w:rsidRPr="00B57DB6" w:rsidRDefault="00BB3F06" w:rsidP="00BB3F06">
      <w:pPr>
        <w:autoSpaceDE w:val="0"/>
        <w:autoSpaceDN w:val="0"/>
        <w:adjustRightInd w:val="0"/>
        <w:ind w:firstLine="708"/>
        <w:jc w:val="both"/>
        <w:rPr>
          <w:rFonts w:eastAsiaTheme="minorHAnsi"/>
          <w:lang w:eastAsia="en-US"/>
        </w:rPr>
      </w:pPr>
      <w:r w:rsidRPr="00B57DB6">
        <w:rPr>
          <w:rFonts w:eastAsiaTheme="minorHAnsi"/>
          <w:lang w:eastAsia="en-US"/>
        </w:rPr>
        <w:t>Stanje nenaplaćenih potraživanja za prihode proračuna Grada Samobora i proračunskih korisnika Grada Samobora za izvještajno razdoblje 01.01. do 31.12.202</w:t>
      </w:r>
      <w:r w:rsidR="00D81CB7" w:rsidRPr="00B57DB6">
        <w:rPr>
          <w:rFonts w:eastAsiaTheme="minorHAnsi"/>
          <w:lang w:eastAsia="en-US"/>
        </w:rPr>
        <w:t>4</w:t>
      </w:r>
      <w:r w:rsidRPr="00B57DB6">
        <w:rPr>
          <w:rFonts w:eastAsiaTheme="minorHAnsi"/>
          <w:lang w:eastAsia="en-US"/>
        </w:rPr>
        <w:t xml:space="preserve">. godine, bez podskupine 167 Potraživanja </w:t>
      </w:r>
      <w:r w:rsidR="004F5439" w:rsidRPr="00B57DB6">
        <w:rPr>
          <w:rFonts w:eastAsiaTheme="minorHAnsi"/>
          <w:lang w:eastAsia="en-US"/>
        </w:rPr>
        <w:t xml:space="preserve">proračunskih korisnika </w:t>
      </w:r>
      <w:r w:rsidRPr="00B57DB6">
        <w:rPr>
          <w:rFonts w:eastAsiaTheme="minorHAnsi"/>
          <w:lang w:eastAsia="en-US"/>
        </w:rPr>
        <w:t xml:space="preserve">za </w:t>
      </w:r>
      <w:r w:rsidR="004F5439" w:rsidRPr="00B57DB6">
        <w:rPr>
          <w:rFonts w:eastAsiaTheme="minorHAnsi"/>
          <w:lang w:eastAsia="en-US"/>
        </w:rPr>
        <w:t>sredstva uplaćena u nadležni</w:t>
      </w:r>
      <w:r w:rsidRPr="00B57DB6">
        <w:rPr>
          <w:rFonts w:eastAsiaTheme="minorHAnsi"/>
          <w:lang w:eastAsia="en-US"/>
        </w:rPr>
        <w:t xml:space="preserve"> proračun (koja iznosi </w:t>
      </w:r>
      <w:r w:rsidR="006D4085" w:rsidRPr="00B57DB6">
        <w:rPr>
          <w:rFonts w:eastAsiaTheme="minorHAnsi"/>
          <w:lang w:eastAsia="en-US"/>
        </w:rPr>
        <w:t>647.520,34</w:t>
      </w:r>
      <w:r w:rsidRPr="00B57DB6">
        <w:rPr>
          <w:rFonts w:eastAsiaTheme="minorHAnsi"/>
          <w:lang w:eastAsia="en-US"/>
        </w:rPr>
        <w:t xml:space="preserve"> €), iznosi </w:t>
      </w:r>
      <w:r w:rsidR="00B952E6" w:rsidRPr="00B57DB6">
        <w:t>2.463.674,19</w:t>
      </w:r>
      <w:r w:rsidRPr="00B57DB6">
        <w:t xml:space="preserve"> €</w:t>
      </w:r>
      <w:r w:rsidRPr="00B57DB6">
        <w:rPr>
          <w:rFonts w:eastAsiaTheme="minorHAnsi"/>
          <w:lang w:eastAsia="en-US"/>
        </w:rPr>
        <w:t xml:space="preserve">, a navedeno je rezultat ukupnih potraživanja u iznosu od </w:t>
      </w:r>
      <w:r w:rsidR="00B952E6" w:rsidRPr="00B57DB6">
        <w:t>6.068.471,18</w:t>
      </w:r>
      <w:r w:rsidRPr="00B57DB6">
        <w:t xml:space="preserve"> €</w:t>
      </w:r>
      <w:r w:rsidRPr="00B57DB6">
        <w:rPr>
          <w:rFonts w:eastAsiaTheme="minorHAnsi"/>
          <w:lang w:eastAsia="en-US"/>
        </w:rPr>
        <w:t xml:space="preserve"> umanjenih za propisani ispravak vrijednosti potraživanja u iznosu od </w:t>
      </w:r>
      <w:r w:rsidR="00B952E6" w:rsidRPr="00B57DB6">
        <w:rPr>
          <w:rFonts w:eastAsiaTheme="minorHAnsi"/>
          <w:lang w:eastAsia="en-US"/>
        </w:rPr>
        <w:t>3.604.796,99</w:t>
      </w:r>
      <w:r w:rsidRPr="00B57DB6">
        <w:rPr>
          <w:rFonts w:eastAsiaTheme="minorHAnsi"/>
          <w:lang w:eastAsia="en-US"/>
        </w:rPr>
        <w:t xml:space="preserve"> €.</w:t>
      </w:r>
    </w:p>
    <w:p w14:paraId="0DE8F07D" w14:textId="71BED45C" w:rsidR="00BB3F06" w:rsidRPr="00B57DB6" w:rsidRDefault="00BB3F06" w:rsidP="00BB3F06">
      <w:pPr>
        <w:autoSpaceDE w:val="0"/>
        <w:autoSpaceDN w:val="0"/>
        <w:adjustRightInd w:val="0"/>
        <w:ind w:firstLine="708"/>
        <w:jc w:val="both"/>
        <w:rPr>
          <w:rFonts w:eastAsiaTheme="minorHAnsi"/>
          <w:lang w:eastAsia="en-US"/>
        </w:rPr>
      </w:pPr>
      <w:r w:rsidRPr="00B57DB6">
        <w:rPr>
          <w:rFonts w:eastAsiaTheme="minorHAnsi"/>
          <w:lang w:eastAsia="en-US"/>
        </w:rPr>
        <w:t>Stanje nepodmirenih dospjelih obveza proračuna Grada Samobora i proračunskih korisnika Grada Samobora za izvještajno razdoblje 01.01. – 31.12.202</w:t>
      </w:r>
      <w:r w:rsidR="00B952E6" w:rsidRPr="00B57DB6">
        <w:rPr>
          <w:rFonts w:eastAsiaTheme="minorHAnsi"/>
          <w:lang w:eastAsia="en-US"/>
        </w:rPr>
        <w:t>4</w:t>
      </w:r>
      <w:r w:rsidRPr="00B57DB6">
        <w:rPr>
          <w:rFonts w:eastAsiaTheme="minorHAnsi"/>
          <w:lang w:eastAsia="en-US"/>
        </w:rPr>
        <w:t xml:space="preserve">. godine iznosi </w:t>
      </w:r>
      <w:r w:rsidR="00B952E6" w:rsidRPr="00B57DB6">
        <w:rPr>
          <w:rFonts w:eastAsiaTheme="minorHAnsi"/>
          <w:lang w:eastAsia="en-US"/>
        </w:rPr>
        <w:t>50.309,29</w:t>
      </w:r>
      <w:r w:rsidRPr="00B57DB6">
        <w:rPr>
          <w:rFonts w:eastAsiaTheme="minorHAnsi"/>
          <w:lang w:eastAsia="en-US"/>
        </w:rPr>
        <w:t xml:space="preserve"> €.</w:t>
      </w:r>
    </w:p>
    <w:p w14:paraId="3C5E9346" w14:textId="39573E02" w:rsidR="00BB3F06" w:rsidRPr="00B57DB6" w:rsidRDefault="00BB3F06" w:rsidP="00BB3F06">
      <w:pPr>
        <w:autoSpaceDE w:val="0"/>
        <w:autoSpaceDN w:val="0"/>
        <w:adjustRightInd w:val="0"/>
        <w:ind w:firstLine="708"/>
        <w:jc w:val="both"/>
        <w:rPr>
          <w:rFonts w:eastAsiaTheme="minorHAnsi"/>
          <w:lang w:eastAsia="en-US"/>
        </w:rPr>
      </w:pPr>
      <w:r w:rsidRPr="00B57DB6">
        <w:rPr>
          <w:rFonts w:eastAsiaTheme="minorHAnsi"/>
          <w:lang w:eastAsia="en-US"/>
        </w:rPr>
        <w:t xml:space="preserve">Stanje potencijalnih obveza po osnovi sudskih postupaka Grada Samobora i proračunskih korisnika Grada Samobora za izvještajno razdoblje iznosi </w:t>
      </w:r>
      <w:r w:rsidR="00A205F9" w:rsidRPr="00B57DB6">
        <w:rPr>
          <w:rFonts w:eastAsiaTheme="minorHAnsi"/>
          <w:lang w:eastAsia="en-US"/>
        </w:rPr>
        <w:t xml:space="preserve">455.700,83 </w:t>
      </w:r>
      <w:r w:rsidRPr="00B57DB6">
        <w:rPr>
          <w:rFonts w:eastAsiaTheme="minorHAnsi"/>
          <w:lang w:eastAsia="en-US"/>
        </w:rPr>
        <w:t>€.</w:t>
      </w:r>
    </w:p>
    <w:p w14:paraId="7AE07CAA" w14:textId="77777777" w:rsidR="003B2043" w:rsidRPr="00B57DB6" w:rsidRDefault="003B2043" w:rsidP="00E75AEF">
      <w:pPr>
        <w:spacing w:line="276" w:lineRule="auto"/>
        <w:rPr>
          <w:rFonts w:eastAsiaTheme="minorHAnsi"/>
          <w:lang w:eastAsia="en-US"/>
        </w:rPr>
      </w:pPr>
    </w:p>
    <w:tbl>
      <w:tblPr>
        <w:tblpPr w:leftFromText="180" w:rightFromText="180" w:vertAnchor="text" w:tblpXSpec="center" w:tblpY="1"/>
        <w:tblOverlap w:val="never"/>
        <w:tblW w:w="10369" w:type="dxa"/>
        <w:jc w:val="center"/>
        <w:tblLook w:val="04A0" w:firstRow="1" w:lastRow="0" w:firstColumn="1" w:lastColumn="0" w:noHBand="0" w:noVBand="1"/>
      </w:tblPr>
      <w:tblGrid>
        <w:gridCol w:w="441"/>
        <w:gridCol w:w="2542"/>
        <w:gridCol w:w="1488"/>
        <w:gridCol w:w="1488"/>
        <w:gridCol w:w="1488"/>
        <w:gridCol w:w="1514"/>
        <w:gridCol w:w="1550"/>
      </w:tblGrid>
      <w:tr w:rsidR="00650C7A" w:rsidRPr="00B57DB6" w14:paraId="2A6116C8" w14:textId="77777777" w:rsidTr="00987AB7">
        <w:trPr>
          <w:trHeight w:val="530"/>
          <w:jc w:val="center"/>
        </w:trPr>
        <w:tc>
          <w:tcPr>
            <w:tcW w:w="2841" w:type="dxa"/>
            <w:gridSpan w:val="2"/>
            <w:vMerge w:val="restart"/>
            <w:tcBorders>
              <w:top w:val="nil"/>
              <w:left w:val="nil"/>
              <w:bottom w:val="single" w:sz="4" w:space="0" w:color="000000"/>
              <w:right w:val="single" w:sz="4" w:space="0" w:color="000000"/>
            </w:tcBorders>
            <w:shd w:val="clear" w:color="auto" w:fill="auto"/>
            <w:noWrap/>
            <w:vAlign w:val="center"/>
            <w:hideMark/>
          </w:tcPr>
          <w:p w14:paraId="1F7E6C0C" w14:textId="77777777" w:rsidR="00D81CB7" w:rsidRPr="00B57DB6" w:rsidRDefault="00D81CB7" w:rsidP="00D81CB7">
            <w:pPr>
              <w:rPr>
                <w:sz w:val="20"/>
                <w:szCs w:val="20"/>
              </w:rPr>
            </w:pPr>
          </w:p>
        </w:tc>
        <w:tc>
          <w:tcPr>
            <w:tcW w:w="4464" w:type="dxa"/>
            <w:gridSpan w:val="3"/>
            <w:tcBorders>
              <w:top w:val="single" w:sz="4" w:space="0" w:color="auto"/>
              <w:left w:val="nil"/>
              <w:bottom w:val="single" w:sz="4" w:space="0" w:color="auto"/>
              <w:right w:val="single" w:sz="4" w:space="0" w:color="auto"/>
            </w:tcBorders>
            <w:shd w:val="clear" w:color="000000" w:fill="D9D9D9"/>
            <w:vAlign w:val="center"/>
            <w:hideMark/>
          </w:tcPr>
          <w:p w14:paraId="5003BBD6" w14:textId="77777777" w:rsidR="00D81CB7" w:rsidRPr="00B57DB6" w:rsidRDefault="00D81CB7" w:rsidP="00D81CB7">
            <w:pPr>
              <w:jc w:val="center"/>
              <w:rPr>
                <w:b/>
                <w:bCs/>
                <w:sz w:val="18"/>
                <w:szCs w:val="18"/>
              </w:rPr>
            </w:pPr>
            <w:r w:rsidRPr="00B57DB6">
              <w:rPr>
                <w:b/>
                <w:bCs/>
                <w:sz w:val="18"/>
                <w:szCs w:val="18"/>
              </w:rPr>
              <w:t>STANJE NENAPLAĆENIH POTRAŽIVANJA ZA PRIHODE</w:t>
            </w:r>
          </w:p>
        </w:tc>
        <w:tc>
          <w:tcPr>
            <w:tcW w:w="151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A49D26A" w14:textId="77777777" w:rsidR="00D81CB7" w:rsidRPr="00B57DB6" w:rsidRDefault="00D81CB7" w:rsidP="00D81CB7">
            <w:pPr>
              <w:jc w:val="center"/>
              <w:rPr>
                <w:b/>
                <w:bCs/>
                <w:sz w:val="16"/>
                <w:szCs w:val="16"/>
              </w:rPr>
            </w:pPr>
            <w:r w:rsidRPr="00B57DB6">
              <w:rPr>
                <w:b/>
                <w:bCs/>
                <w:sz w:val="16"/>
                <w:szCs w:val="16"/>
              </w:rPr>
              <w:t>STANJE NEPODMIRENIH DOSPJELIH OBVEZA</w:t>
            </w:r>
          </w:p>
        </w:tc>
        <w:tc>
          <w:tcPr>
            <w:tcW w:w="155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D1A05E6" w14:textId="77777777" w:rsidR="00D81CB7" w:rsidRPr="00B57DB6" w:rsidRDefault="00D81CB7" w:rsidP="00D81CB7">
            <w:pPr>
              <w:jc w:val="center"/>
              <w:rPr>
                <w:b/>
                <w:bCs/>
                <w:sz w:val="16"/>
                <w:szCs w:val="16"/>
              </w:rPr>
            </w:pPr>
            <w:r w:rsidRPr="00B57DB6">
              <w:rPr>
                <w:b/>
                <w:bCs/>
                <w:sz w:val="16"/>
                <w:szCs w:val="16"/>
              </w:rPr>
              <w:t>STANJE POTENCIJALNIH OBVEZA PO OSNOVI SUDSKIH POSTUPAKA</w:t>
            </w:r>
          </w:p>
        </w:tc>
      </w:tr>
      <w:tr w:rsidR="00650C7A" w:rsidRPr="00B57DB6" w14:paraId="3A87779C" w14:textId="77777777" w:rsidTr="00987AB7">
        <w:trPr>
          <w:trHeight w:val="635"/>
          <w:jc w:val="center"/>
        </w:trPr>
        <w:tc>
          <w:tcPr>
            <w:tcW w:w="2841" w:type="dxa"/>
            <w:gridSpan w:val="2"/>
            <w:vMerge/>
            <w:tcBorders>
              <w:top w:val="nil"/>
              <w:left w:val="nil"/>
              <w:bottom w:val="single" w:sz="4" w:space="0" w:color="000000"/>
              <w:right w:val="single" w:sz="4" w:space="0" w:color="000000"/>
            </w:tcBorders>
            <w:vAlign w:val="center"/>
            <w:hideMark/>
          </w:tcPr>
          <w:p w14:paraId="69B3C268" w14:textId="77777777" w:rsidR="00D81CB7" w:rsidRPr="00B57DB6" w:rsidRDefault="00D81CB7" w:rsidP="00D81CB7">
            <w:pPr>
              <w:rPr>
                <w:sz w:val="20"/>
                <w:szCs w:val="20"/>
              </w:rPr>
            </w:pPr>
          </w:p>
        </w:tc>
        <w:tc>
          <w:tcPr>
            <w:tcW w:w="1488" w:type="dxa"/>
            <w:tcBorders>
              <w:top w:val="nil"/>
              <w:left w:val="nil"/>
              <w:bottom w:val="single" w:sz="4" w:space="0" w:color="auto"/>
              <w:right w:val="single" w:sz="4" w:space="0" w:color="auto"/>
            </w:tcBorders>
            <w:shd w:val="clear" w:color="000000" w:fill="D9D9D9"/>
            <w:vAlign w:val="center"/>
            <w:hideMark/>
          </w:tcPr>
          <w:p w14:paraId="30360220" w14:textId="77777777" w:rsidR="00D81CB7" w:rsidRPr="00B57DB6" w:rsidRDefault="00D81CB7" w:rsidP="00D81CB7">
            <w:pPr>
              <w:jc w:val="center"/>
              <w:rPr>
                <w:b/>
                <w:bCs/>
                <w:sz w:val="16"/>
                <w:szCs w:val="16"/>
              </w:rPr>
            </w:pPr>
            <w:r w:rsidRPr="00B57DB6">
              <w:rPr>
                <w:b/>
                <w:bCs/>
                <w:sz w:val="16"/>
                <w:szCs w:val="16"/>
              </w:rPr>
              <w:t>UKUPNA POTRAŽIVANJA</w:t>
            </w:r>
          </w:p>
        </w:tc>
        <w:tc>
          <w:tcPr>
            <w:tcW w:w="1488" w:type="dxa"/>
            <w:tcBorders>
              <w:top w:val="nil"/>
              <w:left w:val="nil"/>
              <w:bottom w:val="single" w:sz="4" w:space="0" w:color="auto"/>
              <w:right w:val="single" w:sz="4" w:space="0" w:color="auto"/>
            </w:tcBorders>
            <w:shd w:val="clear" w:color="000000" w:fill="D9D9D9"/>
            <w:vAlign w:val="center"/>
            <w:hideMark/>
          </w:tcPr>
          <w:p w14:paraId="22FC4025" w14:textId="77777777" w:rsidR="00D81CB7" w:rsidRPr="00B57DB6" w:rsidRDefault="00D81CB7" w:rsidP="00D81CB7">
            <w:pPr>
              <w:jc w:val="center"/>
              <w:rPr>
                <w:b/>
                <w:bCs/>
                <w:sz w:val="16"/>
                <w:szCs w:val="16"/>
              </w:rPr>
            </w:pPr>
            <w:r w:rsidRPr="00B57DB6">
              <w:rPr>
                <w:b/>
                <w:bCs/>
                <w:sz w:val="16"/>
                <w:szCs w:val="16"/>
              </w:rPr>
              <w:t>ISPRAVAK VRIJEDNOSTI POTRAŽIVANJA</w:t>
            </w:r>
          </w:p>
        </w:tc>
        <w:tc>
          <w:tcPr>
            <w:tcW w:w="1488" w:type="dxa"/>
            <w:tcBorders>
              <w:top w:val="nil"/>
              <w:left w:val="nil"/>
              <w:bottom w:val="single" w:sz="4" w:space="0" w:color="auto"/>
              <w:right w:val="single" w:sz="4" w:space="0" w:color="auto"/>
            </w:tcBorders>
            <w:shd w:val="clear" w:color="000000" w:fill="D9D9D9"/>
            <w:vAlign w:val="center"/>
            <w:hideMark/>
          </w:tcPr>
          <w:p w14:paraId="42359FF6" w14:textId="77777777" w:rsidR="00D81CB7" w:rsidRPr="00B57DB6" w:rsidRDefault="00D81CB7" w:rsidP="00D81CB7">
            <w:pPr>
              <w:jc w:val="center"/>
              <w:rPr>
                <w:b/>
                <w:bCs/>
                <w:sz w:val="16"/>
                <w:szCs w:val="16"/>
              </w:rPr>
            </w:pPr>
            <w:r w:rsidRPr="00B57DB6">
              <w:rPr>
                <w:b/>
                <w:bCs/>
                <w:sz w:val="16"/>
                <w:szCs w:val="16"/>
              </w:rPr>
              <w:t>SALDO POTRAŽIVANJA</w:t>
            </w:r>
          </w:p>
        </w:tc>
        <w:tc>
          <w:tcPr>
            <w:tcW w:w="1514" w:type="dxa"/>
            <w:vMerge/>
            <w:tcBorders>
              <w:top w:val="single" w:sz="4" w:space="0" w:color="auto"/>
              <w:left w:val="single" w:sz="4" w:space="0" w:color="auto"/>
              <w:bottom w:val="single" w:sz="4" w:space="0" w:color="auto"/>
              <w:right w:val="single" w:sz="4" w:space="0" w:color="auto"/>
            </w:tcBorders>
            <w:vAlign w:val="center"/>
            <w:hideMark/>
          </w:tcPr>
          <w:p w14:paraId="1E467603" w14:textId="77777777" w:rsidR="00D81CB7" w:rsidRPr="00B57DB6" w:rsidRDefault="00D81CB7" w:rsidP="00D81CB7">
            <w:pPr>
              <w:rPr>
                <w:b/>
                <w:bCs/>
                <w:sz w:val="16"/>
                <w:szCs w:val="16"/>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102A1C2C" w14:textId="77777777" w:rsidR="00D81CB7" w:rsidRPr="00B57DB6" w:rsidRDefault="00D81CB7" w:rsidP="00D81CB7">
            <w:pPr>
              <w:rPr>
                <w:b/>
                <w:bCs/>
                <w:sz w:val="16"/>
                <w:szCs w:val="16"/>
              </w:rPr>
            </w:pPr>
          </w:p>
        </w:tc>
      </w:tr>
      <w:tr w:rsidR="00650C7A" w:rsidRPr="00B57DB6" w14:paraId="32AA954D" w14:textId="77777777" w:rsidTr="00987AB7">
        <w:trPr>
          <w:trHeight w:val="221"/>
          <w:jc w:val="center"/>
        </w:trPr>
        <w:tc>
          <w:tcPr>
            <w:tcW w:w="2841" w:type="dxa"/>
            <w:gridSpan w:val="2"/>
            <w:vMerge/>
            <w:tcBorders>
              <w:top w:val="nil"/>
              <w:left w:val="nil"/>
              <w:bottom w:val="single" w:sz="4" w:space="0" w:color="auto"/>
              <w:right w:val="single" w:sz="4" w:space="0" w:color="auto"/>
            </w:tcBorders>
            <w:vAlign w:val="center"/>
            <w:hideMark/>
          </w:tcPr>
          <w:p w14:paraId="7A047B47" w14:textId="77777777" w:rsidR="00D81CB7" w:rsidRPr="00B57DB6" w:rsidRDefault="00D81CB7" w:rsidP="00D81CB7">
            <w:pPr>
              <w:rPr>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8FA4A4E" w14:textId="77777777" w:rsidR="00D81CB7" w:rsidRPr="00B57DB6" w:rsidRDefault="00D81CB7" w:rsidP="00D81CB7">
            <w:pPr>
              <w:jc w:val="center"/>
              <w:rPr>
                <w:b/>
                <w:bCs/>
                <w:sz w:val="20"/>
                <w:szCs w:val="20"/>
              </w:rPr>
            </w:pPr>
            <w:r w:rsidRPr="00B57DB6">
              <w:rPr>
                <w:b/>
                <w:bCs/>
                <w:sz w:val="20"/>
                <w:szCs w:val="20"/>
              </w:rPr>
              <w:t>1</w:t>
            </w:r>
          </w:p>
        </w:tc>
        <w:tc>
          <w:tcPr>
            <w:tcW w:w="1488" w:type="dxa"/>
            <w:tcBorders>
              <w:top w:val="single" w:sz="4" w:space="0" w:color="auto"/>
              <w:left w:val="nil"/>
              <w:bottom w:val="single" w:sz="4" w:space="0" w:color="auto"/>
              <w:right w:val="single" w:sz="4" w:space="0" w:color="auto"/>
            </w:tcBorders>
            <w:shd w:val="clear" w:color="000000" w:fill="D9D9D9"/>
            <w:vAlign w:val="center"/>
            <w:hideMark/>
          </w:tcPr>
          <w:p w14:paraId="55016162" w14:textId="77777777" w:rsidR="00D81CB7" w:rsidRPr="00B57DB6" w:rsidRDefault="00D81CB7" w:rsidP="00D81CB7">
            <w:pPr>
              <w:jc w:val="center"/>
              <w:rPr>
                <w:b/>
                <w:bCs/>
                <w:sz w:val="20"/>
                <w:szCs w:val="20"/>
              </w:rPr>
            </w:pPr>
            <w:r w:rsidRPr="00B57DB6">
              <w:rPr>
                <w:b/>
                <w:bCs/>
                <w:sz w:val="20"/>
                <w:szCs w:val="20"/>
              </w:rPr>
              <w:t>2</w:t>
            </w:r>
          </w:p>
        </w:tc>
        <w:tc>
          <w:tcPr>
            <w:tcW w:w="1488" w:type="dxa"/>
            <w:tcBorders>
              <w:top w:val="nil"/>
              <w:left w:val="nil"/>
              <w:bottom w:val="single" w:sz="4" w:space="0" w:color="auto"/>
              <w:right w:val="single" w:sz="4" w:space="0" w:color="auto"/>
            </w:tcBorders>
            <w:shd w:val="clear" w:color="000000" w:fill="D9D9D9"/>
            <w:vAlign w:val="center"/>
            <w:hideMark/>
          </w:tcPr>
          <w:p w14:paraId="3101DEA5" w14:textId="77777777" w:rsidR="00D81CB7" w:rsidRPr="00B57DB6" w:rsidRDefault="00D81CB7" w:rsidP="00D81CB7">
            <w:pPr>
              <w:jc w:val="center"/>
              <w:rPr>
                <w:b/>
                <w:bCs/>
                <w:sz w:val="20"/>
                <w:szCs w:val="20"/>
              </w:rPr>
            </w:pPr>
            <w:r w:rsidRPr="00B57DB6">
              <w:rPr>
                <w:b/>
                <w:bCs/>
                <w:sz w:val="20"/>
                <w:szCs w:val="20"/>
              </w:rPr>
              <w:t>3 (1-2)</w:t>
            </w:r>
          </w:p>
        </w:tc>
        <w:tc>
          <w:tcPr>
            <w:tcW w:w="1514" w:type="dxa"/>
            <w:tcBorders>
              <w:top w:val="nil"/>
              <w:left w:val="nil"/>
              <w:bottom w:val="single" w:sz="4" w:space="0" w:color="auto"/>
              <w:right w:val="single" w:sz="4" w:space="0" w:color="auto"/>
            </w:tcBorders>
            <w:shd w:val="clear" w:color="000000" w:fill="D9D9D9"/>
            <w:vAlign w:val="center"/>
            <w:hideMark/>
          </w:tcPr>
          <w:p w14:paraId="2FC724F4" w14:textId="77777777" w:rsidR="00D81CB7" w:rsidRPr="00B57DB6" w:rsidRDefault="00D81CB7" w:rsidP="00D81CB7">
            <w:pPr>
              <w:jc w:val="center"/>
              <w:rPr>
                <w:b/>
                <w:bCs/>
                <w:sz w:val="20"/>
                <w:szCs w:val="20"/>
              </w:rPr>
            </w:pPr>
            <w:r w:rsidRPr="00B57DB6">
              <w:rPr>
                <w:b/>
                <w:bCs/>
                <w:sz w:val="20"/>
                <w:szCs w:val="20"/>
              </w:rPr>
              <w:t>4</w:t>
            </w:r>
          </w:p>
        </w:tc>
        <w:tc>
          <w:tcPr>
            <w:tcW w:w="1550" w:type="dxa"/>
            <w:tcBorders>
              <w:top w:val="nil"/>
              <w:left w:val="nil"/>
              <w:bottom w:val="single" w:sz="4" w:space="0" w:color="auto"/>
              <w:right w:val="single" w:sz="4" w:space="0" w:color="auto"/>
            </w:tcBorders>
            <w:shd w:val="clear" w:color="000000" w:fill="D9D9D9"/>
            <w:vAlign w:val="center"/>
            <w:hideMark/>
          </w:tcPr>
          <w:p w14:paraId="05E16349" w14:textId="77777777" w:rsidR="00D81CB7" w:rsidRPr="00B57DB6" w:rsidRDefault="00D81CB7" w:rsidP="00D81CB7">
            <w:pPr>
              <w:jc w:val="center"/>
              <w:rPr>
                <w:b/>
                <w:bCs/>
                <w:sz w:val="20"/>
                <w:szCs w:val="20"/>
              </w:rPr>
            </w:pPr>
            <w:r w:rsidRPr="00B57DB6">
              <w:rPr>
                <w:b/>
                <w:bCs/>
                <w:sz w:val="20"/>
                <w:szCs w:val="20"/>
              </w:rPr>
              <w:t>5</w:t>
            </w:r>
          </w:p>
        </w:tc>
      </w:tr>
      <w:tr w:rsidR="00650C7A" w:rsidRPr="00B57DB6" w14:paraId="22BD0218"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52E8423" w14:textId="77777777" w:rsidR="00D81CB7" w:rsidRPr="00B57DB6" w:rsidRDefault="00D81CB7" w:rsidP="00D81CB7">
            <w:pPr>
              <w:jc w:val="center"/>
              <w:rPr>
                <w:b/>
                <w:bCs/>
                <w:sz w:val="20"/>
                <w:szCs w:val="20"/>
              </w:rPr>
            </w:pPr>
            <w:r w:rsidRPr="00B57DB6">
              <w:rPr>
                <w:b/>
                <w:bCs/>
                <w:sz w:val="20"/>
                <w:szCs w:val="20"/>
              </w:rPr>
              <w:t>A)</w:t>
            </w:r>
          </w:p>
        </w:tc>
        <w:tc>
          <w:tcPr>
            <w:tcW w:w="254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4901265" w14:textId="77777777" w:rsidR="00D81CB7" w:rsidRPr="00B57DB6" w:rsidRDefault="00D81CB7" w:rsidP="00D81CB7">
            <w:pPr>
              <w:rPr>
                <w:b/>
                <w:bCs/>
                <w:sz w:val="20"/>
                <w:szCs w:val="20"/>
              </w:rPr>
            </w:pPr>
            <w:r w:rsidRPr="00B57DB6">
              <w:rPr>
                <w:b/>
                <w:bCs/>
                <w:sz w:val="20"/>
                <w:szCs w:val="20"/>
              </w:rPr>
              <w:t>GRAD SAMOBOR</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EAB2B" w14:textId="77777777" w:rsidR="00D81CB7" w:rsidRPr="00B57DB6" w:rsidRDefault="00D81CB7" w:rsidP="00D81CB7">
            <w:pPr>
              <w:jc w:val="right"/>
              <w:rPr>
                <w:b/>
                <w:bCs/>
                <w:sz w:val="18"/>
                <w:szCs w:val="18"/>
              </w:rPr>
            </w:pPr>
            <w:r w:rsidRPr="00B57DB6">
              <w:rPr>
                <w:b/>
                <w:bCs/>
                <w:sz w:val="18"/>
                <w:szCs w:val="18"/>
              </w:rPr>
              <w:t>5.892.678,33</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981D6" w14:textId="77777777" w:rsidR="00D81CB7" w:rsidRPr="00B57DB6" w:rsidRDefault="00D81CB7" w:rsidP="00D81CB7">
            <w:pPr>
              <w:jc w:val="right"/>
              <w:rPr>
                <w:b/>
                <w:bCs/>
                <w:sz w:val="18"/>
                <w:szCs w:val="18"/>
              </w:rPr>
            </w:pPr>
            <w:r w:rsidRPr="00B57DB6">
              <w:rPr>
                <w:b/>
                <w:bCs/>
                <w:sz w:val="18"/>
                <w:szCs w:val="18"/>
              </w:rPr>
              <w:t>3.564.033,04</w:t>
            </w:r>
          </w:p>
        </w:tc>
        <w:tc>
          <w:tcPr>
            <w:tcW w:w="1488" w:type="dxa"/>
            <w:tcBorders>
              <w:top w:val="nil"/>
              <w:left w:val="nil"/>
              <w:bottom w:val="single" w:sz="4" w:space="0" w:color="auto"/>
              <w:right w:val="single" w:sz="4" w:space="0" w:color="auto"/>
            </w:tcBorders>
            <w:shd w:val="clear" w:color="auto" w:fill="auto"/>
            <w:noWrap/>
            <w:vAlign w:val="center"/>
            <w:hideMark/>
          </w:tcPr>
          <w:p w14:paraId="2916DA31" w14:textId="77777777" w:rsidR="00D81CB7" w:rsidRPr="00B57DB6" w:rsidRDefault="00D81CB7" w:rsidP="00D81CB7">
            <w:pPr>
              <w:jc w:val="right"/>
              <w:rPr>
                <w:b/>
                <w:bCs/>
                <w:sz w:val="18"/>
                <w:szCs w:val="18"/>
              </w:rPr>
            </w:pPr>
            <w:r w:rsidRPr="00B57DB6">
              <w:rPr>
                <w:b/>
                <w:bCs/>
                <w:sz w:val="18"/>
                <w:szCs w:val="18"/>
              </w:rPr>
              <w:t>2.328.645,29</w:t>
            </w:r>
          </w:p>
        </w:tc>
        <w:tc>
          <w:tcPr>
            <w:tcW w:w="1514" w:type="dxa"/>
            <w:tcBorders>
              <w:top w:val="nil"/>
              <w:left w:val="nil"/>
              <w:bottom w:val="single" w:sz="4" w:space="0" w:color="auto"/>
              <w:right w:val="single" w:sz="4" w:space="0" w:color="auto"/>
            </w:tcBorders>
            <w:shd w:val="clear" w:color="auto" w:fill="auto"/>
            <w:noWrap/>
            <w:vAlign w:val="center"/>
            <w:hideMark/>
          </w:tcPr>
          <w:p w14:paraId="6CBD4F8E" w14:textId="77777777" w:rsidR="00D81CB7" w:rsidRPr="00B57DB6" w:rsidRDefault="00D81CB7" w:rsidP="00D81CB7">
            <w:pPr>
              <w:jc w:val="right"/>
              <w:rPr>
                <w:b/>
                <w:bCs/>
                <w:sz w:val="18"/>
                <w:szCs w:val="18"/>
              </w:rPr>
            </w:pPr>
            <w:r w:rsidRPr="00B57DB6">
              <w:rPr>
                <w:b/>
                <w:bCs/>
                <w:sz w:val="18"/>
                <w:szCs w:val="18"/>
              </w:rPr>
              <w:t>7.923,12</w:t>
            </w:r>
          </w:p>
        </w:tc>
        <w:tc>
          <w:tcPr>
            <w:tcW w:w="1550" w:type="dxa"/>
            <w:tcBorders>
              <w:top w:val="nil"/>
              <w:left w:val="nil"/>
              <w:bottom w:val="single" w:sz="4" w:space="0" w:color="auto"/>
              <w:right w:val="single" w:sz="4" w:space="0" w:color="auto"/>
            </w:tcBorders>
            <w:shd w:val="clear" w:color="auto" w:fill="auto"/>
            <w:noWrap/>
            <w:vAlign w:val="center"/>
            <w:hideMark/>
          </w:tcPr>
          <w:p w14:paraId="35A1FEE9" w14:textId="77777777" w:rsidR="00D81CB7" w:rsidRPr="00B57DB6" w:rsidRDefault="00D81CB7" w:rsidP="00D81CB7">
            <w:pPr>
              <w:jc w:val="right"/>
              <w:rPr>
                <w:b/>
                <w:bCs/>
                <w:sz w:val="18"/>
                <w:szCs w:val="18"/>
              </w:rPr>
            </w:pPr>
            <w:r w:rsidRPr="00B57DB6">
              <w:rPr>
                <w:b/>
                <w:bCs/>
                <w:sz w:val="18"/>
                <w:szCs w:val="18"/>
              </w:rPr>
              <w:t>428.995,39</w:t>
            </w:r>
          </w:p>
        </w:tc>
      </w:tr>
      <w:tr w:rsidR="00650C7A" w:rsidRPr="00B57DB6" w14:paraId="483E730D"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8061734" w14:textId="77777777" w:rsidR="00D81CB7" w:rsidRPr="00B57DB6" w:rsidRDefault="00D81CB7" w:rsidP="00D81CB7">
            <w:pPr>
              <w:jc w:val="center"/>
              <w:rPr>
                <w:b/>
                <w:bCs/>
                <w:sz w:val="20"/>
                <w:szCs w:val="20"/>
              </w:rPr>
            </w:pPr>
            <w:r w:rsidRPr="00B57DB6">
              <w:rPr>
                <w:b/>
                <w:bCs/>
                <w:sz w:val="20"/>
                <w:szCs w:val="20"/>
              </w:rPr>
              <w:t>B)</w:t>
            </w:r>
          </w:p>
        </w:tc>
        <w:tc>
          <w:tcPr>
            <w:tcW w:w="254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CB5007B" w14:textId="77777777" w:rsidR="00D81CB7" w:rsidRPr="00B57DB6" w:rsidRDefault="00D81CB7" w:rsidP="00D81CB7">
            <w:pPr>
              <w:rPr>
                <w:b/>
                <w:bCs/>
                <w:sz w:val="20"/>
                <w:szCs w:val="20"/>
              </w:rPr>
            </w:pPr>
            <w:r w:rsidRPr="00B57DB6">
              <w:rPr>
                <w:b/>
                <w:bCs/>
                <w:sz w:val="20"/>
                <w:szCs w:val="20"/>
              </w:rPr>
              <w:t>PRORAČUNSKI KORISNICI</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03950" w14:textId="77777777" w:rsidR="00D81CB7" w:rsidRPr="00B57DB6" w:rsidRDefault="00D81CB7" w:rsidP="00D81CB7">
            <w:pPr>
              <w:jc w:val="right"/>
              <w:rPr>
                <w:b/>
                <w:bCs/>
                <w:sz w:val="18"/>
                <w:szCs w:val="18"/>
              </w:rPr>
            </w:pPr>
            <w:r w:rsidRPr="00B57DB6">
              <w:rPr>
                <w:b/>
                <w:bCs/>
                <w:sz w:val="18"/>
                <w:szCs w:val="18"/>
              </w:rPr>
              <w:t>175.792,85</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3889B" w14:textId="77777777" w:rsidR="00D81CB7" w:rsidRPr="00B57DB6" w:rsidRDefault="00D81CB7" w:rsidP="00D81CB7">
            <w:pPr>
              <w:jc w:val="right"/>
              <w:rPr>
                <w:b/>
                <w:bCs/>
                <w:sz w:val="18"/>
                <w:szCs w:val="18"/>
              </w:rPr>
            </w:pPr>
            <w:r w:rsidRPr="00B57DB6">
              <w:rPr>
                <w:b/>
                <w:bCs/>
                <w:sz w:val="18"/>
                <w:szCs w:val="18"/>
              </w:rPr>
              <w:t>40.763,95</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C7448" w14:textId="77777777" w:rsidR="00D81CB7" w:rsidRPr="00B57DB6" w:rsidRDefault="00D81CB7" w:rsidP="00D81CB7">
            <w:pPr>
              <w:jc w:val="right"/>
              <w:rPr>
                <w:b/>
                <w:bCs/>
                <w:sz w:val="18"/>
                <w:szCs w:val="18"/>
              </w:rPr>
            </w:pPr>
            <w:r w:rsidRPr="00B57DB6">
              <w:rPr>
                <w:b/>
                <w:bCs/>
                <w:sz w:val="18"/>
                <w:szCs w:val="18"/>
              </w:rPr>
              <w:t>135.028,90</w:t>
            </w:r>
          </w:p>
        </w:tc>
        <w:tc>
          <w:tcPr>
            <w:tcW w:w="1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5BD0F" w14:textId="77777777" w:rsidR="00D81CB7" w:rsidRPr="00B57DB6" w:rsidRDefault="00D81CB7" w:rsidP="00D81CB7">
            <w:pPr>
              <w:jc w:val="right"/>
              <w:rPr>
                <w:b/>
                <w:bCs/>
                <w:sz w:val="18"/>
                <w:szCs w:val="18"/>
              </w:rPr>
            </w:pPr>
            <w:r w:rsidRPr="00B57DB6">
              <w:rPr>
                <w:b/>
                <w:bCs/>
                <w:sz w:val="18"/>
                <w:szCs w:val="18"/>
              </w:rPr>
              <w:t>42.386,17</w:t>
            </w:r>
          </w:p>
        </w:tc>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2A631" w14:textId="77777777" w:rsidR="00D81CB7" w:rsidRPr="00B57DB6" w:rsidRDefault="00D81CB7" w:rsidP="00D81CB7">
            <w:pPr>
              <w:jc w:val="right"/>
              <w:rPr>
                <w:b/>
                <w:bCs/>
                <w:sz w:val="18"/>
                <w:szCs w:val="18"/>
              </w:rPr>
            </w:pPr>
            <w:r w:rsidRPr="00B57DB6">
              <w:rPr>
                <w:b/>
                <w:bCs/>
                <w:sz w:val="18"/>
                <w:szCs w:val="18"/>
              </w:rPr>
              <w:t>26.705,44</w:t>
            </w:r>
          </w:p>
        </w:tc>
      </w:tr>
      <w:tr w:rsidR="00650C7A" w:rsidRPr="00B57DB6" w14:paraId="58189C87"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09DFB" w14:textId="77777777" w:rsidR="00D81CB7" w:rsidRPr="00B57DB6" w:rsidRDefault="00D81CB7" w:rsidP="00D81CB7">
            <w:pPr>
              <w:jc w:val="right"/>
              <w:rPr>
                <w:sz w:val="18"/>
                <w:szCs w:val="18"/>
              </w:rPr>
            </w:pPr>
            <w:r w:rsidRPr="00B57DB6">
              <w:rPr>
                <w:sz w:val="18"/>
                <w:szCs w:val="18"/>
              </w:rPr>
              <w:t>1.</w:t>
            </w:r>
          </w:p>
        </w:tc>
        <w:tc>
          <w:tcPr>
            <w:tcW w:w="2542" w:type="dxa"/>
            <w:tcBorders>
              <w:top w:val="single" w:sz="4" w:space="0" w:color="auto"/>
              <w:left w:val="nil"/>
              <w:bottom w:val="single" w:sz="4" w:space="0" w:color="auto"/>
              <w:right w:val="single" w:sz="4" w:space="0" w:color="auto"/>
            </w:tcBorders>
            <w:shd w:val="clear" w:color="auto" w:fill="auto"/>
            <w:noWrap/>
            <w:vAlign w:val="center"/>
            <w:hideMark/>
          </w:tcPr>
          <w:p w14:paraId="44495B02" w14:textId="77777777" w:rsidR="00D81CB7" w:rsidRPr="00B57DB6" w:rsidRDefault="00D81CB7" w:rsidP="00D81CB7">
            <w:pPr>
              <w:rPr>
                <w:sz w:val="18"/>
                <w:szCs w:val="18"/>
              </w:rPr>
            </w:pPr>
            <w:r w:rsidRPr="00B57DB6">
              <w:rPr>
                <w:sz w:val="18"/>
                <w:szCs w:val="18"/>
              </w:rPr>
              <w:t>POU Samobor</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4D3537BD" w14:textId="77777777" w:rsidR="00D81CB7" w:rsidRPr="00B57DB6" w:rsidRDefault="00D81CB7" w:rsidP="00D81CB7">
            <w:pPr>
              <w:jc w:val="right"/>
              <w:rPr>
                <w:sz w:val="18"/>
                <w:szCs w:val="18"/>
              </w:rPr>
            </w:pPr>
            <w:r w:rsidRPr="00B57DB6">
              <w:rPr>
                <w:sz w:val="18"/>
                <w:szCs w:val="18"/>
              </w:rPr>
              <w:t>14.699,87</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0DA8299A" w14:textId="77777777" w:rsidR="00D81CB7" w:rsidRPr="00B57DB6" w:rsidRDefault="00D81CB7" w:rsidP="00D81CB7">
            <w:pPr>
              <w:jc w:val="right"/>
              <w:rPr>
                <w:sz w:val="18"/>
                <w:szCs w:val="18"/>
              </w:rPr>
            </w:pPr>
            <w:r w:rsidRPr="00B57DB6">
              <w:rPr>
                <w:sz w:val="18"/>
                <w:szCs w:val="18"/>
              </w:rPr>
              <w:t>1.754,54</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0750A78E" w14:textId="77777777" w:rsidR="00D81CB7" w:rsidRPr="00B57DB6" w:rsidRDefault="00D81CB7" w:rsidP="00D81CB7">
            <w:pPr>
              <w:jc w:val="right"/>
              <w:rPr>
                <w:sz w:val="18"/>
                <w:szCs w:val="18"/>
              </w:rPr>
            </w:pPr>
            <w:r w:rsidRPr="00B57DB6">
              <w:rPr>
                <w:sz w:val="18"/>
                <w:szCs w:val="18"/>
              </w:rPr>
              <w:t>12.945,33</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3C38A550" w14:textId="77777777" w:rsidR="00D81CB7" w:rsidRPr="00B57DB6" w:rsidRDefault="00D81CB7" w:rsidP="00D81CB7">
            <w:pPr>
              <w:jc w:val="right"/>
              <w:rPr>
                <w:sz w:val="18"/>
                <w:szCs w:val="18"/>
              </w:rPr>
            </w:pPr>
            <w:r w:rsidRPr="00B57DB6">
              <w:rPr>
                <w:sz w:val="18"/>
                <w:szCs w:val="18"/>
              </w:rPr>
              <w:t>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642AC6C7" w14:textId="77777777" w:rsidR="00D81CB7" w:rsidRPr="00B57DB6" w:rsidRDefault="00D81CB7" w:rsidP="00D81CB7">
            <w:pPr>
              <w:jc w:val="right"/>
              <w:rPr>
                <w:sz w:val="18"/>
                <w:szCs w:val="18"/>
              </w:rPr>
            </w:pPr>
            <w:r w:rsidRPr="00B57DB6">
              <w:rPr>
                <w:sz w:val="18"/>
                <w:szCs w:val="18"/>
              </w:rPr>
              <w:t>10.617,82</w:t>
            </w:r>
          </w:p>
        </w:tc>
      </w:tr>
      <w:tr w:rsidR="00650C7A" w:rsidRPr="00B57DB6" w14:paraId="5701FD35"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9D7E3" w14:textId="77777777" w:rsidR="00D81CB7" w:rsidRPr="00B57DB6" w:rsidRDefault="00D81CB7" w:rsidP="00D81CB7">
            <w:pPr>
              <w:jc w:val="right"/>
              <w:rPr>
                <w:sz w:val="18"/>
                <w:szCs w:val="18"/>
              </w:rPr>
            </w:pPr>
            <w:r w:rsidRPr="00B57DB6">
              <w:rPr>
                <w:sz w:val="18"/>
                <w:szCs w:val="18"/>
              </w:rPr>
              <w:t>2.</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1D1BE813" w14:textId="77777777" w:rsidR="00D81CB7" w:rsidRPr="00B57DB6" w:rsidRDefault="00D81CB7" w:rsidP="00D81CB7">
            <w:pPr>
              <w:rPr>
                <w:sz w:val="18"/>
                <w:szCs w:val="18"/>
              </w:rPr>
            </w:pPr>
            <w:r w:rsidRPr="00B57DB6">
              <w:rPr>
                <w:sz w:val="18"/>
                <w:szCs w:val="18"/>
              </w:rPr>
              <w:t>Gradska knjižnica Samobor</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52A2D4C0" w14:textId="77777777" w:rsidR="00D81CB7" w:rsidRPr="00B57DB6" w:rsidRDefault="00D81CB7" w:rsidP="00D81CB7">
            <w:pPr>
              <w:jc w:val="right"/>
              <w:rPr>
                <w:sz w:val="18"/>
                <w:szCs w:val="18"/>
              </w:rPr>
            </w:pPr>
            <w:r w:rsidRPr="00B57DB6">
              <w:rPr>
                <w:sz w:val="18"/>
                <w:szCs w:val="18"/>
              </w:rPr>
              <w:t>34,50</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4BC8BE43" w14:textId="77777777" w:rsidR="00D81CB7" w:rsidRPr="00B57DB6" w:rsidRDefault="00D81CB7" w:rsidP="00D81CB7">
            <w:pPr>
              <w:jc w:val="right"/>
              <w:rPr>
                <w:sz w:val="18"/>
                <w:szCs w:val="18"/>
              </w:rPr>
            </w:pPr>
            <w:r w:rsidRPr="00B57DB6">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6F37FB7C" w14:textId="77777777" w:rsidR="00D81CB7" w:rsidRPr="00B57DB6" w:rsidRDefault="00D81CB7" w:rsidP="00D81CB7">
            <w:pPr>
              <w:jc w:val="right"/>
              <w:rPr>
                <w:sz w:val="18"/>
                <w:szCs w:val="18"/>
              </w:rPr>
            </w:pPr>
            <w:r w:rsidRPr="00B57DB6">
              <w:rPr>
                <w:sz w:val="18"/>
                <w:szCs w:val="18"/>
              </w:rPr>
              <w:t>34,50</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51B7BA82" w14:textId="77777777" w:rsidR="00D81CB7" w:rsidRPr="00B57DB6" w:rsidRDefault="00D81CB7" w:rsidP="00D81CB7">
            <w:pPr>
              <w:jc w:val="right"/>
              <w:rPr>
                <w:sz w:val="18"/>
                <w:szCs w:val="18"/>
              </w:rPr>
            </w:pPr>
            <w:r w:rsidRPr="00B57DB6">
              <w:rPr>
                <w:sz w:val="18"/>
                <w:szCs w:val="18"/>
              </w:rPr>
              <w:t>0,32</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107AEDD0" w14:textId="77777777" w:rsidR="00D81CB7" w:rsidRPr="00B57DB6" w:rsidRDefault="00D81CB7" w:rsidP="00D81CB7">
            <w:pPr>
              <w:jc w:val="right"/>
              <w:rPr>
                <w:sz w:val="18"/>
                <w:szCs w:val="18"/>
              </w:rPr>
            </w:pPr>
            <w:r w:rsidRPr="00B57DB6">
              <w:rPr>
                <w:sz w:val="18"/>
                <w:szCs w:val="18"/>
              </w:rPr>
              <w:t>0,00</w:t>
            </w:r>
          </w:p>
        </w:tc>
      </w:tr>
      <w:tr w:rsidR="00650C7A" w:rsidRPr="00B57DB6" w14:paraId="44F6690C"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BC063" w14:textId="77777777" w:rsidR="00D81CB7" w:rsidRPr="00B57DB6" w:rsidRDefault="00D81CB7" w:rsidP="00D81CB7">
            <w:pPr>
              <w:jc w:val="right"/>
              <w:rPr>
                <w:sz w:val="18"/>
                <w:szCs w:val="18"/>
              </w:rPr>
            </w:pPr>
            <w:r w:rsidRPr="00B57DB6">
              <w:rPr>
                <w:sz w:val="18"/>
                <w:szCs w:val="18"/>
              </w:rPr>
              <w:t>3.</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14F0392F" w14:textId="77777777" w:rsidR="00D81CB7" w:rsidRPr="00B57DB6" w:rsidRDefault="00D81CB7" w:rsidP="00D81CB7">
            <w:pPr>
              <w:rPr>
                <w:sz w:val="18"/>
                <w:szCs w:val="18"/>
              </w:rPr>
            </w:pPr>
            <w:r w:rsidRPr="00B57DB6">
              <w:rPr>
                <w:sz w:val="18"/>
                <w:szCs w:val="18"/>
              </w:rPr>
              <w:t>Samoborski muzej</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5ECE81CA" w14:textId="77777777" w:rsidR="00D81CB7" w:rsidRPr="00B57DB6" w:rsidRDefault="00D81CB7" w:rsidP="00D81CB7">
            <w:pPr>
              <w:jc w:val="right"/>
              <w:rPr>
                <w:sz w:val="18"/>
                <w:szCs w:val="18"/>
              </w:rPr>
            </w:pPr>
            <w:r w:rsidRPr="00B57DB6">
              <w:rPr>
                <w:sz w:val="18"/>
                <w:szCs w:val="18"/>
              </w:rPr>
              <w:t>469,80</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3355F854" w14:textId="77777777" w:rsidR="00D81CB7" w:rsidRPr="00B57DB6" w:rsidRDefault="00D81CB7" w:rsidP="00D81CB7">
            <w:pPr>
              <w:jc w:val="right"/>
              <w:rPr>
                <w:sz w:val="18"/>
                <w:szCs w:val="18"/>
              </w:rPr>
            </w:pPr>
            <w:r w:rsidRPr="00B57DB6">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04246F1C" w14:textId="77777777" w:rsidR="00D81CB7" w:rsidRPr="00B57DB6" w:rsidRDefault="00D81CB7" w:rsidP="00D81CB7">
            <w:pPr>
              <w:jc w:val="right"/>
              <w:rPr>
                <w:sz w:val="18"/>
                <w:szCs w:val="18"/>
              </w:rPr>
            </w:pPr>
            <w:r w:rsidRPr="00B57DB6">
              <w:rPr>
                <w:sz w:val="18"/>
                <w:szCs w:val="18"/>
              </w:rPr>
              <w:t>469,80</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04C72851" w14:textId="77777777" w:rsidR="00D81CB7" w:rsidRPr="00B57DB6" w:rsidRDefault="00D81CB7" w:rsidP="00D81CB7">
            <w:pPr>
              <w:jc w:val="right"/>
              <w:rPr>
                <w:sz w:val="18"/>
                <w:szCs w:val="18"/>
              </w:rPr>
            </w:pPr>
            <w:r w:rsidRPr="00B57DB6">
              <w:rPr>
                <w:sz w:val="18"/>
                <w:szCs w:val="18"/>
              </w:rPr>
              <w:t>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6762662B" w14:textId="77777777" w:rsidR="00D81CB7" w:rsidRPr="00B57DB6" w:rsidRDefault="00D81CB7" w:rsidP="00D81CB7">
            <w:pPr>
              <w:jc w:val="right"/>
              <w:rPr>
                <w:sz w:val="18"/>
                <w:szCs w:val="18"/>
              </w:rPr>
            </w:pPr>
            <w:r w:rsidRPr="00B57DB6">
              <w:rPr>
                <w:sz w:val="18"/>
                <w:szCs w:val="18"/>
              </w:rPr>
              <w:t>0,00</w:t>
            </w:r>
          </w:p>
        </w:tc>
      </w:tr>
      <w:tr w:rsidR="00650C7A" w:rsidRPr="00B57DB6" w14:paraId="5B142FC3"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8BAA4" w14:textId="77777777" w:rsidR="00D81CB7" w:rsidRPr="00B57DB6" w:rsidRDefault="00D81CB7" w:rsidP="00D81CB7">
            <w:pPr>
              <w:jc w:val="right"/>
              <w:rPr>
                <w:sz w:val="18"/>
                <w:szCs w:val="18"/>
              </w:rPr>
            </w:pPr>
            <w:r w:rsidRPr="00B57DB6">
              <w:rPr>
                <w:sz w:val="18"/>
                <w:szCs w:val="18"/>
              </w:rPr>
              <w:t>4.</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018CF1C9" w14:textId="77777777" w:rsidR="00D81CB7" w:rsidRPr="00B57DB6" w:rsidRDefault="00D81CB7" w:rsidP="00D81CB7">
            <w:pPr>
              <w:rPr>
                <w:sz w:val="18"/>
                <w:szCs w:val="18"/>
              </w:rPr>
            </w:pPr>
            <w:r w:rsidRPr="00B57DB6">
              <w:rPr>
                <w:sz w:val="18"/>
                <w:szCs w:val="18"/>
              </w:rPr>
              <w:t>OŠ Bogumila Tonija</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17245515" w14:textId="77777777" w:rsidR="00D81CB7" w:rsidRPr="00B57DB6" w:rsidRDefault="00D81CB7" w:rsidP="00D81CB7">
            <w:pPr>
              <w:jc w:val="right"/>
              <w:rPr>
                <w:sz w:val="18"/>
                <w:szCs w:val="18"/>
              </w:rPr>
            </w:pPr>
            <w:r w:rsidRPr="00B57DB6">
              <w:rPr>
                <w:sz w:val="18"/>
                <w:szCs w:val="18"/>
              </w:rPr>
              <w:t>9.909,45</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67E0CEC9" w14:textId="77777777" w:rsidR="00D81CB7" w:rsidRPr="00B57DB6" w:rsidRDefault="00D81CB7" w:rsidP="00D81CB7">
            <w:pPr>
              <w:jc w:val="right"/>
              <w:rPr>
                <w:sz w:val="18"/>
                <w:szCs w:val="18"/>
              </w:rPr>
            </w:pPr>
            <w:r w:rsidRPr="00B57DB6">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3669D74A" w14:textId="77777777" w:rsidR="00D81CB7" w:rsidRPr="00B57DB6" w:rsidRDefault="00D81CB7" w:rsidP="00D81CB7">
            <w:pPr>
              <w:jc w:val="right"/>
              <w:rPr>
                <w:sz w:val="18"/>
                <w:szCs w:val="18"/>
              </w:rPr>
            </w:pPr>
            <w:r w:rsidRPr="00B57DB6">
              <w:rPr>
                <w:sz w:val="18"/>
                <w:szCs w:val="18"/>
              </w:rPr>
              <w:t>9.909,45</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15750103" w14:textId="77777777" w:rsidR="00D81CB7" w:rsidRPr="00B57DB6" w:rsidRDefault="00D81CB7" w:rsidP="00D81CB7">
            <w:pPr>
              <w:jc w:val="right"/>
              <w:rPr>
                <w:sz w:val="18"/>
                <w:szCs w:val="18"/>
              </w:rPr>
            </w:pPr>
            <w:r w:rsidRPr="00B57DB6">
              <w:rPr>
                <w:sz w:val="18"/>
                <w:szCs w:val="18"/>
              </w:rPr>
              <w:t>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44B47C5F" w14:textId="77777777" w:rsidR="00D81CB7" w:rsidRPr="00B57DB6" w:rsidRDefault="00D81CB7" w:rsidP="00D81CB7">
            <w:pPr>
              <w:jc w:val="right"/>
              <w:rPr>
                <w:sz w:val="18"/>
                <w:szCs w:val="18"/>
              </w:rPr>
            </w:pPr>
            <w:r w:rsidRPr="00B57DB6">
              <w:rPr>
                <w:sz w:val="18"/>
                <w:szCs w:val="18"/>
              </w:rPr>
              <w:t>0,00</w:t>
            </w:r>
          </w:p>
        </w:tc>
      </w:tr>
      <w:tr w:rsidR="00650C7A" w:rsidRPr="00B57DB6" w14:paraId="12EEFCD7"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93138" w14:textId="77777777" w:rsidR="00D81CB7" w:rsidRPr="00B57DB6" w:rsidRDefault="00D81CB7" w:rsidP="00D81CB7">
            <w:pPr>
              <w:jc w:val="right"/>
              <w:rPr>
                <w:sz w:val="18"/>
                <w:szCs w:val="18"/>
              </w:rPr>
            </w:pPr>
            <w:r w:rsidRPr="00B57DB6">
              <w:rPr>
                <w:sz w:val="18"/>
                <w:szCs w:val="18"/>
              </w:rPr>
              <w:t>5.</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346201F8" w14:textId="77777777" w:rsidR="00D81CB7" w:rsidRPr="00B57DB6" w:rsidRDefault="00D81CB7" w:rsidP="00D81CB7">
            <w:pPr>
              <w:rPr>
                <w:sz w:val="18"/>
                <w:szCs w:val="18"/>
              </w:rPr>
            </w:pPr>
            <w:r w:rsidRPr="00B57DB6">
              <w:rPr>
                <w:sz w:val="18"/>
                <w:szCs w:val="18"/>
              </w:rPr>
              <w:t>OŠ Samobor</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2EF24BA8" w14:textId="77777777" w:rsidR="00D81CB7" w:rsidRPr="00B57DB6" w:rsidRDefault="00D81CB7" w:rsidP="00D81CB7">
            <w:pPr>
              <w:jc w:val="right"/>
              <w:rPr>
                <w:sz w:val="18"/>
                <w:szCs w:val="18"/>
              </w:rPr>
            </w:pPr>
            <w:r w:rsidRPr="00B57DB6">
              <w:rPr>
                <w:sz w:val="18"/>
                <w:szCs w:val="18"/>
              </w:rPr>
              <w:t>25.551,37</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204D273A" w14:textId="77777777" w:rsidR="00D81CB7" w:rsidRPr="00B57DB6" w:rsidRDefault="00D81CB7" w:rsidP="00D81CB7">
            <w:pPr>
              <w:jc w:val="right"/>
              <w:rPr>
                <w:sz w:val="18"/>
                <w:szCs w:val="18"/>
              </w:rPr>
            </w:pPr>
            <w:r w:rsidRPr="00B57DB6">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4AE6A294" w14:textId="77777777" w:rsidR="00D81CB7" w:rsidRPr="00B57DB6" w:rsidRDefault="00D81CB7" w:rsidP="00D81CB7">
            <w:pPr>
              <w:jc w:val="right"/>
              <w:rPr>
                <w:sz w:val="18"/>
                <w:szCs w:val="18"/>
              </w:rPr>
            </w:pPr>
            <w:r w:rsidRPr="00B57DB6">
              <w:rPr>
                <w:sz w:val="18"/>
                <w:szCs w:val="18"/>
              </w:rPr>
              <w:t>25.551,37</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0CF7DEB0" w14:textId="77777777" w:rsidR="00D81CB7" w:rsidRPr="00B57DB6" w:rsidRDefault="00D81CB7" w:rsidP="00D81CB7">
            <w:pPr>
              <w:jc w:val="right"/>
              <w:rPr>
                <w:sz w:val="18"/>
                <w:szCs w:val="18"/>
              </w:rPr>
            </w:pPr>
            <w:r w:rsidRPr="00B57DB6">
              <w:rPr>
                <w:sz w:val="18"/>
                <w:szCs w:val="18"/>
              </w:rPr>
              <w:t>8.013,46</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1C26AE07" w14:textId="77777777" w:rsidR="00D81CB7" w:rsidRPr="00B57DB6" w:rsidRDefault="00D81CB7" w:rsidP="00D81CB7">
            <w:pPr>
              <w:jc w:val="right"/>
              <w:rPr>
                <w:sz w:val="18"/>
                <w:szCs w:val="18"/>
              </w:rPr>
            </w:pPr>
            <w:r w:rsidRPr="00B57DB6">
              <w:rPr>
                <w:sz w:val="18"/>
                <w:szCs w:val="18"/>
              </w:rPr>
              <w:t>3.412,92</w:t>
            </w:r>
          </w:p>
        </w:tc>
      </w:tr>
      <w:tr w:rsidR="00650C7A" w:rsidRPr="00B57DB6" w14:paraId="484B3C8A"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683B7" w14:textId="77777777" w:rsidR="00D81CB7" w:rsidRPr="00B57DB6" w:rsidRDefault="00D81CB7" w:rsidP="00D81CB7">
            <w:pPr>
              <w:jc w:val="right"/>
              <w:rPr>
                <w:sz w:val="18"/>
                <w:szCs w:val="18"/>
              </w:rPr>
            </w:pPr>
            <w:r w:rsidRPr="00B57DB6">
              <w:rPr>
                <w:sz w:val="18"/>
                <w:szCs w:val="18"/>
              </w:rPr>
              <w:t>6.</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78D80BD9" w14:textId="77777777" w:rsidR="00D81CB7" w:rsidRPr="00B57DB6" w:rsidRDefault="00D81CB7" w:rsidP="00D81CB7">
            <w:pPr>
              <w:rPr>
                <w:sz w:val="18"/>
                <w:szCs w:val="18"/>
              </w:rPr>
            </w:pPr>
            <w:r w:rsidRPr="00B57DB6">
              <w:rPr>
                <w:sz w:val="18"/>
                <w:szCs w:val="18"/>
              </w:rPr>
              <w:t>OŠ Milana Langa</w:t>
            </w:r>
          </w:p>
        </w:tc>
        <w:tc>
          <w:tcPr>
            <w:tcW w:w="1488" w:type="dxa"/>
            <w:tcBorders>
              <w:top w:val="single" w:sz="4" w:space="0" w:color="auto"/>
              <w:left w:val="nil"/>
              <w:bottom w:val="single" w:sz="4" w:space="0" w:color="auto"/>
              <w:right w:val="nil"/>
            </w:tcBorders>
            <w:shd w:val="clear" w:color="auto" w:fill="auto"/>
            <w:noWrap/>
            <w:vAlign w:val="center"/>
            <w:hideMark/>
          </w:tcPr>
          <w:p w14:paraId="134B7427" w14:textId="77777777" w:rsidR="00D81CB7" w:rsidRPr="00B57DB6" w:rsidRDefault="00D81CB7" w:rsidP="00D81CB7">
            <w:pPr>
              <w:jc w:val="right"/>
              <w:rPr>
                <w:sz w:val="18"/>
                <w:szCs w:val="18"/>
              </w:rPr>
            </w:pPr>
            <w:r w:rsidRPr="00B57DB6">
              <w:rPr>
                <w:sz w:val="18"/>
                <w:szCs w:val="18"/>
              </w:rPr>
              <w:t>34.933,57</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3BA6F" w14:textId="77777777" w:rsidR="00D81CB7" w:rsidRPr="00B57DB6" w:rsidRDefault="00D81CB7" w:rsidP="00D81CB7">
            <w:pPr>
              <w:jc w:val="right"/>
              <w:rPr>
                <w:sz w:val="18"/>
                <w:szCs w:val="18"/>
              </w:rPr>
            </w:pPr>
            <w:r w:rsidRPr="00B57DB6">
              <w:rPr>
                <w:sz w:val="18"/>
                <w:szCs w:val="18"/>
              </w:rPr>
              <w:t>6.707,87</w:t>
            </w:r>
          </w:p>
        </w:tc>
        <w:tc>
          <w:tcPr>
            <w:tcW w:w="1488" w:type="dxa"/>
            <w:tcBorders>
              <w:top w:val="single" w:sz="4" w:space="0" w:color="auto"/>
              <w:left w:val="nil"/>
              <w:bottom w:val="single" w:sz="4" w:space="0" w:color="auto"/>
              <w:right w:val="nil"/>
            </w:tcBorders>
            <w:shd w:val="clear" w:color="auto" w:fill="auto"/>
            <w:noWrap/>
            <w:vAlign w:val="center"/>
            <w:hideMark/>
          </w:tcPr>
          <w:p w14:paraId="1A040BFE" w14:textId="77777777" w:rsidR="00D81CB7" w:rsidRPr="00B57DB6" w:rsidRDefault="00D81CB7" w:rsidP="00D81CB7">
            <w:pPr>
              <w:jc w:val="right"/>
              <w:rPr>
                <w:sz w:val="18"/>
                <w:szCs w:val="18"/>
              </w:rPr>
            </w:pPr>
            <w:r w:rsidRPr="00B57DB6">
              <w:rPr>
                <w:sz w:val="18"/>
                <w:szCs w:val="18"/>
              </w:rPr>
              <w:t>28.225,70</w:t>
            </w:r>
          </w:p>
        </w:tc>
        <w:tc>
          <w:tcPr>
            <w:tcW w:w="1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CD6AF" w14:textId="77777777" w:rsidR="00D81CB7" w:rsidRPr="00B57DB6" w:rsidRDefault="00D81CB7" w:rsidP="00D81CB7">
            <w:pPr>
              <w:jc w:val="right"/>
              <w:rPr>
                <w:sz w:val="18"/>
                <w:szCs w:val="18"/>
              </w:rPr>
            </w:pPr>
            <w:r w:rsidRPr="00B57DB6">
              <w:rPr>
                <w:sz w:val="18"/>
                <w:szCs w:val="18"/>
              </w:rPr>
              <w:t>27.259,96</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26D4AF06" w14:textId="77777777" w:rsidR="00D81CB7" w:rsidRPr="00B57DB6" w:rsidRDefault="00D81CB7" w:rsidP="00D81CB7">
            <w:pPr>
              <w:jc w:val="right"/>
              <w:rPr>
                <w:sz w:val="18"/>
                <w:szCs w:val="18"/>
              </w:rPr>
            </w:pPr>
            <w:r w:rsidRPr="00B57DB6">
              <w:rPr>
                <w:sz w:val="18"/>
                <w:szCs w:val="18"/>
              </w:rPr>
              <w:t>11.612,92</w:t>
            </w:r>
          </w:p>
        </w:tc>
      </w:tr>
      <w:tr w:rsidR="00650C7A" w:rsidRPr="00B57DB6" w14:paraId="5E58C717"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E5F4A" w14:textId="77777777" w:rsidR="00D81CB7" w:rsidRPr="00B57DB6" w:rsidRDefault="00D81CB7" w:rsidP="00D81CB7">
            <w:pPr>
              <w:jc w:val="right"/>
              <w:rPr>
                <w:sz w:val="18"/>
                <w:szCs w:val="18"/>
              </w:rPr>
            </w:pPr>
            <w:r w:rsidRPr="00B57DB6">
              <w:rPr>
                <w:sz w:val="18"/>
                <w:szCs w:val="18"/>
              </w:rPr>
              <w:t>7.</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047A559B" w14:textId="77777777" w:rsidR="00D81CB7" w:rsidRPr="00B57DB6" w:rsidRDefault="00D81CB7" w:rsidP="00D81CB7">
            <w:pPr>
              <w:rPr>
                <w:sz w:val="18"/>
                <w:szCs w:val="18"/>
              </w:rPr>
            </w:pPr>
            <w:r w:rsidRPr="00B57DB6">
              <w:rPr>
                <w:sz w:val="18"/>
                <w:szCs w:val="18"/>
              </w:rPr>
              <w:t>OŠ Mihaela Šiloboda</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6432C5DE" w14:textId="77777777" w:rsidR="00D81CB7" w:rsidRPr="00B57DB6" w:rsidRDefault="00D81CB7" w:rsidP="00D81CB7">
            <w:pPr>
              <w:jc w:val="right"/>
              <w:rPr>
                <w:sz w:val="18"/>
                <w:szCs w:val="18"/>
              </w:rPr>
            </w:pPr>
            <w:r w:rsidRPr="00B57DB6">
              <w:rPr>
                <w:sz w:val="18"/>
                <w:szCs w:val="18"/>
              </w:rPr>
              <w:t>6.355,38</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0ADDB616" w14:textId="77777777" w:rsidR="00D81CB7" w:rsidRPr="00B57DB6" w:rsidRDefault="00D81CB7" w:rsidP="00D81CB7">
            <w:pPr>
              <w:jc w:val="right"/>
              <w:rPr>
                <w:sz w:val="18"/>
                <w:szCs w:val="18"/>
              </w:rPr>
            </w:pPr>
            <w:r w:rsidRPr="00B57DB6">
              <w:rPr>
                <w:sz w:val="18"/>
                <w:szCs w:val="18"/>
              </w:rPr>
              <w:t>954,26</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769F14B3" w14:textId="77777777" w:rsidR="00D81CB7" w:rsidRPr="00B57DB6" w:rsidRDefault="00D81CB7" w:rsidP="00D81CB7">
            <w:pPr>
              <w:jc w:val="right"/>
              <w:rPr>
                <w:sz w:val="18"/>
                <w:szCs w:val="18"/>
              </w:rPr>
            </w:pPr>
            <w:r w:rsidRPr="00B57DB6">
              <w:rPr>
                <w:sz w:val="18"/>
                <w:szCs w:val="18"/>
              </w:rPr>
              <w:t>5.401,12</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4FEA0565" w14:textId="77777777" w:rsidR="00D81CB7" w:rsidRPr="00B57DB6" w:rsidRDefault="00D81CB7" w:rsidP="00D81CB7">
            <w:pPr>
              <w:jc w:val="right"/>
              <w:rPr>
                <w:sz w:val="18"/>
                <w:szCs w:val="18"/>
              </w:rPr>
            </w:pPr>
            <w:r w:rsidRPr="00B57DB6">
              <w:rPr>
                <w:sz w:val="18"/>
                <w:szCs w:val="18"/>
              </w:rPr>
              <w:t>7.006,25</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5FDDE2F5" w14:textId="77777777" w:rsidR="00D81CB7" w:rsidRPr="00B57DB6" w:rsidRDefault="00D81CB7" w:rsidP="00D81CB7">
            <w:pPr>
              <w:jc w:val="right"/>
              <w:rPr>
                <w:sz w:val="18"/>
                <w:szCs w:val="18"/>
              </w:rPr>
            </w:pPr>
            <w:r w:rsidRPr="00B57DB6">
              <w:rPr>
                <w:sz w:val="18"/>
                <w:szCs w:val="18"/>
              </w:rPr>
              <w:t>0,00</w:t>
            </w:r>
          </w:p>
        </w:tc>
      </w:tr>
      <w:tr w:rsidR="00650C7A" w:rsidRPr="00B57DB6" w14:paraId="087BB792"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AA163" w14:textId="77777777" w:rsidR="00D81CB7" w:rsidRPr="00B57DB6" w:rsidRDefault="00D81CB7" w:rsidP="00D81CB7">
            <w:pPr>
              <w:jc w:val="right"/>
              <w:rPr>
                <w:sz w:val="18"/>
                <w:szCs w:val="18"/>
              </w:rPr>
            </w:pPr>
            <w:r w:rsidRPr="00B57DB6">
              <w:rPr>
                <w:sz w:val="18"/>
                <w:szCs w:val="18"/>
              </w:rPr>
              <w:t>8.</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746E193F" w14:textId="77777777" w:rsidR="00D81CB7" w:rsidRPr="00B57DB6" w:rsidRDefault="00D81CB7" w:rsidP="00D81CB7">
            <w:pPr>
              <w:rPr>
                <w:sz w:val="18"/>
                <w:szCs w:val="18"/>
              </w:rPr>
            </w:pPr>
            <w:r w:rsidRPr="00B57DB6">
              <w:rPr>
                <w:sz w:val="18"/>
                <w:szCs w:val="18"/>
              </w:rPr>
              <w:t>OŠ Rude</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3ECB6E43" w14:textId="77777777" w:rsidR="00D81CB7" w:rsidRPr="00B57DB6" w:rsidRDefault="00D81CB7" w:rsidP="00D81CB7">
            <w:pPr>
              <w:jc w:val="right"/>
              <w:rPr>
                <w:sz w:val="18"/>
                <w:szCs w:val="18"/>
              </w:rPr>
            </w:pPr>
            <w:r w:rsidRPr="00B57DB6">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1D51DB3B" w14:textId="77777777" w:rsidR="00D81CB7" w:rsidRPr="00B57DB6" w:rsidRDefault="00D81CB7" w:rsidP="00D81CB7">
            <w:pPr>
              <w:jc w:val="right"/>
              <w:rPr>
                <w:sz w:val="18"/>
                <w:szCs w:val="18"/>
              </w:rPr>
            </w:pPr>
            <w:r w:rsidRPr="00B57DB6">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68542692" w14:textId="77777777" w:rsidR="00D81CB7" w:rsidRPr="00B57DB6" w:rsidRDefault="00D81CB7" w:rsidP="00D81CB7">
            <w:pPr>
              <w:jc w:val="right"/>
              <w:rPr>
                <w:sz w:val="18"/>
                <w:szCs w:val="18"/>
              </w:rPr>
            </w:pPr>
            <w:r w:rsidRPr="00B57DB6">
              <w:rPr>
                <w:sz w:val="18"/>
                <w:szCs w:val="18"/>
              </w:rPr>
              <w:t>0,00</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7F589B75" w14:textId="77777777" w:rsidR="00D81CB7" w:rsidRPr="00B57DB6" w:rsidRDefault="00D81CB7" w:rsidP="00D81CB7">
            <w:pPr>
              <w:jc w:val="right"/>
              <w:rPr>
                <w:sz w:val="18"/>
                <w:szCs w:val="18"/>
              </w:rPr>
            </w:pPr>
            <w:r w:rsidRPr="00B57DB6">
              <w:rPr>
                <w:sz w:val="18"/>
                <w:szCs w:val="18"/>
              </w:rPr>
              <w:t>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0550D157" w14:textId="77777777" w:rsidR="00D81CB7" w:rsidRPr="00B57DB6" w:rsidRDefault="00D81CB7" w:rsidP="00D81CB7">
            <w:pPr>
              <w:jc w:val="right"/>
              <w:rPr>
                <w:sz w:val="18"/>
                <w:szCs w:val="18"/>
              </w:rPr>
            </w:pPr>
            <w:r w:rsidRPr="00B57DB6">
              <w:rPr>
                <w:sz w:val="18"/>
                <w:szCs w:val="18"/>
              </w:rPr>
              <w:t>1.061,78</w:t>
            </w:r>
          </w:p>
        </w:tc>
      </w:tr>
      <w:tr w:rsidR="00650C7A" w:rsidRPr="00B57DB6" w14:paraId="68F1073D"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E2207" w14:textId="77777777" w:rsidR="00D81CB7" w:rsidRPr="00B57DB6" w:rsidRDefault="00D81CB7" w:rsidP="00D81CB7">
            <w:pPr>
              <w:jc w:val="right"/>
              <w:rPr>
                <w:sz w:val="18"/>
                <w:szCs w:val="18"/>
              </w:rPr>
            </w:pPr>
            <w:r w:rsidRPr="00B57DB6">
              <w:rPr>
                <w:sz w:val="18"/>
                <w:szCs w:val="18"/>
              </w:rPr>
              <w:t>9.</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23AC0CAF" w14:textId="77777777" w:rsidR="00D81CB7" w:rsidRPr="00B57DB6" w:rsidRDefault="00D81CB7" w:rsidP="00D81CB7">
            <w:pPr>
              <w:rPr>
                <w:sz w:val="18"/>
                <w:szCs w:val="18"/>
              </w:rPr>
            </w:pPr>
            <w:r w:rsidRPr="00B57DB6">
              <w:rPr>
                <w:sz w:val="18"/>
                <w:szCs w:val="18"/>
              </w:rPr>
              <w:t>DV Grigor Vitez</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1A6F5A83" w14:textId="77777777" w:rsidR="00D81CB7" w:rsidRPr="00B57DB6" w:rsidRDefault="00D81CB7" w:rsidP="00D81CB7">
            <w:pPr>
              <w:jc w:val="right"/>
              <w:rPr>
                <w:sz w:val="18"/>
                <w:szCs w:val="18"/>
              </w:rPr>
            </w:pPr>
            <w:r w:rsidRPr="00B57DB6">
              <w:rPr>
                <w:sz w:val="18"/>
                <w:szCs w:val="18"/>
              </w:rPr>
              <w:t>14.997,14</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3CF00B43" w14:textId="77777777" w:rsidR="00D81CB7" w:rsidRPr="00B57DB6" w:rsidRDefault="00D81CB7" w:rsidP="00D81CB7">
            <w:pPr>
              <w:jc w:val="right"/>
              <w:rPr>
                <w:sz w:val="18"/>
                <w:szCs w:val="18"/>
              </w:rPr>
            </w:pPr>
            <w:r w:rsidRPr="00B57DB6">
              <w:rPr>
                <w:sz w:val="18"/>
                <w:szCs w:val="18"/>
              </w:rPr>
              <w:t>7.317,24</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5FECE19B" w14:textId="77777777" w:rsidR="00D81CB7" w:rsidRPr="00B57DB6" w:rsidRDefault="00D81CB7" w:rsidP="00D81CB7">
            <w:pPr>
              <w:jc w:val="right"/>
              <w:rPr>
                <w:sz w:val="18"/>
                <w:szCs w:val="18"/>
              </w:rPr>
            </w:pPr>
            <w:r w:rsidRPr="00B57DB6">
              <w:rPr>
                <w:sz w:val="18"/>
                <w:szCs w:val="18"/>
              </w:rPr>
              <w:t>7.679,90</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1D97D01A" w14:textId="77777777" w:rsidR="00D81CB7" w:rsidRPr="00B57DB6" w:rsidRDefault="00D81CB7" w:rsidP="00D81CB7">
            <w:pPr>
              <w:jc w:val="right"/>
              <w:rPr>
                <w:sz w:val="18"/>
                <w:szCs w:val="18"/>
              </w:rPr>
            </w:pPr>
            <w:r w:rsidRPr="00B57DB6">
              <w:rPr>
                <w:sz w:val="18"/>
                <w:szCs w:val="18"/>
              </w:rPr>
              <w:t>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64173249" w14:textId="77777777" w:rsidR="00D81CB7" w:rsidRPr="00B57DB6" w:rsidRDefault="00D81CB7" w:rsidP="00D81CB7">
            <w:pPr>
              <w:jc w:val="right"/>
              <w:rPr>
                <w:sz w:val="18"/>
                <w:szCs w:val="18"/>
              </w:rPr>
            </w:pPr>
            <w:r w:rsidRPr="00B57DB6">
              <w:rPr>
                <w:sz w:val="18"/>
                <w:szCs w:val="18"/>
              </w:rPr>
              <w:t>0,00</w:t>
            </w:r>
          </w:p>
        </w:tc>
      </w:tr>
      <w:tr w:rsidR="00650C7A" w:rsidRPr="00B57DB6" w14:paraId="42128D9E"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F9E82" w14:textId="77777777" w:rsidR="00D81CB7" w:rsidRPr="00B57DB6" w:rsidRDefault="00D81CB7" w:rsidP="00D81CB7">
            <w:pPr>
              <w:jc w:val="right"/>
              <w:rPr>
                <w:sz w:val="18"/>
                <w:szCs w:val="18"/>
              </w:rPr>
            </w:pPr>
            <w:r w:rsidRPr="00B57DB6">
              <w:rPr>
                <w:sz w:val="18"/>
                <w:szCs w:val="18"/>
              </w:rPr>
              <w:t>10.</w:t>
            </w:r>
          </w:p>
        </w:tc>
        <w:tc>
          <w:tcPr>
            <w:tcW w:w="2542" w:type="dxa"/>
            <w:tcBorders>
              <w:top w:val="single" w:sz="4" w:space="0" w:color="auto"/>
              <w:left w:val="nil"/>
              <w:bottom w:val="single" w:sz="4" w:space="0" w:color="auto"/>
              <w:right w:val="single" w:sz="4" w:space="0" w:color="auto"/>
            </w:tcBorders>
            <w:shd w:val="clear" w:color="000000" w:fill="FFFFFF"/>
            <w:noWrap/>
            <w:vAlign w:val="center"/>
            <w:hideMark/>
          </w:tcPr>
          <w:p w14:paraId="4960918E" w14:textId="77777777" w:rsidR="00D81CB7" w:rsidRPr="00B57DB6" w:rsidRDefault="00D81CB7" w:rsidP="00D81CB7">
            <w:pPr>
              <w:rPr>
                <w:sz w:val="18"/>
                <w:szCs w:val="18"/>
              </w:rPr>
            </w:pPr>
            <w:r w:rsidRPr="00B57DB6">
              <w:rPr>
                <w:sz w:val="18"/>
                <w:szCs w:val="18"/>
              </w:rPr>
              <w:t>DV Izvor</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18BCD480" w14:textId="77777777" w:rsidR="00D81CB7" w:rsidRPr="00B57DB6" w:rsidRDefault="00D81CB7" w:rsidP="00D81CB7">
            <w:pPr>
              <w:jc w:val="right"/>
              <w:rPr>
                <w:sz w:val="18"/>
                <w:szCs w:val="18"/>
              </w:rPr>
            </w:pPr>
            <w:r w:rsidRPr="00B57DB6">
              <w:rPr>
                <w:sz w:val="18"/>
                <w:szCs w:val="18"/>
              </w:rPr>
              <w:t>28.797,65</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1F30E9CD" w14:textId="77777777" w:rsidR="00D81CB7" w:rsidRPr="00B57DB6" w:rsidRDefault="00D81CB7" w:rsidP="00D81CB7">
            <w:pPr>
              <w:jc w:val="right"/>
              <w:rPr>
                <w:sz w:val="18"/>
                <w:szCs w:val="18"/>
              </w:rPr>
            </w:pPr>
            <w:r w:rsidRPr="00B57DB6">
              <w:rPr>
                <w:sz w:val="18"/>
                <w:szCs w:val="18"/>
              </w:rPr>
              <w:t>14.638,77</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328612E6" w14:textId="77777777" w:rsidR="00D81CB7" w:rsidRPr="00B57DB6" w:rsidRDefault="00D81CB7" w:rsidP="00D81CB7">
            <w:pPr>
              <w:jc w:val="right"/>
              <w:rPr>
                <w:sz w:val="18"/>
                <w:szCs w:val="18"/>
              </w:rPr>
            </w:pPr>
            <w:r w:rsidRPr="00B57DB6">
              <w:rPr>
                <w:sz w:val="18"/>
                <w:szCs w:val="18"/>
              </w:rPr>
              <w:t>14.158,88</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5C8FC896" w14:textId="77777777" w:rsidR="00D81CB7" w:rsidRPr="00B57DB6" w:rsidRDefault="00D81CB7" w:rsidP="00D81CB7">
            <w:pPr>
              <w:jc w:val="right"/>
              <w:rPr>
                <w:sz w:val="18"/>
                <w:szCs w:val="18"/>
              </w:rPr>
            </w:pPr>
            <w:r w:rsidRPr="00B57DB6">
              <w:rPr>
                <w:sz w:val="18"/>
                <w:szCs w:val="18"/>
              </w:rPr>
              <w:t>106,18</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130F03D4" w14:textId="77777777" w:rsidR="00D81CB7" w:rsidRPr="00B57DB6" w:rsidRDefault="00D81CB7" w:rsidP="00D81CB7">
            <w:pPr>
              <w:jc w:val="right"/>
              <w:rPr>
                <w:sz w:val="18"/>
                <w:szCs w:val="18"/>
              </w:rPr>
            </w:pPr>
            <w:r w:rsidRPr="00B57DB6">
              <w:rPr>
                <w:sz w:val="18"/>
                <w:szCs w:val="18"/>
              </w:rPr>
              <w:t>0,00</w:t>
            </w:r>
          </w:p>
        </w:tc>
      </w:tr>
      <w:tr w:rsidR="00650C7A" w:rsidRPr="00B57DB6" w14:paraId="6F1D8220" w14:textId="77777777" w:rsidTr="00987AB7">
        <w:trPr>
          <w:trHeight w:val="483"/>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CFC9AD" w14:textId="77777777" w:rsidR="00D81CB7" w:rsidRPr="00B57DB6" w:rsidRDefault="00D81CB7" w:rsidP="00D81CB7">
            <w:pPr>
              <w:jc w:val="right"/>
              <w:rPr>
                <w:sz w:val="18"/>
                <w:szCs w:val="18"/>
              </w:rPr>
            </w:pPr>
            <w:r w:rsidRPr="00B57DB6">
              <w:rPr>
                <w:sz w:val="18"/>
                <w:szCs w:val="18"/>
              </w:rPr>
              <w:t>11.</w:t>
            </w:r>
          </w:p>
        </w:tc>
        <w:tc>
          <w:tcPr>
            <w:tcW w:w="2542" w:type="dxa"/>
            <w:tcBorders>
              <w:top w:val="single" w:sz="4" w:space="0" w:color="auto"/>
              <w:left w:val="nil"/>
              <w:bottom w:val="single" w:sz="4" w:space="0" w:color="auto"/>
              <w:right w:val="single" w:sz="4" w:space="0" w:color="auto"/>
            </w:tcBorders>
            <w:shd w:val="clear" w:color="000000" w:fill="FFFFFF"/>
            <w:vAlign w:val="center"/>
            <w:hideMark/>
          </w:tcPr>
          <w:p w14:paraId="2A78E58A" w14:textId="77777777" w:rsidR="00D81CB7" w:rsidRPr="00B57DB6" w:rsidRDefault="00D81CB7" w:rsidP="00D81CB7">
            <w:pPr>
              <w:rPr>
                <w:sz w:val="18"/>
                <w:szCs w:val="18"/>
              </w:rPr>
            </w:pPr>
            <w:r w:rsidRPr="00B57DB6">
              <w:rPr>
                <w:sz w:val="18"/>
                <w:szCs w:val="18"/>
              </w:rPr>
              <w:t>Javna vatrogasna postrojba</w:t>
            </w:r>
            <w:r w:rsidRPr="00B57DB6">
              <w:rPr>
                <w:sz w:val="18"/>
                <w:szCs w:val="18"/>
              </w:rPr>
              <w:br/>
              <w:t xml:space="preserve"> Grada Samobora</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7B0AA3FD" w14:textId="77777777" w:rsidR="00D81CB7" w:rsidRPr="00B57DB6" w:rsidRDefault="00D81CB7" w:rsidP="00D81CB7">
            <w:pPr>
              <w:jc w:val="right"/>
              <w:rPr>
                <w:sz w:val="18"/>
                <w:szCs w:val="18"/>
              </w:rPr>
            </w:pPr>
            <w:r w:rsidRPr="00B57DB6">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62421E57" w14:textId="77777777" w:rsidR="00D81CB7" w:rsidRPr="00B57DB6" w:rsidRDefault="00D81CB7" w:rsidP="00D81CB7">
            <w:pPr>
              <w:jc w:val="right"/>
              <w:rPr>
                <w:sz w:val="18"/>
                <w:szCs w:val="18"/>
              </w:rPr>
            </w:pPr>
            <w:r w:rsidRPr="00B57DB6">
              <w:rPr>
                <w:sz w:val="18"/>
                <w:szCs w:val="18"/>
              </w:rPr>
              <w:t>0,00</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1D92CC25" w14:textId="77777777" w:rsidR="00D81CB7" w:rsidRPr="00B57DB6" w:rsidRDefault="00D81CB7" w:rsidP="00D81CB7">
            <w:pPr>
              <w:jc w:val="right"/>
              <w:rPr>
                <w:sz w:val="18"/>
                <w:szCs w:val="18"/>
              </w:rPr>
            </w:pPr>
            <w:r w:rsidRPr="00B57DB6">
              <w:rPr>
                <w:sz w:val="18"/>
                <w:szCs w:val="18"/>
              </w:rPr>
              <w:t>0,00</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23AE676F" w14:textId="77777777" w:rsidR="00D81CB7" w:rsidRPr="00B57DB6" w:rsidRDefault="00D81CB7" w:rsidP="00D81CB7">
            <w:pPr>
              <w:jc w:val="right"/>
              <w:rPr>
                <w:sz w:val="18"/>
                <w:szCs w:val="18"/>
              </w:rPr>
            </w:pPr>
            <w:r w:rsidRPr="00B57DB6">
              <w:rPr>
                <w:sz w:val="18"/>
                <w:szCs w:val="18"/>
              </w:rPr>
              <w:t>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74C2C571" w14:textId="77777777" w:rsidR="00D81CB7" w:rsidRPr="00B57DB6" w:rsidRDefault="00D81CB7" w:rsidP="00D81CB7">
            <w:pPr>
              <w:jc w:val="right"/>
              <w:rPr>
                <w:sz w:val="18"/>
                <w:szCs w:val="18"/>
              </w:rPr>
            </w:pPr>
            <w:r w:rsidRPr="00B57DB6">
              <w:rPr>
                <w:sz w:val="18"/>
                <w:szCs w:val="18"/>
              </w:rPr>
              <w:t>0,00</w:t>
            </w:r>
          </w:p>
        </w:tc>
      </w:tr>
      <w:tr w:rsidR="00650C7A" w:rsidRPr="00B57DB6" w14:paraId="058F768F" w14:textId="77777777" w:rsidTr="00987AB7">
        <w:trPr>
          <w:trHeight w:val="255"/>
          <w:jc w:val="center"/>
        </w:trPr>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5EC0D" w14:textId="77777777" w:rsidR="00D81CB7" w:rsidRPr="00B57DB6" w:rsidRDefault="00D81CB7" w:rsidP="00D81CB7">
            <w:pPr>
              <w:jc w:val="right"/>
              <w:rPr>
                <w:sz w:val="18"/>
                <w:szCs w:val="18"/>
              </w:rPr>
            </w:pPr>
            <w:r w:rsidRPr="00B57DB6">
              <w:rPr>
                <w:sz w:val="18"/>
                <w:szCs w:val="18"/>
              </w:rPr>
              <w:t>12.</w:t>
            </w:r>
          </w:p>
        </w:tc>
        <w:tc>
          <w:tcPr>
            <w:tcW w:w="2542" w:type="dxa"/>
            <w:tcBorders>
              <w:top w:val="single" w:sz="4" w:space="0" w:color="auto"/>
              <w:left w:val="nil"/>
              <w:bottom w:val="single" w:sz="4" w:space="0" w:color="auto"/>
              <w:right w:val="single" w:sz="4" w:space="0" w:color="auto"/>
            </w:tcBorders>
            <w:shd w:val="clear" w:color="000000" w:fill="FFFFFF"/>
            <w:vAlign w:val="center"/>
            <w:hideMark/>
          </w:tcPr>
          <w:p w14:paraId="160D9441" w14:textId="0FD38148" w:rsidR="00D81CB7" w:rsidRPr="00B57DB6" w:rsidRDefault="00D81CB7" w:rsidP="00D81CB7">
            <w:pPr>
              <w:rPr>
                <w:sz w:val="18"/>
                <w:szCs w:val="18"/>
              </w:rPr>
            </w:pPr>
            <w:r w:rsidRPr="00B57DB6">
              <w:rPr>
                <w:sz w:val="18"/>
                <w:szCs w:val="18"/>
              </w:rPr>
              <w:t>Ustanova za upravljanje sportskim objektima SOS </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21FD39D0" w14:textId="77777777" w:rsidR="00D81CB7" w:rsidRPr="00B57DB6" w:rsidRDefault="00D81CB7" w:rsidP="00D81CB7">
            <w:pPr>
              <w:jc w:val="right"/>
              <w:rPr>
                <w:sz w:val="18"/>
                <w:szCs w:val="18"/>
              </w:rPr>
            </w:pPr>
            <w:r w:rsidRPr="00B57DB6">
              <w:rPr>
                <w:sz w:val="18"/>
                <w:szCs w:val="18"/>
              </w:rPr>
              <w:t>40.044,12</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0A9F9CE2" w14:textId="77777777" w:rsidR="00D81CB7" w:rsidRPr="00B57DB6" w:rsidRDefault="00D81CB7" w:rsidP="00D81CB7">
            <w:pPr>
              <w:jc w:val="right"/>
              <w:rPr>
                <w:sz w:val="18"/>
                <w:szCs w:val="18"/>
              </w:rPr>
            </w:pPr>
            <w:r w:rsidRPr="00B57DB6">
              <w:rPr>
                <w:sz w:val="18"/>
                <w:szCs w:val="18"/>
              </w:rPr>
              <w:t>9.391,27</w:t>
            </w:r>
          </w:p>
        </w:tc>
        <w:tc>
          <w:tcPr>
            <w:tcW w:w="1488" w:type="dxa"/>
            <w:tcBorders>
              <w:top w:val="single" w:sz="4" w:space="0" w:color="auto"/>
              <w:left w:val="nil"/>
              <w:bottom w:val="single" w:sz="4" w:space="0" w:color="auto"/>
              <w:right w:val="single" w:sz="4" w:space="0" w:color="auto"/>
            </w:tcBorders>
            <w:shd w:val="clear" w:color="auto" w:fill="auto"/>
            <w:noWrap/>
            <w:vAlign w:val="center"/>
            <w:hideMark/>
          </w:tcPr>
          <w:p w14:paraId="2852460C" w14:textId="77777777" w:rsidR="00D81CB7" w:rsidRPr="00B57DB6" w:rsidRDefault="00D81CB7" w:rsidP="00D81CB7">
            <w:pPr>
              <w:jc w:val="right"/>
              <w:rPr>
                <w:sz w:val="18"/>
                <w:szCs w:val="18"/>
              </w:rPr>
            </w:pPr>
            <w:r w:rsidRPr="00B57DB6">
              <w:rPr>
                <w:sz w:val="18"/>
                <w:szCs w:val="18"/>
              </w:rPr>
              <w:t>30.652,85</w:t>
            </w:r>
          </w:p>
        </w:tc>
        <w:tc>
          <w:tcPr>
            <w:tcW w:w="1514" w:type="dxa"/>
            <w:tcBorders>
              <w:top w:val="single" w:sz="4" w:space="0" w:color="auto"/>
              <w:left w:val="nil"/>
              <w:bottom w:val="single" w:sz="4" w:space="0" w:color="auto"/>
              <w:right w:val="single" w:sz="4" w:space="0" w:color="auto"/>
            </w:tcBorders>
            <w:shd w:val="clear" w:color="auto" w:fill="auto"/>
            <w:noWrap/>
            <w:vAlign w:val="center"/>
            <w:hideMark/>
          </w:tcPr>
          <w:p w14:paraId="7755F9D2" w14:textId="77777777" w:rsidR="00D81CB7" w:rsidRPr="00B57DB6" w:rsidRDefault="00D81CB7" w:rsidP="00D81CB7">
            <w:pPr>
              <w:jc w:val="right"/>
              <w:rPr>
                <w:sz w:val="18"/>
                <w:szCs w:val="18"/>
              </w:rPr>
            </w:pPr>
            <w:r w:rsidRPr="00B57DB6">
              <w:rPr>
                <w:sz w:val="18"/>
                <w:szCs w:val="18"/>
              </w:rPr>
              <w:t>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385DE7B9" w14:textId="77777777" w:rsidR="00D81CB7" w:rsidRPr="00B57DB6" w:rsidRDefault="00D81CB7" w:rsidP="00D81CB7">
            <w:pPr>
              <w:jc w:val="right"/>
              <w:rPr>
                <w:sz w:val="18"/>
                <w:szCs w:val="18"/>
              </w:rPr>
            </w:pPr>
            <w:r w:rsidRPr="00B57DB6">
              <w:rPr>
                <w:sz w:val="18"/>
                <w:szCs w:val="18"/>
              </w:rPr>
              <w:t>0,00</w:t>
            </w:r>
          </w:p>
        </w:tc>
      </w:tr>
      <w:tr w:rsidR="00650C7A" w:rsidRPr="00B57DB6" w14:paraId="3D1C8373" w14:textId="77777777" w:rsidTr="00987AB7">
        <w:trPr>
          <w:trHeight w:val="498"/>
          <w:jc w:val="center"/>
        </w:trPr>
        <w:tc>
          <w:tcPr>
            <w:tcW w:w="2841"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6BC3F0F6" w14:textId="77777777" w:rsidR="00D81CB7" w:rsidRPr="00B57DB6" w:rsidRDefault="00D81CB7" w:rsidP="00D81CB7">
            <w:pPr>
              <w:rPr>
                <w:b/>
                <w:bCs/>
                <w:sz w:val="20"/>
                <w:szCs w:val="20"/>
              </w:rPr>
            </w:pPr>
            <w:bookmarkStart w:id="105" w:name="_Hlk195181497"/>
            <w:r w:rsidRPr="00B57DB6">
              <w:rPr>
                <w:b/>
                <w:bCs/>
                <w:sz w:val="20"/>
                <w:szCs w:val="20"/>
              </w:rPr>
              <w:t>SVEUKUPNO GRAD I PRORAČUNSKI KORISNICI (A+B)</w:t>
            </w:r>
          </w:p>
        </w:tc>
        <w:tc>
          <w:tcPr>
            <w:tcW w:w="1488" w:type="dxa"/>
            <w:tcBorders>
              <w:top w:val="single" w:sz="4" w:space="0" w:color="auto"/>
              <w:left w:val="nil"/>
              <w:bottom w:val="single" w:sz="4" w:space="0" w:color="auto"/>
              <w:right w:val="single" w:sz="4" w:space="0" w:color="auto"/>
            </w:tcBorders>
            <w:shd w:val="clear" w:color="000000" w:fill="D9D9D9"/>
            <w:noWrap/>
            <w:vAlign w:val="center"/>
            <w:hideMark/>
          </w:tcPr>
          <w:p w14:paraId="5700033A" w14:textId="77777777" w:rsidR="00D81CB7" w:rsidRPr="00B57DB6" w:rsidRDefault="00D81CB7" w:rsidP="00D81CB7">
            <w:pPr>
              <w:jc w:val="right"/>
              <w:rPr>
                <w:b/>
                <w:bCs/>
                <w:sz w:val="18"/>
                <w:szCs w:val="18"/>
              </w:rPr>
            </w:pPr>
            <w:bookmarkStart w:id="106" w:name="_Hlk195181073"/>
            <w:r w:rsidRPr="00B57DB6">
              <w:rPr>
                <w:b/>
                <w:bCs/>
                <w:sz w:val="18"/>
                <w:szCs w:val="18"/>
              </w:rPr>
              <w:t>6.068.471,18</w:t>
            </w:r>
            <w:bookmarkEnd w:id="106"/>
          </w:p>
        </w:tc>
        <w:tc>
          <w:tcPr>
            <w:tcW w:w="1488" w:type="dxa"/>
            <w:tcBorders>
              <w:top w:val="single" w:sz="4" w:space="0" w:color="auto"/>
              <w:left w:val="nil"/>
              <w:bottom w:val="single" w:sz="4" w:space="0" w:color="auto"/>
              <w:right w:val="single" w:sz="4" w:space="0" w:color="auto"/>
            </w:tcBorders>
            <w:shd w:val="clear" w:color="000000" w:fill="D9D9D9"/>
            <w:noWrap/>
            <w:vAlign w:val="center"/>
            <w:hideMark/>
          </w:tcPr>
          <w:p w14:paraId="3688BDA2" w14:textId="77777777" w:rsidR="00D81CB7" w:rsidRPr="00B57DB6" w:rsidRDefault="00D81CB7" w:rsidP="00D81CB7">
            <w:pPr>
              <w:jc w:val="right"/>
              <w:rPr>
                <w:b/>
                <w:bCs/>
                <w:sz w:val="18"/>
                <w:szCs w:val="18"/>
              </w:rPr>
            </w:pPr>
            <w:r w:rsidRPr="00B57DB6">
              <w:rPr>
                <w:b/>
                <w:bCs/>
                <w:sz w:val="18"/>
                <w:szCs w:val="18"/>
              </w:rPr>
              <w:t>3.604.796,99</w:t>
            </w:r>
          </w:p>
        </w:tc>
        <w:tc>
          <w:tcPr>
            <w:tcW w:w="1488" w:type="dxa"/>
            <w:tcBorders>
              <w:top w:val="single" w:sz="4" w:space="0" w:color="auto"/>
              <w:left w:val="nil"/>
              <w:bottom w:val="single" w:sz="4" w:space="0" w:color="auto"/>
              <w:right w:val="single" w:sz="4" w:space="0" w:color="auto"/>
            </w:tcBorders>
            <w:shd w:val="clear" w:color="000000" w:fill="D9D9D9"/>
            <w:noWrap/>
            <w:vAlign w:val="center"/>
            <w:hideMark/>
          </w:tcPr>
          <w:p w14:paraId="36DFC977" w14:textId="77777777" w:rsidR="00D81CB7" w:rsidRPr="00B57DB6" w:rsidRDefault="00D81CB7" w:rsidP="00D81CB7">
            <w:pPr>
              <w:jc w:val="right"/>
              <w:rPr>
                <w:b/>
                <w:bCs/>
                <w:sz w:val="18"/>
                <w:szCs w:val="18"/>
              </w:rPr>
            </w:pPr>
            <w:bookmarkStart w:id="107" w:name="_Hlk195181105"/>
            <w:r w:rsidRPr="00B57DB6">
              <w:rPr>
                <w:b/>
                <w:bCs/>
                <w:sz w:val="18"/>
                <w:szCs w:val="18"/>
              </w:rPr>
              <w:t>2.463.674,19</w:t>
            </w:r>
            <w:bookmarkEnd w:id="107"/>
          </w:p>
        </w:tc>
        <w:tc>
          <w:tcPr>
            <w:tcW w:w="1514" w:type="dxa"/>
            <w:tcBorders>
              <w:top w:val="single" w:sz="4" w:space="0" w:color="auto"/>
              <w:left w:val="nil"/>
              <w:bottom w:val="single" w:sz="4" w:space="0" w:color="auto"/>
              <w:right w:val="single" w:sz="4" w:space="0" w:color="auto"/>
            </w:tcBorders>
            <w:shd w:val="clear" w:color="000000" w:fill="D9D9D9"/>
            <w:noWrap/>
            <w:vAlign w:val="center"/>
            <w:hideMark/>
          </w:tcPr>
          <w:p w14:paraId="4240BD5C" w14:textId="77777777" w:rsidR="00D81CB7" w:rsidRPr="00B57DB6" w:rsidRDefault="00D81CB7" w:rsidP="00D81CB7">
            <w:pPr>
              <w:jc w:val="right"/>
              <w:rPr>
                <w:b/>
                <w:bCs/>
                <w:sz w:val="18"/>
                <w:szCs w:val="18"/>
              </w:rPr>
            </w:pPr>
            <w:bookmarkStart w:id="108" w:name="_Hlk195181479"/>
            <w:r w:rsidRPr="00B57DB6">
              <w:rPr>
                <w:b/>
                <w:bCs/>
                <w:sz w:val="18"/>
                <w:szCs w:val="18"/>
              </w:rPr>
              <w:t>50.309,29</w:t>
            </w:r>
            <w:bookmarkEnd w:id="108"/>
          </w:p>
        </w:tc>
        <w:tc>
          <w:tcPr>
            <w:tcW w:w="1550" w:type="dxa"/>
            <w:tcBorders>
              <w:top w:val="single" w:sz="4" w:space="0" w:color="auto"/>
              <w:left w:val="nil"/>
              <w:bottom w:val="single" w:sz="4" w:space="0" w:color="auto"/>
              <w:right w:val="single" w:sz="4" w:space="0" w:color="auto"/>
            </w:tcBorders>
            <w:shd w:val="clear" w:color="000000" w:fill="D9D9D9"/>
            <w:noWrap/>
            <w:vAlign w:val="center"/>
            <w:hideMark/>
          </w:tcPr>
          <w:p w14:paraId="48AD582D" w14:textId="77777777" w:rsidR="00D81CB7" w:rsidRPr="00B57DB6" w:rsidRDefault="00D81CB7" w:rsidP="00D81CB7">
            <w:pPr>
              <w:jc w:val="right"/>
              <w:rPr>
                <w:b/>
                <w:bCs/>
                <w:sz w:val="18"/>
                <w:szCs w:val="18"/>
              </w:rPr>
            </w:pPr>
            <w:r w:rsidRPr="00B57DB6">
              <w:rPr>
                <w:b/>
                <w:bCs/>
                <w:sz w:val="18"/>
                <w:szCs w:val="18"/>
              </w:rPr>
              <w:t>455.700,83</w:t>
            </w:r>
          </w:p>
        </w:tc>
      </w:tr>
      <w:bookmarkEnd w:id="105"/>
    </w:tbl>
    <w:p w14:paraId="7D1F3991" w14:textId="77777777" w:rsidR="00BB3F06" w:rsidRPr="00B57DB6" w:rsidRDefault="00BB3F06" w:rsidP="00BB3F06">
      <w:pPr>
        <w:ind w:firstLine="708"/>
        <w:rPr>
          <w:bCs/>
        </w:rPr>
      </w:pPr>
    </w:p>
    <w:p w14:paraId="535411F2" w14:textId="1D4A35C3" w:rsidR="00C91239" w:rsidRPr="00B57DB6" w:rsidRDefault="00C91239" w:rsidP="00C91239">
      <w:pPr>
        <w:jc w:val="both"/>
      </w:pPr>
    </w:p>
    <w:p w14:paraId="42FD3ABA" w14:textId="77777777" w:rsidR="00C91239" w:rsidRPr="00B57DB6" w:rsidRDefault="00C91239">
      <w:pPr>
        <w:spacing w:after="200" w:line="276" w:lineRule="auto"/>
      </w:pPr>
      <w:r w:rsidRPr="00B57DB6">
        <w:br w:type="page"/>
      </w:r>
    </w:p>
    <w:p w14:paraId="3765B964" w14:textId="394168FD" w:rsidR="00853A10" w:rsidRPr="00B57DB6" w:rsidRDefault="00F32170" w:rsidP="00F32170">
      <w:pPr>
        <w:pStyle w:val="Uvuenotijeloteksta"/>
        <w:ind w:firstLine="0"/>
        <w:rPr>
          <w:b/>
          <w:i w:val="0"/>
          <w:sz w:val="24"/>
        </w:rPr>
      </w:pPr>
      <w:r w:rsidRPr="00B57DB6">
        <w:rPr>
          <w:b/>
          <w:i w:val="0"/>
          <w:sz w:val="24"/>
        </w:rPr>
        <w:lastRenderedPageBreak/>
        <w:t xml:space="preserve">V. </w:t>
      </w:r>
      <w:r w:rsidR="00853A10" w:rsidRPr="00B57DB6">
        <w:rPr>
          <w:b/>
          <w:i w:val="0"/>
          <w:sz w:val="24"/>
        </w:rPr>
        <w:t>ZAVRŠNE ODREDBE</w:t>
      </w:r>
    </w:p>
    <w:p w14:paraId="54860FA9" w14:textId="77777777" w:rsidR="00C165C3" w:rsidRPr="00B57DB6" w:rsidRDefault="00C165C3" w:rsidP="00781ED1">
      <w:pPr>
        <w:autoSpaceDE w:val="0"/>
        <w:autoSpaceDN w:val="0"/>
        <w:adjustRightInd w:val="0"/>
        <w:jc w:val="both"/>
      </w:pPr>
    </w:p>
    <w:p w14:paraId="2DE7E214" w14:textId="06A23D53" w:rsidR="00781ED1" w:rsidRPr="00B57DB6" w:rsidRDefault="002B5F4E" w:rsidP="001E0887">
      <w:pPr>
        <w:autoSpaceDE w:val="0"/>
        <w:autoSpaceDN w:val="0"/>
        <w:adjustRightInd w:val="0"/>
        <w:ind w:firstLine="709"/>
        <w:jc w:val="both"/>
      </w:pPr>
      <w:r w:rsidRPr="00B57DB6">
        <w:t>G</w:t>
      </w:r>
      <w:r w:rsidR="007568FA" w:rsidRPr="00B57DB6">
        <w:t xml:space="preserve">odišnji izvještaj o izvršenju </w:t>
      </w:r>
      <w:r w:rsidR="00311C0C" w:rsidRPr="00B57DB6">
        <w:t>Proračuna Grada Samobora za</w:t>
      </w:r>
      <w:r w:rsidR="00306172" w:rsidRPr="00B57DB6">
        <w:t xml:space="preserve"> 202</w:t>
      </w:r>
      <w:r w:rsidR="00C1510B" w:rsidRPr="00B57DB6">
        <w:t>4</w:t>
      </w:r>
      <w:r w:rsidR="007568FA" w:rsidRPr="00B57DB6">
        <w:t>. godinu objavit će se na službenoj In</w:t>
      </w:r>
      <w:r w:rsidR="001747DD" w:rsidRPr="00B57DB6">
        <w:t xml:space="preserve">ternet stranici Grada Samobora, </w:t>
      </w:r>
      <w:r w:rsidR="007568FA" w:rsidRPr="00B57DB6">
        <w:t>a u Službenim vijestima Grada Samobora objavit će se Opći i Posebni dio ovog Izvještaja o izvršenju Proračuna.</w:t>
      </w:r>
    </w:p>
    <w:p w14:paraId="20D433F2" w14:textId="77777777" w:rsidR="007568FA" w:rsidRPr="00B57DB6" w:rsidRDefault="007568FA" w:rsidP="007568FA">
      <w:pPr>
        <w:autoSpaceDE w:val="0"/>
        <w:autoSpaceDN w:val="0"/>
        <w:adjustRightInd w:val="0"/>
        <w:jc w:val="both"/>
      </w:pPr>
    </w:p>
    <w:p w14:paraId="1B4FDEFE" w14:textId="77777777" w:rsidR="0057548A" w:rsidRPr="00B57DB6" w:rsidRDefault="0057548A" w:rsidP="00C91239">
      <w:pPr>
        <w:pStyle w:val="Uvuenotijeloteksta"/>
        <w:ind w:firstLine="0"/>
        <w:rPr>
          <w:b/>
          <w:i w:val="0"/>
          <w:sz w:val="24"/>
        </w:rPr>
      </w:pPr>
    </w:p>
    <w:p w14:paraId="0FA38260" w14:textId="77777777" w:rsidR="0057548A" w:rsidRPr="00B57DB6" w:rsidRDefault="0057548A" w:rsidP="007568FA">
      <w:pPr>
        <w:autoSpaceDE w:val="0"/>
        <w:autoSpaceDN w:val="0"/>
        <w:adjustRightInd w:val="0"/>
        <w:jc w:val="both"/>
      </w:pPr>
    </w:p>
    <w:p w14:paraId="7528E305" w14:textId="77777777" w:rsidR="0057548A" w:rsidRPr="00B57DB6" w:rsidRDefault="0057548A" w:rsidP="007568FA">
      <w:pPr>
        <w:autoSpaceDE w:val="0"/>
        <w:autoSpaceDN w:val="0"/>
        <w:adjustRightInd w:val="0"/>
        <w:jc w:val="both"/>
      </w:pPr>
    </w:p>
    <w:p w14:paraId="07D98E34" w14:textId="77777777" w:rsidR="007568FA" w:rsidRPr="00B57DB6" w:rsidRDefault="007568FA" w:rsidP="007568FA">
      <w:pPr>
        <w:autoSpaceDE w:val="0"/>
        <w:autoSpaceDN w:val="0"/>
        <w:adjustRightInd w:val="0"/>
        <w:jc w:val="both"/>
        <w:rPr>
          <w:sz w:val="20"/>
          <w:szCs w:val="20"/>
        </w:rPr>
      </w:pPr>
      <w:r w:rsidRPr="00B57DB6">
        <w:rPr>
          <w:sz w:val="20"/>
          <w:szCs w:val="20"/>
        </w:rPr>
        <w:t>KLASA:</w:t>
      </w:r>
      <w:r w:rsidR="00143787" w:rsidRPr="00B57DB6">
        <w:rPr>
          <w:sz w:val="20"/>
          <w:szCs w:val="20"/>
        </w:rPr>
        <w:t xml:space="preserve"> </w:t>
      </w:r>
    </w:p>
    <w:p w14:paraId="403118B6" w14:textId="77777777" w:rsidR="007568FA" w:rsidRPr="00B57DB6" w:rsidRDefault="007568FA" w:rsidP="007568FA">
      <w:pPr>
        <w:autoSpaceDE w:val="0"/>
        <w:autoSpaceDN w:val="0"/>
        <w:adjustRightInd w:val="0"/>
        <w:jc w:val="both"/>
        <w:rPr>
          <w:sz w:val="20"/>
          <w:szCs w:val="20"/>
        </w:rPr>
      </w:pPr>
      <w:r w:rsidRPr="00B57DB6">
        <w:rPr>
          <w:sz w:val="20"/>
          <w:szCs w:val="20"/>
        </w:rPr>
        <w:t>URBROJ:</w:t>
      </w:r>
      <w:r w:rsidR="009C4330" w:rsidRPr="00B57DB6">
        <w:rPr>
          <w:sz w:val="20"/>
          <w:szCs w:val="20"/>
        </w:rPr>
        <w:t xml:space="preserve"> </w:t>
      </w:r>
    </w:p>
    <w:p w14:paraId="368DE452" w14:textId="77777777" w:rsidR="007568FA" w:rsidRPr="00B57DB6" w:rsidRDefault="007568FA" w:rsidP="007568FA">
      <w:pPr>
        <w:autoSpaceDE w:val="0"/>
        <w:autoSpaceDN w:val="0"/>
        <w:adjustRightInd w:val="0"/>
        <w:jc w:val="both"/>
      </w:pPr>
    </w:p>
    <w:p w14:paraId="5FD03D32" w14:textId="3C6881E8" w:rsidR="007568FA" w:rsidRPr="00B57DB6" w:rsidRDefault="007568FA" w:rsidP="007568FA">
      <w:pPr>
        <w:tabs>
          <w:tab w:val="center" w:pos="6946"/>
        </w:tabs>
        <w:autoSpaceDE w:val="0"/>
        <w:autoSpaceDN w:val="0"/>
        <w:adjustRightInd w:val="0"/>
        <w:jc w:val="both"/>
        <w:rPr>
          <w:b/>
        </w:rPr>
      </w:pPr>
      <w:r w:rsidRPr="00B57DB6">
        <w:rPr>
          <w:b/>
        </w:rPr>
        <w:tab/>
        <w:t>PREDSJEDNI</w:t>
      </w:r>
      <w:r w:rsidR="002E6352" w:rsidRPr="00B57DB6">
        <w:rPr>
          <w:b/>
        </w:rPr>
        <w:t>K</w:t>
      </w:r>
    </w:p>
    <w:p w14:paraId="52C88CFE" w14:textId="77777777" w:rsidR="007568FA" w:rsidRPr="00650C7A" w:rsidRDefault="007568FA" w:rsidP="007568FA">
      <w:pPr>
        <w:tabs>
          <w:tab w:val="center" w:pos="6946"/>
        </w:tabs>
        <w:autoSpaceDE w:val="0"/>
        <w:autoSpaceDN w:val="0"/>
        <w:adjustRightInd w:val="0"/>
        <w:jc w:val="both"/>
        <w:rPr>
          <w:b/>
        </w:rPr>
      </w:pPr>
      <w:r w:rsidRPr="00B57DB6">
        <w:rPr>
          <w:b/>
        </w:rPr>
        <w:tab/>
        <w:t>GRADSKOG VIJEĆA</w:t>
      </w:r>
    </w:p>
    <w:p w14:paraId="72D5C057" w14:textId="65C55E5C" w:rsidR="007568FA" w:rsidRPr="00650C7A" w:rsidRDefault="007568FA">
      <w:pPr>
        <w:tabs>
          <w:tab w:val="center" w:pos="6946"/>
        </w:tabs>
        <w:autoSpaceDE w:val="0"/>
        <w:autoSpaceDN w:val="0"/>
        <w:adjustRightInd w:val="0"/>
        <w:jc w:val="both"/>
        <w:rPr>
          <w:b/>
        </w:rPr>
      </w:pPr>
      <w:r w:rsidRPr="00650C7A">
        <w:rPr>
          <w:b/>
        </w:rPr>
        <w:tab/>
      </w:r>
    </w:p>
    <w:sectPr w:rsidR="007568FA" w:rsidRPr="00650C7A" w:rsidSect="00404753">
      <w:footerReference w:type="default" r:id="rId21"/>
      <w:pgSz w:w="11906" w:h="16838" w:code="9"/>
      <w:pgMar w:top="1417" w:right="1417" w:bottom="1417" w:left="1417" w:header="709" w:footer="680" w:gutter="0"/>
      <w:pgNumType w:start="5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EFC8E" w14:textId="77777777" w:rsidR="00E53BAB" w:rsidRDefault="00E53BAB" w:rsidP="00C819AA">
      <w:r>
        <w:separator/>
      </w:r>
    </w:p>
  </w:endnote>
  <w:endnote w:type="continuationSeparator" w:id="0">
    <w:p w14:paraId="0FE05642" w14:textId="77777777" w:rsidR="00E53BAB" w:rsidRDefault="00E53BAB"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Minion 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357476"/>
      <w:docPartObj>
        <w:docPartGallery w:val="Page Numbers (Bottom of Page)"/>
        <w:docPartUnique/>
      </w:docPartObj>
    </w:sdtPr>
    <w:sdtEndPr>
      <w:rPr>
        <w:noProof/>
        <w:sz w:val="22"/>
        <w:szCs w:val="22"/>
      </w:rPr>
    </w:sdtEndPr>
    <w:sdtContent>
      <w:p w14:paraId="0C03F215" w14:textId="05D7D797" w:rsidR="00E53BAB" w:rsidRPr="00D129AA" w:rsidRDefault="00E53BAB">
        <w:pPr>
          <w:pStyle w:val="Podnoje"/>
          <w:jc w:val="center"/>
          <w:rPr>
            <w:sz w:val="22"/>
            <w:szCs w:val="22"/>
          </w:rPr>
        </w:pPr>
        <w:r w:rsidRPr="00D129AA">
          <w:rPr>
            <w:sz w:val="22"/>
            <w:szCs w:val="22"/>
          </w:rPr>
          <w:fldChar w:fldCharType="begin"/>
        </w:r>
        <w:r w:rsidRPr="00D129AA">
          <w:rPr>
            <w:sz w:val="22"/>
            <w:szCs w:val="22"/>
          </w:rPr>
          <w:instrText xml:space="preserve"> PAGE   \* MERGEFORMAT </w:instrText>
        </w:r>
        <w:r w:rsidRPr="00D129AA">
          <w:rPr>
            <w:sz w:val="22"/>
            <w:szCs w:val="22"/>
          </w:rPr>
          <w:fldChar w:fldCharType="separate"/>
        </w:r>
        <w:r w:rsidR="004467D2">
          <w:rPr>
            <w:noProof/>
            <w:sz w:val="22"/>
            <w:szCs w:val="22"/>
          </w:rPr>
          <w:t>156</w:t>
        </w:r>
        <w:r w:rsidRPr="00D129AA">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5A924" w14:textId="77777777" w:rsidR="00E53BAB" w:rsidRDefault="00E53BAB" w:rsidP="00C819AA">
      <w:r>
        <w:separator/>
      </w:r>
    </w:p>
  </w:footnote>
  <w:footnote w:type="continuationSeparator" w:id="0">
    <w:p w14:paraId="5D9659DA" w14:textId="77777777" w:rsidR="00E53BAB" w:rsidRDefault="00E53BAB"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F67B1"/>
    <w:multiLevelType w:val="hybridMultilevel"/>
    <w:tmpl w:val="9F122312"/>
    <w:lvl w:ilvl="0" w:tplc="399472EC">
      <w:start w:val="1"/>
      <w:numFmt w:val="bullet"/>
      <w:lvlText w:val="₋"/>
      <w:lvlJc w:val="left"/>
      <w:pPr>
        <w:ind w:left="2345" w:hanging="360"/>
      </w:pPr>
      <w:rPr>
        <w:rFonts w:ascii="Times New Roman" w:hAnsi="Times New Roman" w:cs="Times New Roman"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1"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B1415C4"/>
    <w:multiLevelType w:val="hybridMultilevel"/>
    <w:tmpl w:val="0A3275B8"/>
    <w:lvl w:ilvl="0" w:tplc="AC6C2D24">
      <w:start w:val="21"/>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5" w15:restartNumberingAfterBreak="0">
    <w:nsid w:val="2C1D7E0E"/>
    <w:multiLevelType w:val="multilevel"/>
    <w:tmpl w:val="74123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DF3834"/>
    <w:multiLevelType w:val="hybridMultilevel"/>
    <w:tmpl w:val="784426B6"/>
    <w:lvl w:ilvl="0" w:tplc="30C08C34">
      <w:start w:val="3"/>
      <w:numFmt w:val="upperRoman"/>
      <w:lvlText w:val="%1."/>
      <w:lvlJc w:val="righ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3A045CD7"/>
    <w:multiLevelType w:val="multilevel"/>
    <w:tmpl w:val="EA38F09A"/>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ECE1380"/>
    <w:multiLevelType w:val="hybridMultilevel"/>
    <w:tmpl w:val="48E01FE0"/>
    <w:lvl w:ilvl="0" w:tplc="4D7ABBE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1FC2D42"/>
    <w:multiLevelType w:val="hybridMultilevel"/>
    <w:tmpl w:val="CFB29CA0"/>
    <w:lvl w:ilvl="0" w:tplc="041A0001">
      <w:start w:val="1"/>
      <w:numFmt w:val="bullet"/>
      <w:lvlText w:val=""/>
      <w:lvlJc w:val="left"/>
      <w:pPr>
        <w:ind w:left="7732"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42D81AD1"/>
    <w:multiLevelType w:val="multilevel"/>
    <w:tmpl w:val="4BD205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67E0610"/>
    <w:multiLevelType w:val="hybridMultilevel"/>
    <w:tmpl w:val="A358F7B2"/>
    <w:lvl w:ilvl="0" w:tplc="682A68A2">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70C6572"/>
    <w:multiLevelType w:val="multilevel"/>
    <w:tmpl w:val="EA38F09A"/>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4A0B3FD6"/>
    <w:multiLevelType w:val="hybridMultilevel"/>
    <w:tmpl w:val="90F6ADA6"/>
    <w:lvl w:ilvl="0" w:tplc="399472EC">
      <w:start w:val="1"/>
      <w:numFmt w:val="bullet"/>
      <w:lvlText w:val="₋"/>
      <w:lvlJc w:val="left"/>
      <w:pPr>
        <w:ind w:left="3905" w:hanging="360"/>
      </w:pPr>
      <w:rPr>
        <w:rFonts w:ascii="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500C3339"/>
    <w:multiLevelType w:val="multilevel"/>
    <w:tmpl w:val="965275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9629F7C"/>
    <w:multiLevelType w:val="hybridMultilevel"/>
    <w:tmpl w:val="FFFFFFFF"/>
    <w:lvl w:ilvl="0" w:tplc="1C1CAC18">
      <w:start w:val="1"/>
      <w:numFmt w:val="bullet"/>
      <w:lvlText w:val="-"/>
      <w:lvlJc w:val="left"/>
      <w:pPr>
        <w:ind w:left="720" w:hanging="360"/>
      </w:pPr>
      <w:rPr>
        <w:rFonts w:ascii="Aptos" w:hAnsi="Aptos" w:hint="default"/>
      </w:rPr>
    </w:lvl>
    <w:lvl w:ilvl="1" w:tplc="941EBE5E">
      <w:start w:val="1"/>
      <w:numFmt w:val="bullet"/>
      <w:lvlText w:val="o"/>
      <w:lvlJc w:val="left"/>
      <w:pPr>
        <w:ind w:left="1440" w:hanging="360"/>
      </w:pPr>
      <w:rPr>
        <w:rFonts w:ascii="Courier New" w:hAnsi="Courier New" w:hint="default"/>
      </w:rPr>
    </w:lvl>
    <w:lvl w:ilvl="2" w:tplc="96780CF6">
      <w:start w:val="1"/>
      <w:numFmt w:val="bullet"/>
      <w:lvlText w:val=""/>
      <w:lvlJc w:val="left"/>
      <w:pPr>
        <w:ind w:left="2160" w:hanging="360"/>
      </w:pPr>
      <w:rPr>
        <w:rFonts w:ascii="Wingdings" w:hAnsi="Wingdings" w:hint="default"/>
      </w:rPr>
    </w:lvl>
    <w:lvl w:ilvl="3" w:tplc="BC14CACE">
      <w:start w:val="1"/>
      <w:numFmt w:val="bullet"/>
      <w:lvlText w:val=""/>
      <w:lvlJc w:val="left"/>
      <w:pPr>
        <w:ind w:left="2880" w:hanging="360"/>
      </w:pPr>
      <w:rPr>
        <w:rFonts w:ascii="Symbol" w:hAnsi="Symbol" w:hint="default"/>
      </w:rPr>
    </w:lvl>
    <w:lvl w:ilvl="4" w:tplc="E8245334">
      <w:start w:val="1"/>
      <w:numFmt w:val="bullet"/>
      <w:lvlText w:val="o"/>
      <w:lvlJc w:val="left"/>
      <w:pPr>
        <w:ind w:left="3600" w:hanging="360"/>
      </w:pPr>
      <w:rPr>
        <w:rFonts w:ascii="Courier New" w:hAnsi="Courier New" w:hint="default"/>
      </w:rPr>
    </w:lvl>
    <w:lvl w:ilvl="5" w:tplc="65084F2E">
      <w:start w:val="1"/>
      <w:numFmt w:val="bullet"/>
      <w:lvlText w:val=""/>
      <w:lvlJc w:val="left"/>
      <w:pPr>
        <w:ind w:left="4320" w:hanging="360"/>
      </w:pPr>
      <w:rPr>
        <w:rFonts w:ascii="Wingdings" w:hAnsi="Wingdings" w:hint="default"/>
      </w:rPr>
    </w:lvl>
    <w:lvl w:ilvl="6" w:tplc="2B0AA2B6">
      <w:start w:val="1"/>
      <w:numFmt w:val="bullet"/>
      <w:lvlText w:val=""/>
      <w:lvlJc w:val="left"/>
      <w:pPr>
        <w:ind w:left="5040" w:hanging="360"/>
      </w:pPr>
      <w:rPr>
        <w:rFonts w:ascii="Symbol" w:hAnsi="Symbol" w:hint="default"/>
      </w:rPr>
    </w:lvl>
    <w:lvl w:ilvl="7" w:tplc="BA725642">
      <w:start w:val="1"/>
      <w:numFmt w:val="bullet"/>
      <w:lvlText w:val="o"/>
      <w:lvlJc w:val="left"/>
      <w:pPr>
        <w:ind w:left="5760" w:hanging="360"/>
      </w:pPr>
      <w:rPr>
        <w:rFonts w:ascii="Courier New" w:hAnsi="Courier New" w:hint="default"/>
      </w:rPr>
    </w:lvl>
    <w:lvl w:ilvl="8" w:tplc="86504FA4">
      <w:start w:val="1"/>
      <w:numFmt w:val="bullet"/>
      <w:lvlText w:val=""/>
      <w:lvlJc w:val="left"/>
      <w:pPr>
        <w:ind w:left="6480" w:hanging="360"/>
      </w:pPr>
      <w:rPr>
        <w:rFonts w:ascii="Wingdings" w:hAnsi="Wingdings" w:hint="default"/>
      </w:rPr>
    </w:lvl>
  </w:abstractNum>
  <w:abstractNum w:abstractNumId="17" w15:restartNumberingAfterBreak="0">
    <w:nsid w:val="60CE7B4C"/>
    <w:multiLevelType w:val="hybridMultilevel"/>
    <w:tmpl w:val="D864260C"/>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22E2FBE"/>
    <w:multiLevelType w:val="hybridMultilevel"/>
    <w:tmpl w:val="962484F8"/>
    <w:lvl w:ilvl="0" w:tplc="2458BDB6">
      <w:start w:val="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85A79F0"/>
    <w:multiLevelType w:val="multilevel"/>
    <w:tmpl w:val="EA38F09A"/>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79A73F4D"/>
    <w:multiLevelType w:val="hybridMultilevel"/>
    <w:tmpl w:val="B5EA7C7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0223478">
    <w:abstractNumId w:val="4"/>
  </w:num>
  <w:num w:numId="2" w16cid:durableId="1304386692">
    <w:abstractNumId w:val="1"/>
  </w:num>
  <w:num w:numId="3" w16cid:durableId="1090395143">
    <w:abstractNumId w:val="3"/>
  </w:num>
  <w:num w:numId="4" w16cid:durableId="1138452673">
    <w:abstractNumId w:val="5"/>
  </w:num>
  <w:num w:numId="5" w16cid:durableId="1318681033">
    <w:abstractNumId w:val="6"/>
  </w:num>
  <w:num w:numId="6" w16cid:durableId="1854102918">
    <w:abstractNumId w:val="0"/>
  </w:num>
  <w:num w:numId="7" w16cid:durableId="2092044017">
    <w:abstractNumId w:val="15"/>
  </w:num>
  <w:num w:numId="8" w16cid:durableId="1816558279">
    <w:abstractNumId w:val="9"/>
  </w:num>
  <w:num w:numId="9" w16cid:durableId="929386636">
    <w:abstractNumId w:val="14"/>
  </w:num>
  <w:num w:numId="10" w16cid:durableId="2131242755">
    <w:abstractNumId w:val="7"/>
  </w:num>
  <w:num w:numId="11" w16cid:durableId="1037658100">
    <w:abstractNumId w:val="10"/>
  </w:num>
  <w:num w:numId="12" w16cid:durableId="96604846">
    <w:abstractNumId w:val="20"/>
  </w:num>
  <w:num w:numId="13" w16cid:durableId="976111351">
    <w:abstractNumId w:val="12"/>
  </w:num>
  <w:num w:numId="14" w16cid:durableId="1576042453">
    <w:abstractNumId w:val="17"/>
  </w:num>
  <w:num w:numId="15" w16cid:durableId="2087996034">
    <w:abstractNumId w:val="2"/>
  </w:num>
  <w:num w:numId="16" w16cid:durableId="537469735">
    <w:abstractNumId w:val="18"/>
  </w:num>
  <w:num w:numId="17" w16cid:durableId="215094280">
    <w:abstractNumId w:val="16"/>
  </w:num>
  <w:num w:numId="18" w16cid:durableId="838733138">
    <w:abstractNumId w:val="11"/>
  </w:num>
  <w:num w:numId="19" w16cid:durableId="1701280593">
    <w:abstractNumId w:val="8"/>
  </w:num>
  <w:num w:numId="20" w16cid:durableId="185676832">
    <w:abstractNumId w:val="13"/>
  </w:num>
  <w:num w:numId="21" w16cid:durableId="764226244">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959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F8"/>
    <w:rsid w:val="0000009B"/>
    <w:rsid w:val="0000025B"/>
    <w:rsid w:val="000003F0"/>
    <w:rsid w:val="00000412"/>
    <w:rsid w:val="000005B9"/>
    <w:rsid w:val="00000CD3"/>
    <w:rsid w:val="0000163C"/>
    <w:rsid w:val="0000170E"/>
    <w:rsid w:val="00001BE1"/>
    <w:rsid w:val="00001C22"/>
    <w:rsid w:val="00001E61"/>
    <w:rsid w:val="00001FF0"/>
    <w:rsid w:val="000021E7"/>
    <w:rsid w:val="00002404"/>
    <w:rsid w:val="00002758"/>
    <w:rsid w:val="0000296F"/>
    <w:rsid w:val="00002BA4"/>
    <w:rsid w:val="00002C6F"/>
    <w:rsid w:val="00002D60"/>
    <w:rsid w:val="0000310B"/>
    <w:rsid w:val="0000322B"/>
    <w:rsid w:val="00003523"/>
    <w:rsid w:val="0000354C"/>
    <w:rsid w:val="000036F1"/>
    <w:rsid w:val="00003702"/>
    <w:rsid w:val="00003DC7"/>
    <w:rsid w:val="00003DFF"/>
    <w:rsid w:val="00004748"/>
    <w:rsid w:val="000048FA"/>
    <w:rsid w:val="00004AAA"/>
    <w:rsid w:val="00004B8F"/>
    <w:rsid w:val="00004C6C"/>
    <w:rsid w:val="00005437"/>
    <w:rsid w:val="0000596C"/>
    <w:rsid w:val="00006180"/>
    <w:rsid w:val="000061B5"/>
    <w:rsid w:val="00006242"/>
    <w:rsid w:val="000063A8"/>
    <w:rsid w:val="00006878"/>
    <w:rsid w:val="00006AAF"/>
    <w:rsid w:val="00006B9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F30"/>
    <w:rsid w:val="0001112B"/>
    <w:rsid w:val="000111E5"/>
    <w:rsid w:val="00011460"/>
    <w:rsid w:val="000114D9"/>
    <w:rsid w:val="00011515"/>
    <w:rsid w:val="00011525"/>
    <w:rsid w:val="000115F7"/>
    <w:rsid w:val="000117F0"/>
    <w:rsid w:val="00012254"/>
    <w:rsid w:val="0001231B"/>
    <w:rsid w:val="000124F1"/>
    <w:rsid w:val="000126C9"/>
    <w:rsid w:val="00012885"/>
    <w:rsid w:val="00012AF1"/>
    <w:rsid w:val="00012B6D"/>
    <w:rsid w:val="00012EC8"/>
    <w:rsid w:val="0001348B"/>
    <w:rsid w:val="0001360D"/>
    <w:rsid w:val="0001368B"/>
    <w:rsid w:val="000136BC"/>
    <w:rsid w:val="000136F5"/>
    <w:rsid w:val="00013982"/>
    <w:rsid w:val="000139E0"/>
    <w:rsid w:val="00013B23"/>
    <w:rsid w:val="00013B38"/>
    <w:rsid w:val="00013BD6"/>
    <w:rsid w:val="000141D3"/>
    <w:rsid w:val="000145F1"/>
    <w:rsid w:val="00014656"/>
    <w:rsid w:val="000148B0"/>
    <w:rsid w:val="00014A4E"/>
    <w:rsid w:val="000152C9"/>
    <w:rsid w:val="000154BD"/>
    <w:rsid w:val="000158DB"/>
    <w:rsid w:val="000159A9"/>
    <w:rsid w:val="00016097"/>
    <w:rsid w:val="00016363"/>
    <w:rsid w:val="0001639D"/>
    <w:rsid w:val="00016715"/>
    <w:rsid w:val="00016876"/>
    <w:rsid w:val="00016F7A"/>
    <w:rsid w:val="00017235"/>
    <w:rsid w:val="000172D2"/>
    <w:rsid w:val="00017308"/>
    <w:rsid w:val="00017414"/>
    <w:rsid w:val="0001780C"/>
    <w:rsid w:val="00017D75"/>
    <w:rsid w:val="00017D90"/>
    <w:rsid w:val="00017DF3"/>
    <w:rsid w:val="00020089"/>
    <w:rsid w:val="000201D2"/>
    <w:rsid w:val="00020984"/>
    <w:rsid w:val="000209B4"/>
    <w:rsid w:val="00020AEE"/>
    <w:rsid w:val="00020DBE"/>
    <w:rsid w:val="0002131B"/>
    <w:rsid w:val="0002131F"/>
    <w:rsid w:val="0002162B"/>
    <w:rsid w:val="00021CF5"/>
    <w:rsid w:val="00021EE5"/>
    <w:rsid w:val="00022371"/>
    <w:rsid w:val="000224D7"/>
    <w:rsid w:val="000226C1"/>
    <w:rsid w:val="000227C6"/>
    <w:rsid w:val="000228E4"/>
    <w:rsid w:val="000229B0"/>
    <w:rsid w:val="00022B4E"/>
    <w:rsid w:val="00022D2E"/>
    <w:rsid w:val="00022EE3"/>
    <w:rsid w:val="00022F5F"/>
    <w:rsid w:val="00023124"/>
    <w:rsid w:val="000232BD"/>
    <w:rsid w:val="000238CF"/>
    <w:rsid w:val="00023AA7"/>
    <w:rsid w:val="00023DCC"/>
    <w:rsid w:val="00023FEE"/>
    <w:rsid w:val="00024832"/>
    <w:rsid w:val="00024969"/>
    <w:rsid w:val="000249FA"/>
    <w:rsid w:val="00024B62"/>
    <w:rsid w:val="00024EB6"/>
    <w:rsid w:val="00024ED9"/>
    <w:rsid w:val="00024FA1"/>
    <w:rsid w:val="00025B28"/>
    <w:rsid w:val="00025DD9"/>
    <w:rsid w:val="0002622A"/>
    <w:rsid w:val="000263F9"/>
    <w:rsid w:val="0002649D"/>
    <w:rsid w:val="000265B2"/>
    <w:rsid w:val="00026629"/>
    <w:rsid w:val="00027742"/>
    <w:rsid w:val="000279DD"/>
    <w:rsid w:val="00027CE9"/>
    <w:rsid w:val="00027D67"/>
    <w:rsid w:val="000303C5"/>
    <w:rsid w:val="000305CF"/>
    <w:rsid w:val="00030E67"/>
    <w:rsid w:val="00030FB9"/>
    <w:rsid w:val="000310E7"/>
    <w:rsid w:val="00031115"/>
    <w:rsid w:val="00031188"/>
    <w:rsid w:val="00031C8C"/>
    <w:rsid w:val="00031D3C"/>
    <w:rsid w:val="00031E24"/>
    <w:rsid w:val="00031EF1"/>
    <w:rsid w:val="00032051"/>
    <w:rsid w:val="000320CA"/>
    <w:rsid w:val="000321B2"/>
    <w:rsid w:val="00032213"/>
    <w:rsid w:val="000322B0"/>
    <w:rsid w:val="000325DE"/>
    <w:rsid w:val="0003296A"/>
    <w:rsid w:val="00032EF3"/>
    <w:rsid w:val="0003325E"/>
    <w:rsid w:val="00033275"/>
    <w:rsid w:val="00033712"/>
    <w:rsid w:val="0003386C"/>
    <w:rsid w:val="000339B6"/>
    <w:rsid w:val="00033D0C"/>
    <w:rsid w:val="00033E6F"/>
    <w:rsid w:val="000340EA"/>
    <w:rsid w:val="00034244"/>
    <w:rsid w:val="00034393"/>
    <w:rsid w:val="0003445E"/>
    <w:rsid w:val="00034E95"/>
    <w:rsid w:val="00034ECA"/>
    <w:rsid w:val="00035290"/>
    <w:rsid w:val="00035445"/>
    <w:rsid w:val="000355D2"/>
    <w:rsid w:val="00035674"/>
    <w:rsid w:val="0003567D"/>
    <w:rsid w:val="000357C2"/>
    <w:rsid w:val="000359FA"/>
    <w:rsid w:val="00035A4B"/>
    <w:rsid w:val="00035BE5"/>
    <w:rsid w:val="0003631A"/>
    <w:rsid w:val="00036418"/>
    <w:rsid w:val="000365B5"/>
    <w:rsid w:val="0003681F"/>
    <w:rsid w:val="00036840"/>
    <w:rsid w:val="00036B19"/>
    <w:rsid w:val="00036B2B"/>
    <w:rsid w:val="00036C43"/>
    <w:rsid w:val="00036F65"/>
    <w:rsid w:val="00036F86"/>
    <w:rsid w:val="00037168"/>
    <w:rsid w:val="0003743B"/>
    <w:rsid w:val="000374FB"/>
    <w:rsid w:val="00037837"/>
    <w:rsid w:val="00037841"/>
    <w:rsid w:val="000378C3"/>
    <w:rsid w:val="00037F56"/>
    <w:rsid w:val="00037FF0"/>
    <w:rsid w:val="00040448"/>
    <w:rsid w:val="00040503"/>
    <w:rsid w:val="00040653"/>
    <w:rsid w:val="00040C01"/>
    <w:rsid w:val="00040FE9"/>
    <w:rsid w:val="000411B7"/>
    <w:rsid w:val="00041DF0"/>
    <w:rsid w:val="0004223E"/>
    <w:rsid w:val="0004227D"/>
    <w:rsid w:val="00042649"/>
    <w:rsid w:val="000428D0"/>
    <w:rsid w:val="00042B87"/>
    <w:rsid w:val="00042B9A"/>
    <w:rsid w:val="00042C1F"/>
    <w:rsid w:val="00042C46"/>
    <w:rsid w:val="000431EA"/>
    <w:rsid w:val="0004326B"/>
    <w:rsid w:val="00043523"/>
    <w:rsid w:val="00044254"/>
    <w:rsid w:val="00044578"/>
    <w:rsid w:val="00044650"/>
    <w:rsid w:val="0004485A"/>
    <w:rsid w:val="000449BC"/>
    <w:rsid w:val="00044B17"/>
    <w:rsid w:val="0004506D"/>
    <w:rsid w:val="000452AD"/>
    <w:rsid w:val="000453FE"/>
    <w:rsid w:val="0004582D"/>
    <w:rsid w:val="00045BB0"/>
    <w:rsid w:val="00046035"/>
    <w:rsid w:val="0004615C"/>
    <w:rsid w:val="0004644D"/>
    <w:rsid w:val="00046B01"/>
    <w:rsid w:val="00046EE5"/>
    <w:rsid w:val="00047076"/>
    <w:rsid w:val="000472B2"/>
    <w:rsid w:val="0004735A"/>
    <w:rsid w:val="0004756D"/>
    <w:rsid w:val="0004759B"/>
    <w:rsid w:val="000475B7"/>
    <w:rsid w:val="000476A7"/>
    <w:rsid w:val="00047847"/>
    <w:rsid w:val="00047AA3"/>
    <w:rsid w:val="00047C57"/>
    <w:rsid w:val="00047F61"/>
    <w:rsid w:val="00050534"/>
    <w:rsid w:val="00050890"/>
    <w:rsid w:val="000508E1"/>
    <w:rsid w:val="00050BB3"/>
    <w:rsid w:val="00050E7D"/>
    <w:rsid w:val="00050F19"/>
    <w:rsid w:val="000510E4"/>
    <w:rsid w:val="0005136C"/>
    <w:rsid w:val="00051611"/>
    <w:rsid w:val="00051916"/>
    <w:rsid w:val="00051BB2"/>
    <w:rsid w:val="00052017"/>
    <w:rsid w:val="0005216B"/>
    <w:rsid w:val="00052420"/>
    <w:rsid w:val="00052522"/>
    <w:rsid w:val="000526EE"/>
    <w:rsid w:val="00052934"/>
    <w:rsid w:val="00053D51"/>
    <w:rsid w:val="00054126"/>
    <w:rsid w:val="0005454C"/>
    <w:rsid w:val="000545BF"/>
    <w:rsid w:val="000548E0"/>
    <w:rsid w:val="0005540C"/>
    <w:rsid w:val="000554B5"/>
    <w:rsid w:val="00055778"/>
    <w:rsid w:val="00055E73"/>
    <w:rsid w:val="00055F4B"/>
    <w:rsid w:val="00055F69"/>
    <w:rsid w:val="00056223"/>
    <w:rsid w:val="000566DD"/>
    <w:rsid w:val="00056DAD"/>
    <w:rsid w:val="00056E4A"/>
    <w:rsid w:val="000571A6"/>
    <w:rsid w:val="00057272"/>
    <w:rsid w:val="000572B7"/>
    <w:rsid w:val="0005751F"/>
    <w:rsid w:val="00057AA1"/>
    <w:rsid w:val="00057D26"/>
    <w:rsid w:val="00057E10"/>
    <w:rsid w:val="00057F09"/>
    <w:rsid w:val="0006026A"/>
    <w:rsid w:val="00060345"/>
    <w:rsid w:val="00060483"/>
    <w:rsid w:val="000606E1"/>
    <w:rsid w:val="00060788"/>
    <w:rsid w:val="00060C32"/>
    <w:rsid w:val="00060E0A"/>
    <w:rsid w:val="00061149"/>
    <w:rsid w:val="00061188"/>
    <w:rsid w:val="000613D0"/>
    <w:rsid w:val="000614F7"/>
    <w:rsid w:val="000616D8"/>
    <w:rsid w:val="00061950"/>
    <w:rsid w:val="00061A1F"/>
    <w:rsid w:val="00061E72"/>
    <w:rsid w:val="00062048"/>
    <w:rsid w:val="0006236C"/>
    <w:rsid w:val="00062783"/>
    <w:rsid w:val="00062DEC"/>
    <w:rsid w:val="00063361"/>
    <w:rsid w:val="00063A1B"/>
    <w:rsid w:val="00063BAC"/>
    <w:rsid w:val="00063BB7"/>
    <w:rsid w:val="00063C98"/>
    <w:rsid w:val="00064250"/>
    <w:rsid w:val="000647D1"/>
    <w:rsid w:val="00064CDF"/>
    <w:rsid w:val="00064FBC"/>
    <w:rsid w:val="0006519F"/>
    <w:rsid w:val="00065EE3"/>
    <w:rsid w:val="00065F3D"/>
    <w:rsid w:val="0006611F"/>
    <w:rsid w:val="0006623B"/>
    <w:rsid w:val="0006673B"/>
    <w:rsid w:val="000669B9"/>
    <w:rsid w:val="00066A87"/>
    <w:rsid w:val="00066B12"/>
    <w:rsid w:val="00066CA1"/>
    <w:rsid w:val="00066E3C"/>
    <w:rsid w:val="0006761E"/>
    <w:rsid w:val="0006775C"/>
    <w:rsid w:val="0007040C"/>
    <w:rsid w:val="0007053D"/>
    <w:rsid w:val="0007076B"/>
    <w:rsid w:val="00070928"/>
    <w:rsid w:val="00070A77"/>
    <w:rsid w:val="00070B08"/>
    <w:rsid w:val="00071076"/>
    <w:rsid w:val="0007122D"/>
    <w:rsid w:val="0007131F"/>
    <w:rsid w:val="000718E7"/>
    <w:rsid w:val="000718FF"/>
    <w:rsid w:val="000719B8"/>
    <w:rsid w:val="00071A78"/>
    <w:rsid w:val="00071B8C"/>
    <w:rsid w:val="00071ED4"/>
    <w:rsid w:val="00071EDD"/>
    <w:rsid w:val="000724CA"/>
    <w:rsid w:val="0007253A"/>
    <w:rsid w:val="0007269A"/>
    <w:rsid w:val="000726F4"/>
    <w:rsid w:val="000728A7"/>
    <w:rsid w:val="00073171"/>
    <w:rsid w:val="0007399F"/>
    <w:rsid w:val="00073AB5"/>
    <w:rsid w:val="00073C75"/>
    <w:rsid w:val="000742B8"/>
    <w:rsid w:val="0007477A"/>
    <w:rsid w:val="0007516C"/>
    <w:rsid w:val="000751FC"/>
    <w:rsid w:val="00075801"/>
    <w:rsid w:val="00075A09"/>
    <w:rsid w:val="00075F37"/>
    <w:rsid w:val="00076159"/>
    <w:rsid w:val="000765B1"/>
    <w:rsid w:val="00076730"/>
    <w:rsid w:val="000768B5"/>
    <w:rsid w:val="00076ACD"/>
    <w:rsid w:val="00076AF1"/>
    <w:rsid w:val="00076EDF"/>
    <w:rsid w:val="00077346"/>
    <w:rsid w:val="00077687"/>
    <w:rsid w:val="00077A4E"/>
    <w:rsid w:val="00077B95"/>
    <w:rsid w:val="00077BE9"/>
    <w:rsid w:val="00077FA4"/>
    <w:rsid w:val="000805AB"/>
    <w:rsid w:val="000805DD"/>
    <w:rsid w:val="0008063F"/>
    <w:rsid w:val="0008076E"/>
    <w:rsid w:val="000807F8"/>
    <w:rsid w:val="00080933"/>
    <w:rsid w:val="00080964"/>
    <w:rsid w:val="00080D21"/>
    <w:rsid w:val="00080F53"/>
    <w:rsid w:val="000811FE"/>
    <w:rsid w:val="000814B8"/>
    <w:rsid w:val="000814DE"/>
    <w:rsid w:val="00081582"/>
    <w:rsid w:val="00081781"/>
    <w:rsid w:val="000819D4"/>
    <w:rsid w:val="00081C0B"/>
    <w:rsid w:val="00081C1E"/>
    <w:rsid w:val="00082262"/>
    <w:rsid w:val="00082441"/>
    <w:rsid w:val="000824F9"/>
    <w:rsid w:val="00082557"/>
    <w:rsid w:val="0008270A"/>
    <w:rsid w:val="00082CA4"/>
    <w:rsid w:val="00082DFA"/>
    <w:rsid w:val="00082F4F"/>
    <w:rsid w:val="000830A7"/>
    <w:rsid w:val="000833B5"/>
    <w:rsid w:val="00083888"/>
    <w:rsid w:val="0008410B"/>
    <w:rsid w:val="00084217"/>
    <w:rsid w:val="00084848"/>
    <w:rsid w:val="00084C2D"/>
    <w:rsid w:val="00084D8F"/>
    <w:rsid w:val="00084EEE"/>
    <w:rsid w:val="00085776"/>
    <w:rsid w:val="0008580E"/>
    <w:rsid w:val="00085980"/>
    <w:rsid w:val="00085F60"/>
    <w:rsid w:val="00086095"/>
    <w:rsid w:val="000860EA"/>
    <w:rsid w:val="000863EA"/>
    <w:rsid w:val="000864D8"/>
    <w:rsid w:val="00086502"/>
    <w:rsid w:val="0008661B"/>
    <w:rsid w:val="00086800"/>
    <w:rsid w:val="00086875"/>
    <w:rsid w:val="000868CF"/>
    <w:rsid w:val="0008693F"/>
    <w:rsid w:val="00086A05"/>
    <w:rsid w:val="00086A99"/>
    <w:rsid w:val="0008796F"/>
    <w:rsid w:val="00087BFA"/>
    <w:rsid w:val="00087CC5"/>
    <w:rsid w:val="00087E99"/>
    <w:rsid w:val="00087FFD"/>
    <w:rsid w:val="000901FC"/>
    <w:rsid w:val="00090687"/>
    <w:rsid w:val="000906CC"/>
    <w:rsid w:val="0009077D"/>
    <w:rsid w:val="000909B2"/>
    <w:rsid w:val="00090D4E"/>
    <w:rsid w:val="000910D9"/>
    <w:rsid w:val="00091308"/>
    <w:rsid w:val="00091309"/>
    <w:rsid w:val="0009146D"/>
    <w:rsid w:val="00091844"/>
    <w:rsid w:val="00091E50"/>
    <w:rsid w:val="00091E59"/>
    <w:rsid w:val="00091F9D"/>
    <w:rsid w:val="000921EC"/>
    <w:rsid w:val="00092442"/>
    <w:rsid w:val="0009249F"/>
    <w:rsid w:val="000925D3"/>
    <w:rsid w:val="00092762"/>
    <w:rsid w:val="0009284F"/>
    <w:rsid w:val="00092BBA"/>
    <w:rsid w:val="00092C03"/>
    <w:rsid w:val="00092CA7"/>
    <w:rsid w:val="00092F65"/>
    <w:rsid w:val="0009318E"/>
    <w:rsid w:val="00093271"/>
    <w:rsid w:val="000932DF"/>
    <w:rsid w:val="000933C5"/>
    <w:rsid w:val="000933F3"/>
    <w:rsid w:val="000934A6"/>
    <w:rsid w:val="0009370E"/>
    <w:rsid w:val="000937C2"/>
    <w:rsid w:val="000937FF"/>
    <w:rsid w:val="00093871"/>
    <w:rsid w:val="00093C69"/>
    <w:rsid w:val="00093D6A"/>
    <w:rsid w:val="0009403F"/>
    <w:rsid w:val="0009426A"/>
    <w:rsid w:val="00094480"/>
    <w:rsid w:val="00094A54"/>
    <w:rsid w:val="00094E89"/>
    <w:rsid w:val="00095385"/>
    <w:rsid w:val="000955C6"/>
    <w:rsid w:val="0009575A"/>
    <w:rsid w:val="00095C6C"/>
    <w:rsid w:val="00096282"/>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85"/>
    <w:rsid w:val="000A0742"/>
    <w:rsid w:val="000A0934"/>
    <w:rsid w:val="000A0F0A"/>
    <w:rsid w:val="000A0FEC"/>
    <w:rsid w:val="000A1567"/>
    <w:rsid w:val="000A19A6"/>
    <w:rsid w:val="000A1A07"/>
    <w:rsid w:val="000A1AB0"/>
    <w:rsid w:val="000A1AC8"/>
    <w:rsid w:val="000A1AEA"/>
    <w:rsid w:val="000A1BB0"/>
    <w:rsid w:val="000A1C98"/>
    <w:rsid w:val="000A261B"/>
    <w:rsid w:val="000A279B"/>
    <w:rsid w:val="000A2913"/>
    <w:rsid w:val="000A2923"/>
    <w:rsid w:val="000A2983"/>
    <w:rsid w:val="000A2A1D"/>
    <w:rsid w:val="000A3194"/>
    <w:rsid w:val="000A31C0"/>
    <w:rsid w:val="000A330F"/>
    <w:rsid w:val="000A3623"/>
    <w:rsid w:val="000A3AEC"/>
    <w:rsid w:val="000A3DC5"/>
    <w:rsid w:val="000A3F91"/>
    <w:rsid w:val="000A401D"/>
    <w:rsid w:val="000A4C74"/>
    <w:rsid w:val="000A4FD2"/>
    <w:rsid w:val="000A507E"/>
    <w:rsid w:val="000A514A"/>
    <w:rsid w:val="000A5400"/>
    <w:rsid w:val="000A566D"/>
    <w:rsid w:val="000A5B49"/>
    <w:rsid w:val="000A5C29"/>
    <w:rsid w:val="000A5D42"/>
    <w:rsid w:val="000A5EE7"/>
    <w:rsid w:val="000A63F3"/>
    <w:rsid w:val="000A665D"/>
    <w:rsid w:val="000A67C9"/>
    <w:rsid w:val="000A692F"/>
    <w:rsid w:val="000A6942"/>
    <w:rsid w:val="000A6955"/>
    <w:rsid w:val="000A7261"/>
    <w:rsid w:val="000A74F4"/>
    <w:rsid w:val="000A7593"/>
    <w:rsid w:val="000A7642"/>
    <w:rsid w:val="000A77A1"/>
    <w:rsid w:val="000A7862"/>
    <w:rsid w:val="000A7974"/>
    <w:rsid w:val="000B006B"/>
    <w:rsid w:val="000B0698"/>
    <w:rsid w:val="000B079B"/>
    <w:rsid w:val="000B08B5"/>
    <w:rsid w:val="000B097C"/>
    <w:rsid w:val="000B0C2E"/>
    <w:rsid w:val="000B0CD7"/>
    <w:rsid w:val="000B0D80"/>
    <w:rsid w:val="000B0D87"/>
    <w:rsid w:val="000B0E40"/>
    <w:rsid w:val="000B103B"/>
    <w:rsid w:val="000B12F0"/>
    <w:rsid w:val="000B14E1"/>
    <w:rsid w:val="000B16D5"/>
    <w:rsid w:val="000B17E2"/>
    <w:rsid w:val="000B191E"/>
    <w:rsid w:val="000B1943"/>
    <w:rsid w:val="000B19AE"/>
    <w:rsid w:val="000B203C"/>
    <w:rsid w:val="000B206E"/>
    <w:rsid w:val="000B2777"/>
    <w:rsid w:val="000B28A6"/>
    <w:rsid w:val="000B2C37"/>
    <w:rsid w:val="000B2F3F"/>
    <w:rsid w:val="000B306E"/>
    <w:rsid w:val="000B3130"/>
    <w:rsid w:val="000B37A8"/>
    <w:rsid w:val="000B3F54"/>
    <w:rsid w:val="000B44F7"/>
    <w:rsid w:val="000B46B7"/>
    <w:rsid w:val="000B48EB"/>
    <w:rsid w:val="000B4A7C"/>
    <w:rsid w:val="000B503F"/>
    <w:rsid w:val="000B525E"/>
    <w:rsid w:val="000B52D1"/>
    <w:rsid w:val="000B52E8"/>
    <w:rsid w:val="000B54AD"/>
    <w:rsid w:val="000B54B4"/>
    <w:rsid w:val="000B54B7"/>
    <w:rsid w:val="000B564B"/>
    <w:rsid w:val="000B5787"/>
    <w:rsid w:val="000B57D1"/>
    <w:rsid w:val="000B59EB"/>
    <w:rsid w:val="000B5BF6"/>
    <w:rsid w:val="000B5D0B"/>
    <w:rsid w:val="000B5D76"/>
    <w:rsid w:val="000B5DF4"/>
    <w:rsid w:val="000B6927"/>
    <w:rsid w:val="000B693D"/>
    <w:rsid w:val="000B6ADB"/>
    <w:rsid w:val="000B7032"/>
    <w:rsid w:val="000B73ED"/>
    <w:rsid w:val="000B7633"/>
    <w:rsid w:val="000B7A7C"/>
    <w:rsid w:val="000B7ADD"/>
    <w:rsid w:val="000C08BA"/>
    <w:rsid w:val="000C08DA"/>
    <w:rsid w:val="000C0A5C"/>
    <w:rsid w:val="000C0A6D"/>
    <w:rsid w:val="000C10E0"/>
    <w:rsid w:val="000C11EA"/>
    <w:rsid w:val="000C1306"/>
    <w:rsid w:val="000C13C6"/>
    <w:rsid w:val="000C14FE"/>
    <w:rsid w:val="000C1A35"/>
    <w:rsid w:val="000C1B89"/>
    <w:rsid w:val="000C1FD3"/>
    <w:rsid w:val="000C2751"/>
    <w:rsid w:val="000C2A07"/>
    <w:rsid w:val="000C2B9A"/>
    <w:rsid w:val="000C2C3F"/>
    <w:rsid w:val="000C2F12"/>
    <w:rsid w:val="000C3103"/>
    <w:rsid w:val="000C3360"/>
    <w:rsid w:val="000C35E4"/>
    <w:rsid w:val="000C39EF"/>
    <w:rsid w:val="000C3A72"/>
    <w:rsid w:val="000C3AA4"/>
    <w:rsid w:val="000C3AA7"/>
    <w:rsid w:val="000C3B43"/>
    <w:rsid w:val="000C3C4C"/>
    <w:rsid w:val="000C3D15"/>
    <w:rsid w:val="000C3F51"/>
    <w:rsid w:val="000C40E4"/>
    <w:rsid w:val="000C4177"/>
    <w:rsid w:val="000C435B"/>
    <w:rsid w:val="000C4C6D"/>
    <w:rsid w:val="000C4D12"/>
    <w:rsid w:val="000C58D4"/>
    <w:rsid w:val="000C63F4"/>
    <w:rsid w:val="000C6570"/>
    <w:rsid w:val="000C65D3"/>
    <w:rsid w:val="000C65DE"/>
    <w:rsid w:val="000C68E4"/>
    <w:rsid w:val="000C6925"/>
    <w:rsid w:val="000C6986"/>
    <w:rsid w:val="000C6AB2"/>
    <w:rsid w:val="000C6C5E"/>
    <w:rsid w:val="000C7361"/>
    <w:rsid w:val="000C737F"/>
    <w:rsid w:val="000C76C5"/>
    <w:rsid w:val="000C7964"/>
    <w:rsid w:val="000C7B0D"/>
    <w:rsid w:val="000C7FE8"/>
    <w:rsid w:val="000D0167"/>
    <w:rsid w:val="000D017E"/>
    <w:rsid w:val="000D07FC"/>
    <w:rsid w:val="000D0CE9"/>
    <w:rsid w:val="000D0F99"/>
    <w:rsid w:val="000D13FE"/>
    <w:rsid w:val="000D16D3"/>
    <w:rsid w:val="000D1AAD"/>
    <w:rsid w:val="000D1BAB"/>
    <w:rsid w:val="000D1D2E"/>
    <w:rsid w:val="000D1D6A"/>
    <w:rsid w:val="000D203D"/>
    <w:rsid w:val="000D21F3"/>
    <w:rsid w:val="000D25A7"/>
    <w:rsid w:val="000D2DA1"/>
    <w:rsid w:val="000D3175"/>
    <w:rsid w:val="000D3233"/>
    <w:rsid w:val="000D3266"/>
    <w:rsid w:val="000D350B"/>
    <w:rsid w:val="000D351E"/>
    <w:rsid w:val="000D38F9"/>
    <w:rsid w:val="000D3BA2"/>
    <w:rsid w:val="000D3BFE"/>
    <w:rsid w:val="000D3E13"/>
    <w:rsid w:val="000D4095"/>
    <w:rsid w:val="000D40AB"/>
    <w:rsid w:val="000D415B"/>
    <w:rsid w:val="000D425E"/>
    <w:rsid w:val="000D438F"/>
    <w:rsid w:val="000D43F4"/>
    <w:rsid w:val="000D4924"/>
    <w:rsid w:val="000D4B77"/>
    <w:rsid w:val="000D53DB"/>
    <w:rsid w:val="000D5847"/>
    <w:rsid w:val="000D5A9A"/>
    <w:rsid w:val="000D5B30"/>
    <w:rsid w:val="000D5B66"/>
    <w:rsid w:val="000D5F47"/>
    <w:rsid w:val="000D60EC"/>
    <w:rsid w:val="000D656A"/>
    <w:rsid w:val="000D66FC"/>
    <w:rsid w:val="000D67C4"/>
    <w:rsid w:val="000D6A79"/>
    <w:rsid w:val="000D6B79"/>
    <w:rsid w:val="000D6C42"/>
    <w:rsid w:val="000D6D3F"/>
    <w:rsid w:val="000D6E30"/>
    <w:rsid w:val="000D6F5D"/>
    <w:rsid w:val="000D7178"/>
    <w:rsid w:val="000D71E0"/>
    <w:rsid w:val="000D76DF"/>
    <w:rsid w:val="000D79BC"/>
    <w:rsid w:val="000D7B6F"/>
    <w:rsid w:val="000D7C0D"/>
    <w:rsid w:val="000D7F42"/>
    <w:rsid w:val="000D7FB3"/>
    <w:rsid w:val="000E0272"/>
    <w:rsid w:val="000E02CA"/>
    <w:rsid w:val="000E0423"/>
    <w:rsid w:val="000E0609"/>
    <w:rsid w:val="000E0977"/>
    <w:rsid w:val="000E0AEE"/>
    <w:rsid w:val="000E1361"/>
    <w:rsid w:val="000E1470"/>
    <w:rsid w:val="000E166C"/>
    <w:rsid w:val="000E19BF"/>
    <w:rsid w:val="000E1A18"/>
    <w:rsid w:val="000E1E5D"/>
    <w:rsid w:val="000E1F34"/>
    <w:rsid w:val="000E21DF"/>
    <w:rsid w:val="000E2289"/>
    <w:rsid w:val="000E2621"/>
    <w:rsid w:val="000E29A6"/>
    <w:rsid w:val="000E2AA4"/>
    <w:rsid w:val="000E2D49"/>
    <w:rsid w:val="000E33F3"/>
    <w:rsid w:val="000E34E2"/>
    <w:rsid w:val="000E36D8"/>
    <w:rsid w:val="000E38DF"/>
    <w:rsid w:val="000E3B16"/>
    <w:rsid w:val="000E3BBE"/>
    <w:rsid w:val="000E3EC8"/>
    <w:rsid w:val="000E4098"/>
    <w:rsid w:val="000E410A"/>
    <w:rsid w:val="000E41F3"/>
    <w:rsid w:val="000E4237"/>
    <w:rsid w:val="000E4422"/>
    <w:rsid w:val="000E4639"/>
    <w:rsid w:val="000E4DF7"/>
    <w:rsid w:val="000E5087"/>
    <w:rsid w:val="000E50D4"/>
    <w:rsid w:val="000E53D9"/>
    <w:rsid w:val="000E5C38"/>
    <w:rsid w:val="000E5C5E"/>
    <w:rsid w:val="000E5E5D"/>
    <w:rsid w:val="000E6139"/>
    <w:rsid w:val="000E6628"/>
    <w:rsid w:val="000E6E0D"/>
    <w:rsid w:val="000E6E86"/>
    <w:rsid w:val="000E74DB"/>
    <w:rsid w:val="000E7536"/>
    <w:rsid w:val="000E76DC"/>
    <w:rsid w:val="000E777F"/>
    <w:rsid w:val="000E787E"/>
    <w:rsid w:val="000E79F3"/>
    <w:rsid w:val="000E79F5"/>
    <w:rsid w:val="000E7B0A"/>
    <w:rsid w:val="000E7C5B"/>
    <w:rsid w:val="000E7C5F"/>
    <w:rsid w:val="000E7E3A"/>
    <w:rsid w:val="000F00BF"/>
    <w:rsid w:val="000F0343"/>
    <w:rsid w:val="000F05C3"/>
    <w:rsid w:val="000F0628"/>
    <w:rsid w:val="000F0847"/>
    <w:rsid w:val="000F084F"/>
    <w:rsid w:val="000F0BFD"/>
    <w:rsid w:val="000F0D69"/>
    <w:rsid w:val="000F0EED"/>
    <w:rsid w:val="000F1177"/>
    <w:rsid w:val="000F11BD"/>
    <w:rsid w:val="000F1257"/>
    <w:rsid w:val="000F19D6"/>
    <w:rsid w:val="000F1EF6"/>
    <w:rsid w:val="000F2071"/>
    <w:rsid w:val="000F207E"/>
    <w:rsid w:val="000F20B9"/>
    <w:rsid w:val="000F24E2"/>
    <w:rsid w:val="000F2622"/>
    <w:rsid w:val="000F2C92"/>
    <w:rsid w:val="000F2D7E"/>
    <w:rsid w:val="000F2DED"/>
    <w:rsid w:val="000F3163"/>
    <w:rsid w:val="000F31F7"/>
    <w:rsid w:val="000F32B5"/>
    <w:rsid w:val="000F3388"/>
    <w:rsid w:val="000F3839"/>
    <w:rsid w:val="000F386C"/>
    <w:rsid w:val="000F3947"/>
    <w:rsid w:val="000F39C6"/>
    <w:rsid w:val="000F3B4B"/>
    <w:rsid w:val="000F3CCD"/>
    <w:rsid w:val="000F3CFE"/>
    <w:rsid w:val="000F41C2"/>
    <w:rsid w:val="000F421D"/>
    <w:rsid w:val="000F4404"/>
    <w:rsid w:val="000F494F"/>
    <w:rsid w:val="000F4D27"/>
    <w:rsid w:val="000F5304"/>
    <w:rsid w:val="000F56EB"/>
    <w:rsid w:val="000F592A"/>
    <w:rsid w:val="000F5D93"/>
    <w:rsid w:val="000F6158"/>
    <w:rsid w:val="000F6424"/>
    <w:rsid w:val="000F659D"/>
    <w:rsid w:val="000F66A1"/>
    <w:rsid w:val="000F6ACB"/>
    <w:rsid w:val="000F7192"/>
    <w:rsid w:val="000F73EB"/>
    <w:rsid w:val="000F75C4"/>
    <w:rsid w:val="000F7754"/>
    <w:rsid w:val="000F7775"/>
    <w:rsid w:val="000F7780"/>
    <w:rsid w:val="000F78CF"/>
    <w:rsid w:val="000F79B4"/>
    <w:rsid w:val="000F7F10"/>
    <w:rsid w:val="001001F7"/>
    <w:rsid w:val="001002D3"/>
    <w:rsid w:val="001003E6"/>
    <w:rsid w:val="00100713"/>
    <w:rsid w:val="001008B2"/>
    <w:rsid w:val="00100A44"/>
    <w:rsid w:val="00101256"/>
    <w:rsid w:val="00101A3B"/>
    <w:rsid w:val="00101BE2"/>
    <w:rsid w:val="00101DFB"/>
    <w:rsid w:val="00102139"/>
    <w:rsid w:val="00102AF3"/>
    <w:rsid w:val="00102CBA"/>
    <w:rsid w:val="00102FB1"/>
    <w:rsid w:val="00103340"/>
    <w:rsid w:val="001033CA"/>
    <w:rsid w:val="00103A14"/>
    <w:rsid w:val="00103E84"/>
    <w:rsid w:val="001045DC"/>
    <w:rsid w:val="00104807"/>
    <w:rsid w:val="00104AB4"/>
    <w:rsid w:val="00104B1F"/>
    <w:rsid w:val="00104E2B"/>
    <w:rsid w:val="00105209"/>
    <w:rsid w:val="0010523B"/>
    <w:rsid w:val="001052C5"/>
    <w:rsid w:val="0010537D"/>
    <w:rsid w:val="00105383"/>
    <w:rsid w:val="00105387"/>
    <w:rsid w:val="0010567D"/>
    <w:rsid w:val="001059C8"/>
    <w:rsid w:val="00105B1F"/>
    <w:rsid w:val="00106194"/>
    <w:rsid w:val="00106200"/>
    <w:rsid w:val="0010646F"/>
    <w:rsid w:val="00106498"/>
    <w:rsid w:val="00106A78"/>
    <w:rsid w:val="00106B32"/>
    <w:rsid w:val="00106E2F"/>
    <w:rsid w:val="00106E3A"/>
    <w:rsid w:val="00107165"/>
    <w:rsid w:val="001071CB"/>
    <w:rsid w:val="001076B5"/>
    <w:rsid w:val="001077EF"/>
    <w:rsid w:val="00107AAC"/>
    <w:rsid w:val="00107DA7"/>
    <w:rsid w:val="00107F78"/>
    <w:rsid w:val="00107F92"/>
    <w:rsid w:val="00110630"/>
    <w:rsid w:val="0011066B"/>
    <w:rsid w:val="00110B36"/>
    <w:rsid w:val="00110FA4"/>
    <w:rsid w:val="00110FAA"/>
    <w:rsid w:val="001112E4"/>
    <w:rsid w:val="0011197F"/>
    <w:rsid w:val="00111C0F"/>
    <w:rsid w:val="00111C47"/>
    <w:rsid w:val="00111E45"/>
    <w:rsid w:val="001121CE"/>
    <w:rsid w:val="00112A35"/>
    <w:rsid w:val="00112B2A"/>
    <w:rsid w:val="00112B55"/>
    <w:rsid w:val="00112FC4"/>
    <w:rsid w:val="00113BB1"/>
    <w:rsid w:val="00113D29"/>
    <w:rsid w:val="00113D44"/>
    <w:rsid w:val="00114777"/>
    <w:rsid w:val="00114862"/>
    <w:rsid w:val="00114B44"/>
    <w:rsid w:val="00114C7C"/>
    <w:rsid w:val="00114CFF"/>
    <w:rsid w:val="00114E2A"/>
    <w:rsid w:val="001156E1"/>
    <w:rsid w:val="00115798"/>
    <w:rsid w:val="00115885"/>
    <w:rsid w:val="00115B30"/>
    <w:rsid w:val="00115DBA"/>
    <w:rsid w:val="00116415"/>
    <w:rsid w:val="0011644D"/>
    <w:rsid w:val="0011666D"/>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83"/>
    <w:rsid w:val="001218C5"/>
    <w:rsid w:val="0012196E"/>
    <w:rsid w:val="00121B17"/>
    <w:rsid w:val="00121D32"/>
    <w:rsid w:val="00121E39"/>
    <w:rsid w:val="00122665"/>
    <w:rsid w:val="00122774"/>
    <w:rsid w:val="001228D8"/>
    <w:rsid w:val="00122977"/>
    <w:rsid w:val="00122F3A"/>
    <w:rsid w:val="00122FC1"/>
    <w:rsid w:val="00123057"/>
    <w:rsid w:val="0012324A"/>
    <w:rsid w:val="0012344D"/>
    <w:rsid w:val="00123547"/>
    <w:rsid w:val="00123604"/>
    <w:rsid w:val="00123A62"/>
    <w:rsid w:val="00123A6A"/>
    <w:rsid w:val="00123A79"/>
    <w:rsid w:val="00123FDE"/>
    <w:rsid w:val="00124405"/>
    <w:rsid w:val="00124486"/>
    <w:rsid w:val="00124549"/>
    <w:rsid w:val="0012463B"/>
    <w:rsid w:val="001246A1"/>
    <w:rsid w:val="001247A1"/>
    <w:rsid w:val="0012489E"/>
    <w:rsid w:val="001250BB"/>
    <w:rsid w:val="00125265"/>
    <w:rsid w:val="001254EC"/>
    <w:rsid w:val="00125775"/>
    <w:rsid w:val="0012584A"/>
    <w:rsid w:val="001260F7"/>
    <w:rsid w:val="0012721B"/>
    <w:rsid w:val="001275C5"/>
    <w:rsid w:val="00127AE4"/>
    <w:rsid w:val="00127CC6"/>
    <w:rsid w:val="001300D1"/>
    <w:rsid w:val="00130243"/>
    <w:rsid w:val="001302D4"/>
    <w:rsid w:val="001302E0"/>
    <w:rsid w:val="00130379"/>
    <w:rsid w:val="00130776"/>
    <w:rsid w:val="00130B03"/>
    <w:rsid w:val="00130F08"/>
    <w:rsid w:val="00131009"/>
    <w:rsid w:val="001310A2"/>
    <w:rsid w:val="0013164A"/>
    <w:rsid w:val="00131855"/>
    <w:rsid w:val="00131887"/>
    <w:rsid w:val="00131CFB"/>
    <w:rsid w:val="00131D74"/>
    <w:rsid w:val="00131DEE"/>
    <w:rsid w:val="00131EC3"/>
    <w:rsid w:val="0013223D"/>
    <w:rsid w:val="0013246C"/>
    <w:rsid w:val="001324D3"/>
    <w:rsid w:val="00132895"/>
    <w:rsid w:val="00132943"/>
    <w:rsid w:val="00132AFE"/>
    <w:rsid w:val="00133282"/>
    <w:rsid w:val="0013359E"/>
    <w:rsid w:val="00133761"/>
    <w:rsid w:val="00133AF3"/>
    <w:rsid w:val="00133CC6"/>
    <w:rsid w:val="001341D3"/>
    <w:rsid w:val="00134EA2"/>
    <w:rsid w:val="00134EAD"/>
    <w:rsid w:val="00134FC7"/>
    <w:rsid w:val="0013542E"/>
    <w:rsid w:val="0013553E"/>
    <w:rsid w:val="001355EA"/>
    <w:rsid w:val="0013564F"/>
    <w:rsid w:val="001359C4"/>
    <w:rsid w:val="001359F7"/>
    <w:rsid w:val="00135F95"/>
    <w:rsid w:val="0013615C"/>
    <w:rsid w:val="001361F1"/>
    <w:rsid w:val="001362B4"/>
    <w:rsid w:val="00136315"/>
    <w:rsid w:val="001363AD"/>
    <w:rsid w:val="00136AB4"/>
    <w:rsid w:val="00136B59"/>
    <w:rsid w:val="00137A3B"/>
    <w:rsid w:val="00137A75"/>
    <w:rsid w:val="00137C90"/>
    <w:rsid w:val="00137D24"/>
    <w:rsid w:val="00137D5E"/>
    <w:rsid w:val="00137DC2"/>
    <w:rsid w:val="00137E8E"/>
    <w:rsid w:val="0014014D"/>
    <w:rsid w:val="001401F0"/>
    <w:rsid w:val="001401FA"/>
    <w:rsid w:val="00140713"/>
    <w:rsid w:val="001407A1"/>
    <w:rsid w:val="001409B2"/>
    <w:rsid w:val="001409F3"/>
    <w:rsid w:val="00140BAB"/>
    <w:rsid w:val="00140C9E"/>
    <w:rsid w:val="00140DFC"/>
    <w:rsid w:val="00140E73"/>
    <w:rsid w:val="00140F23"/>
    <w:rsid w:val="00141071"/>
    <w:rsid w:val="00141147"/>
    <w:rsid w:val="001413F3"/>
    <w:rsid w:val="00141569"/>
    <w:rsid w:val="001417B9"/>
    <w:rsid w:val="0014199C"/>
    <w:rsid w:val="00141ABB"/>
    <w:rsid w:val="00142061"/>
    <w:rsid w:val="0014256B"/>
    <w:rsid w:val="0014265C"/>
    <w:rsid w:val="00142B30"/>
    <w:rsid w:val="00142F01"/>
    <w:rsid w:val="0014300C"/>
    <w:rsid w:val="00143787"/>
    <w:rsid w:val="00143994"/>
    <w:rsid w:val="001439D6"/>
    <w:rsid w:val="00143B05"/>
    <w:rsid w:val="00143E6C"/>
    <w:rsid w:val="001440B2"/>
    <w:rsid w:val="00144225"/>
    <w:rsid w:val="00144259"/>
    <w:rsid w:val="0014431E"/>
    <w:rsid w:val="0014444D"/>
    <w:rsid w:val="001445E9"/>
    <w:rsid w:val="00144928"/>
    <w:rsid w:val="00144D14"/>
    <w:rsid w:val="00144DA3"/>
    <w:rsid w:val="00145232"/>
    <w:rsid w:val="001452B1"/>
    <w:rsid w:val="0014552F"/>
    <w:rsid w:val="00145681"/>
    <w:rsid w:val="001456CE"/>
    <w:rsid w:val="001457B9"/>
    <w:rsid w:val="00145E4F"/>
    <w:rsid w:val="001460D3"/>
    <w:rsid w:val="00146353"/>
    <w:rsid w:val="00147504"/>
    <w:rsid w:val="001477FF"/>
    <w:rsid w:val="00147A78"/>
    <w:rsid w:val="00147DD6"/>
    <w:rsid w:val="00147E63"/>
    <w:rsid w:val="001503E7"/>
    <w:rsid w:val="0015062C"/>
    <w:rsid w:val="00150D3E"/>
    <w:rsid w:val="00150E47"/>
    <w:rsid w:val="00150EC7"/>
    <w:rsid w:val="00150F59"/>
    <w:rsid w:val="00151047"/>
    <w:rsid w:val="001510F8"/>
    <w:rsid w:val="001512C6"/>
    <w:rsid w:val="001515E3"/>
    <w:rsid w:val="001517F2"/>
    <w:rsid w:val="00151DD4"/>
    <w:rsid w:val="00151E42"/>
    <w:rsid w:val="00151E8A"/>
    <w:rsid w:val="00151EE7"/>
    <w:rsid w:val="00152189"/>
    <w:rsid w:val="001521D3"/>
    <w:rsid w:val="001523AA"/>
    <w:rsid w:val="00152412"/>
    <w:rsid w:val="00152582"/>
    <w:rsid w:val="00152B0F"/>
    <w:rsid w:val="00152E83"/>
    <w:rsid w:val="00153199"/>
    <w:rsid w:val="0015319A"/>
    <w:rsid w:val="00153441"/>
    <w:rsid w:val="001535F0"/>
    <w:rsid w:val="0015375B"/>
    <w:rsid w:val="0015383E"/>
    <w:rsid w:val="001538A2"/>
    <w:rsid w:val="00153AF9"/>
    <w:rsid w:val="00153C93"/>
    <w:rsid w:val="00153F01"/>
    <w:rsid w:val="0015432D"/>
    <w:rsid w:val="001544EE"/>
    <w:rsid w:val="00154909"/>
    <w:rsid w:val="0015497C"/>
    <w:rsid w:val="0015499F"/>
    <w:rsid w:val="00154AB2"/>
    <w:rsid w:val="00154F36"/>
    <w:rsid w:val="00155066"/>
    <w:rsid w:val="001552A8"/>
    <w:rsid w:val="00155368"/>
    <w:rsid w:val="001553E5"/>
    <w:rsid w:val="001554F8"/>
    <w:rsid w:val="00155530"/>
    <w:rsid w:val="0015570E"/>
    <w:rsid w:val="00155ABE"/>
    <w:rsid w:val="00155B00"/>
    <w:rsid w:val="00155BA1"/>
    <w:rsid w:val="001560F6"/>
    <w:rsid w:val="00156186"/>
    <w:rsid w:val="00156354"/>
    <w:rsid w:val="00156612"/>
    <w:rsid w:val="00156732"/>
    <w:rsid w:val="00156774"/>
    <w:rsid w:val="00156849"/>
    <w:rsid w:val="00156864"/>
    <w:rsid w:val="00156A84"/>
    <w:rsid w:val="00156E4F"/>
    <w:rsid w:val="001571AC"/>
    <w:rsid w:val="001574E1"/>
    <w:rsid w:val="00157B6B"/>
    <w:rsid w:val="0016011D"/>
    <w:rsid w:val="0016058E"/>
    <w:rsid w:val="001605FB"/>
    <w:rsid w:val="0016083E"/>
    <w:rsid w:val="00160896"/>
    <w:rsid w:val="00160A52"/>
    <w:rsid w:val="00160B8C"/>
    <w:rsid w:val="00160C4F"/>
    <w:rsid w:val="00160CFF"/>
    <w:rsid w:val="00160D96"/>
    <w:rsid w:val="001611C5"/>
    <w:rsid w:val="00161323"/>
    <w:rsid w:val="00161483"/>
    <w:rsid w:val="0016154B"/>
    <w:rsid w:val="001619DD"/>
    <w:rsid w:val="00161A20"/>
    <w:rsid w:val="00161B7F"/>
    <w:rsid w:val="00162532"/>
    <w:rsid w:val="001626D5"/>
    <w:rsid w:val="00162942"/>
    <w:rsid w:val="00162B06"/>
    <w:rsid w:val="00162E0C"/>
    <w:rsid w:val="00162E3A"/>
    <w:rsid w:val="00162E6F"/>
    <w:rsid w:val="00163658"/>
    <w:rsid w:val="001637FA"/>
    <w:rsid w:val="00163D1D"/>
    <w:rsid w:val="00163FB8"/>
    <w:rsid w:val="00164120"/>
    <w:rsid w:val="0016482E"/>
    <w:rsid w:val="00165248"/>
    <w:rsid w:val="00165284"/>
    <w:rsid w:val="00165329"/>
    <w:rsid w:val="0016567A"/>
    <w:rsid w:val="00165775"/>
    <w:rsid w:val="0016588E"/>
    <w:rsid w:val="001658A4"/>
    <w:rsid w:val="00165AAC"/>
    <w:rsid w:val="00165D89"/>
    <w:rsid w:val="0016604F"/>
    <w:rsid w:val="00166383"/>
    <w:rsid w:val="00166402"/>
    <w:rsid w:val="001664EA"/>
    <w:rsid w:val="001664FE"/>
    <w:rsid w:val="00166616"/>
    <w:rsid w:val="0016672E"/>
    <w:rsid w:val="00166869"/>
    <w:rsid w:val="00166940"/>
    <w:rsid w:val="00166D88"/>
    <w:rsid w:val="0016712F"/>
    <w:rsid w:val="001671C1"/>
    <w:rsid w:val="001672CC"/>
    <w:rsid w:val="0016764D"/>
    <w:rsid w:val="001677F0"/>
    <w:rsid w:val="00167A92"/>
    <w:rsid w:val="00167AE0"/>
    <w:rsid w:val="00167B22"/>
    <w:rsid w:val="0017028A"/>
    <w:rsid w:val="001704FA"/>
    <w:rsid w:val="00170501"/>
    <w:rsid w:val="001705CB"/>
    <w:rsid w:val="001707CA"/>
    <w:rsid w:val="0017087E"/>
    <w:rsid w:val="00170883"/>
    <w:rsid w:val="001708DA"/>
    <w:rsid w:val="00170B23"/>
    <w:rsid w:val="00170B87"/>
    <w:rsid w:val="00170EBE"/>
    <w:rsid w:val="00170F30"/>
    <w:rsid w:val="001712D0"/>
    <w:rsid w:val="001713DE"/>
    <w:rsid w:val="0017194D"/>
    <w:rsid w:val="00171F6D"/>
    <w:rsid w:val="0017213F"/>
    <w:rsid w:val="001721E2"/>
    <w:rsid w:val="001725AD"/>
    <w:rsid w:val="001727C6"/>
    <w:rsid w:val="00172F9C"/>
    <w:rsid w:val="001735ED"/>
    <w:rsid w:val="0017390E"/>
    <w:rsid w:val="00173A31"/>
    <w:rsid w:val="00173DB6"/>
    <w:rsid w:val="00173DDD"/>
    <w:rsid w:val="00174032"/>
    <w:rsid w:val="0017439E"/>
    <w:rsid w:val="00174797"/>
    <w:rsid w:val="001747DD"/>
    <w:rsid w:val="00174A32"/>
    <w:rsid w:val="00174A35"/>
    <w:rsid w:val="00174BA0"/>
    <w:rsid w:val="00174E98"/>
    <w:rsid w:val="001750D5"/>
    <w:rsid w:val="00175338"/>
    <w:rsid w:val="001756CD"/>
    <w:rsid w:val="0017583C"/>
    <w:rsid w:val="00175992"/>
    <w:rsid w:val="00175A4A"/>
    <w:rsid w:val="00175C3B"/>
    <w:rsid w:val="00175C66"/>
    <w:rsid w:val="00175DB7"/>
    <w:rsid w:val="00175DD8"/>
    <w:rsid w:val="001765CD"/>
    <w:rsid w:val="001765FB"/>
    <w:rsid w:val="00176866"/>
    <w:rsid w:val="00176BC0"/>
    <w:rsid w:val="00176E3D"/>
    <w:rsid w:val="0017734C"/>
    <w:rsid w:val="00177423"/>
    <w:rsid w:val="00177461"/>
    <w:rsid w:val="00177B05"/>
    <w:rsid w:val="00177F22"/>
    <w:rsid w:val="0018040F"/>
    <w:rsid w:val="0018064D"/>
    <w:rsid w:val="00180874"/>
    <w:rsid w:val="001809CF"/>
    <w:rsid w:val="00180A2C"/>
    <w:rsid w:val="00180F0B"/>
    <w:rsid w:val="00181164"/>
    <w:rsid w:val="00181176"/>
    <w:rsid w:val="001811D6"/>
    <w:rsid w:val="00181668"/>
    <w:rsid w:val="001817B8"/>
    <w:rsid w:val="0018182C"/>
    <w:rsid w:val="00181DCC"/>
    <w:rsid w:val="00181E2F"/>
    <w:rsid w:val="001824B2"/>
    <w:rsid w:val="00182822"/>
    <w:rsid w:val="001828C7"/>
    <w:rsid w:val="00182BB9"/>
    <w:rsid w:val="00182F45"/>
    <w:rsid w:val="0018335F"/>
    <w:rsid w:val="001834EA"/>
    <w:rsid w:val="001835BE"/>
    <w:rsid w:val="0018380A"/>
    <w:rsid w:val="0018391B"/>
    <w:rsid w:val="00183960"/>
    <w:rsid w:val="00183F04"/>
    <w:rsid w:val="0018416C"/>
    <w:rsid w:val="00184365"/>
    <w:rsid w:val="001845E6"/>
    <w:rsid w:val="00184D2C"/>
    <w:rsid w:val="00184E5A"/>
    <w:rsid w:val="00184FDA"/>
    <w:rsid w:val="00184FE9"/>
    <w:rsid w:val="00185029"/>
    <w:rsid w:val="001852B3"/>
    <w:rsid w:val="001853EC"/>
    <w:rsid w:val="00185707"/>
    <w:rsid w:val="001858B5"/>
    <w:rsid w:val="00185D2B"/>
    <w:rsid w:val="00185EDD"/>
    <w:rsid w:val="001861B8"/>
    <w:rsid w:val="001865AB"/>
    <w:rsid w:val="001866A7"/>
    <w:rsid w:val="001869C6"/>
    <w:rsid w:val="00186B8C"/>
    <w:rsid w:val="001871A8"/>
    <w:rsid w:val="0018728B"/>
    <w:rsid w:val="001875B4"/>
    <w:rsid w:val="00187695"/>
    <w:rsid w:val="00187962"/>
    <w:rsid w:val="0019005D"/>
    <w:rsid w:val="0019034C"/>
    <w:rsid w:val="0019037A"/>
    <w:rsid w:val="0019084D"/>
    <w:rsid w:val="00190D89"/>
    <w:rsid w:val="0019105D"/>
    <w:rsid w:val="0019108E"/>
    <w:rsid w:val="0019213F"/>
    <w:rsid w:val="001923AE"/>
    <w:rsid w:val="001924BF"/>
    <w:rsid w:val="001925E0"/>
    <w:rsid w:val="001926BD"/>
    <w:rsid w:val="00192763"/>
    <w:rsid w:val="00192894"/>
    <w:rsid w:val="00192C07"/>
    <w:rsid w:val="00192D0B"/>
    <w:rsid w:val="001931FC"/>
    <w:rsid w:val="001932A3"/>
    <w:rsid w:val="001933B5"/>
    <w:rsid w:val="00193412"/>
    <w:rsid w:val="00193658"/>
    <w:rsid w:val="0019379D"/>
    <w:rsid w:val="001938C8"/>
    <w:rsid w:val="00193B89"/>
    <w:rsid w:val="00193BB1"/>
    <w:rsid w:val="00194519"/>
    <w:rsid w:val="0019489D"/>
    <w:rsid w:val="001949FF"/>
    <w:rsid w:val="00194B73"/>
    <w:rsid w:val="001956FA"/>
    <w:rsid w:val="00195895"/>
    <w:rsid w:val="001958A7"/>
    <w:rsid w:val="00195E1B"/>
    <w:rsid w:val="0019649E"/>
    <w:rsid w:val="00196A54"/>
    <w:rsid w:val="00196F0C"/>
    <w:rsid w:val="001972D2"/>
    <w:rsid w:val="001973CD"/>
    <w:rsid w:val="001979A0"/>
    <w:rsid w:val="00197BA2"/>
    <w:rsid w:val="00197FA4"/>
    <w:rsid w:val="001A0413"/>
    <w:rsid w:val="001A05D2"/>
    <w:rsid w:val="001A0672"/>
    <w:rsid w:val="001A08EA"/>
    <w:rsid w:val="001A0F64"/>
    <w:rsid w:val="001A0FBE"/>
    <w:rsid w:val="001A148E"/>
    <w:rsid w:val="001A19C3"/>
    <w:rsid w:val="001A1C72"/>
    <w:rsid w:val="001A21BC"/>
    <w:rsid w:val="001A21FC"/>
    <w:rsid w:val="001A2226"/>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807"/>
    <w:rsid w:val="001A6A97"/>
    <w:rsid w:val="001A6CD0"/>
    <w:rsid w:val="001A6E8E"/>
    <w:rsid w:val="001A6ECA"/>
    <w:rsid w:val="001A6F1E"/>
    <w:rsid w:val="001A7232"/>
    <w:rsid w:val="001A7364"/>
    <w:rsid w:val="001A77F6"/>
    <w:rsid w:val="001A7887"/>
    <w:rsid w:val="001A7DED"/>
    <w:rsid w:val="001A7E7C"/>
    <w:rsid w:val="001B03C0"/>
    <w:rsid w:val="001B0439"/>
    <w:rsid w:val="001B0712"/>
    <w:rsid w:val="001B082C"/>
    <w:rsid w:val="001B0BD4"/>
    <w:rsid w:val="001B0DDE"/>
    <w:rsid w:val="001B102E"/>
    <w:rsid w:val="001B1161"/>
    <w:rsid w:val="001B13A0"/>
    <w:rsid w:val="001B17F0"/>
    <w:rsid w:val="001B1866"/>
    <w:rsid w:val="001B19EC"/>
    <w:rsid w:val="001B1B4C"/>
    <w:rsid w:val="001B1F92"/>
    <w:rsid w:val="001B22A8"/>
    <w:rsid w:val="001B256C"/>
    <w:rsid w:val="001B256E"/>
    <w:rsid w:val="001B2603"/>
    <w:rsid w:val="001B2691"/>
    <w:rsid w:val="001B26AF"/>
    <w:rsid w:val="001B2940"/>
    <w:rsid w:val="001B297D"/>
    <w:rsid w:val="001B2D99"/>
    <w:rsid w:val="001B2E3C"/>
    <w:rsid w:val="001B2E93"/>
    <w:rsid w:val="001B303E"/>
    <w:rsid w:val="001B30F0"/>
    <w:rsid w:val="001B3186"/>
    <w:rsid w:val="001B335C"/>
    <w:rsid w:val="001B3688"/>
    <w:rsid w:val="001B38A0"/>
    <w:rsid w:val="001B3958"/>
    <w:rsid w:val="001B3A19"/>
    <w:rsid w:val="001B40EB"/>
    <w:rsid w:val="001B4476"/>
    <w:rsid w:val="001B493A"/>
    <w:rsid w:val="001B538D"/>
    <w:rsid w:val="001B54BC"/>
    <w:rsid w:val="001B554A"/>
    <w:rsid w:val="001B5820"/>
    <w:rsid w:val="001B5987"/>
    <w:rsid w:val="001B5D37"/>
    <w:rsid w:val="001B60C9"/>
    <w:rsid w:val="001B675D"/>
    <w:rsid w:val="001B6787"/>
    <w:rsid w:val="001B67FD"/>
    <w:rsid w:val="001B6802"/>
    <w:rsid w:val="001B692E"/>
    <w:rsid w:val="001B6C29"/>
    <w:rsid w:val="001B6EC2"/>
    <w:rsid w:val="001B70AB"/>
    <w:rsid w:val="001B70C7"/>
    <w:rsid w:val="001B725E"/>
    <w:rsid w:val="001B764E"/>
    <w:rsid w:val="001B7655"/>
    <w:rsid w:val="001B79E2"/>
    <w:rsid w:val="001B7C0E"/>
    <w:rsid w:val="001C08A8"/>
    <w:rsid w:val="001C08FA"/>
    <w:rsid w:val="001C0E53"/>
    <w:rsid w:val="001C0E67"/>
    <w:rsid w:val="001C10CA"/>
    <w:rsid w:val="001C16F4"/>
    <w:rsid w:val="001C1BD3"/>
    <w:rsid w:val="001C1E9E"/>
    <w:rsid w:val="001C3213"/>
    <w:rsid w:val="001C33AC"/>
    <w:rsid w:val="001C3958"/>
    <w:rsid w:val="001C3A26"/>
    <w:rsid w:val="001C3CD6"/>
    <w:rsid w:val="001C40E5"/>
    <w:rsid w:val="001C4256"/>
    <w:rsid w:val="001C445F"/>
    <w:rsid w:val="001C4582"/>
    <w:rsid w:val="001C4742"/>
    <w:rsid w:val="001C474B"/>
    <w:rsid w:val="001C4971"/>
    <w:rsid w:val="001C4B48"/>
    <w:rsid w:val="001C4B4B"/>
    <w:rsid w:val="001C51A9"/>
    <w:rsid w:val="001C5E7F"/>
    <w:rsid w:val="001C668B"/>
    <w:rsid w:val="001C6838"/>
    <w:rsid w:val="001C6A02"/>
    <w:rsid w:val="001C7383"/>
    <w:rsid w:val="001C75CF"/>
    <w:rsid w:val="001C7940"/>
    <w:rsid w:val="001D0110"/>
    <w:rsid w:val="001D03A1"/>
    <w:rsid w:val="001D045A"/>
    <w:rsid w:val="001D07A1"/>
    <w:rsid w:val="001D0A08"/>
    <w:rsid w:val="001D0CD0"/>
    <w:rsid w:val="001D0EA0"/>
    <w:rsid w:val="001D0ED2"/>
    <w:rsid w:val="001D170E"/>
    <w:rsid w:val="001D1BB6"/>
    <w:rsid w:val="001D1CA3"/>
    <w:rsid w:val="001D1D5D"/>
    <w:rsid w:val="001D1F23"/>
    <w:rsid w:val="001D23B0"/>
    <w:rsid w:val="001D24B2"/>
    <w:rsid w:val="001D2858"/>
    <w:rsid w:val="001D299C"/>
    <w:rsid w:val="001D31F6"/>
    <w:rsid w:val="001D31FA"/>
    <w:rsid w:val="001D3376"/>
    <w:rsid w:val="001D3637"/>
    <w:rsid w:val="001D385D"/>
    <w:rsid w:val="001D3AB2"/>
    <w:rsid w:val="001D3DE0"/>
    <w:rsid w:val="001D3F31"/>
    <w:rsid w:val="001D3F49"/>
    <w:rsid w:val="001D425B"/>
    <w:rsid w:val="001D4307"/>
    <w:rsid w:val="001D488C"/>
    <w:rsid w:val="001D491B"/>
    <w:rsid w:val="001D4E80"/>
    <w:rsid w:val="001D52AC"/>
    <w:rsid w:val="001D5388"/>
    <w:rsid w:val="001D59A3"/>
    <w:rsid w:val="001D5A69"/>
    <w:rsid w:val="001D5B17"/>
    <w:rsid w:val="001D5E9A"/>
    <w:rsid w:val="001D5F58"/>
    <w:rsid w:val="001D616E"/>
    <w:rsid w:val="001D63A0"/>
    <w:rsid w:val="001D66DB"/>
    <w:rsid w:val="001D68D4"/>
    <w:rsid w:val="001D6951"/>
    <w:rsid w:val="001D6D37"/>
    <w:rsid w:val="001D6F93"/>
    <w:rsid w:val="001D71E4"/>
    <w:rsid w:val="001D73B8"/>
    <w:rsid w:val="001D7690"/>
    <w:rsid w:val="001D76C0"/>
    <w:rsid w:val="001E006D"/>
    <w:rsid w:val="001E0171"/>
    <w:rsid w:val="001E06BF"/>
    <w:rsid w:val="001E07F8"/>
    <w:rsid w:val="001E0887"/>
    <w:rsid w:val="001E10DA"/>
    <w:rsid w:val="001E1174"/>
    <w:rsid w:val="001E13F8"/>
    <w:rsid w:val="001E1C02"/>
    <w:rsid w:val="001E1C3F"/>
    <w:rsid w:val="001E1CB1"/>
    <w:rsid w:val="001E20DA"/>
    <w:rsid w:val="001E2B8A"/>
    <w:rsid w:val="001E325A"/>
    <w:rsid w:val="001E3295"/>
    <w:rsid w:val="001E3798"/>
    <w:rsid w:val="001E3D98"/>
    <w:rsid w:val="001E3E2F"/>
    <w:rsid w:val="001E40DD"/>
    <w:rsid w:val="001E43C0"/>
    <w:rsid w:val="001E4A2E"/>
    <w:rsid w:val="001E4A94"/>
    <w:rsid w:val="001E4B68"/>
    <w:rsid w:val="001E4B70"/>
    <w:rsid w:val="001E4C75"/>
    <w:rsid w:val="001E4C8A"/>
    <w:rsid w:val="001E4D2A"/>
    <w:rsid w:val="001E4D64"/>
    <w:rsid w:val="001E5058"/>
    <w:rsid w:val="001E507C"/>
    <w:rsid w:val="001E56EB"/>
    <w:rsid w:val="001E59C6"/>
    <w:rsid w:val="001E5AE9"/>
    <w:rsid w:val="001E5CD0"/>
    <w:rsid w:val="001E5F85"/>
    <w:rsid w:val="001E6202"/>
    <w:rsid w:val="001E6446"/>
    <w:rsid w:val="001E65E6"/>
    <w:rsid w:val="001E678F"/>
    <w:rsid w:val="001E68CF"/>
    <w:rsid w:val="001E6946"/>
    <w:rsid w:val="001E69B1"/>
    <w:rsid w:val="001E6BF9"/>
    <w:rsid w:val="001E7241"/>
    <w:rsid w:val="001E73B7"/>
    <w:rsid w:val="001E775F"/>
    <w:rsid w:val="001E792D"/>
    <w:rsid w:val="001E7DAC"/>
    <w:rsid w:val="001E7EA1"/>
    <w:rsid w:val="001F0498"/>
    <w:rsid w:val="001F06D0"/>
    <w:rsid w:val="001F076A"/>
    <w:rsid w:val="001F07BE"/>
    <w:rsid w:val="001F0A07"/>
    <w:rsid w:val="001F0AA3"/>
    <w:rsid w:val="001F0CB2"/>
    <w:rsid w:val="001F0F40"/>
    <w:rsid w:val="001F11AC"/>
    <w:rsid w:val="001F1291"/>
    <w:rsid w:val="001F141C"/>
    <w:rsid w:val="001F146D"/>
    <w:rsid w:val="001F1539"/>
    <w:rsid w:val="001F1CFA"/>
    <w:rsid w:val="001F1D66"/>
    <w:rsid w:val="001F2EA6"/>
    <w:rsid w:val="001F33BC"/>
    <w:rsid w:val="001F3489"/>
    <w:rsid w:val="001F40B8"/>
    <w:rsid w:val="001F41AD"/>
    <w:rsid w:val="001F464D"/>
    <w:rsid w:val="001F4B4C"/>
    <w:rsid w:val="001F4E3E"/>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4E"/>
    <w:rsid w:val="001F7292"/>
    <w:rsid w:val="001F73E4"/>
    <w:rsid w:val="001F740A"/>
    <w:rsid w:val="001F7531"/>
    <w:rsid w:val="001F769E"/>
    <w:rsid w:val="001F76A5"/>
    <w:rsid w:val="001F784D"/>
    <w:rsid w:val="001F7B10"/>
    <w:rsid w:val="001F7E76"/>
    <w:rsid w:val="00200074"/>
    <w:rsid w:val="00200148"/>
    <w:rsid w:val="0020017A"/>
    <w:rsid w:val="0020020E"/>
    <w:rsid w:val="00200283"/>
    <w:rsid w:val="002004A9"/>
    <w:rsid w:val="0020084F"/>
    <w:rsid w:val="00200C66"/>
    <w:rsid w:val="00200CA1"/>
    <w:rsid w:val="00200CCF"/>
    <w:rsid w:val="00200E1F"/>
    <w:rsid w:val="00200E31"/>
    <w:rsid w:val="00200EA3"/>
    <w:rsid w:val="00201053"/>
    <w:rsid w:val="00201364"/>
    <w:rsid w:val="00201743"/>
    <w:rsid w:val="00201768"/>
    <w:rsid w:val="0020179C"/>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B49"/>
    <w:rsid w:val="00203BDC"/>
    <w:rsid w:val="00204128"/>
    <w:rsid w:val="002048C3"/>
    <w:rsid w:val="002049BD"/>
    <w:rsid w:val="0020500F"/>
    <w:rsid w:val="002051EA"/>
    <w:rsid w:val="002059B6"/>
    <w:rsid w:val="00205C19"/>
    <w:rsid w:val="00205E77"/>
    <w:rsid w:val="00206002"/>
    <w:rsid w:val="00206081"/>
    <w:rsid w:val="00206197"/>
    <w:rsid w:val="0020733C"/>
    <w:rsid w:val="00207458"/>
    <w:rsid w:val="0020784D"/>
    <w:rsid w:val="00207AB0"/>
    <w:rsid w:val="00207E11"/>
    <w:rsid w:val="00207F89"/>
    <w:rsid w:val="002107F3"/>
    <w:rsid w:val="00210836"/>
    <w:rsid w:val="0021196E"/>
    <w:rsid w:val="00211A22"/>
    <w:rsid w:val="00211B42"/>
    <w:rsid w:val="00211C0B"/>
    <w:rsid w:val="00211C68"/>
    <w:rsid w:val="00211ED8"/>
    <w:rsid w:val="00211FA1"/>
    <w:rsid w:val="002123A6"/>
    <w:rsid w:val="00212B42"/>
    <w:rsid w:val="00213115"/>
    <w:rsid w:val="00213329"/>
    <w:rsid w:val="002133CA"/>
    <w:rsid w:val="00213402"/>
    <w:rsid w:val="002138B7"/>
    <w:rsid w:val="00213AF5"/>
    <w:rsid w:val="00213C23"/>
    <w:rsid w:val="00213E0B"/>
    <w:rsid w:val="00213F47"/>
    <w:rsid w:val="002142DF"/>
    <w:rsid w:val="00214406"/>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67E"/>
    <w:rsid w:val="002176BE"/>
    <w:rsid w:val="00217D4A"/>
    <w:rsid w:val="002201BA"/>
    <w:rsid w:val="0022028D"/>
    <w:rsid w:val="002202EB"/>
    <w:rsid w:val="002205D6"/>
    <w:rsid w:val="00220775"/>
    <w:rsid w:val="00220856"/>
    <w:rsid w:val="00220A30"/>
    <w:rsid w:val="00220DD7"/>
    <w:rsid w:val="00220EAF"/>
    <w:rsid w:val="00220EDB"/>
    <w:rsid w:val="00220F92"/>
    <w:rsid w:val="00222798"/>
    <w:rsid w:val="002231AF"/>
    <w:rsid w:val="00223259"/>
    <w:rsid w:val="00223506"/>
    <w:rsid w:val="00223925"/>
    <w:rsid w:val="00223B20"/>
    <w:rsid w:val="00223F69"/>
    <w:rsid w:val="002241DE"/>
    <w:rsid w:val="00224497"/>
    <w:rsid w:val="00224615"/>
    <w:rsid w:val="0022482D"/>
    <w:rsid w:val="00224850"/>
    <w:rsid w:val="002249BA"/>
    <w:rsid w:val="00224FAB"/>
    <w:rsid w:val="00225227"/>
    <w:rsid w:val="0022536C"/>
    <w:rsid w:val="00225446"/>
    <w:rsid w:val="002255F7"/>
    <w:rsid w:val="00225966"/>
    <w:rsid w:val="00225C35"/>
    <w:rsid w:val="0022605A"/>
    <w:rsid w:val="00226392"/>
    <w:rsid w:val="00226550"/>
    <w:rsid w:val="002267AE"/>
    <w:rsid w:val="00226AC9"/>
    <w:rsid w:val="002273CC"/>
    <w:rsid w:val="0022742C"/>
    <w:rsid w:val="00227767"/>
    <w:rsid w:val="002277A7"/>
    <w:rsid w:val="0022782A"/>
    <w:rsid w:val="00227BB8"/>
    <w:rsid w:val="002300BC"/>
    <w:rsid w:val="00230186"/>
    <w:rsid w:val="0023076C"/>
    <w:rsid w:val="002308A2"/>
    <w:rsid w:val="0023090E"/>
    <w:rsid w:val="00230C80"/>
    <w:rsid w:val="00230CEB"/>
    <w:rsid w:val="00230E8F"/>
    <w:rsid w:val="00231237"/>
    <w:rsid w:val="0023125B"/>
    <w:rsid w:val="0023131C"/>
    <w:rsid w:val="002316E2"/>
    <w:rsid w:val="0023184E"/>
    <w:rsid w:val="00232207"/>
    <w:rsid w:val="00232268"/>
    <w:rsid w:val="00232324"/>
    <w:rsid w:val="0023259B"/>
    <w:rsid w:val="0023266C"/>
    <w:rsid w:val="002326B1"/>
    <w:rsid w:val="002328BD"/>
    <w:rsid w:val="002329D0"/>
    <w:rsid w:val="00232A37"/>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4EE8"/>
    <w:rsid w:val="002358B1"/>
    <w:rsid w:val="00235DCC"/>
    <w:rsid w:val="00235E31"/>
    <w:rsid w:val="00236316"/>
    <w:rsid w:val="00236419"/>
    <w:rsid w:val="002366E5"/>
    <w:rsid w:val="00236ACF"/>
    <w:rsid w:val="00236F9C"/>
    <w:rsid w:val="00236FAB"/>
    <w:rsid w:val="0023712E"/>
    <w:rsid w:val="002373CC"/>
    <w:rsid w:val="002377A1"/>
    <w:rsid w:val="00237859"/>
    <w:rsid w:val="00237B04"/>
    <w:rsid w:val="00237C82"/>
    <w:rsid w:val="00237D10"/>
    <w:rsid w:val="00237D24"/>
    <w:rsid w:val="00237D4C"/>
    <w:rsid w:val="00237F87"/>
    <w:rsid w:val="002402DC"/>
    <w:rsid w:val="00240492"/>
    <w:rsid w:val="002408B2"/>
    <w:rsid w:val="00240A42"/>
    <w:rsid w:val="00240D43"/>
    <w:rsid w:val="00240E56"/>
    <w:rsid w:val="00241123"/>
    <w:rsid w:val="0024198D"/>
    <w:rsid w:val="00241C06"/>
    <w:rsid w:val="00241FD2"/>
    <w:rsid w:val="00242067"/>
    <w:rsid w:val="0024293C"/>
    <w:rsid w:val="00242FFD"/>
    <w:rsid w:val="0024305D"/>
    <w:rsid w:val="00243132"/>
    <w:rsid w:val="002435B7"/>
    <w:rsid w:val="002436A8"/>
    <w:rsid w:val="00243B74"/>
    <w:rsid w:val="00243C31"/>
    <w:rsid w:val="00243D62"/>
    <w:rsid w:val="0024435D"/>
    <w:rsid w:val="0024477A"/>
    <w:rsid w:val="00244D41"/>
    <w:rsid w:val="00244D9C"/>
    <w:rsid w:val="00245280"/>
    <w:rsid w:val="002456FF"/>
    <w:rsid w:val="0024580C"/>
    <w:rsid w:val="00245B62"/>
    <w:rsid w:val="00245BF6"/>
    <w:rsid w:val="00245E5C"/>
    <w:rsid w:val="002462A2"/>
    <w:rsid w:val="0024669E"/>
    <w:rsid w:val="00246701"/>
    <w:rsid w:val="0024695F"/>
    <w:rsid w:val="00246A83"/>
    <w:rsid w:val="00246E54"/>
    <w:rsid w:val="002471E5"/>
    <w:rsid w:val="0024733A"/>
    <w:rsid w:val="00247392"/>
    <w:rsid w:val="002476BD"/>
    <w:rsid w:val="00247B20"/>
    <w:rsid w:val="00247CF6"/>
    <w:rsid w:val="00247DB7"/>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48D"/>
    <w:rsid w:val="00253AC8"/>
    <w:rsid w:val="00253B22"/>
    <w:rsid w:val="00253FAE"/>
    <w:rsid w:val="002540FE"/>
    <w:rsid w:val="00254176"/>
    <w:rsid w:val="00254221"/>
    <w:rsid w:val="002543F0"/>
    <w:rsid w:val="002544A1"/>
    <w:rsid w:val="0025461A"/>
    <w:rsid w:val="00254B98"/>
    <w:rsid w:val="00254BFE"/>
    <w:rsid w:val="00254DB3"/>
    <w:rsid w:val="002550B5"/>
    <w:rsid w:val="002552F8"/>
    <w:rsid w:val="0025546B"/>
    <w:rsid w:val="00255519"/>
    <w:rsid w:val="002555FF"/>
    <w:rsid w:val="0025561A"/>
    <w:rsid w:val="0025561E"/>
    <w:rsid w:val="002557A6"/>
    <w:rsid w:val="00255A48"/>
    <w:rsid w:val="00255AED"/>
    <w:rsid w:val="00255EE1"/>
    <w:rsid w:val="00256281"/>
    <w:rsid w:val="002565E1"/>
    <w:rsid w:val="00256768"/>
    <w:rsid w:val="00256791"/>
    <w:rsid w:val="00256864"/>
    <w:rsid w:val="00256953"/>
    <w:rsid w:val="00256D55"/>
    <w:rsid w:val="00256FBB"/>
    <w:rsid w:val="002579E6"/>
    <w:rsid w:val="00257AA6"/>
    <w:rsid w:val="00257B27"/>
    <w:rsid w:val="00257E6D"/>
    <w:rsid w:val="00257F21"/>
    <w:rsid w:val="00257FFA"/>
    <w:rsid w:val="00260285"/>
    <w:rsid w:val="00260A27"/>
    <w:rsid w:val="00260A50"/>
    <w:rsid w:val="00260AD6"/>
    <w:rsid w:val="00260E5D"/>
    <w:rsid w:val="00261344"/>
    <w:rsid w:val="0026143A"/>
    <w:rsid w:val="0026153F"/>
    <w:rsid w:val="002616F0"/>
    <w:rsid w:val="00261A07"/>
    <w:rsid w:val="00261BD0"/>
    <w:rsid w:val="002624F5"/>
    <w:rsid w:val="0026256D"/>
    <w:rsid w:val="002626CD"/>
    <w:rsid w:val="002626F5"/>
    <w:rsid w:val="0026273D"/>
    <w:rsid w:val="002628D7"/>
    <w:rsid w:val="00263001"/>
    <w:rsid w:val="00263022"/>
    <w:rsid w:val="00263164"/>
    <w:rsid w:val="00263350"/>
    <w:rsid w:val="002634DC"/>
    <w:rsid w:val="00263514"/>
    <w:rsid w:val="00263821"/>
    <w:rsid w:val="00263861"/>
    <w:rsid w:val="00263C06"/>
    <w:rsid w:val="00263E6D"/>
    <w:rsid w:val="00263E92"/>
    <w:rsid w:val="00264159"/>
    <w:rsid w:val="0026453B"/>
    <w:rsid w:val="0026461C"/>
    <w:rsid w:val="00264BE5"/>
    <w:rsid w:val="00264D4B"/>
    <w:rsid w:val="00264E78"/>
    <w:rsid w:val="002650CF"/>
    <w:rsid w:val="002651AE"/>
    <w:rsid w:val="0026522E"/>
    <w:rsid w:val="00265484"/>
    <w:rsid w:val="002659F4"/>
    <w:rsid w:val="00265FCF"/>
    <w:rsid w:val="002661A1"/>
    <w:rsid w:val="00266504"/>
    <w:rsid w:val="0026694A"/>
    <w:rsid w:val="00266B79"/>
    <w:rsid w:val="00266DEF"/>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F71"/>
    <w:rsid w:val="002762CA"/>
    <w:rsid w:val="00276315"/>
    <w:rsid w:val="0027647A"/>
    <w:rsid w:val="002764E4"/>
    <w:rsid w:val="00276898"/>
    <w:rsid w:val="00276F79"/>
    <w:rsid w:val="00277296"/>
    <w:rsid w:val="00277780"/>
    <w:rsid w:val="00277ADE"/>
    <w:rsid w:val="00277E1A"/>
    <w:rsid w:val="00277EB0"/>
    <w:rsid w:val="0028001C"/>
    <w:rsid w:val="0028010C"/>
    <w:rsid w:val="002807B3"/>
    <w:rsid w:val="00280C80"/>
    <w:rsid w:val="00281004"/>
    <w:rsid w:val="002811B5"/>
    <w:rsid w:val="00281CD0"/>
    <w:rsid w:val="0028230F"/>
    <w:rsid w:val="00282456"/>
    <w:rsid w:val="00282546"/>
    <w:rsid w:val="00282940"/>
    <w:rsid w:val="00282C46"/>
    <w:rsid w:val="00282DC9"/>
    <w:rsid w:val="002834E4"/>
    <w:rsid w:val="00283D1E"/>
    <w:rsid w:val="00284181"/>
    <w:rsid w:val="00284738"/>
    <w:rsid w:val="0028498A"/>
    <w:rsid w:val="002849C1"/>
    <w:rsid w:val="00284B00"/>
    <w:rsid w:val="00284CC5"/>
    <w:rsid w:val="00284D13"/>
    <w:rsid w:val="00284DEF"/>
    <w:rsid w:val="00285062"/>
    <w:rsid w:val="00285100"/>
    <w:rsid w:val="00285101"/>
    <w:rsid w:val="00285128"/>
    <w:rsid w:val="0028523E"/>
    <w:rsid w:val="00285CCC"/>
    <w:rsid w:val="00285FC9"/>
    <w:rsid w:val="0028621B"/>
    <w:rsid w:val="002862D8"/>
    <w:rsid w:val="00286340"/>
    <w:rsid w:val="002867C0"/>
    <w:rsid w:val="00286C30"/>
    <w:rsid w:val="00286DF5"/>
    <w:rsid w:val="00287255"/>
    <w:rsid w:val="002872B5"/>
    <w:rsid w:val="00287409"/>
    <w:rsid w:val="00287C67"/>
    <w:rsid w:val="00287CD9"/>
    <w:rsid w:val="0029038D"/>
    <w:rsid w:val="0029047F"/>
    <w:rsid w:val="00290E20"/>
    <w:rsid w:val="00291085"/>
    <w:rsid w:val="00291253"/>
    <w:rsid w:val="00291775"/>
    <w:rsid w:val="00291844"/>
    <w:rsid w:val="00291920"/>
    <w:rsid w:val="00291B04"/>
    <w:rsid w:val="00291D83"/>
    <w:rsid w:val="002927CA"/>
    <w:rsid w:val="00292B52"/>
    <w:rsid w:val="00292C78"/>
    <w:rsid w:val="0029322A"/>
    <w:rsid w:val="002933FC"/>
    <w:rsid w:val="002935AA"/>
    <w:rsid w:val="002936F4"/>
    <w:rsid w:val="0029387B"/>
    <w:rsid w:val="00293A78"/>
    <w:rsid w:val="00293D8F"/>
    <w:rsid w:val="00293E02"/>
    <w:rsid w:val="002948D1"/>
    <w:rsid w:val="00294A58"/>
    <w:rsid w:val="00294C23"/>
    <w:rsid w:val="00294D89"/>
    <w:rsid w:val="00294DEA"/>
    <w:rsid w:val="002950AA"/>
    <w:rsid w:val="00295800"/>
    <w:rsid w:val="0029595E"/>
    <w:rsid w:val="00295A09"/>
    <w:rsid w:val="00295B49"/>
    <w:rsid w:val="00295B8F"/>
    <w:rsid w:val="00295DE2"/>
    <w:rsid w:val="00295E94"/>
    <w:rsid w:val="00295F60"/>
    <w:rsid w:val="00296418"/>
    <w:rsid w:val="0029674E"/>
    <w:rsid w:val="00296CFA"/>
    <w:rsid w:val="00296E2A"/>
    <w:rsid w:val="00296F2E"/>
    <w:rsid w:val="00297867"/>
    <w:rsid w:val="00297936"/>
    <w:rsid w:val="00297A19"/>
    <w:rsid w:val="00297B5A"/>
    <w:rsid w:val="002A0023"/>
    <w:rsid w:val="002A0031"/>
    <w:rsid w:val="002A04BB"/>
    <w:rsid w:val="002A0671"/>
    <w:rsid w:val="002A0919"/>
    <w:rsid w:val="002A0CE3"/>
    <w:rsid w:val="002A0D99"/>
    <w:rsid w:val="002A0EE3"/>
    <w:rsid w:val="002A109E"/>
    <w:rsid w:val="002A14FD"/>
    <w:rsid w:val="002A1505"/>
    <w:rsid w:val="002A154C"/>
    <w:rsid w:val="002A18B5"/>
    <w:rsid w:val="002A1CB1"/>
    <w:rsid w:val="002A2818"/>
    <w:rsid w:val="002A2909"/>
    <w:rsid w:val="002A2B30"/>
    <w:rsid w:val="002A2BA2"/>
    <w:rsid w:val="002A3336"/>
    <w:rsid w:val="002A3541"/>
    <w:rsid w:val="002A36A6"/>
    <w:rsid w:val="002A3785"/>
    <w:rsid w:val="002A378C"/>
    <w:rsid w:val="002A37FF"/>
    <w:rsid w:val="002A3997"/>
    <w:rsid w:val="002A3D3B"/>
    <w:rsid w:val="002A3E7D"/>
    <w:rsid w:val="002A4321"/>
    <w:rsid w:val="002A44A0"/>
    <w:rsid w:val="002A45F4"/>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E9C"/>
    <w:rsid w:val="002B1F09"/>
    <w:rsid w:val="002B207A"/>
    <w:rsid w:val="002B22E5"/>
    <w:rsid w:val="002B22F3"/>
    <w:rsid w:val="002B2745"/>
    <w:rsid w:val="002B2960"/>
    <w:rsid w:val="002B2FDA"/>
    <w:rsid w:val="002B33C2"/>
    <w:rsid w:val="002B361F"/>
    <w:rsid w:val="002B3843"/>
    <w:rsid w:val="002B387B"/>
    <w:rsid w:val="002B3A03"/>
    <w:rsid w:val="002B3A9E"/>
    <w:rsid w:val="002B3E4C"/>
    <w:rsid w:val="002B3F71"/>
    <w:rsid w:val="002B3FA1"/>
    <w:rsid w:val="002B44F2"/>
    <w:rsid w:val="002B46E2"/>
    <w:rsid w:val="002B4924"/>
    <w:rsid w:val="002B4A6C"/>
    <w:rsid w:val="002B4E57"/>
    <w:rsid w:val="002B5172"/>
    <w:rsid w:val="002B5393"/>
    <w:rsid w:val="002B5618"/>
    <w:rsid w:val="002B585F"/>
    <w:rsid w:val="002B5E64"/>
    <w:rsid w:val="002B5F4E"/>
    <w:rsid w:val="002B617D"/>
    <w:rsid w:val="002B6870"/>
    <w:rsid w:val="002B6B74"/>
    <w:rsid w:val="002B7045"/>
    <w:rsid w:val="002B737D"/>
    <w:rsid w:val="002B73AC"/>
    <w:rsid w:val="002B792D"/>
    <w:rsid w:val="002B7FAA"/>
    <w:rsid w:val="002C012A"/>
    <w:rsid w:val="002C0148"/>
    <w:rsid w:val="002C056C"/>
    <w:rsid w:val="002C0866"/>
    <w:rsid w:val="002C0BC5"/>
    <w:rsid w:val="002C0BE7"/>
    <w:rsid w:val="002C0C86"/>
    <w:rsid w:val="002C0EC3"/>
    <w:rsid w:val="002C0FA0"/>
    <w:rsid w:val="002C1660"/>
    <w:rsid w:val="002C18AE"/>
    <w:rsid w:val="002C18B1"/>
    <w:rsid w:val="002C1F03"/>
    <w:rsid w:val="002C2096"/>
    <w:rsid w:val="002C218A"/>
    <w:rsid w:val="002C21DC"/>
    <w:rsid w:val="002C233B"/>
    <w:rsid w:val="002C275C"/>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54B4"/>
    <w:rsid w:val="002C57B9"/>
    <w:rsid w:val="002C5867"/>
    <w:rsid w:val="002C5AD4"/>
    <w:rsid w:val="002C5CC7"/>
    <w:rsid w:val="002C5EEE"/>
    <w:rsid w:val="002C610C"/>
    <w:rsid w:val="002C6348"/>
    <w:rsid w:val="002C6360"/>
    <w:rsid w:val="002C68DF"/>
    <w:rsid w:val="002C6B35"/>
    <w:rsid w:val="002C6C8D"/>
    <w:rsid w:val="002C6D6E"/>
    <w:rsid w:val="002C6DDA"/>
    <w:rsid w:val="002C6EF7"/>
    <w:rsid w:val="002C706C"/>
    <w:rsid w:val="002C723E"/>
    <w:rsid w:val="002C7C70"/>
    <w:rsid w:val="002C7F0D"/>
    <w:rsid w:val="002D00EA"/>
    <w:rsid w:val="002D05C3"/>
    <w:rsid w:val="002D0970"/>
    <w:rsid w:val="002D0992"/>
    <w:rsid w:val="002D0A4B"/>
    <w:rsid w:val="002D0C74"/>
    <w:rsid w:val="002D0C90"/>
    <w:rsid w:val="002D0F33"/>
    <w:rsid w:val="002D0FD2"/>
    <w:rsid w:val="002D15A0"/>
    <w:rsid w:val="002D16D7"/>
    <w:rsid w:val="002D1B4E"/>
    <w:rsid w:val="002D241C"/>
    <w:rsid w:val="002D24FF"/>
    <w:rsid w:val="002D2C87"/>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8D6"/>
    <w:rsid w:val="002D6ADC"/>
    <w:rsid w:val="002D70A6"/>
    <w:rsid w:val="002D70D7"/>
    <w:rsid w:val="002D7D88"/>
    <w:rsid w:val="002E05D9"/>
    <w:rsid w:val="002E0657"/>
    <w:rsid w:val="002E0AD4"/>
    <w:rsid w:val="002E1024"/>
    <w:rsid w:val="002E163E"/>
    <w:rsid w:val="002E1682"/>
    <w:rsid w:val="002E16EF"/>
    <w:rsid w:val="002E16FD"/>
    <w:rsid w:val="002E1AFA"/>
    <w:rsid w:val="002E20B6"/>
    <w:rsid w:val="002E210E"/>
    <w:rsid w:val="002E22D8"/>
    <w:rsid w:val="002E23C3"/>
    <w:rsid w:val="002E3392"/>
    <w:rsid w:val="002E3958"/>
    <w:rsid w:val="002E395D"/>
    <w:rsid w:val="002E3A8A"/>
    <w:rsid w:val="002E3B25"/>
    <w:rsid w:val="002E3C62"/>
    <w:rsid w:val="002E3DF5"/>
    <w:rsid w:val="002E3EDD"/>
    <w:rsid w:val="002E3EE7"/>
    <w:rsid w:val="002E3F2C"/>
    <w:rsid w:val="002E4361"/>
    <w:rsid w:val="002E437C"/>
    <w:rsid w:val="002E43DB"/>
    <w:rsid w:val="002E4430"/>
    <w:rsid w:val="002E459C"/>
    <w:rsid w:val="002E4600"/>
    <w:rsid w:val="002E4A4F"/>
    <w:rsid w:val="002E4A6E"/>
    <w:rsid w:val="002E5120"/>
    <w:rsid w:val="002E5333"/>
    <w:rsid w:val="002E5352"/>
    <w:rsid w:val="002E55A3"/>
    <w:rsid w:val="002E568D"/>
    <w:rsid w:val="002E58E0"/>
    <w:rsid w:val="002E5C61"/>
    <w:rsid w:val="002E602B"/>
    <w:rsid w:val="002E61BF"/>
    <w:rsid w:val="002E6352"/>
    <w:rsid w:val="002E66C4"/>
    <w:rsid w:val="002E6937"/>
    <w:rsid w:val="002E6A7D"/>
    <w:rsid w:val="002E6CF0"/>
    <w:rsid w:val="002E6CFF"/>
    <w:rsid w:val="002E6E3A"/>
    <w:rsid w:val="002E6E4F"/>
    <w:rsid w:val="002E6EC5"/>
    <w:rsid w:val="002E722D"/>
    <w:rsid w:val="002E737C"/>
    <w:rsid w:val="002E78E0"/>
    <w:rsid w:val="002E7D3F"/>
    <w:rsid w:val="002E7EA0"/>
    <w:rsid w:val="002E7FD7"/>
    <w:rsid w:val="002E7FE4"/>
    <w:rsid w:val="002F07EF"/>
    <w:rsid w:val="002F0917"/>
    <w:rsid w:val="002F09C5"/>
    <w:rsid w:val="002F0A02"/>
    <w:rsid w:val="002F0AE9"/>
    <w:rsid w:val="002F0B18"/>
    <w:rsid w:val="002F0B42"/>
    <w:rsid w:val="002F113A"/>
    <w:rsid w:val="002F1E1C"/>
    <w:rsid w:val="002F2869"/>
    <w:rsid w:val="002F2983"/>
    <w:rsid w:val="002F2A84"/>
    <w:rsid w:val="002F2B4D"/>
    <w:rsid w:val="002F2B9F"/>
    <w:rsid w:val="002F2FB3"/>
    <w:rsid w:val="002F2FC1"/>
    <w:rsid w:val="002F3029"/>
    <w:rsid w:val="002F3977"/>
    <w:rsid w:val="002F39B2"/>
    <w:rsid w:val="002F3A8C"/>
    <w:rsid w:val="002F478F"/>
    <w:rsid w:val="002F4D70"/>
    <w:rsid w:val="002F4FAD"/>
    <w:rsid w:val="002F555D"/>
    <w:rsid w:val="002F59B6"/>
    <w:rsid w:val="002F5BBF"/>
    <w:rsid w:val="002F5FBA"/>
    <w:rsid w:val="002F63DF"/>
    <w:rsid w:val="002F65FE"/>
    <w:rsid w:val="002F66CF"/>
    <w:rsid w:val="002F67F2"/>
    <w:rsid w:val="002F6954"/>
    <w:rsid w:val="002F6EC4"/>
    <w:rsid w:val="002F71DF"/>
    <w:rsid w:val="002F7289"/>
    <w:rsid w:val="002F733F"/>
    <w:rsid w:val="002F7482"/>
    <w:rsid w:val="002F74B9"/>
    <w:rsid w:val="002F782C"/>
    <w:rsid w:val="002F7924"/>
    <w:rsid w:val="002F797C"/>
    <w:rsid w:val="002F7B25"/>
    <w:rsid w:val="002F7DDF"/>
    <w:rsid w:val="00300922"/>
    <w:rsid w:val="00300AD7"/>
    <w:rsid w:val="00300AE7"/>
    <w:rsid w:val="00300DDB"/>
    <w:rsid w:val="00300F4B"/>
    <w:rsid w:val="003011CD"/>
    <w:rsid w:val="00301478"/>
    <w:rsid w:val="00301496"/>
    <w:rsid w:val="003015EB"/>
    <w:rsid w:val="00301884"/>
    <w:rsid w:val="00301AF2"/>
    <w:rsid w:val="00301E67"/>
    <w:rsid w:val="0030236C"/>
    <w:rsid w:val="00302479"/>
    <w:rsid w:val="0030248F"/>
    <w:rsid w:val="003026B9"/>
    <w:rsid w:val="0030289E"/>
    <w:rsid w:val="00302B35"/>
    <w:rsid w:val="00302D07"/>
    <w:rsid w:val="00302E72"/>
    <w:rsid w:val="003036C1"/>
    <w:rsid w:val="003038CD"/>
    <w:rsid w:val="003039C2"/>
    <w:rsid w:val="00303D33"/>
    <w:rsid w:val="00303DDA"/>
    <w:rsid w:val="0030445E"/>
    <w:rsid w:val="003044EB"/>
    <w:rsid w:val="0030472B"/>
    <w:rsid w:val="003049E1"/>
    <w:rsid w:val="00304B53"/>
    <w:rsid w:val="00304C7E"/>
    <w:rsid w:val="003054B8"/>
    <w:rsid w:val="003054EA"/>
    <w:rsid w:val="00305663"/>
    <w:rsid w:val="0030581F"/>
    <w:rsid w:val="00305846"/>
    <w:rsid w:val="00305A15"/>
    <w:rsid w:val="00305D37"/>
    <w:rsid w:val="00305EFF"/>
    <w:rsid w:val="00306025"/>
    <w:rsid w:val="003060A3"/>
    <w:rsid w:val="00306172"/>
    <w:rsid w:val="0030670F"/>
    <w:rsid w:val="003068F4"/>
    <w:rsid w:val="00306929"/>
    <w:rsid w:val="00306B09"/>
    <w:rsid w:val="00306DE7"/>
    <w:rsid w:val="00306F38"/>
    <w:rsid w:val="00306FCD"/>
    <w:rsid w:val="003071A9"/>
    <w:rsid w:val="00307561"/>
    <w:rsid w:val="0030760A"/>
    <w:rsid w:val="00307775"/>
    <w:rsid w:val="003079D9"/>
    <w:rsid w:val="00307CF4"/>
    <w:rsid w:val="00307D8C"/>
    <w:rsid w:val="00307F84"/>
    <w:rsid w:val="0031015B"/>
    <w:rsid w:val="00310341"/>
    <w:rsid w:val="0031073C"/>
    <w:rsid w:val="00310DB9"/>
    <w:rsid w:val="00310EE1"/>
    <w:rsid w:val="003110F0"/>
    <w:rsid w:val="0031179A"/>
    <w:rsid w:val="003118D2"/>
    <w:rsid w:val="00311BAA"/>
    <w:rsid w:val="00311C0C"/>
    <w:rsid w:val="003121E7"/>
    <w:rsid w:val="00312B0E"/>
    <w:rsid w:val="00312B21"/>
    <w:rsid w:val="00312BDB"/>
    <w:rsid w:val="00312F6F"/>
    <w:rsid w:val="0031302C"/>
    <w:rsid w:val="00313143"/>
    <w:rsid w:val="003132BF"/>
    <w:rsid w:val="0031342F"/>
    <w:rsid w:val="00313C4E"/>
    <w:rsid w:val="00313DB4"/>
    <w:rsid w:val="003146DF"/>
    <w:rsid w:val="00314A14"/>
    <w:rsid w:val="00314A3D"/>
    <w:rsid w:val="00314B9B"/>
    <w:rsid w:val="00314C84"/>
    <w:rsid w:val="00314CC1"/>
    <w:rsid w:val="003150F3"/>
    <w:rsid w:val="00315430"/>
    <w:rsid w:val="003155E2"/>
    <w:rsid w:val="00315A77"/>
    <w:rsid w:val="00315B00"/>
    <w:rsid w:val="00315FA8"/>
    <w:rsid w:val="00316495"/>
    <w:rsid w:val="003167B9"/>
    <w:rsid w:val="00316C48"/>
    <w:rsid w:val="00316CB6"/>
    <w:rsid w:val="00316EC1"/>
    <w:rsid w:val="00316FB8"/>
    <w:rsid w:val="003170CB"/>
    <w:rsid w:val="003176AB"/>
    <w:rsid w:val="0031794F"/>
    <w:rsid w:val="003201AA"/>
    <w:rsid w:val="00320A16"/>
    <w:rsid w:val="00320CA6"/>
    <w:rsid w:val="00320E74"/>
    <w:rsid w:val="00320FD0"/>
    <w:rsid w:val="003210A7"/>
    <w:rsid w:val="003210A9"/>
    <w:rsid w:val="0032144F"/>
    <w:rsid w:val="0032163E"/>
    <w:rsid w:val="003217B4"/>
    <w:rsid w:val="003218AF"/>
    <w:rsid w:val="00322050"/>
    <w:rsid w:val="00322122"/>
    <w:rsid w:val="0032212A"/>
    <w:rsid w:val="00322771"/>
    <w:rsid w:val="0032277C"/>
    <w:rsid w:val="00322A11"/>
    <w:rsid w:val="00322BFD"/>
    <w:rsid w:val="00322CA2"/>
    <w:rsid w:val="00322DEB"/>
    <w:rsid w:val="0032318E"/>
    <w:rsid w:val="00323656"/>
    <w:rsid w:val="003238C1"/>
    <w:rsid w:val="00323F1B"/>
    <w:rsid w:val="00324103"/>
    <w:rsid w:val="00324170"/>
    <w:rsid w:val="00324248"/>
    <w:rsid w:val="00324475"/>
    <w:rsid w:val="003247E2"/>
    <w:rsid w:val="003247EC"/>
    <w:rsid w:val="0032492A"/>
    <w:rsid w:val="00324E41"/>
    <w:rsid w:val="00325031"/>
    <w:rsid w:val="003258FD"/>
    <w:rsid w:val="00325CBB"/>
    <w:rsid w:val="00325F75"/>
    <w:rsid w:val="0032650E"/>
    <w:rsid w:val="00326977"/>
    <w:rsid w:val="00326CB3"/>
    <w:rsid w:val="00326D05"/>
    <w:rsid w:val="00326EA2"/>
    <w:rsid w:val="00326EB6"/>
    <w:rsid w:val="003273E1"/>
    <w:rsid w:val="003274A6"/>
    <w:rsid w:val="00327555"/>
    <w:rsid w:val="003276C3"/>
    <w:rsid w:val="00327939"/>
    <w:rsid w:val="00327AB5"/>
    <w:rsid w:val="00327C16"/>
    <w:rsid w:val="00327DD6"/>
    <w:rsid w:val="00327FA2"/>
    <w:rsid w:val="0033016D"/>
    <w:rsid w:val="00330763"/>
    <w:rsid w:val="00330795"/>
    <w:rsid w:val="0033089A"/>
    <w:rsid w:val="00330F2A"/>
    <w:rsid w:val="003312E3"/>
    <w:rsid w:val="003313CF"/>
    <w:rsid w:val="003318A8"/>
    <w:rsid w:val="00331A1C"/>
    <w:rsid w:val="00331C4E"/>
    <w:rsid w:val="00331CC4"/>
    <w:rsid w:val="00331F00"/>
    <w:rsid w:val="00331F67"/>
    <w:rsid w:val="00332385"/>
    <w:rsid w:val="003325D9"/>
    <w:rsid w:val="0033283D"/>
    <w:rsid w:val="00332880"/>
    <w:rsid w:val="00332975"/>
    <w:rsid w:val="00332B37"/>
    <w:rsid w:val="00332E39"/>
    <w:rsid w:val="003330E4"/>
    <w:rsid w:val="00333488"/>
    <w:rsid w:val="003335E9"/>
    <w:rsid w:val="003336A9"/>
    <w:rsid w:val="00333879"/>
    <w:rsid w:val="00333A5A"/>
    <w:rsid w:val="00333B83"/>
    <w:rsid w:val="00333C98"/>
    <w:rsid w:val="00333CF1"/>
    <w:rsid w:val="00333DBB"/>
    <w:rsid w:val="00333DFC"/>
    <w:rsid w:val="00333E8D"/>
    <w:rsid w:val="00334025"/>
    <w:rsid w:val="00334372"/>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953"/>
    <w:rsid w:val="00336B55"/>
    <w:rsid w:val="00336C20"/>
    <w:rsid w:val="00337595"/>
    <w:rsid w:val="00337C27"/>
    <w:rsid w:val="00337CC1"/>
    <w:rsid w:val="00340761"/>
    <w:rsid w:val="00340B17"/>
    <w:rsid w:val="00340E0E"/>
    <w:rsid w:val="00340FF5"/>
    <w:rsid w:val="00341000"/>
    <w:rsid w:val="00341030"/>
    <w:rsid w:val="003411EC"/>
    <w:rsid w:val="003416E4"/>
    <w:rsid w:val="00341958"/>
    <w:rsid w:val="00341B01"/>
    <w:rsid w:val="00341F6B"/>
    <w:rsid w:val="00342275"/>
    <w:rsid w:val="003423B0"/>
    <w:rsid w:val="00342828"/>
    <w:rsid w:val="00342A07"/>
    <w:rsid w:val="00342B13"/>
    <w:rsid w:val="003430E1"/>
    <w:rsid w:val="003433FE"/>
    <w:rsid w:val="003438C9"/>
    <w:rsid w:val="003438E8"/>
    <w:rsid w:val="00343CC6"/>
    <w:rsid w:val="00343EFC"/>
    <w:rsid w:val="00344110"/>
    <w:rsid w:val="00344289"/>
    <w:rsid w:val="003446E1"/>
    <w:rsid w:val="0034483F"/>
    <w:rsid w:val="00344ED5"/>
    <w:rsid w:val="00344F6A"/>
    <w:rsid w:val="00344F88"/>
    <w:rsid w:val="00344FE6"/>
    <w:rsid w:val="003452D6"/>
    <w:rsid w:val="00345389"/>
    <w:rsid w:val="003454DF"/>
    <w:rsid w:val="00345591"/>
    <w:rsid w:val="00345594"/>
    <w:rsid w:val="00345EBA"/>
    <w:rsid w:val="00346001"/>
    <w:rsid w:val="00346087"/>
    <w:rsid w:val="003461B5"/>
    <w:rsid w:val="00346908"/>
    <w:rsid w:val="00346956"/>
    <w:rsid w:val="00346CD7"/>
    <w:rsid w:val="00346EA6"/>
    <w:rsid w:val="00346FF9"/>
    <w:rsid w:val="003471D3"/>
    <w:rsid w:val="003474BC"/>
    <w:rsid w:val="00347511"/>
    <w:rsid w:val="003476EB"/>
    <w:rsid w:val="003478B3"/>
    <w:rsid w:val="003478B6"/>
    <w:rsid w:val="00350024"/>
    <w:rsid w:val="00350675"/>
    <w:rsid w:val="003506C2"/>
    <w:rsid w:val="00351407"/>
    <w:rsid w:val="00351592"/>
    <w:rsid w:val="003515F6"/>
    <w:rsid w:val="00351A9A"/>
    <w:rsid w:val="00351BE3"/>
    <w:rsid w:val="00351E76"/>
    <w:rsid w:val="0035203C"/>
    <w:rsid w:val="0035227A"/>
    <w:rsid w:val="00352409"/>
    <w:rsid w:val="00352416"/>
    <w:rsid w:val="003524E6"/>
    <w:rsid w:val="0035252F"/>
    <w:rsid w:val="003528D9"/>
    <w:rsid w:val="00352FA4"/>
    <w:rsid w:val="00353030"/>
    <w:rsid w:val="00353366"/>
    <w:rsid w:val="003535AE"/>
    <w:rsid w:val="00353759"/>
    <w:rsid w:val="00353818"/>
    <w:rsid w:val="00353875"/>
    <w:rsid w:val="003538B5"/>
    <w:rsid w:val="00353D7B"/>
    <w:rsid w:val="00353DAE"/>
    <w:rsid w:val="00354305"/>
    <w:rsid w:val="00354455"/>
    <w:rsid w:val="003546BD"/>
    <w:rsid w:val="003549F0"/>
    <w:rsid w:val="00354CEF"/>
    <w:rsid w:val="00354D4F"/>
    <w:rsid w:val="003553F7"/>
    <w:rsid w:val="0035587E"/>
    <w:rsid w:val="00355A74"/>
    <w:rsid w:val="00355DA3"/>
    <w:rsid w:val="00355E88"/>
    <w:rsid w:val="003560F1"/>
    <w:rsid w:val="0035661B"/>
    <w:rsid w:val="003567A8"/>
    <w:rsid w:val="00356918"/>
    <w:rsid w:val="003569EF"/>
    <w:rsid w:val="00356B03"/>
    <w:rsid w:val="00356E2E"/>
    <w:rsid w:val="00356FAA"/>
    <w:rsid w:val="0035740A"/>
    <w:rsid w:val="00357AAA"/>
    <w:rsid w:val="00357AE9"/>
    <w:rsid w:val="00357ECC"/>
    <w:rsid w:val="0036040A"/>
    <w:rsid w:val="00360450"/>
    <w:rsid w:val="003605E2"/>
    <w:rsid w:val="00360AEF"/>
    <w:rsid w:val="00360C5C"/>
    <w:rsid w:val="00360C74"/>
    <w:rsid w:val="00361297"/>
    <w:rsid w:val="0036144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82"/>
    <w:rsid w:val="00362ED3"/>
    <w:rsid w:val="00363116"/>
    <w:rsid w:val="0036353C"/>
    <w:rsid w:val="003639FB"/>
    <w:rsid w:val="00363B0D"/>
    <w:rsid w:val="00364008"/>
    <w:rsid w:val="00364010"/>
    <w:rsid w:val="00364177"/>
    <w:rsid w:val="003643FD"/>
    <w:rsid w:val="003649B8"/>
    <w:rsid w:val="00364ACC"/>
    <w:rsid w:val="00364F3F"/>
    <w:rsid w:val="00364FE0"/>
    <w:rsid w:val="003653CC"/>
    <w:rsid w:val="00365636"/>
    <w:rsid w:val="00365659"/>
    <w:rsid w:val="00365765"/>
    <w:rsid w:val="00365829"/>
    <w:rsid w:val="00365962"/>
    <w:rsid w:val="00365CF6"/>
    <w:rsid w:val="00365D3C"/>
    <w:rsid w:val="00366093"/>
    <w:rsid w:val="0036642B"/>
    <w:rsid w:val="0036650F"/>
    <w:rsid w:val="0036695C"/>
    <w:rsid w:val="00366AF6"/>
    <w:rsid w:val="00366B37"/>
    <w:rsid w:val="00366F32"/>
    <w:rsid w:val="0036709A"/>
    <w:rsid w:val="0036711A"/>
    <w:rsid w:val="00367A9F"/>
    <w:rsid w:val="00367C1D"/>
    <w:rsid w:val="00367C77"/>
    <w:rsid w:val="00367CE7"/>
    <w:rsid w:val="00370461"/>
    <w:rsid w:val="003704A8"/>
    <w:rsid w:val="00370D4D"/>
    <w:rsid w:val="003711CA"/>
    <w:rsid w:val="003711E8"/>
    <w:rsid w:val="0037141B"/>
    <w:rsid w:val="00371A91"/>
    <w:rsid w:val="00372B97"/>
    <w:rsid w:val="00373266"/>
    <w:rsid w:val="0037357C"/>
    <w:rsid w:val="00373621"/>
    <w:rsid w:val="00373A04"/>
    <w:rsid w:val="00373B3B"/>
    <w:rsid w:val="00373D2F"/>
    <w:rsid w:val="00373D6A"/>
    <w:rsid w:val="00374189"/>
    <w:rsid w:val="0037469F"/>
    <w:rsid w:val="00374757"/>
    <w:rsid w:val="00374E37"/>
    <w:rsid w:val="00375085"/>
    <w:rsid w:val="003752FB"/>
    <w:rsid w:val="0037578F"/>
    <w:rsid w:val="00375853"/>
    <w:rsid w:val="003759BF"/>
    <w:rsid w:val="00375F2D"/>
    <w:rsid w:val="003767E2"/>
    <w:rsid w:val="0037690F"/>
    <w:rsid w:val="00376B57"/>
    <w:rsid w:val="00376CF5"/>
    <w:rsid w:val="00376DFD"/>
    <w:rsid w:val="00376E75"/>
    <w:rsid w:val="00376EF5"/>
    <w:rsid w:val="00377095"/>
    <w:rsid w:val="0037711E"/>
    <w:rsid w:val="00377302"/>
    <w:rsid w:val="0037754A"/>
    <w:rsid w:val="0037770A"/>
    <w:rsid w:val="003777CB"/>
    <w:rsid w:val="00380AB5"/>
    <w:rsid w:val="00380F92"/>
    <w:rsid w:val="003810A7"/>
    <w:rsid w:val="003810E1"/>
    <w:rsid w:val="003819B5"/>
    <w:rsid w:val="003819CC"/>
    <w:rsid w:val="00381D08"/>
    <w:rsid w:val="00381F2D"/>
    <w:rsid w:val="00382087"/>
    <w:rsid w:val="003820A3"/>
    <w:rsid w:val="0038212D"/>
    <w:rsid w:val="0038253F"/>
    <w:rsid w:val="00382877"/>
    <w:rsid w:val="00382916"/>
    <w:rsid w:val="00382BF8"/>
    <w:rsid w:val="00382EA9"/>
    <w:rsid w:val="00383110"/>
    <w:rsid w:val="0038317A"/>
    <w:rsid w:val="003833E5"/>
    <w:rsid w:val="00383814"/>
    <w:rsid w:val="00383A9C"/>
    <w:rsid w:val="00383AD1"/>
    <w:rsid w:val="00383AFF"/>
    <w:rsid w:val="00383EDB"/>
    <w:rsid w:val="0038429B"/>
    <w:rsid w:val="003845CF"/>
    <w:rsid w:val="00384A9A"/>
    <w:rsid w:val="00384AEE"/>
    <w:rsid w:val="00384C83"/>
    <w:rsid w:val="00384D45"/>
    <w:rsid w:val="0038516D"/>
    <w:rsid w:val="00385288"/>
    <w:rsid w:val="00385543"/>
    <w:rsid w:val="00385776"/>
    <w:rsid w:val="00385C52"/>
    <w:rsid w:val="00385F75"/>
    <w:rsid w:val="00386082"/>
    <w:rsid w:val="00386096"/>
    <w:rsid w:val="00386417"/>
    <w:rsid w:val="00386B8E"/>
    <w:rsid w:val="00386DAA"/>
    <w:rsid w:val="00387B76"/>
    <w:rsid w:val="00387BB8"/>
    <w:rsid w:val="00387DA7"/>
    <w:rsid w:val="003901B8"/>
    <w:rsid w:val="003903B5"/>
    <w:rsid w:val="0039049D"/>
    <w:rsid w:val="003904F9"/>
    <w:rsid w:val="0039064A"/>
    <w:rsid w:val="00390D1A"/>
    <w:rsid w:val="00390F57"/>
    <w:rsid w:val="003912D6"/>
    <w:rsid w:val="00391654"/>
    <w:rsid w:val="003919B2"/>
    <w:rsid w:val="00391BEA"/>
    <w:rsid w:val="00391C56"/>
    <w:rsid w:val="00391E18"/>
    <w:rsid w:val="00391F84"/>
    <w:rsid w:val="00392012"/>
    <w:rsid w:val="003920AC"/>
    <w:rsid w:val="0039211B"/>
    <w:rsid w:val="00392424"/>
    <w:rsid w:val="00392741"/>
    <w:rsid w:val="00392889"/>
    <w:rsid w:val="00392BEE"/>
    <w:rsid w:val="00392E6C"/>
    <w:rsid w:val="003933AB"/>
    <w:rsid w:val="003933B9"/>
    <w:rsid w:val="003933CE"/>
    <w:rsid w:val="00393638"/>
    <w:rsid w:val="0039373B"/>
    <w:rsid w:val="003937EF"/>
    <w:rsid w:val="00393A35"/>
    <w:rsid w:val="00393E27"/>
    <w:rsid w:val="00393F31"/>
    <w:rsid w:val="003945B3"/>
    <w:rsid w:val="003946D9"/>
    <w:rsid w:val="003947E6"/>
    <w:rsid w:val="0039488D"/>
    <w:rsid w:val="00394DC9"/>
    <w:rsid w:val="00395075"/>
    <w:rsid w:val="00395471"/>
    <w:rsid w:val="003959C2"/>
    <w:rsid w:val="00395A89"/>
    <w:rsid w:val="00395D4C"/>
    <w:rsid w:val="00395DD9"/>
    <w:rsid w:val="00395FF8"/>
    <w:rsid w:val="003965EE"/>
    <w:rsid w:val="0039683C"/>
    <w:rsid w:val="003968AB"/>
    <w:rsid w:val="003968EF"/>
    <w:rsid w:val="003969D6"/>
    <w:rsid w:val="00396D96"/>
    <w:rsid w:val="00396DFF"/>
    <w:rsid w:val="0039725E"/>
    <w:rsid w:val="003973BF"/>
    <w:rsid w:val="003974A6"/>
    <w:rsid w:val="00397710"/>
    <w:rsid w:val="00397753"/>
    <w:rsid w:val="003978FE"/>
    <w:rsid w:val="00397A85"/>
    <w:rsid w:val="00397BD6"/>
    <w:rsid w:val="00397C39"/>
    <w:rsid w:val="00397E3E"/>
    <w:rsid w:val="00397EB9"/>
    <w:rsid w:val="003A02BC"/>
    <w:rsid w:val="003A0B90"/>
    <w:rsid w:val="003A0C35"/>
    <w:rsid w:val="003A0F59"/>
    <w:rsid w:val="003A10B7"/>
    <w:rsid w:val="003A170B"/>
    <w:rsid w:val="003A173E"/>
    <w:rsid w:val="003A19D6"/>
    <w:rsid w:val="003A1A39"/>
    <w:rsid w:val="003A1BD4"/>
    <w:rsid w:val="003A2228"/>
    <w:rsid w:val="003A2564"/>
    <w:rsid w:val="003A2654"/>
    <w:rsid w:val="003A26EB"/>
    <w:rsid w:val="003A275B"/>
    <w:rsid w:val="003A2A5C"/>
    <w:rsid w:val="003A2B68"/>
    <w:rsid w:val="003A2B9F"/>
    <w:rsid w:val="003A2E18"/>
    <w:rsid w:val="003A33C4"/>
    <w:rsid w:val="003A33CE"/>
    <w:rsid w:val="003A3814"/>
    <w:rsid w:val="003A3C48"/>
    <w:rsid w:val="003A3E8A"/>
    <w:rsid w:val="003A3F86"/>
    <w:rsid w:val="003A40B6"/>
    <w:rsid w:val="003A43A1"/>
    <w:rsid w:val="003A47CF"/>
    <w:rsid w:val="003A491B"/>
    <w:rsid w:val="003A4BC2"/>
    <w:rsid w:val="003A4CCF"/>
    <w:rsid w:val="003A4D3E"/>
    <w:rsid w:val="003A4E68"/>
    <w:rsid w:val="003A5121"/>
    <w:rsid w:val="003A5363"/>
    <w:rsid w:val="003A55EE"/>
    <w:rsid w:val="003A56F1"/>
    <w:rsid w:val="003A575C"/>
    <w:rsid w:val="003A59EA"/>
    <w:rsid w:val="003A5BA4"/>
    <w:rsid w:val="003A5C12"/>
    <w:rsid w:val="003A5C8E"/>
    <w:rsid w:val="003A5EE9"/>
    <w:rsid w:val="003A5F68"/>
    <w:rsid w:val="003A60D6"/>
    <w:rsid w:val="003A6107"/>
    <w:rsid w:val="003A62CF"/>
    <w:rsid w:val="003A6730"/>
    <w:rsid w:val="003A679B"/>
    <w:rsid w:val="003A681E"/>
    <w:rsid w:val="003A6B45"/>
    <w:rsid w:val="003A6C4A"/>
    <w:rsid w:val="003A6D5A"/>
    <w:rsid w:val="003A6F45"/>
    <w:rsid w:val="003A72B7"/>
    <w:rsid w:val="003A73D3"/>
    <w:rsid w:val="003A74E8"/>
    <w:rsid w:val="003A77C8"/>
    <w:rsid w:val="003B001B"/>
    <w:rsid w:val="003B04DD"/>
    <w:rsid w:val="003B0563"/>
    <w:rsid w:val="003B0CCE"/>
    <w:rsid w:val="003B1195"/>
    <w:rsid w:val="003B1603"/>
    <w:rsid w:val="003B1778"/>
    <w:rsid w:val="003B1936"/>
    <w:rsid w:val="003B1ABB"/>
    <w:rsid w:val="003B1C18"/>
    <w:rsid w:val="003B1F43"/>
    <w:rsid w:val="003B2043"/>
    <w:rsid w:val="003B2053"/>
    <w:rsid w:val="003B2103"/>
    <w:rsid w:val="003B217F"/>
    <w:rsid w:val="003B25E8"/>
    <w:rsid w:val="003B2886"/>
    <w:rsid w:val="003B28AE"/>
    <w:rsid w:val="003B2E06"/>
    <w:rsid w:val="003B2F41"/>
    <w:rsid w:val="003B3114"/>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6060"/>
    <w:rsid w:val="003B6226"/>
    <w:rsid w:val="003B65DE"/>
    <w:rsid w:val="003B6944"/>
    <w:rsid w:val="003B6C17"/>
    <w:rsid w:val="003B73D6"/>
    <w:rsid w:val="003B73EC"/>
    <w:rsid w:val="003B75E1"/>
    <w:rsid w:val="003B786D"/>
    <w:rsid w:val="003B79F5"/>
    <w:rsid w:val="003B7B62"/>
    <w:rsid w:val="003B7E74"/>
    <w:rsid w:val="003B7F7A"/>
    <w:rsid w:val="003C0300"/>
    <w:rsid w:val="003C0360"/>
    <w:rsid w:val="003C0A27"/>
    <w:rsid w:val="003C0C97"/>
    <w:rsid w:val="003C0E18"/>
    <w:rsid w:val="003C0F3E"/>
    <w:rsid w:val="003C1AF0"/>
    <w:rsid w:val="003C1B25"/>
    <w:rsid w:val="003C22D9"/>
    <w:rsid w:val="003C23D9"/>
    <w:rsid w:val="003C24C5"/>
    <w:rsid w:val="003C2500"/>
    <w:rsid w:val="003C255D"/>
    <w:rsid w:val="003C282B"/>
    <w:rsid w:val="003C2AD5"/>
    <w:rsid w:val="003C2FC8"/>
    <w:rsid w:val="003C3034"/>
    <w:rsid w:val="003C30A7"/>
    <w:rsid w:val="003C32EF"/>
    <w:rsid w:val="003C365F"/>
    <w:rsid w:val="003C36A5"/>
    <w:rsid w:val="003C387C"/>
    <w:rsid w:val="003C3F59"/>
    <w:rsid w:val="003C3FF2"/>
    <w:rsid w:val="003C481F"/>
    <w:rsid w:val="003C49BF"/>
    <w:rsid w:val="003C4B68"/>
    <w:rsid w:val="003C4D2C"/>
    <w:rsid w:val="003C4EE6"/>
    <w:rsid w:val="003C4F7B"/>
    <w:rsid w:val="003C5551"/>
    <w:rsid w:val="003C5656"/>
    <w:rsid w:val="003C58B7"/>
    <w:rsid w:val="003C5C82"/>
    <w:rsid w:val="003C5CFF"/>
    <w:rsid w:val="003C6083"/>
    <w:rsid w:val="003C64B8"/>
    <w:rsid w:val="003C65D4"/>
    <w:rsid w:val="003C6BD4"/>
    <w:rsid w:val="003C6DBA"/>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C6D"/>
    <w:rsid w:val="003D1F4A"/>
    <w:rsid w:val="003D2063"/>
    <w:rsid w:val="003D2494"/>
    <w:rsid w:val="003D262D"/>
    <w:rsid w:val="003D292B"/>
    <w:rsid w:val="003D3555"/>
    <w:rsid w:val="003D3D2F"/>
    <w:rsid w:val="003D3D30"/>
    <w:rsid w:val="003D4131"/>
    <w:rsid w:val="003D4315"/>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73"/>
    <w:rsid w:val="003D65F6"/>
    <w:rsid w:val="003D6A15"/>
    <w:rsid w:val="003D6C5F"/>
    <w:rsid w:val="003D6CB8"/>
    <w:rsid w:val="003D6CF1"/>
    <w:rsid w:val="003D6EDB"/>
    <w:rsid w:val="003D713C"/>
    <w:rsid w:val="003D7601"/>
    <w:rsid w:val="003D78BA"/>
    <w:rsid w:val="003D7A1A"/>
    <w:rsid w:val="003D7B0A"/>
    <w:rsid w:val="003E01E5"/>
    <w:rsid w:val="003E026F"/>
    <w:rsid w:val="003E02EB"/>
    <w:rsid w:val="003E092F"/>
    <w:rsid w:val="003E093B"/>
    <w:rsid w:val="003E09AE"/>
    <w:rsid w:val="003E0A51"/>
    <w:rsid w:val="003E0C59"/>
    <w:rsid w:val="003E103E"/>
    <w:rsid w:val="003E12BD"/>
    <w:rsid w:val="003E12C0"/>
    <w:rsid w:val="003E12FE"/>
    <w:rsid w:val="003E13EB"/>
    <w:rsid w:val="003E1769"/>
    <w:rsid w:val="003E19C2"/>
    <w:rsid w:val="003E1C33"/>
    <w:rsid w:val="003E1C3B"/>
    <w:rsid w:val="003E1D1E"/>
    <w:rsid w:val="003E1D26"/>
    <w:rsid w:val="003E1DB2"/>
    <w:rsid w:val="003E217F"/>
    <w:rsid w:val="003E2384"/>
    <w:rsid w:val="003E24B6"/>
    <w:rsid w:val="003E24CC"/>
    <w:rsid w:val="003E2DAD"/>
    <w:rsid w:val="003E2E3E"/>
    <w:rsid w:val="003E3430"/>
    <w:rsid w:val="003E3517"/>
    <w:rsid w:val="003E37ED"/>
    <w:rsid w:val="003E390C"/>
    <w:rsid w:val="003E3C53"/>
    <w:rsid w:val="003E3D60"/>
    <w:rsid w:val="003E3F29"/>
    <w:rsid w:val="003E3FE0"/>
    <w:rsid w:val="003E4182"/>
    <w:rsid w:val="003E41CD"/>
    <w:rsid w:val="003E4A9D"/>
    <w:rsid w:val="003E4F85"/>
    <w:rsid w:val="003E4FF2"/>
    <w:rsid w:val="003E51A9"/>
    <w:rsid w:val="003E535E"/>
    <w:rsid w:val="003E54C0"/>
    <w:rsid w:val="003E5908"/>
    <w:rsid w:val="003E5930"/>
    <w:rsid w:val="003E5B64"/>
    <w:rsid w:val="003E6273"/>
    <w:rsid w:val="003E644C"/>
    <w:rsid w:val="003E6B1C"/>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0BAB"/>
    <w:rsid w:val="003F1549"/>
    <w:rsid w:val="003F1699"/>
    <w:rsid w:val="003F1826"/>
    <w:rsid w:val="003F1845"/>
    <w:rsid w:val="003F19EF"/>
    <w:rsid w:val="003F1E1B"/>
    <w:rsid w:val="003F2555"/>
    <w:rsid w:val="003F2835"/>
    <w:rsid w:val="003F284E"/>
    <w:rsid w:val="003F2BE0"/>
    <w:rsid w:val="003F319E"/>
    <w:rsid w:val="003F31A8"/>
    <w:rsid w:val="003F355F"/>
    <w:rsid w:val="003F3803"/>
    <w:rsid w:val="003F3D6D"/>
    <w:rsid w:val="003F46EF"/>
    <w:rsid w:val="003F4908"/>
    <w:rsid w:val="003F4F32"/>
    <w:rsid w:val="003F4FC9"/>
    <w:rsid w:val="003F5218"/>
    <w:rsid w:val="003F5249"/>
    <w:rsid w:val="003F5281"/>
    <w:rsid w:val="003F57AA"/>
    <w:rsid w:val="003F5B44"/>
    <w:rsid w:val="003F60FE"/>
    <w:rsid w:val="003F620B"/>
    <w:rsid w:val="003F6931"/>
    <w:rsid w:val="003F6ACC"/>
    <w:rsid w:val="003F6B8A"/>
    <w:rsid w:val="003F6C4F"/>
    <w:rsid w:val="003F6D76"/>
    <w:rsid w:val="003F6E2F"/>
    <w:rsid w:val="003F729F"/>
    <w:rsid w:val="003F72F5"/>
    <w:rsid w:val="003F7587"/>
    <w:rsid w:val="003F773E"/>
    <w:rsid w:val="003F7D8E"/>
    <w:rsid w:val="003F7DB7"/>
    <w:rsid w:val="003F7E1A"/>
    <w:rsid w:val="004000E3"/>
    <w:rsid w:val="00400236"/>
    <w:rsid w:val="004002CE"/>
    <w:rsid w:val="0040032F"/>
    <w:rsid w:val="004007DF"/>
    <w:rsid w:val="004007E5"/>
    <w:rsid w:val="00400930"/>
    <w:rsid w:val="004009AD"/>
    <w:rsid w:val="004009C7"/>
    <w:rsid w:val="00400AA5"/>
    <w:rsid w:val="00400DAC"/>
    <w:rsid w:val="00401447"/>
    <w:rsid w:val="004015E0"/>
    <w:rsid w:val="00401C61"/>
    <w:rsid w:val="00402033"/>
    <w:rsid w:val="00402043"/>
    <w:rsid w:val="004020FB"/>
    <w:rsid w:val="00402128"/>
    <w:rsid w:val="0040247C"/>
    <w:rsid w:val="004026AD"/>
    <w:rsid w:val="0040274D"/>
    <w:rsid w:val="00402A0F"/>
    <w:rsid w:val="00402CD6"/>
    <w:rsid w:val="00402E7C"/>
    <w:rsid w:val="00402E96"/>
    <w:rsid w:val="004030E1"/>
    <w:rsid w:val="004031DE"/>
    <w:rsid w:val="0040331B"/>
    <w:rsid w:val="0040371B"/>
    <w:rsid w:val="0040396C"/>
    <w:rsid w:val="00403C22"/>
    <w:rsid w:val="00403C97"/>
    <w:rsid w:val="00403CAD"/>
    <w:rsid w:val="00403DB1"/>
    <w:rsid w:val="00403FB1"/>
    <w:rsid w:val="004043C6"/>
    <w:rsid w:val="00404580"/>
    <w:rsid w:val="004046A1"/>
    <w:rsid w:val="004046DC"/>
    <w:rsid w:val="00404753"/>
    <w:rsid w:val="00404871"/>
    <w:rsid w:val="00404ADA"/>
    <w:rsid w:val="00404BE0"/>
    <w:rsid w:val="00405190"/>
    <w:rsid w:val="0040584F"/>
    <w:rsid w:val="00405C68"/>
    <w:rsid w:val="00406031"/>
    <w:rsid w:val="004062BB"/>
    <w:rsid w:val="0040656E"/>
    <w:rsid w:val="0040663D"/>
    <w:rsid w:val="00406996"/>
    <w:rsid w:val="00406AF7"/>
    <w:rsid w:val="00406D26"/>
    <w:rsid w:val="00406EF9"/>
    <w:rsid w:val="004072B0"/>
    <w:rsid w:val="00407316"/>
    <w:rsid w:val="004075E7"/>
    <w:rsid w:val="0040773E"/>
    <w:rsid w:val="00407A8C"/>
    <w:rsid w:val="00407B83"/>
    <w:rsid w:val="00407F11"/>
    <w:rsid w:val="00410885"/>
    <w:rsid w:val="00410936"/>
    <w:rsid w:val="00410A69"/>
    <w:rsid w:val="00410FCC"/>
    <w:rsid w:val="00411002"/>
    <w:rsid w:val="004110B0"/>
    <w:rsid w:val="0041135C"/>
    <w:rsid w:val="00411440"/>
    <w:rsid w:val="00411662"/>
    <w:rsid w:val="00411A01"/>
    <w:rsid w:val="00411A76"/>
    <w:rsid w:val="00411D54"/>
    <w:rsid w:val="00411DB2"/>
    <w:rsid w:val="00411F2E"/>
    <w:rsid w:val="00411F7E"/>
    <w:rsid w:val="0041215D"/>
    <w:rsid w:val="0041245A"/>
    <w:rsid w:val="0041255C"/>
    <w:rsid w:val="00412657"/>
    <w:rsid w:val="00412AD6"/>
    <w:rsid w:val="00412D3B"/>
    <w:rsid w:val="00412E6A"/>
    <w:rsid w:val="00412F3A"/>
    <w:rsid w:val="00412F67"/>
    <w:rsid w:val="00412FAA"/>
    <w:rsid w:val="00412FE3"/>
    <w:rsid w:val="00413111"/>
    <w:rsid w:val="004137F4"/>
    <w:rsid w:val="00413A65"/>
    <w:rsid w:val="00413AE5"/>
    <w:rsid w:val="00413BEA"/>
    <w:rsid w:val="00414001"/>
    <w:rsid w:val="00414641"/>
    <w:rsid w:val="0041471B"/>
    <w:rsid w:val="004147DE"/>
    <w:rsid w:val="004148DE"/>
    <w:rsid w:val="00414A8C"/>
    <w:rsid w:val="00414B01"/>
    <w:rsid w:val="00414DB5"/>
    <w:rsid w:val="00414E92"/>
    <w:rsid w:val="00414F87"/>
    <w:rsid w:val="004152D8"/>
    <w:rsid w:val="0041584B"/>
    <w:rsid w:val="00415A2F"/>
    <w:rsid w:val="00415A46"/>
    <w:rsid w:val="00415E16"/>
    <w:rsid w:val="00415F9A"/>
    <w:rsid w:val="0041611D"/>
    <w:rsid w:val="004162B8"/>
    <w:rsid w:val="00416587"/>
    <w:rsid w:val="00416646"/>
    <w:rsid w:val="00416656"/>
    <w:rsid w:val="00416AEC"/>
    <w:rsid w:val="00417040"/>
    <w:rsid w:val="00417062"/>
    <w:rsid w:val="00417093"/>
    <w:rsid w:val="00417279"/>
    <w:rsid w:val="00417362"/>
    <w:rsid w:val="00417F4D"/>
    <w:rsid w:val="004202DF"/>
    <w:rsid w:val="004205BB"/>
    <w:rsid w:val="0042086F"/>
    <w:rsid w:val="00420C46"/>
    <w:rsid w:val="00420E29"/>
    <w:rsid w:val="00420EE2"/>
    <w:rsid w:val="0042117D"/>
    <w:rsid w:val="00421231"/>
    <w:rsid w:val="00421B7A"/>
    <w:rsid w:val="00421BFB"/>
    <w:rsid w:val="00422630"/>
    <w:rsid w:val="00422835"/>
    <w:rsid w:val="00422F61"/>
    <w:rsid w:val="004233F7"/>
    <w:rsid w:val="00423554"/>
    <w:rsid w:val="00423706"/>
    <w:rsid w:val="004237FB"/>
    <w:rsid w:val="00423846"/>
    <w:rsid w:val="00423ED3"/>
    <w:rsid w:val="004242EB"/>
    <w:rsid w:val="00424309"/>
    <w:rsid w:val="00424359"/>
    <w:rsid w:val="004245C5"/>
    <w:rsid w:val="00424A02"/>
    <w:rsid w:val="00424BD3"/>
    <w:rsid w:val="00424D54"/>
    <w:rsid w:val="00424D91"/>
    <w:rsid w:val="00424DBC"/>
    <w:rsid w:val="00424F0E"/>
    <w:rsid w:val="00425329"/>
    <w:rsid w:val="00425459"/>
    <w:rsid w:val="00425646"/>
    <w:rsid w:val="004257DF"/>
    <w:rsid w:val="00425850"/>
    <w:rsid w:val="00425CF8"/>
    <w:rsid w:val="00425D02"/>
    <w:rsid w:val="00425E3B"/>
    <w:rsid w:val="00425F69"/>
    <w:rsid w:val="00425FE1"/>
    <w:rsid w:val="00426440"/>
    <w:rsid w:val="0042664B"/>
    <w:rsid w:val="004269E2"/>
    <w:rsid w:val="00426EF4"/>
    <w:rsid w:val="0042780E"/>
    <w:rsid w:val="0042783B"/>
    <w:rsid w:val="004278E5"/>
    <w:rsid w:val="004279A1"/>
    <w:rsid w:val="004304AE"/>
    <w:rsid w:val="00430661"/>
    <w:rsid w:val="00430A6F"/>
    <w:rsid w:val="0043114D"/>
    <w:rsid w:val="00431266"/>
    <w:rsid w:val="00431373"/>
    <w:rsid w:val="004313C7"/>
    <w:rsid w:val="00431482"/>
    <w:rsid w:val="00431A04"/>
    <w:rsid w:val="00431A53"/>
    <w:rsid w:val="00431AA6"/>
    <w:rsid w:val="00431BDA"/>
    <w:rsid w:val="00431CFC"/>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720"/>
    <w:rsid w:val="00433C73"/>
    <w:rsid w:val="00433E60"/>
    <w:rsid w:val="004340B1"/>
    <w:rsid w:val="0043417C"/>
    <w:rsid w:val="00434465"/>
    <w:rsid w:val="004347E5"/>
    <w:rsid w:val="004348BB"/>
    <w:rsid w:val="00434AAD"/>
    <w:rsid w:val="00434D6F"/>
    <w:rsid w:val="00434F8E"/>
    <w:rsid w:val="00434F9E"/>
    <w:rsid w:val="0043514F"/>
    <w:rsid w:val="004354D6"/>
    <w:rsid w:val="0043569D"/>
    <w:rsid w:val="004360E7"/>
    <w:rsid w:val="00436199"/>
    <w:rsid w:val="0043625A"/>
    <w:rsid w:val="00436403"/>
    <w:rsid w:val="00436641"/>
    <w:rsid w:val="00436936"/>
    <w:rsid w:val="00436945"/>
    <w:rsid w:val="00436B65"/>
    <w:rsid w:val="00436B95"/>
    <w:rsid w:val="00436C65"/>
    <w:rsid w:val="00436D96"/>
    <w:rsid w:val="00437261"/>
    <w:rsid w:val="004373C1"/>
    <w:rsid w:val="004375DD"/>
    <w:rsid w:val="0043766A"/>
    <w:rsid w:val="004376D9"/>
    <w:rsid w:val="00437716"/>
    <w:rsid w:val="0043771F"/>
    <w:rsid w:val="00437A90"/>
    <w:rsid w:val="00437AEF"/>
    <w:rsid w:val="00437B09"/>
    <w:rsid w:val="00437B3C"/>
    <w:rsid w:val="00437FF7"/>
    <w:rsid w:val="004402AB"/>
    <w:rsid w:val="00440680"/>
    <w:rsid w:val="0044097D"/>
    <w:rsid w:val="0044105A"/>
    <w:rsid w:val="0044163C"/>
    <w:rsid w:val="004416A4"/>
    <w:rsid w:val="00441FED"/>
    <w:rsid w:val="004422A0"/>
    <w:rsid w:val="00442546"/>
    <w:rsid w:val="0044274E"/>
    <w:rsid w:val="00442AC8"/>
    <w:rsid w:val="00442F50"/>
    <w:rsid w:val="00442F98"/>
    <w:rsid w:val="004434B3"/>
    <w:rsid w:val="004438EE"/>
    <w:rsid w:val="00443967"/>
    <w:rsid w:val="00443A24"/>
    <w:rsid w:val="00443E63"/>
    <w:rsid w:val="00443FE5"/>
    <w:rsid w:val="00444122"/>
    <w:rsid w:val="004445E7"/>
    <w:rsid w:val="0044489D"/>
    <w:rsid w:val="00444BBD"/>
    <w:rsid w:val="00444F9B"/>
    <w:rsid w:val="0044500B"/>
    <w:rsid w:val="004450F8"/>
    <w:rsid w:val="0044510A"/>
    <w:rsid w:val="00445406"/>
    <w:rsid w:val="00445411"/>
    <w:rsid w:val="004456CA"/>
    <w:rsid w:val="004457E8"/>
    <w:rsid w:val="0044599E"/>
    <w:rsid w:val="00445A92"/>
    <w:rsid w:val="00445CA3"/>
    <w:rsid w:val="004463BB"/>
    <w:rsid w:val="004464BE"/>
    <w:rsid w:val="00446549"/>
    <w:rsid w:val="004465D2"/>
    <w:rsid w:val="004467D2"/>
    <w:rsid w:val="00446933"/>
    <w:rsid w:val="00446B9A"/>
    <w:rsid w:val="00446BCA"/>
    <w:rsid w:val="00446CE3"/>
    <w:rsid w:val="00446D2C"/>
    <w:rsid w:val="00446D2E"/>
    <w:rsid w:val="0044719B"/>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195"/>
    <w:rsid w:val="00452453"/>
    <w:rsid w:val="0045266E"/>
    <w:rsid w:val="00452A0D"/>
    <w:rsid w:val="00452AB6"/>
    <w:rsid w:val="00453490"/>
    <w:rsid w:val="00453DBE"/>
    <w:rsid w:val="00453F09"/>
    <w:rsid w:val="00454119"/>
    <w:rsid w:val="0045448E"/>
    <w:rsid w:val="00454640"/>
    <w:rsid w:val="0045474C"/>
    <w:rsid w:val="00454B31"/>
    <w:rsid w:val="00454FEC"/>
    <w:rsid w:val="00455015"/>
    <w:rsid w:val="00455181"/>
    <w:rsid w:val="0045523B"/>
    <w:rsid w:val="004554CC"/>
    <w:rsid w:val="004559D6"/>
    <w:rsid w:val="00456061"/>
    <w:rsid w:val="00456188"/>
    <w:rsid w:val="00456649"/>
    <w:rsid w:val="00456741"/>
    <w:rsid w:val="00456855"/>
    <w:rsid w:val="00456BE8"/>
    <w:rsid w:val="00456D27"/>
    <w:rsid w:val="00456F98"/>
    <w:rsid w:val="004570D3"/>
    <w:rsid w:val="00457BD5"/>
    <w:rsid w:val="004600B6"/>
    <w:rsid w:val="00460517"/>
    <w:rsid w:val="004606F8"/>
    <w:rsid w:val="004607FB"/>
    <w:rsid w:val="00460CD4"/>
    <w:rsid w:val="00461119"/>
    <w:rsid w:val="00461125"/>
    <w:rsid w:val="004612E5"/>
    <w:rsid w:val="004612FD"/>
    <w:rsid w:val="00461545"/>
    <w:rsid w:val="00461A73"/>
    <w:rsid w:val="00461DBB"/>
    <w:rsid w:val="00462141"/>
    <w:rsid w:val="00462376"/>
    <w:rsid w:val="004627B2"/>
    <w:rsid w:val="0046289D"/>
    <w:rsid w:val="00462B6E"/>
    <w:rsid w:val="00462D3A"/>
    <w:rsid w:val="004630CC"/>
    <w:rsid w:val="00463213"/>
    <w:rsid w:val="0046334D"/>
    <w:rsid w:val="004633AA"/>
    <w:rsid w:val="00463916"/>
    <w:rsid w:val="004639DD"/>
    <w:rsid w:val="00463CAB"/>
    <w:rsid w:val="00463F0D"/>
    <w:rsid w:val="0046401A"/>
    <w:rsid w:val="00464409"/>
    <w:rsid w:val="00464462"/>
    <w:rsid w:val="004644A2"/>
    <w:rsid w:val="0046452D"/>
    <w:rsid w:val="00464745"/>
    <w:rsid w:val="00464837"/>
    <w:rsid w:val="0046483A"/>
    <w:rsid w:val="004649D4"/>
    <w:rsid w:val="004650B9"/>
    <w:rsid w:val="00465329"/>
    <w:rsid w:val="0046536A"/>
    <w:rsid w:val="004654CE"/>
    <w:rsid w:val="0046576B"/>
    <w:rsid w:val="0046586C"/>
    <w:rsid w:val="00465D14"/>
    <w:rsid w:val="00465E67"/>
    <w:rsid w:val="00465F9F"/>
    <w:rsid w:val="00465FC7"/>
    <w:rsid w:val="004664D9"/>
    <w:rsid w:val="004667EB"/>
    <w:rsid w:val="00466874"/>
    <w:rsid w:val="004669F9"/>
    <w:rsid w:val="00466AD1"/>
    <w:rsid w:val="00466B8A"/>
    <w:rsid w:val="00466F8C"/>
    <w:rsid w:val="00466FAC"/>
    <w:rsid w:val="0046707A"/>
    <w:rsid w:val="00467128"/>
    <w:rsid w:val="004673F2"/>
    <w:rsid w:val="004677FC"/>
    <w:rsid w:val="00467910"/>
    <w:rsid w:val="004679CC"/>
    <w:rsid w:val="00467C28"/>
    <w:rsid w:val="00467C78"/>
    <w:rsid w:val="00467C98"/>
    <w:rsid w:val="004700EF"/>
    <w:rsid w:val="0047029A"/>
    <w:rsid w:val="00470553"/>
    <w:rsid w:val="004707D4"/>
    <w:rsid w:val="0047090F"/>
    <w:rsid w:val="00470B7A"/>
    <w:rsid w:val="00470DFF"/>
    <w:rsid w:val="00471030"/>
    <w:rsid w:val="0047174C"/>
    <w:rsid w:val="00471815"/>
    <w:rsid w:val="00471851"/>
    <w:rsid w:val="0047192D"/>
    <w:rsid w:val="00471AB3"/>
    <w:rsid w:val="00471F19"/>
    <w:rsid w:val="0047208A"/>
    <w:rsid w:val="00472404"/>
    <w:rsid w:val="00472496"/>
    <w:rsid w:val="0047257F"/>
    <w:rsid w:val="004727C1"/>
    <w:rsid w:val="00472819"/>
    <w:rsid w:val="00472AA1"/>
    <w:rsid w:val="0047321C"/>
    <w:rsid w:val="004737CB"/>
    <w:rsid w:val="0047407C"/>
    <w:rsid w:val="004740F6"/>
    <w:rsid w:val="00474343"/>
    <w:rsid w:val="00474386"/>
    <w:rsid w:val="00474A16"/>
    <w:rsid w:val="00474B2F"/>
    <w:rsid w:val="00474B66"/>
    <w:rsid w:val="00474E74"/>
    <w:rsid w:val="00474F20"/>
    <w:rsid w:val="00474FCC"/>
    <w:rsid w:val="004751DB"/>
    <w:rsid w:val="004753C3"/>
    <w:rsid w:val="0047551F"/>
    <w:rsid w:val="004756F8"/>
    <w:rsid w:val="004759E7"/>
    <w:rsid w:val="00475AEA"/>
    <w:rsid w:val="00475D45"/>
    <w:rsid w:val="00475F72"/>
    <w:rsid w:val="0047634F"/>
    <w:rsid w:val="00476591"/>
    <w:rsid w:val="004766B6"/>
    <w:rsid w:val="004769D4"/>
    <w:rsid w:val="00476B36"/>
    <w:rsid w:val="00476C3D"/>
    <w:rsid w:val="00477380"/>
    <w:rsid w:val="0047765F"/>
    <w:rsid w:val="00477794"/>
    <w:rsid w:val="00477ACF"/>
    <w:rsid w:val="00477C0D"/>
    <w:rsid w:val="004804F4"/>
    <w:rsid w:val="004809B8"/>
    <w:rsid w:val="00480A82"/>
    <w:rsid w:val="00480BC5"/>
    <w:rsid w:val="00480C2B"/>
    <w:rsid w:val="00480EE7"/>
    <w:rsid w:val="004810DD"/>
    <w:rsid w:val="004814F7"/>
    <w:rsid w:val="0048164D"/>
    <w:rsid w:val="004819BD"/>
    <w:rsid w:val="00481A21"/>
    <w:rsid w:val="00481BBE"/>
    <w:rsid w:val="0048200B"/>
    <w:rsid w:val="0048203B"/>
    <w:rsid w:val="00482080"/>
    <w:rsid w:val="00482232"/>
    <w:rsid w:val="00482234"/>
    <w:rsid w:val="00482365"/>
    <w:rsid w:val="00482AAD"/>
    <w:rsid w:val="00482C48"/>
    <w:rsid w:val="00482E16"/>
    <w:rsid w:val="004836EC"/>
    <w:rsid w:val="00483973"/>
    <w:rsid w:val="00483B42"/>
    <w:rsid w:val="00483C5C"/>
    <w:rsid w:val="00483F15"/>
    <w:rsid w:val="00484C17"/>
    <w:rsid w:val="00484F5B"/>
    <w:rsid w:val="0048535F"/>
    <w:rsid w:val="00485AE5"/>
    <w:rsid w:val="00485BD5"/>
    <w:rsid w:val="004860DD"/>
    <w:rsid w:val="00486272"/>
    <w:rsid w:val="00486577"/>
    <w:rsid w:val="004866F0"/>
    <w:rsid w:val="00486753"/>
    <w:rsid w:val="004867D8"/>
    <w:rsid w:val="00486910"/>
    <w:rsid w:val="00486A24"/>
    <w:rsid w:val="00486A2C"/>
    <w:rsid w:val="00486ADD"/>
    <w:rsid w:val="00486E0D"/>
    <w:rsid w:val="00486F20"/>
    <w:rsid w:val="0048745C"/>
    <w:rsid w:val="00487904"/>
    <w:rsid w:val="00487961"/>
    <w:rsid w:val="00487AF8"/>
    <w:rsid w:val="00487B48"/>
    <w:rsid w:val="00487ECD"/>
    <w:rsid w:val="004902C2"/>
    <w:rsid w:val="00490341"/>
    <w:rsid w:val="00490489"/>
    <w:rsid w:val="00490699"/>
    <w:rsid w:val="00490B1A"/>
    <w:rsid w:val="00490DA9"/>
    <w:rsid w:val="00490DC5"/>
    <w:rsid w:val="004911BD"/>
    <w:rsid w:val="00491807"/>
    <w:rsid w:val="00491AAA"/>
    <w:rsid w:val="00491BC0"/>
    <w:rsid w:val="00491F76"/>
    <w:rsid w:val="0049270A"/>
    <w:rsid w:val="00492E35"/>
    <w:rsid w:val="00493421"/>
    <w:rsid w:val="00493806"/>
    <w:rsid w:val="00493914"/>
    <w:rsid w:val="00493A3C"/>
    <w:rsid w:val="00493AEE"/>
    <w:rsid w:val="00493E80"/>
    <w:rsid w:val="00493F5E"/>
    <w:rsid w:val="004940C7"/>
    <w:rsid w:val="0049422F"/>
    <w:rsid w:val="00494278"/>
    <w:rsid w:val="004948D0"/>
    <w:rsid w:val="00494F3B"/>
    <w:rsid w:val="004951BE"/>
    <w:rsid w:val="004951FC"/>
    <w:rsid w:val="00495267"/>
    <w:rsid w:val="0049548C"/>
    <w:rsid w:val="00495630"/>
    <w:rsid w:val="00495773"/>
    <w:rsid w:val="004957C4"/>
    <w:rsid w:val="004958DE"/>
    <w:rsid w:val="00495923"/>
    <w:rsid w:val="00496311"/>
    <w:rsid w:val="004965A4"/>
    <w:rsid w:val="004966DC"/>
    <w:rsid w:val="00496DBB"/>
    <w:rsid w:val="00496EF9"/>
    <w:rsid w:val="00497233"/>
    <w:rsid w:val="00497305"/>
    <w:rsid w:val="004975BF"/>
    <w:rsid w:val="004976BC"/>
    <w:rsid w:val="00497AF9"/>
    <w:rsid w:val="00497CFD"/>
    <w:rsid w:val="00497E08"/>
    <w:rsid w:val="004A0070"/>
    <w:rsid w:val="004A03F1"/>
    <w:rsid w:val="004A07B6"/>
    <w:rsid w:val="004A0AB6"/>
    <w:rsid w:val="004A12AE"/>
    <w:rsid w:val="004A1304"/>
    <w:rsid w:val="004A1D02"/>
    <w:rsid w:val="004A2073"/>
    <w:rsid w:val="004A23B9"/>
    <w:rsid w:val="004A259B"/>
    <w:rsid w:val="004A288C"/>
    <w:rsid w:val="004A2EFE"/>
    <w:rsid w:val="004A3585"/>
    <w:rsid w:val="004A35E3"/>
    <w:rsid w:val="004A3C33"/>
    <w:rsid w:val="004A3C3E"/>
    <w:rsid w:val="004A3E12"/>
    <w:rsid w:val="004A41E3"/>
    <w:rsid w:val="004A4388"/>
    <w:rsid w:val="004A5DF4"/>
    <w:rsid w:val="004A5E79"/>
    <w:rsid w:val="004A6140"/>
    <w:rsid w:val="004A63A6"/>
    <w:rsid w:val="004A64B3"/>
    <w:rsid w:val="004A6650"/>
    <w:rsid w:val="004A740E"/>
    <w:rsid w:val="004A7910"/>
    <w:rsid w:val="004A7957"/>
    <w:rsid w:val="004A7A34"/>
    <w:rsid w:val="004A7BA5"/>
    <w:rsid w:val="004B01C5"/>
    <w:rsid w:val="004B021C"/>
    <w:rsid w:val="004B03A2"/>
    <w:rsid w:val="004B050B"/>
    <w:rsid w:val="004B054B"/>
    <w:rsid w:val="004B0A0D"/>
    <w:rsid w:val="004B0A9B"/>
    <w:rsid w:val="004B10E7"/>
    <w:rsid w:val="004B11A8"/>
    <w:rsid w:val="004B156A"/>
    <w:rsid w:val="004B1EBA"/>
    <w:rsid w:val="004B23A3"/>
    <w:rsid w:val="004B25D7"/>
    <w:rsid w:val="004B27D5"/>
    <w:rsid w:val="004B2B3F"/>
    <w:rsid w:val="004B2FC0"/>
    <w:rsid w:val="004B3035"/>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677"/>
    <w:rsid w:val="004B5831"/>
    <w:rsid w:val="004B595D"/>
    <w:rsid w:val="004B5B13"/>
    <w:rsid w:val="004B5CED"/>
    <w:rsid w:val="004B5D04"/>
    <w:rsid w:val="004B6197"/>
    <w:rsid w:val="004B61B0"/>
    <w:rsid w:val="004B69F7"/>
    <w:rsid w:val="004B6AFC"/>
    <w:rsid w:val="004B6C1F"/>
    <w:rsid w:val="004B6C6A"/>
    <w:rsid w:val="004B6D78"/>
    <w:rsid w:val="004B6EC0"/>
    <w:rsid w:val="004B716E"/>
    <w:rsid w:val="004B734D"/>
    <w:rsid w:val="004B73C1"/>
    <w:rsid w:val="004B76A9"/>
    <w:rsid w:val="004B7D55"/>
    <w:rsid w:val="004C00F5"/>
    <w:rsid w:val="004C0E8F"/>
    <w:rsid w:val="004C13E0"/>
    <w:rsid w:val="004C1702"/>
    <w:rsid w:val="004C1AA6"/>
    <w:rsid w:val="004C1F4E"/>
    <w:rsid w:val="004C21F5"/>
    <w:rsid w:val="004C23AD"/>
    <w:rsid w:val="004C2C3E"/>
    <w:rsid w:val="004C2D7F"/>
    <w:rsid w:val="004C351E"/>
    <w:rsid w:val="004C38CC"/>
    <w:rsid w:val="004C3B58"/>
    <w:rsid w:val="004C3D6F"/>
    <w:rsid w:val="004C3DAC"/>
    <w:rsid w:val="004C4038"/>
    <w:rsid w:val="004C414B"/>
    <w:rsid w:val="004C4278"/>
    <w:rsid w:val="004C4307"/>
    <w:rsid w:val="004C467D"/>
    <w:rsid w:val="004C469E"/>
    <w:rsid w:val="004C47A9"/>
    <w:rsid w:val="004C4CCA"/>
    <w:rsid w:val="004C4E4F"/>
    <w:rsid w:val="004C5251"/>
    <w:rsid w:val="004C5D41"/>
    <w:rsid w:val="004C6EEE"/>
    <w:rsid w:val="004C6F58"/>
    <w:rsid w:val="004C708B"/>
    <w:rsid w:val="004C7110"/>
    <w:rsid w:val="004C7474"/>
    <w:rsid w:val="004C75C0"/>
    <w:rsid w:val="004C7684"/>
    <w:rsid w:val="004C7742"/>
    <w:rsid w:val="004C78B4"/>
    <w:rsid w:val="004C79F9"/>
    <w:rsid w:val="004D0439"/>
    <w:rsid w:val="004D04E0"/>
    <w:rsid w:val="004D05B2"/>
    <w:rsid w:val="004D064C"/>
    <w:rsid w:val="004D0729"/>
    <w:rsid w:val="004D0C49"/>
    <w:rsid w:val="004D13BF"/>
    <w:rsid w:val="004D1444"/>
    <w:rsid w:val="004D1500"/>
    <w:rsid w:val="004D1761"/>
    <w:rsid w:val="004D1815"/>
    <w:rsid w:val="004D1C85"/>
    <w:rsid w:val="004D1D4D"/>
    <w:rsid w:val="004D1E9F"/>
    <w:rsid w:val="004D1FE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ED2"/>
    <w:rsid w:val="004D4272"/>
    <w:rsid w:val="004D428D"/>
    <w:rsid w:val="004D4416"/>
    <w:rsid w:val="004D44C9"/>
    <w:rsid w:val="004D46F7"/>
    <w:rsid w:val="004D4B35"/>
    <w:rsid w:val="004D4F3D"/>
    <w:rsid w:val="004D50E0"/>
    <w:rsid w:val="004D522D"/>
    <w:rsid w:val="004D5543"/>
    <w:rsid w:val="004D5709"/>
    <w:rsid w:val="004D57D0"/>
    <w:rsid w:val="004D5969"/>
    <w:rsid w:val="004D5A79"/>
    <w:rsid w:val="004D5DF2"/>
    <w:rsid w:val="004D601E"/>
    <w:rsid w:val="004D6820"/>
    <w:rsid w:val="004D68EB"/>
    <w:rsid w:val="004D6D52"/>
    <w:rsid w:val="004D6EAE"/>
    <w:rsid w:val="004D6F41"/>
    <w:rsid w:val="004D769C"/>
    <w:rsid w:val="004D79E3"/>
    <w:rsid w:val="004D7E86"/>
    <w:rsid w:val="004E0200"/>
    <w:rsid w:val="004E0233"/>
    <w:rsid w:val="004E0322"/>
    <w:rsid w:val="004E03C8"/>
    <w:rsid w:val="004E07B9"/>
    <w:rsid w:val="004E08C5"/>
    <w:rsid w:val="004E09B1"/>
    <w:rsid w:val="004E0B0D"/>
    <w:rsid w:val="004E0B3E"/>
    <w:rsid w:val="004E0BE5"/>
    <w:rsid w:val="004E12AC"/>
    <w:rsid w:val="004E137A"/>
    <w:rsid w:val="004E1891"/>
    <w:rsid w:val="004E1B0F"/>
    <w:rsid w:val="004E22C9"/>
    <w:rsid w:val="004E2337"/>
    <w:rsid w:val="004E238E"/>
    <w:rsid w:val="004E2694"/>
    <w:rsid w:val="004E2734"/>
    <w:rsid w:val="004E285A"/>
    <w:rsid w:val="004E2889"/>
    <w:rsid w:val="004E2AF6"/>
    <w:rsid w:val="004E2B0F"/>
    <w:rsid w:val="004E2D6B"/>
    <w:rsid w:val="004E2E1E"/>
    <w:rsid w:val="004E3543"/>
    <w:rsid w:val="004E3725"/>
    <w:rsid w:val="004E3799"/>
    <w:rsid w:val="004E3885"/>
    <w:rsid w:val="004E3A1E"/>
    <w:rsid w:val="004E3C64"/>
    <w:rsid w:val="004E41F2"/>
    <w:rsid w:val="004E4627"/>
    <w:rsid w:val="004E47A5"/>
    <w:rsid w:val="004E4866"/>
    <w:rsid w:val="004E4A41"/>
    <w:rsid w:val="004E4E93"/>
    <w:rsid w:val="004E5A07"/>
    <w:rsid w:val="004E5B5C"/>
    <w:rsid w:val="004E66EA"/>
    <w:rsid w:val="004E68BC"/>
    <w:rsid w:val="004E68C2"/>
    <w:rsid w:val="004E69B2"/>
    <w:rsid w:val="004E71BE"/>
    <w:rsid w:val="004E742D"/>
    <w:rsid w:val="004E74CB"/>
    <w:rsid w:val="004E7811"/>
    <w:rsid w:val="004E7928"/>
    <w:rsid w:val="004E7B41"/>
    <w:rsid w:val="004E7D20"/>
    <w:rsid w:val="004E7E7B"/>
    <w:rsid w:val="004E7F95"/>
    <w:rsid w:val="004F00DF"/>
    <w:rsid w:val="004F0236"/>
    <w:rsid w:val="004F0340"/>
    <w:rsid w:val="004F034B"/>
    <w:rsid w:val="004F066D"/>
    <w:rsid w:val="004F08CF"/>
    <w:rsid w:val="004F0E4F"/>
    <w:rsid w:val="004F0E6E"/>
    <w:rsid w:val="004F10C7"/>
    <w:rsid w:val="004F1148"/>
    <w:rsid w:val="004F1380"/>
    <w:rsid w:val="004F160E"/>
    <w:rsid w:val="004F1898"/>
    <w:rsid w:val="004F1CFA"/>
    <w:rsid w:val="004F1EF6"/>
    <w:rsid w:val="004F1FEC"/>
    <w:rsid w:val="004F201E"/>
    <w:rsid w:val="004F21C7"/>
    <w:rsid w:val="004F2616"/>
    <w:rsid w:val="004F2BD4"/>
    <w:rsid w:val="004F2C47"/>
    <w:rsid w:val="004F3341"/>
    <w:rsid w:val="004F3410"/>
    <w:rsid w:val="004F3503"/>
    <w:rsid w:val="004F36A8"/>
    <w:rsid w:val="004F3836"/>
    <w:rsid w:val="004F3C54"/>
    <w:rsid w:val="004F3CB2"/>
    <w:rsid w:val="004F46BD"/>
    <w:rsid w:val="004F4DAD"/>
    <w:rsid w:val="004F523D"/>
    <w:rsid w:val="004F533F"/>
    <w:rsid w:val="004F5366"/>
    <w:rsid w:val="004F53EB"/>
    <w:rsid w:val="004F5439"/>
    <w:rsid w:val="004F5A19"/>
    <w:rsid w:val="004F5CF1"/>
    <w:rsid w:val="004F623D"/>
    <w:rsid w:val="004F6267"/>
    <w:rsid w:val="004F639C"/>
    <w:rsid w:val="004F6664"/>
    <w:rsid w:val="004F74C4"/>
    <w:rsid w:val="004F7713"/>
    <w:rsid w:val="004F799E"/>
    <w:rsid w:val="004F7AA9"/>
    <w:rsid w:val="004F7B0E"/>
    <w:rsid w:val="004F7C60"/>
    <w:rsid w:val="004F7DA5"/>
    <w:rsid w:val="004F7E41"/>
    <w:rsid w:val="005001E2"/>
    <w:rsid w:val="005004F3"/>
    <w:rsid w:val="0050061D"/>
    <w:rsid w:val="005006DF"/>
    <w:rsid w:val="00500CEC"/>
    <w:rsid w:val="00500E87"/>
    <w:rsid w:val="005012D3"/>
    <w:rsid w:val="00501602"/>
    <w:rsid w:val="0050195E"/>
    <w:rsid w:val="00501A1D"/>
    <w:rsid w:val="00501DA1"/>
    <w:rsid w:val="0050202F"/>
    <w:rsid w:val="00502114"/>
    <w:rsid w:val="005026AA"/>
    <w:rsid w:val="005028C5"/>
    <w:rsid w:val="00502919"/>
    <w:rsid w:val="00502B59"/>
    <w:rsid w:val="00502BF9"/>
    <w:rsid w:val="00502DDC"/>
    <w:rsid w:val="00502E17"/>
    <w:rsid w:val="00503097"/>
    <w:rsid w:val="005030FC"/>
    <w:rsid w:val="0050316F"/>
    <w:rsid w:val="0050337C"/>
    <w:rsid w:val="0050382C"/>
    <w:rsid w:val="005039FC"/>
    <w:rsid w:val="00503E9A"/>
    <w:rsid w:val="005041F0"/>
    <w:rsid w:val="0050421F"/>
    <w:rsid w:val="005047AB"/>
    <w:rsid w:val="00504A62"/>
    <w:rsid w:val="00504AFE"/>
    <w:rsid w:val="00504B05"/>
    <w:rsid w:val="00504B39"/>
    <w:rsid w:val="00504ED4"/>
    <w:rsid w:val="00505AAC"/>
    <w:rsid w:val="00505B1D"/>
    <w:rsid w:val="00505EC1"/>
    <w:rsid w:val="0050612A"/>
    <w:rsid w:val="0050612D"/>
    <w:rsid w:val="0050615D"/>
    <w:rsid w:val="0050653F"/>
    <w:rsid w:val="00506598"/>
    <w:rsid w:val="00506774"/>
    <w:rsid w:val="00506CBA"/>
    <w:rsid w:val="00506D7E"/>
    <w:rsid w:val="00506ECC"/>
    <w:rsid w:val="00507482"/>
    <w:rsid w:val="00507746"/>
    <w:rsid w:val="005077F3"/>
    <w:rsid w:val="00507A25"/>
    <w:rsid w:val="00510EE2"/>
    <w:rsid w:val="005110B3"/>
    <w:rsid w:val="005111CF"/>
    <w:rsid w:val="005113C0"/>
    <w:rsid w:val="00511507"/>
    <w:rsid w:val="00511525"/>
    <w:rsid w:val="00511AD3"/>
    <w:rsid w:val="00511BAE"/>
    <w:rsid w:val="00511CD3"/>
    <w:rsid w:val="00511D03"/>
    <w:rsid w:val="00512903"/>
    <w:rsid w:val="00512A12"/>
    <w:rsid w:val="00512E7F"/>
    <w:rsid w:val="00513495"/>
    <w:rsid w:val="005135D9"/>
    <w:rsid w:val="00513CC0"/>
    <w:rsid w:val="00513E01"/>
    <w:rsid w:val="00513E3F"/>
    <w:rsid w:val="005140DB"/>
    <w:rsid w:val="0051474D"/>
    <w:rsid w:val="00514D72"/>
    <w:rsid w:val="00514F5C"/>
    <w:rsid w:val="00514F8D"/>
    <w:rsid w:val="005152A7"/>
    <w:rsid w:val="00515594"/>
    <w:rsid w:val="00515655"/>
    <w:rsid w:val="00515897"/>
    <w:rsid w:val="00515ADF"/>
    <w:rsid w:val="00515C7B"/>
    <w:rsid w:val="00515C9D"/>
    <w:rsid w:val="00515E45"/>
    <w:rsid w:val="00515E6E"/>
    <w:rsid w:val="00515FEC"/>
    <w:rsid w:val="00516221"/>
    <w:rsid w:val="00516391"/>
    <w:rsid w:val="00516473"/>
    <w:rsid w:val="005165A8"/>
    <w:rsid w:val="0051684F"/>
    <w:rsid w:val="005169E9"/>
    <w:rsid w:val="00516AC1"/>
    <w:rsid w:val="00516B55"/>
    <w:rsid w:val="00516E7C"/>
    <w:rsid w:val="00517079"/>
    <w:rsid w:val="005170DF"/>
    <w:rsid w:val="00517171"/>
    <w:rsid w:val="00517CED"/>
    <w:rsid w:val="00517D89"/>
    <w:rsid w:val="00517DA0"/>
    <w:rsid w:val="00517FCB"/>
    <w:rsid w:val="00520213"/>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A41"/>
    <w:rsid w:val="00523ADD"/>
    <w:rsid w:val="00523C2F"/>
    <w:rsid w:val="00523DF9"/>
    <w:rsid w:val="00524021"/>
    <w:rsid w:val="0052402C"/>
    <w:rsid w:val="005242B1"/>
    <w:rsid w:val="0052465C"/>
    <w:rsid w:val="005248B5"/>
    <w:rsid w:val="00524A2E"/>
    <w:rsid w:val="00524A3B"/>
    <w:rsid w:val="00524D19"/>
    <w:rsid w:val="00524EDE"/>
    <w:rsid w:val="0052523D"/>
    <w:rsid w:val="00525249"/>
    <w:rsid w:val="00525380"/>
    <w:rsid w:val="00525437"/>
    <w:rsid w:val="005254CE"/>
    <w:rsid w:val="005257B4"/>
    <w:rsid w:val="005257BB"/>
    <w:rsid w:val="00525871"/>
    <w:rsid w:val="005258A3"/>
    <w:rsid w:val="00525B02"/>
    <w:rsid w:val="00525B10"/>
    <w:rsid w:val="00525CAB"/>
    <w:rsid w:val="00525ED7"/>
    <w:rsid w:val="0052600C"/>
    <w:rsid w:val="0052675A"/>
    <w:rsid w:val="0052678E"/>
    <w:rsid w:val="00526A53"/>
    <w:rsid w:val="00526C2F"/>
    <w:rsid w:val="00526E19"/>
    <w:rsid w:val="00527069"/>
    <w:rsid w:val="005276C6"/>
    <w:rsid w:val="00527878"/>
    <w:rsid w:val="00527C0D"/>
    <w:rsid w:val="00527FBF"/>
    <w:rsid w:val="0053015E"/>
    <w:rsid w:val="005301F4"/>
    <w:rsid w:val="00530454"/>
    <w:rsid w:val="0053047D"/>
    <w:rsid w:val="0053057E"/>
    <w:rsid w:val="00530654"/>
    <w:rsid w:val="005307B7"/>
    <w:rsid w:val="0053100C"/>
    <w:rsid w:val="005310C6"/>
    <w:rsid w:val="005310E5"/>
    <w:rsid w:val="005312D9"/>
    <w:rsid w:val="00531328"/>
    <w:rsid w:val="00531866"/>
    <w:rsid w:val="005320E4"/>
    <w:rsid w:val="0053218A"/>
    <w:rsid w:val="00532346"/>
    <w:rsid w:val="00532783"/>
    <w:rsid w:val="005327C4"/>
    <w:rsid w:val="005329A3"/>
    <w:rsid w:val="00532CE6"/>
    <w:rsid w:val="00532E5C"/>
    <w:rsid w:val="00532EB0"/>
    <w:rsid w:val="005331D2"/>
    <w:rsid w:val="0053360D"/>
    <w:rsid w:val="005336F8"/>
    <w:rsid w:val="00533959"/>
    <w:rsid w:val="00533BEC"/>
    <w:rsid w:val="0053403A"/>
    <w:rsid w:val="0053433F"/>
    <w:rsid w:val="005344BF"/>
    <w:rsid w:val="005347F6"/>
    <w:rsid w:val="00534A9D"/>
    <w:rsid w:val="00534BF9"/>
    <w:rsid w:val="00534D3A"/>
    <w:rsid w:val="00534D3B"/>
    <w:rsid w:val="00534F9A"/>
    <w:rsid w:val="00535443"/>
    <w:rsid w:val="005356E7"/>
    <w:rsid w:val="00535817"/>
    <w:rsid w:val="00535AA2"/>
    <w:rsid w:val="00535EED"/>
    <w:rsid w:val="00535FF1"/>
    <w:rsid w:val="0053608A"/>
    <w:rsid w:val="00536644"/>
    <w:rsid w:val="00536743"/>
    <w:rsid w:val="005369E1"/>
    <w:rsid w:val="00536D25"/>
    <w:rsid w:val="00536DD7"/>
    <w:rsid w:val="00536ED3"/>
    <w:rsid w:val="00536FB1"/>
    <w:rsid w:val="00536FCC"/>
    <w:rsid w:val="0053742E"/>
    <w:rsid w:val="00537A9E"/>
    <w:rsid w:val="00537B65"/>
    <w:rsid w:val="00537BDA"/>
    <w:rsid w:val="00537E75"/>
    <w:rsid w:val="005401A8"/>
    <w:rsid w:val="00540370"/>
    <w:rsid w:val="00540699"/>
    <w:rsid w:val="00540948"/>
    <w:rsid w:val="00540CEB"/>
    <w:rsid w:val="00540E14"/>
    <w:rsid w:val="00540FFB"/>
    <w:rsid w:val="005413D5"/>
    <w:rsid w:val="00541711"/>
    <w:rsid w:val="0054183E"/>
    <w:rsid w:val="005418B9"/>
    <w:rsid w:val="005418D4"/>
    <w:rsid w:val="00542021"/>
    <w:rsid w:val="00542283"/>
    <w:rsid w:val="005426F1"/>
    <w:rsid w:val="0054277E"/>
    <w:rsid w:val="005427F0"/>
    <w:rsid w:val="00542AEB"/>
    <w:rsid w:val="00542CCF"/>
    <w:rsid w:val="005432DC"/>
    <w:rsid w:val="00543323"/>
    <w:rsid w:val="00543601"/>
    <w:rsid w:val="0054366D"/>
    <w:rsid w:val="0054397C"/>
    <w:rsid w:val="00543A56"/>
    <w:rsid w:val="00543D08"/>
    <w:rsid w:val="00543D17"/>
    <w:rsid w:val="005440DE"/>
    <w:rsid w:val="005440F9"/>
    <w:rsid w:val="00544173"/>
    <w:rsid w:val="005442F9"/>
    <w:rsid w:val="005446F2"/>
    <w:rsid w:val="00544855"/>
    <w:rsid w:val="005448FD"/>
    <w:rsid w:val="0054493A"/>
    <w:rsid w:val="00544CA3"/>
    <w:rsid w:val="00544D49"/>
    <w:rsid w:val="00544DDB"/>
    <w:rsid w:val="00545006"/>
    <w:rsid w:val="0054556D"/>
    <w:rsid w:val="00545827"/>
    <w:rsid w:val="00545CAE"/>
    <w:rsid w:val="00546148"/>
    <w:rsid w:val="00546384"/>
    <w:rsid w:val="00546A66"/>
    <w:rsid w:val="00547112"/>
    <w:rsid w:val="00547337"/>
    <w:rsid w:val="00547645"/>
    <w:rsid w:val="005478BF"/>
    <w:rsid w:val="005502CE"/>
    <w:rsid w:val="00550C65"/>
    <w:rsid w:val="00550D8E"/>
    <w:rsid w:val="00550D99"/>
    <w:rsid w:val="00550DB2"/>
    <w:rsid w:val="005515F8"/>
    <w:rsid w:val="00551617"/>
    <w:rsid w:val="00551A72"/>
    <w:rsid w:val="005520C3"/>
    <w:rsid w:val="00552137"/>
    <w:rsid w:val="00552391"/>
    <w:rsid w:val="00552458"/>
    <w:rsid w:val="0055282D"/>
    <w:rsid w:val="00552B75"/>
    <w:rsid w:val="00553253"/>
    <w:rsid w:val="00553783"/>
    <w:rsid w:val="00553784"/>
    <w:rsid w:val="005538AB"/>
    <w:rsid w:val="00553AD6"/>
    <w:rsid w:val="00553F38"/>
    <w:rsid w:val="0055416F"/>
    <w:rsid w:val="00554A65"/>
    <w:rsid w:val="00554AC8"/>
    <w:rsid w:val="00554ACA"/>
    <w:rsid w:val="00554B99"/>
    <w:rsid w:val="00554C17"/>
    <w:rsid w:val="00554E9C"/>
    <w:rsid w:val="005550BB"/>
    <w:rsid w:val="0055517F"/>
    <w:rsid w:val="0055524C"/>
    <w:rsid w:val="00555265"/>
    <w:rsid w:val="00555324"/>
    <w:rsid w:val="005556EA"/>
    <w:rsid w:val="005559AA"/>
    <w:rsid w:val="00555D15"/>
    <w:rsid w:val="00555D23"/>
    <w:rsid w:val="00555FB3"/>
    <w:rsid w:val="00556124"/>
    <w:rsid w:val="00556186"/>
    <w:rsid w:val="00556524"/>
    <w:rsid w:val="00556C22"/>
    <w:rsid w:val="00556D4A"/>
    <w:rsid w:val="00556E8A"/>
    <w:rsid w:val="00556FF5"/>
    <w:rsid w:val="005570F2"/>
    <w:rsid w:val="0055730A"/>
    <w:rsid w:val="005573F0"/>
    <w:rsid w:val="00557668"/>
    <w:rsid w:val="00557CB3"/>
    <w:rsid w:val="00557D5D"/>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2126"/>
    <w:rsid w:val="00562634"/>
    <w:rsid w:val="005626B9"/>
    <w:rsid w:val="00562F7E"/>
    <w:rsid w:val="00563071"/>
    <w:rsid w:val="00563138"/>
    <w:rsid w:val="0056334D"/>
    <w:rsid w:val="005635BA"/>
    <w:rsid w:val="0056385A"/>
    <w:rsid w:val="00563943"/>
    <w:rsid w:val="00563C2C"/>
    <w:rsid w:val="00563D9E"/>
    <w:rsid w:val="0056456A"/>
    <w:rsid w:val="00564629"/>
    <w:rsid w:val="0056490B"/>
    <w:rsid w:val="00564B17"/>
    <w:rsid w:val="00564BD2"/>
    <w:rsid w:val="00564C1C"/>
    <w:rsid w:val="005654C4"/>
    <w:rsid w:val="005657F8"/>
    <w:rsid w:val="00565F09"/>
    <w:rsid w:val="0056608D"/>
    <w:rsid w:val="0056619D"/>
    <w:rsid w:val="00566540"/>
    <w:rsid w:val="00566978"/>
    <w:rsid w:val="00566A42"/>
    <w:rsid w:val="00566CE2"/>
    <w:rsid w:val="00566F97"/>
    <w:rsid w:val="00567080"/>
    <w:rsid w:val="0056761A"/>
    <w:rsid w:val="00567634"/>
    <w:rsid w:val="00567941"/>
    <w:rsid w:val="00567EEF"/>
    <w:rsid w:val="00570077"/>
    <w:rsid w:val="00570154"/>
    <w:rsid w:val="005701FA"/>
    <w:rsid w:val="005703A4"/>
    <w:rsid w:val="005704B8"/>
    <w:rsid w:val="005705B4"/>
    <w:rsid w:val="00570E10"/>
    <w:rsid w:val="00570ED2"/>
    <w:rsid w:val="00571785"/>
    <w:rsid w:val="005719E7"/>
    <w:rsid w:val="00571D57"/>
    <w:rsid w:val="0057244E"/>
    <w:rsid w:val="0057291B"/>
    <w:rsid w:val="0057299C"/>
    <w:rsid w:val="005729A6"/>
    <w:rsid w:val="00572B08"/>
    <w:rsid w:val="00573379"/>
    <w:rsid w:val="0057337E"/>
    <w:rsid w:val="00573560"/>
    <w:rsid w:val="0057360F"/>
    <w:rsid w:val="00573676"/>
    <w:rsid w:val="00573EFD"/>
    <w:rsid w:val="00574173"/>
    <w:rsid w:val="005745DE"/>
    <w:rsid w:val="00574622"/>
    <w:rsid w:val="00574C44"/>
    <w:rsid w:val="00574CCE"/>
    <w:rsid w:val="00574CCF"/>
    <w:rsid w:val="00574D7A"/>
    <w:rsid w:val="00574DD3"/>
    <w:rsid w:val="0057548A"/>
    <w:rsid w:val="00575CD3"/>
    <w:rsid w:val="00575CEE"/>
    <w:rsid w:val="00575D9B"/>
    <w:rsid w:val="00576078"/>
    <w:rsid w:val="00576477"/>
    <w:rsid w:val="00576AAF"/>
    <w:rsid w:val="00576E64"/>
    <w:rsid w:val="0057711E"/>
    <w:rsid w:val="00577874"/>
    <w:rsid w:val="00577D35"/>
    <w:rsid w:val="00580529"/>
    <w:rsid w:val="00580564"/>
    <w:rsid w:val="005806F7"/>
    <w:rsid w:val="0058091D"/>
    <w:rsid w:val="00580BBB"/>
    <w:rsid w:val="00580E29"/>
    <w:rsid w:val="00580E95"/>
    <w:rsid w:val="00580EC2"/>
    <w:rsid w:val="005810AB"/>
    <w:rsid w:val="00581D58"/>
    <w:rsid w:val="005822BB"/>
    <w:rsid w:val="00582344"/>
    <w:rsid w:val="00582434"/>
    <w:rsid w:val="0058256A"/>
    <w:rsid w:val="00582688"/>
    <w:rsid w:val="00582705"/>
    <w:rsid w:val="0058274C"/>
    <w:rsid w:val="00582AB8"/>
    <w:rsid w:val="00582AD8"/>
    <w:rsid w:val="00582C81"/>
    <w:rsid w:val="00582CEB"/>
    <w:rsid w:val="00582E2F"/>
    <w:rsid w:val="00582F4F"/>
    <w:rsid w:val="005830DA"/>
    <w:rsid w:val="00583314"/>
    <w:rsid w:val="00583469"/>
    <w:rsid w:val="005834DA"/>
    <w:rsid w:val="00583997"/>
    <w:rsid w:val="005839BF"/>
    <w:rsid w:val="00583BD1"/>
    <w:rsid w:val="00583E8E"/>
    <w:rsid w:val="00584AB9"/>
    <w:rsid w:val="00584B5F"/>
    <w:rsid w:val="00584CA8"/>
    <w:rsid w:val="00584D81"/>
    <w:rsid w:val="0058536B"/>
    <w:rsid w:val="0058536D"/>
    <w:rsid w:val="005854B0"/>
    <w:rsid w:val="00585533"/>
    <w:rsid w:val="00585CF8"/>
    <w:rsid w:val="00585E6F"/>
    <w:rsid w:val="005863C4"/>
    <w:rsid w:val="0058696D"/>
    <w:rsid w:val="005869CD"/>
    <w:rsid w:val="00586CF8"/>
    <w:rsid w:val="00586F31"/>
    <w:rsid w:val="0058711C"/>
    <w:rsid w:val="005872D2"/>
    <w:rsid w:val="0058745C"/>
    <w:rsid w:val="00587534"/>
    <w:rsid w:val="00587538"/>
    <w:rsid w:val="0058762E"/>
    <w:rsid w:val="00587848"/>
    <w:rsid w:val="00587856"/>
    <w:rsid w:val="0058786F"/>
    <w:rsid w:val="00587C66"/>
    <w:rsid w:val="00587FAE"/>
    <w:rsid w:val="0059081D"/>
    <w:rsid w:val="00590DC9"/>
    <w:rsid w:val="0059126D"/>
    <w:rsid w:val="005914B7"/>
    <w:rsid w:val="0059155C"/>
    <w:rsid w:val="00591E97"/>
    <w:rsid w:val="00592575"/>
    <w:rsid w:val="0059280F"/>
    <w:rsid w:val="00592962"/>
    <w:rsid w:val="0059371A"/>
    <w:rsid w:val="0059372C"/>
    <w:rsid w:val="00593A3C"/>
    <w:rsid w:val="00593CBC"/>
    <w:rsid w:val="00593DB4"/>
    <w:rsid w:val="005940C9"/>
    <w:rsid w:val="00594349"/>
    <w:rsid w:val="00594494"/>
    <w:rsid w:val="005944B6"/>
    <w:rsid w:val="005948DD"/>
    <w:rsid w:val="00594CBA"/>
    <w:rsid w:val="00594E13"/>
    <w:rsid w:val="00594E91"/>
    <w:rsid w:val="00594F45"/>
    <w:rsid w:val="005951BE"/>
    <w:rsid w:val="0059566B"/>
    <w:rsid w:val="00595919"/>
    <w:rsid w:val="00595981"/>
    <w:rsid w:val="00595C3F"/>
    <w:rsid w:val="005960FC"/>
    <w:rsid w:val="005961C3"/>
    <w:rsid w:val="005968BE"/>
    <w:rsid w:val="005968E6"/>
    <w:rsid w:val="005969DF"/>
    <w:rsid w:val="00596EA4"/>
    <w:rsid w:val="00596F84"/>
    <w:rsid w:val="00597758"/>
    <w:rsid w:val="005977DF"/>
    <w:rsid w:val="005978B2"/>
    <w:rsid w:val="00597B07"/>
    <w:rsid w:val="00597B2A"/>
    <w:rsid w:val="00597BE7"/>
    <w:rsid w:val="00597D6D"/>
    <w:rsid w:val="005A049E"/>
    <w:rsid w:val="005A0505"/>
    <w:rsid w:val="005A052A"/>
    <w:rsid w:val="005A06FA"/>
    <w:rsid w:val="005A0DFD"/>
    <w:rsid w:val="005A0F16"/>
    <w:rsid w:val="005A1209"/>
    <w:rsid w:val="005A173D"/>
    <w:rsid w:val="005A1857"/>
    <w:rsid w:val="005A1885"/>
    <w:rsid w:val="005A195E"/>
    <w:rsid w:val="005A1A8A"/>
    <w:rsid w:val="005A1B63"/>
    <w:rsid w:val="005A1BF3"/>
    <w:rsid w:val="005A1D86"/>
    <w:rsid w:val="005A26CD"/>
    <w:rsid w:val="005A29C7"/>
    <w:rsid w:val="005A2C75"/>
    <w:rsid w:val="005A2D10"/>
    <w:rsid w:val="005A2E34"/>
    <w:rsid w:val="005A2F3E"/>
    <w:rsid w:val="005A2FC8"/>
    <w:rsid w:val="005A31AF"/>
    <w:rsid w:val="005A32C9"/>
    <w:rsid w:val="005A34D5"/>
    <w:rsid w:val="005A34EF"/>
    <w:rsid w:val="005A3701"/>
    <w:rsid w:val="005A395C"/>
    <w:rsid w:val="005A3B86"/>
    <w:rsid w:val="005A3B87"/>
    <w:rsid w:val="005A444A"/>
    <w:rsid w:val="005A46C4"/>
    <w:rsid w:val="005A46CB"/>
    <w:rsid w:val="005A4D6A"/>
    <w:rsid w:val="005A4E29"/>
    <w:rsid w:val="005A4F3B"/>
    <w:rsid w:val="005A57FF"/>
    <w:rsid w:val="005A5822"/>
    <w:rsid w:val="005A5832"/>
    <w:rsid w:val="005A586C"/>
    <w:rsid w:val="005A5C24"/>
    <w:rsid w:val="005A5C3F"/>
    <w:rsid w:val="005A5E9F"/>
    <w:rsid w:val="005A5EB9"/>
    <w:rsid w:val="005A6182"/>
    <w:rsid w:val="005A73ED"/>
    <w:rsid w:val="005A7418"/>
    <w:rsid w:val="005A7469"/>
    <w:rsid w:val="005A79ED"/>
    <w:rsid w:val="005A7A39"/>
    <w:rsid w:val="005A7A66"/>
    <w:rsid w:val="005A7AC6"/>
    <w:rsid w:val="005A7B34"/>
    <w:rsid w:val="005A7B5D"/>
    <w:rsid w:val="005A7BBD"/>
    <w:rsid w:val="005A7D6E"/>
    <w:rsid w:val="005A7E34"/>
    <w:rsid w:val="005A7E37"/>
    <w:rsid w:val="005B0319"/>
    <w:rsid w:val="005B035A"/>
    <w:rsid w:val="005B05EE"/>
    <w:rsid w:val="005B060C"/>
    <w:rsid w:val="005B07A8"/>
    <w:rsid w:val="005B0A05"/>
    <w:rsid w:val="005B0F55"/>
    <w:rsid w:val="005B14E1"/>
    <w:rsid w:val="005B1662"/>
    <w:rsid w:val="005B166B"/>
    <w:rsid w:val="005B175C"/>
    <w:rsid w:val="005B1B79"/>
    <w:rsid w:val="005B1D60"/>
    <w:rsid w:val="005B1EC5"/>
    <w:rsid w:val="005B1F1A"/>
    <w:rsid w:val="005B229D"/>
    <w:rsid w:val="005B2411"/>
    <w:rsid w:val="005B2606"/>
    <w:rsid w:val="005B279D"/>
    <w:rsid w:val="005B28AB"/>
    <w:rsid w:val="005B28C6"/>
    <w:rsid w:val="005B2B25"/>
    <w:rsid w:val="005B2D9F"/>
    <w:rsid w:val="005B2E52"/>
    <w:rsid w:val="005B2EC7"/>
    <w:rsid w:val="005B3253"/>
    <w:rsid w:val="005B326B"/>
    <w:rsid w:val="005B3667"/>
    <w:rsid w:val="005B3924"/>
    <w:rsid w:val="005B3A43"/>
    <w:rsid w:val="005B3A83"/>
    <w:rsid w:val="005B3AE9"/>
    <w:rsid w:val="005B3BCD"/>
    <w:rsid w:val="005B3DBB"/>
    <w:rsid w:val="005B4011"/>
    <w:rsid w:val="005B40AE"/>
    <w:rsid w:val="005B45F5"/>
    <w:rsid w:val="005B480B"/>
    <w:rsid w:val="005B4887"/>
    <w:rsid w:val="005B4897"/>
    <w:rsid w:val="005B50E4"/>
    <w:rsid w:val="005B519A"/>
    <w:rsid w:val="005B56B1"/>
    <w:rsid w:val="005B58A0"/>
    <w:rsid w:val="005B58FB"/>
    <w:rsid w:val="005B5AD0"/>
    <w:rsid w:val="005B5F11"/>
    <w:rsid w:val="005B5F17"/>
    <w:rsid w:val="005B5FA7"/>
    <w:rsid w:val="005B6313"/>
    <w:rsid w:val="005B65CA"/>
    <w:rsid w:val="005B6BCF"/>
    <w:rsid w:val="005B70C3"/>
    <w:rsid w:val="005B7317"/>
    <w:rsid w:val="005B73F6"/>
    <w:rsid w:val="005B7AF6"/>
    <w:rsid w:val="005B7CE5"/>
    <w:rsid w:val="005B7EAA"/>
    <w:rsid w:val="005B7FC8"/>
    <w:rsid w:val="005C00EB"/>
    <w:rsid w:val="005C06CC"/>
    <w:rsid w:val="005C089C"/>
    <w:rsid w:val="005C0F86"/>
    <w:rsid w:val="005C1269"/>
    <w:rsid w:val="005C12A4"/>
    <w:rsid w:val="005C141E"/>
    <w:rsid w:val="005C1582"/>
    <w:rsid w:val="005C17C1"/>
    <w:rsid w:val="005C1CEB"/>
    <w:rsid w:val="005C1D38"/>
    <w:rsid w:val="005C32BA"/>
    <w:rsid w:val="005C3AB9"/>
    <w:rsid w:val="005C3BA7"/>
    <w:rsid w:val="005C456A"/>
    <w:rsid w:val="005C45D3"/>
    <w:rsid w:val="005C4636"/>
    <w:rsid w:val="005C48DB"/>
    <w:rsid w:val="005C48F5"/>
    <w:rsid w:val="005C4992"/>
    <w:rsid w:val="005C49AE"/>
    <w:rsid w:val="005C5003"/>
    <w:rsid w:val="005C5161"/>
    <w:rsid w:val="005C5221"/>
    <w:rsid w:val="005C53EC"/>
    <w:rsid w:val="005C56B6"/>
    <w:rsid w:val="005C5950"/>
    <w:rsid w:val="005C5A39"/>
    <w:rsid w:val="005C5E83"/>
    <w:rsid w:val="005C5F4C"/>
    <w:rsid w:val="005C6069"/>
    <w:rsid w:val="005C62B0"/>
    <w:rsid w:val="005C62C5"/>
    <w:rsid w:val="005C654E"/>
    <w:rsid w:val="005C67DC"/>
    <w:rsid w:val="005C681C"/>
    <w:rsid w:val="005C6963"/>
    <w:rsid w:val="005C6AD2"/>
    <w:rsid w:val="005C6F8A"/>
    <w:rsid w:val="005C70C2"/>
    <w:rsid w:val="005C741B"/>
    <w:rsid w:val="005C7454"/>
    <w:rsid w:val="005C778A"/>
    <w:rsid w:val="005C78DA"/>
    <w:rsid w:val="005C7DF9"/>
    <w:rsid w:val="005C7EB3"/>
    <w:rsid w:val="005D0186"/>
    <w:rsid w:val="005D01A0"/>
    <w:rsid w:val="005D01E8"/>
    <w:rsid w:val="005D03B6"/>
    <w:rsid w:val="005D0521"/>
    <w:rsid w:val="005D064A"/>
    <w:rsid w:val="005D0D23"/>
    <w:rsid w:val="005D0F61"/>
    <w:rsid w:val="005D0F6C"/>
    <w:rsid w:val="005D1220"/>
    <w:rsid w:val="005D1285"/>
    <w:rsid w:val="005D18BE"/>
    <w:rsid w:val="005D1B47"/>
    <w:rsid w:val="005D1FA7"/>
    <w:rsid w:val="005D2069"/>
    <w:rsid w:val="005D23E6"/>
    <w:rsid w:val="005D25CF"/>
    <w:rsid w:val="005D27F8"/>
    <w:rsid w:val="005D2826"/>
    <w:rsid w:val="005D286A"/>
    <w:rsid w:val="005D2B65"/>
    <w:rsid w:val="005D2B7E"/>
    <w:rsid w:val="005D2DB8"/>
    <w:rsid w:val="005D32E8"/>
    <w:rsid w:val="005D3882"/>
    <w:rsid w:val="005D3E83"/>
    <w:rsid w:val="005D3F5C"/>
    <w:rsid w:val="005D3FA7"/>
    <w:rsid w:val="005D3FB8"/>
    <w:rsid w:val="005D41CB"/>
    <w:rsid w:val="005D43CE"/>
    <w:rsid w:val="005D474B"/>
    <w:rsid w:val="005D4784"/>
    <w:rsid w:val="005D49E5"/>
    <w:rsid w:val="005D4C76"/>
    <w:rsid w:val="005D4FF3"/>
    <w:rsid w:val="005D52A9"/>
    <w:rsid w:val="005D5328"/>
    <w:rsid w:val="005D5BF7"/>
    <w:rsid w:val="005D5C76"/>
    <w:rsid w:val="005D608E"/>
    <w:rsid w:val="005D6303"/>
    <w:rsid w:val="005D67DF"/>
    <w:rsid w:val="005D6960"/>
    <w:rsid w:val="005D6A09"/>
    <w:rsid w:val="005D6A0F"/>
    <w:rsid w:val="005D6E02"/>
    <w:rsid w:val="005D6F1F"/>
    <w:rsid w:val="005D71D6"/>
    <w:rsid w:val="005D71E9"/>
    <w:rsid w:val="005D7D80"/>
    <w:rsid w:val="005D7FD3"/>
    <w:rsid w:val="005E0001"/>
    <w:rsid w:val="005E015C"/>
    <w:rsid w:val="005E033A"/>
    <w:rsid w:val="005E0C80"/>
    <w:rsid w:val="005E0DCD"/>
    <w:rsid w:val="005E0F49"/>
    <w:rsid w:val="005E1036"/>
    <w:rsid w:val="005E1647"/>
    <w:rsid w:val="005E17D4"/>
    <w:rsid w:val="005E1BD3"/>
    <w:rsid w:val="005E1F1B"/>
    <w:rsid w:val="005E1F36"/>
    <w:rsid w:val="005E2107"/>
    <w:rsid w:val="005E228D"/>
    <w:rsid w:val="005E24E6"/>
    <w:rsid w:val="005E29D5"/>
    <w:rsid w:val="005E2B53"/>
    <w:rsid w:val="005E2E37"/>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6AE"/>
    <w:rsid w:val="005E796B"/>
    <w:rsid w:val="005E7AC4"/>
    <w:rsid w:val="005F0B35"/>
    <w:rsid w:val="005F0C5A"/>
    <w:rsid w:val="005F150D"/>
    <w:rsid w:val="005F18C3"/>
    <w:rsid w:val="005F1AC5"/>
    <w:rsid w:val="005F1DC1"/>
    <w:rsid w:val="005F202B"/>
    <w:rsid w:val="005F209B"/>
    <w:rsid w:val="005F25F6"/>
    <w:rsid w:val="005F26EA"/>
    <w:rsid w:val="005F27B5"/>
    <w:rsid w:val="005F2A3B"/>
    <w:rsid w:val="005F30EC"/>
    <w:rsid w:val="005F34DD"/>
    <w:rsid w:val="005F361D"/>
    <w:rsid w:val="005F3D25"/>
    <w:rsid w:val="005F3E45"/>
    <w:rsid w:val="005F3FDB"/>
    <w:rsid w:val="005F402A"/>
    <w:rsid w:val="005F4114"/>
    <w:rsid w:val="005F42E5"/>
    <w:rsid w:val="005F4760"/>
    <w:rsid w:val="005F49AD"/>
    <w:rsid w:val="005F531A"/>
    <w:rsid w:val="005F56AC"/>
    <w:rsid w:val="005F5721"/>
    <w:rsid w:val="005F5B89"/>
    <w:rsid w:val="005F60B0"/>
    <w:rsid w:val="005F61E7"/>
    <w:rsid w:val="005F6557"/>
    <w:rsid w:val="005F65CE"/>
    <w:rsid w:val="005F69AA"/>
    <w:rsid w:val="005F70CF"/>
    <w:rsid w:val="005F715D"/>
    <w:rsid w:val="005F760E"/>
    <w:rsid w:val="005F790C"/>
    <w:rsid w:val="005F7B53"/>
    <w:rsid w:val="005F7FAD"/>
    <w:rsid w:val="006000EF"/>
    <w:rsid w:val="006007DF"/>
    <w:rsid w:val="00600AAA"/>
    <w:rsid w:val="00600ED6"/>
    <w:rsid w:val="00601177"/>
    <w:rsid w:val="006011A5"/>
    <w:rsid w:val="00601220"/>
    <w:rsid w:val="006012EF"/>
    <w:rsid w:val="00601410"/>
    <w:rsid w:val="00601593"/>
    <w:rsid w:val="0060183A"/>
    <w:rsid w:val="00601F1C"/>
    <w:rsid w:val="0060226E"/>
    <w:rsid w:val="00602443"/>
    <w:rsid w:val="00602736"/>
    <w:rsid w:val="00602AE1"/>
    <w:rsid w:val="006030A7"/>
    <w:rsid w:val="00603496"/>
    <w:rsid w:val="006034FB"/>
    <w:rsid w:val="00603934"/>
    <w:rsid w:val="0060409C"/>
    <w:rsid w:val="006043DA"/>
    <w:rsid w:val="00604465"/>
    <w:rsid w:val="00604512"/>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506"/>
    <w:rsid w:val="00607C0D"/>
    <w:rsid w:val="00607C13"/>
    <w:rsid w:val="0061025A"/>
    <w:rsid w:val="0061027B"/>
    <w:rsid w:val="006102C2"/>
    <w:rsid w:val="006105A3"/>
    <w:rsid w:val="00610854"/>
    <w:rsid w:val="00610A57"/>
    <w:rsid w:val="00610D74"/>
    <w:rsid w:val="00610DF8"/>
    <w:rsid w:val="00610E43"/>
    <w:rsid w:val="00610F9D"/>
    <w:rsid w:val="006110AC"/>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98E"/>
    <w:rsid w:val="00612ADA"/>
    <w:rsid w:val="00612DF0"/>
    <w:rsid w:val="00613198"/>
    <w:rsid w:val="00613202"/>
    <w:rsid w:val="006135B5"/>
    <w:rsid w:val="00613698"/>
    <w:rsid w:val="006137F3"/>
    <w:rsid w:val="00613C63"/>
    <w:rsid w:val="00613E63"/>
    <w:rsid w:val="0061400B"/>
    <w:rsid w:val="00614630"/>
    <w:rsid w:val="00614A9F"/>
    <w:rsid w:val="00614ACC"/>
    <w:rsid w:val="00614F09"/>
    <w:rsid w:val="0061542A"/>
    <w:rsid w:val="00615605"/>
    <w:rsid w:val="006157BB"/>
    <w:rsid w:val="0061585C"/>
    <w:rsid w:val="006158F5"/>
    <w:rsid w:val="00615AF4"/>
    <w:rsid w:val="00615B1D"/>
    <w:rsid w:val="00615BA9"/>
    <w:rsid w:val="00615D5D"/>
    <w:rsid w:val="00615F79"/>
    <w:rsid w:val="00616A37"/>
    <w:rsid w:val="00616EC2"/>
    <w:rsid w:val="00616FD9"/>
    <w:rsid w:val="00617254"/>
    <w:rsid w:val="00617988"/>
    <w:rsid w:val="00617C33"/>
    <w:rsid w:val="00620464"/>
    <w:rsid w:val="006205AA"/>
    <w:rsid w:val="00620617"/>
    <w:rsid w:val="00620D23"/>
    <w:rsid w:val="00621112"/>
    <w:rsid w:val="00621226"/>
    <w:rsid w:val="00621269"/>
    <w:rsid w:val="00621531"/>
    <w:rsid w:val="006218CB"/>
    <w:rsid w:val="00621A0A"/>
    <w:rsid w:val="00621C08"/>
    <w:rsid w:val="00621CA4"/>
    <w:rsid w:val="00621CC1"/>
    <w:rsid w:val="00621D65"/>
    <w:rsid w:val="00621F20"/>
    <w:rsid w:val="00622042"/>
    <w:rsid w:val="00622196"/>
    <w:rsid w:val="00622214"/>
    <w:rsid w:val="0062231F"/>
    <w:rsid w:val="006224F6"/>
    <w:rsid w:val="006228B0"/>
    <w:rsid w:val="00622A5C"/>
    <w:rsid w:val="006230FC"/>
    <w:rsid w:val="006231FE"/>
    <w:rsid w:val="006233FA"/>
    <w:rsid w:val="00623549"/>
    <w:rsid w:val="00623569"/>
    <w:rsid w:val="00623675"/>
    <w:rsid w:val="00623729"/>
    <w:rsid w:val="00623F64"/>
    <w:rsid w:val="00624AD2"/>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016"/>
    <w:rsid w:val="0062764D"/>
    <w:rsid w:val="00627823"/>
    <w:rsid w:val="00627A8F"/>
    <w:rsid w:val="00627C05"/>
    <w:rsid w:val="00627D16"/>
    <w:rsid w:val="0063000C"/>
    <w:rsid w:val="00630357"/>
    <w:rsid w:val="0063043F"/>
    <w:rsid w:val="0063063C"/>
    <w:rsid w:val="00630CF2"/>
    <w:rsid w:val="00630CFD"/>
    <w:rsid w:val="006315A7"/>
    <w:rsid w:val="00631757"/>
    <w:rsid w:val="00631E8E"/>
    <w:rsid w:val="00631F60"/>
    <w:rsid w:val="00632295"/>
    <w:rsid w:val="00632363"/>
    <w:rsid w:val="006326E2"/>
    <w:rsid w:val="0063280A"/>
    <w:rsid w:val="00632D9F"/>
    <w:rsid w:val="00632E0A"/>
    <w:rsid w:val="00632FED"/>
    <w:rsid w:val="00633461"/>
    <w:rsid w:val="00633595"/>
    <w:rsid w:val="00633728"/>
    <w:rsid w:val="006337CA"/>
    <w:rsid w:val="006339AA"/>
    <w:rsid w:val="00633A5B"/>
    <w:rsid w:val="00633B22"/>
    <w:rsid w:val="00633E00"/>
    <w:rsid w:val="00633E4A"/>
    <w:rsid w:val="006340F1"/>
    <w:rsid w:val="00634111"/>
    <w:rsid w:val="0063419F"/>
    <w:rsid w:val="00634202"/>
    <w:rsid w:val="00634FF1"/>
    <w:rsid w:val="00635080"/>
    <w:rsid w:val="006352DC"/>
    <w:rsid w:val="00635403"/>
    <w:rsid w:val="00635A71"/>
    <w:rsid w:val="00635BA6"/>
    <w:rsid w:val="00635EDB"/>
    <w:rsid w:val="00636108"/>
    <w:rsid w:val="00636285"/>
    <w:rsid w:val="00636689"/>
    <w:rsid w:val="00636AA8"/>
    <w:rsid w:val="00636B9E"/>
    <w:rsid w:val="00636CB6"/>
    <w:rsid w:val="00636CED"/>
    <w:rsid w:val="006371A5"/>
    <w:rsid w:val="00637662"/>
    <w:rsid w:val="0063775B"/>
    <w:rsid w:val="00637771"/>
    <w:rsid w:val="00637B45"/>
    <w:rsid w:val="00637C4E"/>
    <w:rsid w:val="0064001D"/>
    <w:rsid w:val="0064011D"/>
    <w:rsid w:val="006407AD"/>
    <w:rsid w:val="00640ACA"/>
    <w:rsid w:val="00640AE9"/>
    <w:rsid w:val="00640D80"/>
    <w:rsid w:val="00640FB0"/>
    <w:rsid w:val="00641076"/>
    <w:rsid w:val="006410A2"/>
    <w:rsid w:val="006410B7"/>
    <w:rsid w:val="00641343"/>
    <w:rsid w:val="006414A0"/>
    <w:rsid w:val="0064155D"/>
    <w:rsid w:val="00641948"/>
    <w:rsid w:val="006419BF"/>
    <w:rsid w:val="00641C15"/>
    <w:rsid w:val="00641E5C"/>
    <w:rsid w:val="00641F09"/>
    <w:rsid w:val="006420C4"/>
    <w:rsid w:val="006424FD"/>
    <w:rsid w:val="00642736"/>
    <w:rsid w:val="00642769"/>
    <w:rsid w:val="00642FB3"/>
    <w:rsid w:val="00642FFA"/>
    <w:rsid w:val="00643083"/>
    <w:rsid w:val="0064344A"/>
    <w:rsid w:val="006438D4"/>
    <w:rsid w:val="006439BC"/>
    <w:rsid w:val="00643B25"/>
    <w:rsid w:val="00643C5F"/>
    <w:rsid w:val="00643E8B"/>
    <w:rsid w:val="00643FD8"/>
    <w:rsid w:val="00644069"/>
    <w:rsid w:val="006441DE"/>
    <w:rsid w:val="006445D9"/>
    <w:rsid w:val="006447FA"/>
    <w:rsid w:val="00644AA7"/>
    <w:rsid w:val="00644B04"/>
    <w:rsid w:val="00644C87"/>
    <w:rsid w:val="00644D08"/>
    <w:rsid w:val="00644F4D"/>
    <w:rsid w:val="00644FD3"/>
    <w:rsid w:val="0064519F"/>
    <w:rsid w:val="0064528C"/>
    <w:rsid w:val="00645303"/>
    <w:rsid w:val="0064535D"/>
    <w:rsid w:val="006453D9"/>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466"/>
    <w:rsid w:val="006477CA"/>
    <w:rsid w:val="00647813"/>
    <w:rsid w:val="00647C3E"/>
    <w:rsid w:val="00647CC3"/>
    <w:rsid w:val="00647D14"/>
    <w:rsid w:val="00650246"/>
    <w:rsid w:val="006502AE"/>
    <w:rsid w:val="00650328"/>
    <w:rsid w:val="00650824"/>
    <w:rsid w:val="00650ABB"/>
    <w:rsid w:val="00650C7A"/>
    <w:rsid w:val="00650F39"/>
    <w:rsid w:val="00650FB2"/>
    <w:rsid w:val="0065137A"/>
    <w:rsid w:val="0065141E"/>
    <w:rsid w:val="00651978"/>
    <w:rsid w:val="00651B91"/>
    <w:rsid w:val="00651BA6"/>
    <w:rsid w:val="00651FFB"/>
    <w:rsid w:val="00652072"/>
    <w:rsid w:val="00652307"/>
    <w:rsid w:val="006523A5"/>
    <w:rsid w:val="00652421"/>
    <w:rsid w:val="0065258A"/>
    <w:rsid w:val="006525EC"/>
    <w:rsid w:val="00652810"/>
    <w:rsid w:val="00652B98"/>
    <w:rsid w:val="0065366B"/>
    <w:rsid w:val="00653B7B"/>
    <w:rsid w:val="00653BB7"/>
    <w:rsid w:val="00653CD7"/>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5F3E"/>
    <w:rsid w:val="006560CF"/>
    <w:rsid w:val="0065642D"/>
    <w:rsid w:val="0065651D"/>
    <w:rsid w:val="006569D2"/>
    <w:rsid w:val="00656BCE"/>
    <w:rsid w:val="00656BEE"/>
    <w:rsid w:val="00656C58"/>
    <w:rsid w:val="00656F78"/>
    <w:rsid w:val="006570F1"/>
    <w:rsid w:val="00657112"/>
    <w:rsid w:val="00657113"/>
    <w:rsid w:val="006571B7"/>
    <w:rsid w:val="006575A1"/>
    <w:rsid w:val="00657C24"/>
    <w:rsid w:val="00657F63"/>
    <w:rsid w:val="006600EA"/>
    <w:rsid w:val="00660521"/>
    <w:rsid w:val="006605E8"/>
    <w:rsid w:val="00660643"/>
    <w:rsid w:val="006606B6"/>
    <w:rsid w:val="0066079D"/>
    <w:rsid w:val="00660841"/>
    <w:rsid w:val="00660B18"/>
    <w:rsid w:val="00660E28"/>
    <w:rsid w:val="00660FF4"/>
    <w:rsid w:val="0066108B"/>
    <w:rsid w:val="006612C3"/>
    <w:rsid w:val="00661374"/>
    <w:rsid w:val="0066206F"/>
    <w:rsid w:val="006622B9"/>
    <w:rsid w:val="006627F6"/>
    <w:rsid w:val="00662AFF"/>
    <w:rsid w:val="00662C5A"/>
    <w:rsid w:val="00662DBB"/>
    <w:rsid w:val="00662EC7"/>
    <w:rsid w:val="00663145"/>
    <w:rsid w:val="00663383"/>
    <w:rsid w:val="006637C2"/>
    <w:rsid w:val="006637D6"/>
    <w:rsid w:val="00663854"/>
    <w:rsid w:val="00663898"/>
    <w:rsid w:val="00663CE9"/>
    <w:rsid w:val="00663E90"/>
    <w:rsid w:val="00663ECE"/>
    <w:rsid w:val="00664299"/>
    <w:rsid w:val="00664347"/>
    <w:rsid w:val="00664403"/>
    <w:rsid w:val="0066445D"/>
    <w:rsid w:val="00664614"/>
    <w:rsid w:val="00664BE5"/>
    <w:rsid w:val="00664C38"/>
    <w:rsid w:val="00664D7B"/>
    <w:rsid w:val="006650C8"/>
    <w:rsid w:val="006651E6"/>
    <w:rsid w:val="00665268"/>
    <w:rsid w:val="006652DA"/>
    <w:rsid w:val="006653D7"/>
    <w:rsid w:val="006655B7"/>
    <w:rsid w:val="006658EA"/>
    <w:rsid w:val="00665BBC"/>
    <w:rsid w:val="00665F7D"/>
    <w:rsid w:val="00666854"/>
    <w:rsid w:val="0066706D"/>
    <w:rsid w:val="00667320"/>
    <w:rsid w:val="006674FB"/>
    <w:rsid w:val="006675EC"/>
    <w:rsid w:val="006676D0"/>
    <w:rsid w:val="006677EB"/>
    <w:rsid w:val="006678CC"/>
    <w:rsid w:val="00667E2B"/>
    <w:rsid w:val="00667E53"/>
    <w:rsid w:val="00667E82"/>
    <w:rsid w:val="00670338"/>
    <w:rsid w:val="00670466"/>
    <w:rsid w:val="00670528"/>
    <w:rsid w:val="00670B49"/>
    <w:rsid w:val="00670D5E"/>
    <w:rsid w:val="00671252"/>
    <w:rsid w:val="00671B26"/>
    <w:rsid w:val="00671B51"/>
    <w:rsid w:val="006725C4"/>
    <w:rsid w:val="006727D9"/>
    <w:rsid w:val="00672872"/>
    <w:rsid w:val="00672CA5"/>
    <w:rsid w:val="00672DC3"/>
    <w:rsid w:val="00673302"/>
    <w:rsid w:val="00673756"/>
    <w:rsid w:val="006738D5"/>
    <w:rsid w:val="00673A92"/>
    <w:rsid w:val="00673BAF"/>
    <w:rsid w:val="00673D00"/>
    <w:rsid w:val="00673D33"/>
    <w:rsid w:val="00673DEE"/>
    <w:rsid w:val="00673E32"/>
    <w:rsid w:val="00673F5A"/>
    <w:rsid w:val="00674686"/>
    <w:rsid w:val="0067477F"/>
    <w:rsid w:val="00674F5D"/>
    <w:rsid w:val="006754DA"/>
    <w:rsid w:val="006757B9"/>
    <w:rsid w:val="00675A6E"/>
    <w:rsid w:val="00675DDE"/>
    <w:rsid w:val="00675EC3"/>
    <w:rsid w:val="00675FC9"/>
    <w:rsid w:val="00675FFB"/>
    <w:rsid w:val="006761D6"/>
    <w:rsid w:val="006762AA"/>
    <w:rsid w:val="006765ED"/>
    <w:rsid w:val="006765EF"/>
    <w:rsid w:val="0067680E"/>
    <w:rsid w:val="0067697E"/>
    <w:rsid w:val="006772D5"/>
    <w:rsid w:val="00677311"/>
    <w:rsid w:val="0067758D"/>
    <w:rsid w:val="00677AE2"/>
    <w:rsid w:val="00677B73"/>
    <w:rsid w:val="00677CB0"/>
    <w:rsid w:val="00677F3E"/>
    <w:rsid w:val="00680098"/>
    <w:rsid w:val="00680139"/>
    <w:rsid w:val="006803BD"/>
    <w:rsid w:val="00680973"/>
    <w:rsid w:val="00680AA7"/>
    <w:rsid w:val="00680FFA"/>
    <w:rsid w:val="0068114F"/>
    <w:rsid w:val="006812F1"/>
    <w:rsid w:val="0068137B"/>
    <w:rsid w:val="00681655"/>
    <w:rsid w:val="0068192B"/>
    <w:rsid w:val="00681EA9"/>
    <w:rsid w:val="0068212C"/>
    <w:rsid w:val="00682322"/>
    <w:rsid w:val="00682CB5"/>
    <w:rsid w:val="00682EEE"/>
    <w:rsid w:val="0068306C"/>
    <w:rsid w:val="006831D9"/>
    <w:rsid w:val="006833C6"/>
    <w:rsid w:val="00683401"/>
    <w:rsid w:val="0068340D"/>
    <w:rsid w:val="006834EE"/>
    <w:rsid w:val="00683D0D"/>
    <w:rsid w:val="0068440E"/>
    <w:rsid w:val="0068470A"/>
    <w:rsid w:val="00684B23"/>
    <w:rsid w:val="00684DA8"/>
    <w:rsid w:val="00685002"/>
    <w:rsid w:val="00685D95"/>
    <w:rsid w:val="00685DFC"/>
    <w:rsid w:val="006861AC"/>
    <w:rsid w:val="0068629E"/>
    <w:rsid w:val="00686347"/>
    <w:rsid w:val="0068646E"/>
    <w:rsid w:val="00686543"/>
    <w:rsid w:val="006865FB"/>
    <w:rsid w:val="00686E2F"/>
    <w:rsid w:val="00687012"/>
    <w:rsid w:val="00687751"/>
    <w:rsid w:val="006901E7"/>
    <w:rsid w:val="00690E08"/>
    <w:rsid w:val="00691285"/>
    <w:rsid w:val="00691C69"/>
    <w:rsid w:val="00691CFC"/>
    <w:rsid w:val="0069206D"/>
    <w:rsid w:val="00692168"/>
    <w:rsid w:val="0069242B"/>
    <w:rsid w:val="00692A90"/>
    <w:rsid w:val="00692EB9"/>
    <w:rsid w:val="00692F19"/>
    <w:rsid w:val="00693230"/>
    <w:rsid w:val="00693372"/>
    <w:rsid w:val="0069343F"/>
    <w:rsid w:val="0069362E"/>
    <w:rsid w:val="006938F3"/>
    <w:rsid w:val="00693B27"/>
    <w:rsid w:val="00693B4C"/>
    <w:rsid w:val="00693F44"/>
    <w:rsid w:val="00694524"/>
    <w:rsid w:val="00694682"/>
    <w:rsid w:val="00694861"/>
    <w:rsid w:val="00694B0C"/>
    <w:rsid w:val="00694C3F"/>
    <w:rsid w:val="00694DAC"/>
    <w:rsid w:val="00694FBA"/>
    <w:rsid w:val="0069541C"/>
    <w:rsid w:val="006954A0"/>
    <w:rsid w:val="006954B2"/>
    <w:rsid w:val="00695563"/>
    <w:rsid w:val="00695B3C"/>
    <w:rsid w:val="00695B70"/>
    <w:rsid w:val="00695DBB"/>
    <w:rsid w:val="00695E7D"/>
    <w:rsid w:val="00695EB9"/>
    <w:rsid w:val="006960F0"/>
    <w:rsid w:val="006964EE"/>
    <w:rsid w:val="006966BB"/>
    <w:rsid w:val="006968C5"/>
    <w:rsid w:val="00696C46"/>
    <w:rsid w:val="00696D4A"/>
    <w:rsid w:val="00696E07"/>
    <w:rsid w:val="00696F07"/>
    <w:rsid w:val="00697067"/>
    <w:rsid w:val="00697671"/>
    <w:rsid w:val="006976EB"/>
    <w:rsid w:val="0069778E"/>
    <w:rsid w:val="006979BA"/>
    <w:rsid w:val="006A061C"/>
    <w:rsid w:val="006A0753"/>
    <w:rsid w:val="006A0909"/>
    <w:rsid w:val="006A0C00"/>
    <w:rsid w:val="006A106B"/>
    <w:rsid w:val="006A1178"/>
    <w:rsid w:val="006A1ADF"/>
    <w:rsid w:val="006A1C68"/>
    <w:rsid w:val="006A2116"/>
    <w:rsid w:val="006A22A6"/>
    <w:rsid w:val="006A2352"/>
    <w:rsid w:val="006A240F"/>
    <w:rsid w:val="006A2F64"/>
    <w:rsid w:val="006A33AB"/>
    <w:rsid w:val="006A360F"/>
    <w:rsid w:val="006A3800"/>
    <w:rsid w:val="006A383C"/>
    <w:rsid w:val="006A4196"/>
    <w:rsid w:val="006A462C"/>
    <w:rsid w:val="006A48AF"/>
    <w:rsid w:val="006A48E2"/>
    <w:rsid w:val="006A5035"/>
    <w:rsid w:val="006A52E8"/>
    <w:rsid w:val="006A57B8"/>
    <w:rsid w:val="006A5D60"/>
    <w:rsid w:val="006A5F7B"/>
    <w:rsid w:val="006A61AB"/>
    <w:rsid w:val="006A61F3"/>
    <w:rsid w:val="006A637F"/>
    <w:rsid w:val="006A6380"/>
    <w:rsid w:val="006A6580"/>
    <w:rsid w:val="006A6677"/>
    <w:rsid w:val="006A6884"/>
    <w:rsid w:val="006A6CA6"/>
    <w:rsid w:val="006A6EF2"/>
    <w:rsid w:val="006A6F4C"/>
    <w:rsid w:val="006A6F5C"/>
    <w:rsid w:val="006A78C2"/>
    <w:rsid w:val="006A7B81"/>
    <w:rsid w:val="006B0093"/>
    <w:rsid w:val="006B0238"/>
    <w:rsid w:val="006B08F2"/>
    <w:rsid w:val="006B10E4"/>
    <w:rsid w:val="006B10EF"/>
    <w:rsid w:val="006B1779"/>
    <w:rsid w:val="006B1786"/>
    <w:rsid w:val="006B1885"/>
    <w:rsid w:val="006B1969"/>
    <w:rsid w:val="006B1A24"/>
    <w:rsid w:val="006B1B20"/>
    <w:rsid w:val="006B221B"/>
    <w:rsid w:val="006B23E3"/>
    <w:rsid w:val="006B28CB"/>
    <w:rsid w:val="006B29A7"/>
    <w:rsid w:val="006B2A45"/>
    <w:rsid w:val="006B2D08"/>
    <w:rsid w:val="006B3191"/>
    <w:rsid w:val="006B3417"/>
    <w:rsid w:val="006B366D"/>
    <w:rsid w:val="006B3899"/>
    <w:rsid w:val="006B39A8"/>
    <w:rsid w:val="006B42D6"/>
    <w:rsid w:val="006B4418"/>
    <w:rsid w:val="006B4744"/>
    <w:rsid w:val="006B4760"/>
    <w:rsid w:val="006B4C96"/>
    <w:rsid w:val="006B4EEE"/>
    <w:rsid w:val="006B542A"/>
    <w:rsid w:val="006B5F9B"/>
    <w:rsid w:val="006B5FAD"/>
    <w:rsid w:val="006B60C1"/>
    <w:rsid w:val="006B6289"/>
    <w:rsid w:val="006B6521"/>
    <w:rsid w:val="006B66C1"/>
    <w:rsid w:val="006B68FE"/>
    <w:rsid w:val="006B6940"/>
    <w:rsid w:val="006B6A26"/>
    <w:rsid w:val="006B6AF3"/>
    <w:rsid w:val="006B6B55"/>
    <w:rsid w:val="006B6DDC"/>
    <w:rsid w:val="006B73AD"/>
    <w:rsid w:val="006B7482"/>
    <w:rsid w:val="006B7556"/>
    <w:rsid w:val="006B76BE"/>
    <w:rsid w:val="006B7E8E"/>
    <w:rsid w:val="006B7EEB"/>
    <w:rsid w:val="006C0404"/>
    <w:rsid w:val="006C04F2"/>
    <w:rsid w:val="006C06B1"/>
    <w:rsid w:val="006C0844"/>
    <w:rsid w:val="006C0CC0"/>
    <w:rsid w:val="006C0D82"/>
    <w:rsid w:val="006C1029"/>
    <w:rsid w:val="006C1079"/>
    <w:rsid w:val="006C12FF"/>
    <w:rsid w:val="006C13A5"/>
    <w:rsid w:val="006C14E8"/>
    <w:rsid w:val="006C1710"/>
    <w:rsid w:val="006C1D4E"/>
    <w:rsid w:val="006C1D6A"/>
    <w:rsid w:val="006C1E58"/>
    <w:rsid w:val="006C1ED2"/>
    <w:rsid w:val="006C1FAC"/>
    <w:rsid w:val="006C21C7"/>
    <w:rsid w:val="006C24C6"/>
    <w:rsid w:val="006C2868"/>
    <w:rsid w:val="006C2957"/>
    <w:rsid w:val="006C2E55"/>
    <w:rsid w:val="006C2FA4"/>
    <w:rsid w:val="006C31EE"/>
    <w:rsid w:val="006C332F"/>
    <w:rsid w:val="006C359F"/>
    <w:rsid w:val="006C3656"/>
    <w:rsid w:val="006C368F"/>
    <w:rsid w:val="006C38AD"/>
    <w:rsid w:val="006C3913"/>
    <w:rsid w:val="006C3954"/>
    <w:rsid w:val="006C3980"/>
    <w:rsid w:val="006C3C31"/>
    <w:rsid w:val="006C3D98"/>
    <w:rsid w:val="006C3DF0"/>
    <w:rsid w:val="006C3E3F"/>
    <w:rsid w:val="006C4001"/>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7FA"/>
    <w:rsid w:val="006C7AED"/>
    <w:rsid w:val="006C7BE1"/>
    <w:rsid w:val="006C7F18"/>
    <w:rsid w:val="006D00ED"/>
    <w:rsid w:val="006D03C0"/>
    <w:rsid w:val="006D055C"/>
    <w:rsid w:val="006D0E88"/>
    <w:rsid w:val="006D0E96"/>
    <w:rsid w:val="006D104F"/>
    <w:rsid w:val="006D177B"/>
    <w:rsid w:val="006D1FD1"/>
    <w:rsid w:val="006D2612"/>
    <w:rsid w:val="006D29A0"/>
    <w:rsid w:val="006D3048"/>
    <w:rsid w:val="006D3049"/>
    <w:rsid w:val="006D32F8"/>
    <w:rsid w:val="006D391B"/>
    <w:rsid w:val="006D3A0C"/>
    <w:rsid w:val="006D3A25"/>
    <w:rsid w:val="006D3E05"/>
    <w:rsid w:val="006D4085"/>
    <w:rsid w:val="006D412E"/>
    <w:rsid w:val="006D42EB"/>
    <w:rsid w:val="006D4359"/>
    <w:rsid w:val="006D4B10"/>
    <w:rsid w:val="006D4B1A"/>
    <w:rsid w:val="006D4C66"/>
    <w:rsid w:val="006D4F0A"/>
    <w:rsid w:val="006D518E"/>
    <w:rsid w:val="006D5281"/>
    <w:rsid w:val="006D57DD"/>
    <w:rsid w:val="006D5CA6"/>
    <w:rsid w:val="006D5DDF"/>
    <w:rsid w:val="006D5E05"/>
    <w:rsid w:val="006D5ECF"/>
    <w:rsid w:val="006D6044"/>
    <w:rsid w:val="006D60BC"/>
    <w:rsid w:val="006D632D"/>
    <w:rsid w:val="006D6688"/>
    <w:rsid w:val="006D66F5"/>
    <w:rsid w:val="006D6777"/>
    <w:rsid w:val="006D6930"/>
    <w:rsid w:val="006D6BFB"/>
    <w:rsid w:val="006D6D12"/>
    <w:rsid w:val="006D6D91"/>
    <w:rsid w:val="006D6DAE"/>
    <w:rsid w:val="006D7294"/>
    <w:rsid w:val="006D77F8"/>
    <w:rsid w:val="006D7801"/>
    <w:rsid w:val="006D7E09"/>
    <w:rsid w:val="006E0A3D"/>
    <w:rsid w:val="006E0FA6"/>
    <w:rsid w:val="006E1204"/>
    <w:rsid w:val="006E1285"/>
    <w:rsid w:val="006E1329"/>
    <w:rsid w:val="006E1349"/>
    <w:rsid w:val="006E1E03"/>
    <w:rsid w:val="006E1E9C"/>
    <w:rsid w:val="006E1FBD"/>
    <w:rsid w:val="006E208A"/>
    <w:rsid w:val="006E215E"/>
    <w:rsid w:val="006E2248"/>
    <w:rsid w:val="006E2480"/>
    <w:rsid w:val="006E2492"/>
    <w:rsid w:val="006E24DE"/>
    <w:rsid w:val="006E28C2"/>
    <w:rsid w:val="006E29B2"/>
    <w:rsid w:val="006E2CDE"/>
    <w:rsid w:val="006E3087"/>
    <w:rsid w:val="006E31E9"/>
    <w:rsid w:val="006E323D"/>
    <w:rsid w:val="006E333D"/>
    <w:rsid w:val="006E351D"/>
    <w:rsid w:val="006E374C"/>
    <w:rsid w:val="006E3950"/>
    <w:rsid w:val="006E3AD7"/>
    <w:rsid w:val="006E3BA8"/>
    <w:rsid w:val="006E3C24"/>
    <w:rsid w:val="006E3DB3"/>
    <w:rsid w:val="006E4698"/>
    <w:rsid w:val="006E4A98"/>
    <w:rsid w:val="006E4B78"/>
    <w:rsid w:val="006E5AD5"/>
    <w:rsid w:val="006E5EBD"/>
    <w:rsid w:val="006E5EFD"/>
    <w:rsid w:val="006E60ED"/>
    <w:rsid w:val="006E62F2"/>
    <w:rsid w:val="006E67DC"/>
    <w:rsid w:val="006E6AAC"/>
    <w:rsid w:val="006E6D03"/>
    <w:rsid w:val="006E7318"/>
    <w:rsid w:val="006E7383"/>
    <w:rsid w:val="006E798D"/>
    <w:rsid w:val="006E7AD8"/>
    <w:rsid w:val="006E7F79"/>
    <w:rsid w:val="006E7FDB"/>
    <w:rsid w:val="006F00BB"/>
    <w:rsid w:val="006F00EB"/>
    <w:rsid w:val="006F03A1"/>
    <w:rsid w:val="006F0541"/>
    <w:rsid w:val="006F069E"/>
    <w:rsid w:val="006F0A6F"/>
    <w:rsid w:val="006F0CCC"/>
    <w:rsid w:val="006F101B"/>
    <w:rsid w:val="006F195B"/>
    <w:rsid w:val="006F1BCA"/>
    <w:rsid w:val="006F1E64"/>
    <w:rsid w:val="006F237B"/>
    <w:rsid w:val="006F256F"/>
    <w:rsid w:val="006F2978"/>
    <w:rsid w:val="006F2D3D"/>
    <w:rsid w:val="006F2FC9"/>
    <w:rsid w:val="006F3337"/>
    <w:rsid w:val="006F342A"/>
    <w:rsid w:val="006F3432"/>
    <w:rsid w:val="006F3433"/>
    <w:rsid w:val="006F3520"/>
    <w:rsid w:val="006F3646"/>
    <w:rsid w:val="006F3806"/>
    <w:rsid w:val="006F3B29"/>
    <w:rsid w:val="006F3BD4"/>
    <w:rsid w:val="006F3C92"/>
    <w:rsid w:val="006F3D87"/>
    <w:rsid w:val="006F41F5"/>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535"/>
    <w:rsid w:val="006F7616"/>
    <w:rsid w:val="006F7A9D"/>
    <w:rsid w:val="006F7F3F"/>
    <w:rsid w:val="00700936"/>
    <w:rsid w:val="00700A82"/>
    <w:rsid w:val="00700D6A"/>
    <w:rsid w:val="00700E5D"/>
    <w:rsid w:val="0070127D"/>
    <w:rsid w:val="00701441"/>
    <w:rsid w:val="0070175A"/>
    <w:rsid w:val="007018C8"/>
    <w:rsid w:val="00701AFF"/>
    <w:rsid w:val="00701BD0"/>
    <w:rsid w:val="00701E22"/>
    <w:rsid w:val="00701E88"/>
    <w:rsid w:val="00701F19"/>
    <w:rsid w:val="00701F8C"/>
    <w:rsid w:val="0070211A"/>
    <w:rsid w:val="00702152"/>
    <w:rsid w:val="00702651"/>
    <w:rsid w:val="007026B3"/>
    <w:rsid w:val="007026EC"/>
    <w:rsid w:val="00702735"/>
    <w:rsid w:val="00702825"/>
    <w:rsid w:val="00702D94"/>
    <w:rsid w:val="00703150"/>
    <w:rsid w:val="00703329"/>
    <w:rsid w:val="007034CB"/>
    <w:rsid w:val="007034F9"/>
    <w:rsid w:val="007037BB"/>
    <w:rsid w:val="00703902"/>
    <w:rsid w:val="00703AB2"/>
    <w:rsid w:val="00703D76"/>
    <w:rsid w:val="00704311"/>
    <w:rsid w:val="00704BA9"/>
    <w:rsid w:val="00704C3B"/>
    <w:rsid w:val="00704EED"/>
    <w:rsid w:val="007055ED"/>
    <w:rsid w:val="0070574D"/>
    <w:rsid w:val="00705A39"/>
    <w:rsid w:val="00705B09"/>
    <w:rsid w:val="00705D85"/>
    <w:rsid w:val="00705EE6"/>
    <w:rsid w:val="00705FA9"/>
    <w:rsid w:val="00706413"/>
    <w:rsid w:val="00706511"/>
    <w:rsid w:val="007067AF"/>
    <w:rsid w:val="007067E5"/>
    <w:rsid w:val="00706DD5"/>
    <w:rsid w:val="007070A2"/>
    <w:rsid w:val="00707A99"/>
    <w:rsid w:val="00707B76"/>
    <w:rsid w:val="0071057E"/>
    <w:rsid w:val="00710695"/>
    <w:rsid w:val="00710E1E"/>
    <w:rsid w:val="00711158"/>
    <w:rsid w:val="0071143E"/>
    <w:rsid w:val="007116EA"/>
    <w:rsid w:val="00711795"/>
    <w:rsid w:val="007119F2"/>
    <w:rsid w:val="00711A83"/>
    <w:rsid w:val="00711BF8"/>
    <w:rsid w:val="00711CAE"/>
    <w:rsid w:val="007122C8"/>
    <w:rsid w:val="00712701"/>
    <w:rsid w:val="00712E77"/>
    <w:rsid w:val="00712F47"/>
    <w:rsid w:val="007136AC"/>
    <w:rsid w:val="007138A7"/>
    <w:rsid w:val="00713997"/>
    <w:rsid w:val="00713B53"/>
    <w:rsid w:val="00713EF8"/>
    <w:rsid w:val="0071407D"/>
    <w:rsid w:val="0071437E"/>
    <w:rsid w:val="007143E2"/>
    <w:rsid w:val="00714628"/>
    <w:rsid w:val="00714B53"/>
    <w:rsid w:val="00714FB8"/>
    <w:rsid w:val="00715064"/>
    <w:rsid w:val="0071541D"/>
    <w:rsid w:val="007154C6"/>
    <w:rsid w:val="00715542"/>
    <w:rsid w:val="00715C98"/>
    <w:rsid w:val="00715E4D"/>
    <w:rsid w:val="00715E5A"/>
    <w:rsid w:val="00715E73"/>
    <w:rsid w:val="00715F13"/>
    <w:rsid w:val="00716180"/>
    <w:rsid w:val="0071641C"/>
    <w:rsid w:val="00716825"/>
    <w:rsid w:val="007175D6"/>
    <w:rsid w:val="0071778A"/>
    <w:rsid w:val="00717A40"/>
    <w:rsid w:val="00717B85"/>
    <w:rsid w:val="00717D04"/>
    <w:rsid w:val="00717DC1"/>
    <w:rsid w:val="00717FCA"/>
    <w:rsid w:val="00720289"/>
    <w:rsid w:val="00720385"/>
    <w:rsid w:val="007207F1"/>
    <w:rsid w:val="00720AA3"/>
    <w:rsid w:val="00720D34"/>
    <w:rsid w:val="00720D62"/>
    <w:rsid w:val="00720DAA"/>
    <w:rsid w:val="007210C5"/>
    <w:rsid w:val="007213C0"/>
    <w:rsid w:val="007214EB"/>
    <w:rsid w:val="0072185E"/>
    <w:rsid w:val="00721D91"/>
    <w:rsid w:val="00721F12"/>
    <w:rsid w:val="0072205C"/>
    <w:rsid w:val="007229DB"/>
    <w:rsid w:val="007230B7"/>
    <w:rsid w:val="00723150"/>
    <w:rsid w:val="00723206"/>
    <w:rsid w:val="00723216"/>
    <w:rsid w:val="00723387"/>
    <w:rsid w:val="0072365D"/>
    <w:rsid w:val="007237BB"/>
    <w:rsid w:val="00723A61"/>
    <w:rsid w:val="00723C4C"/>
    <w:rsid w:val="00723F1A"/>
    <w:rsid w:val="007244D0"/>
    <w:rsid w:val="00724F43"/>
    <w:rsid w:val="0072504A"/>
    <w:rsid w:val="007251FF"/>
    <w:rsid w:val="0072521E"/>
    <w:rsid w:val="007255DF"/>
    <w:rsid w:val="0072573C"/>
    <w:rsid w:val="00725881"/>
    <w:rsid w:val="007258A9"/>
    <w:rsid w:val="00725D5B"/>
    <w:rsid w:val="0072651F"/>
    <w:rsid w:val="007265CD"/>
    <w:rsid w:val="00726831"/>
    <w:rsid w:val="00726907"/>
    <w:rsid w:val="00726BDE"/>
    <w:rsid w:val="00726F5C"/>
    <w:rsid w:val="007275EA"/>
    <w:rsid w:val="00727B96"/>
    <w:rsid w:val="00727C7D"/>
    <w:rsid w:val="00727DAB"/>
    <w:rsid w:val="00727DB5"/>
    <w:rsid w:val="00730084"/>
    <w:rsid w:val="0073027B"/>
    <w:rsid w:val="00730DBF"/>
    <w:rsid w:val="00730E3F"/>
    <w:rsid w:val="0073122D"/>
    <w:rsid w:val="007312CB"/>
    <w:rsid w:val="0073147F"/>
    <w:rsid w:val="00731518"/>
    <w:rsid w:val="00731716"/>
    <w:rsid w:val="0073171C"/>
    <w:rsid w:val="00731859"/>
    <w:rsid w:val="00731A67"/>
    <w:rsid w:val="00731DFD"/>
    <w:rsid w:val="00731FBE"/>
    <w:rsid w:val="0073214F"/>
    <w:rsid w:val="0073257D"/>
    <w:rsid w:val="00732A42"/>
    <w:rsid w:val="00732C8C"/>
    <w:rsid w:val="00732ED5"/>
    <w:rsid w:val="00732F30"/>
    <w:rsid w:val="00733363"/>
    <w:rsid w:val="007333BF"/>
    <w:rsid w:val="00733513"/>
    <w:rsid w:val="00733A1F"/>
    <w:rsid w:val="00733B14"/>
    <w:rsid w:val="00733BAE"/>
    <w:rsid w:val="00733DED"/>
    <w:rsid w:val="00733DF5"/>
    <w:rsid w:val="00734282"/>
    <w:rsid w:val="00734611"/>
    <w:rsid w:val="00734A1C"/>
    <w:rsid w:val="00734AE5"/>
    <w:rsid w:val="00734BED"/>
    <w:rsid w:val="007355FC"/>
    <w:rsid w:val="00735630"/>
    <w:rsid w:val="00735790"/>
    <w:rsid w:val="00735940"/>
    <w:rsid w:val="00735B4B"/>
    <w:rsid w:val="00735C49"/>
    <w:rsid w:val="00735D48"/>
    <w:rsid w:val="0073613A"/>
    <w:rsid w:val="00736267"/>
    <w:rsid w:val="00736333"/>
    <w:rsid w:val="007364C4"/>
    <w:rsid w:val="007366D9"/>
    <w:rsid w:val="007367D7"/>
    <w:rsid w:val="00736B53"/>
    <w:rsid w:val="00736B5B"/>
    <w:rsid w:val="00736D6C"/>
    <w:rsid w:val="00736E53"/>
    <w:rsid w:val="00737015"/>
    <w:rsid w:val="00737384"/>
    <w:rsid w:val="0073759A"/>
    <w:rsid w:val="0073774D"/>
    <w:rsid w:val="00737789"/>
    <w:rsid w:val="007378E5"/>
    <w:rsid w:val="00737BE9"/>
    <w:rsid w:val="00737EB1"/>
    <w:rsid w:val="00740543"/>
    <w:rsid w:val="00740680"/>
    <w:rsid w:val="00740755"/>
    <w:rsid w:val="0074077D"/>
    <w:rsid w:val="00740EDF"/>
    <w:rsid w:val="00741039"/>
    <w:rsid w:val="00741062"/>
    <w:rsid w:val="0074113E"/>
    <w:rsid w:val="007411F0"/>
    <w:rsid w:val="00741446"/>
    <w:rsid w:val="00741669"/>
    <w:rsid w:val="007416C4"/>
    <w:rsid w:val="0074170A"/>
    <w:rsid w:val="007417FA"/>
    <w:rsid w:val="00741A3A"/>
    <w:rsid w:val="00742101"/>
    <w:rsid w:val="0074255B"/>
    <w:rsid w:val="007428BF"/>
    <w:rsid w:val="007428CB"/>
    <w:rsid w:val="00742A17"/>
    <w:rsid w:val="00742D23"/>
    <w:rsid w:val="00742D73"/>
    <w:rsid w:val="00742DDB"/>
    <w:rsid w:val="00742E99"/>
    <w:rsid w:val="007431B7"/>
    <w:rsid w:val="00743586"/>
    <w:rsid w:val="0074386E"/>
    <w:rsid w:val="00743881"/>
    <w:rsid w:val="00743BD7"/>
    <w:rsid w:val="00743D8E"/>
    <w:rsid w:val="00743E86"/>
    <w:rsid w:val="00744172"/>
    <w:rsid w:val="007442DF"/>
    <w:rsid w:val="00744347"/>
    <w:rsid w:val="00744477"/>
    <w:rsid w:val="0074468A"/>
    <w:rsid w:val="00744704"/>
    <w:rsid w:val="00744CE5"/>
    <w:rsid w:val="00744E26"/>
    <w:rsid w:val="0074513C"/>
    <w:rsid w:val="00745209"/>
    <w:rsid w:val="0074536E"/>
    <w:rsid w:val="007453C9"/>
    <w:rsid w:val="007454CB"/>
    <w:rsid w:val="00745660"/>
    <w:rsid w:val="00745824"/>
    <w:rsid w:val="00745A81"/>
    <w:rsid w:val="00746309"/>
    <w:rsid w:val="0074693F"/>
    <w:rsid w:val="0074696E"/>
    <w:rsid w:val="00746B94"/>
    <w:rsid w:val="00746B9F"/>
    <w:rsid w:val="007470C1"/>
    <w:rsid w:val="0074740D"/>
    <w:rsid w:val="0074751C"/>
    <w:rsid w:val="00747634"/>
    <w:rsid w:val="00747986"/>
    <w:rsid w:val="00747A6B"/>
    <w:rsid w:val="00747B01"/>
    <w:rsid w:val="00747CE6"/>
    <w:rsid w:val="00747D08"/>
    <w:rsid w:val="00747F1A"/>
    <w:rsid w:val="007503B8"/>
    <w:rsid w:val="00751497"/>
    <w:rsid w:val="007516C4"/>
    <w:rsid w:val="0075192C"/>
    <w:rsid w:val="00751BC4"/>
    <w:rsid w:val="00751D3D"/>
    <w:rsid w:val="00751EEA"/>
    <w:rsid w:val="00751F24"/>
    <w:rsid w:val="0075213F"/>
    <w:rsid w:val="00752352"/>
    <w:rsid w:val="007523E8"/>
    <w:rsid w:val="00752C3C"/>
    <w:rsid w:val="007530FB"/>
    <w:rsid w:val="007532A7"/>
    <w:rsid w:val="007535D2"/>
    <w:rsid w:val="00753AFA"/>
    <w:rsid w:val="00753B24"/>
    <w:rsid w:val="00753B8D"/>
    <w:rsid w:val="00753CE3"/>
    <w:rsid w:val="00753E96"/>
    <w:rsid w:val="00753FD7"/>
    <w:rsid w:val="00754010"/>
    <w:rsid w:val="00754122"/>
    <w:rsid w:val="0075456A"/>
    <w:rsid w:val="00754595"/>
    <w:rsid w:val="00754743"/>
    <w:rsid w:val="007547BA"/>
    <w:rsid w:val="00754971"/>
    <w:rsid w:val="0075504D"/>
    <w:rsid w:val="007556C0"/>
    <w:rsid w:val="0075586D"/>
    <w:rsid w:val="00755B33"/>
    <w:rsid w:val="00755BB9"/>
    <w:rsid w:val="00755D37"/>
    <w:rsid w:val="00755F97"/>
    <w:rsid w:val="0075604F"/>
    <w:rsid w:val="007561CB"/>
    <w:rsid w:val="0075620C"/>
    <w:rsid w:val="0075634F"/>
    <w:rsid w:val="007563DB"/>
    <w:rsid w:val="007568FA"/>
    <w:rsid w:val="00756BB2"/>
    <w:rsid w:val="007573A7"/>
    <w:rsid w:val="0075762C"/>
    <w:rsid w:val="00757636"/>
    <w:rsid w:val="007577D6"/>
    <w:rsid w:val="00757DD5"/>
    <w:rsid w:val="00757E15"/>
    <w:rsid w:val="00757F58"/>
    <w:rsid w:val="0076064E"/>
    <w:rsid w:val="007607B2"/>
    <w:rsid w:val="0076081F"/>
    <w:rsid w:val="007609D1"/>
    <w:rsid w:val="00760A08"/>
    <w:rsid w:val="00760A93"/>
    <w:rsid w:val="00760ADF"/>
    <w:rsid w:val="00760BC6"/>
    <w:rsid w:val="00761159"/>
    <w:rsid w:val="00761930"/>
    <w:rsid w:val="00761A58"/>
    <w:rsid w:val="00761B40"/>
    <w:rsid w:val="00761FD7"/>
    <w:rsid w:val="007623EF"/>
    <w:rsid w:val="007624BC"/>
    <w:rsid w:val="00762CB4"/>
    <w:rsid w:val="00762E7F"/>
    <w:rsid w:val="007631B0"/>
    <w:rsid w:val="00763815"/>
    <w:rsid w:val="0076392E"/>
    <w:rsid w:val="00763A15"/>
    <w:rsid w:val="00763D00"/>
    <w:rsid w:val="0076427C"/>
    <w:rsid w:val="0076427D"/>
    <w:rsid w:val="0076455D"/>
    <w:rsid w:val="007647D8"/>
    <w:rsid w:val="007650E0"/>
    <w:rsid w:val="007651A6"/>
    <w:rsid w:val="00765316"/>
    <w:rsid w:val="007655EF"/>
    <w:rsid w:val="00765674"/>
    <w:rsid w:val="007656F5"/>
    <w:rsid w:val="0076596A"/>
    <w:rsid w:val="00765E3F"/>
    <w:rsid w:val="00765E42"/>
    <w:rsid w:val="00766465"/>
    <w:rsid w:val="0076660B"/>
    <w:rsid w:val="0076683E"/>
    <w:rsid w:val="00766970"/>
    <w:rsid w:val="00766E62"/>
    <w:rsid w:val="00766FB2"/>
    <w:rsid w:val="00767493"/>
    <w:rsid w:val="00767618"/>
    <w:rsid w:val="00767AF3"/>
    <w:rsid w:val="00767B9E"/>
    <w:rsid w:val="00767CB6"/>
    <w:rsid w:val="0077068A"/>
    <w:rsid w:val="00770694"/>
    <w:rsid w:val="0077077B"/>
    <w:rsid w:val="0077082B"/>
    <w:rsid w:val="00770CB2"/>
    <w:rsid w:val="00770D51"/>
    <w:rsid w:val="00770DD3"/>
    <w:rsid w:val="007710B9"/>
    <w:rsid w:val="00771143"/>
    <w:rsid w:val="0077128A"/>
    <w:rsid w:val="0077138A"/>
    <w:rsid w:val="0077155C"/>
    <w:rsid w:val="00771A54"/>
    <w:rsid w:val="00771BDE"/>
    <w:rsid w:val="0077215B"/>
    <w:rsid w:val="007722DA"/>
    <w:rsid w:val="007722FC"/>
    <w:rsid w:val="0077236D"/>
    <w:rsid w:val="0077279E"/>
    <w:rsid w:val="007729AD"/>
    <w:rsid w:val="00772BDC"/>
    <w:rsid w:val="00772CC4"/>
    <w:rsid w:val="0077331E"/>
    <w:rsid w:val="0077355D"/>
    <w:rsid w:val="00773588"/>
    <w:rsid w:val="0077395E"/>
    <w:rsid w:val="00773B6F"/>
    <w:rsid w:val="00773EE7"/>
    <w:rsid w:val="00773FD1"/>
    <w:rsid w:val="00774261"/>
    <w:rsid w:val="007748B0"/>
    <w:rsid w:val="0077494E"/>
    <w:rsid w:val="00774D8D"/>
    <w:rsid w:val="00775689"/>
    <w:rsid w:val="00775E0E"/>
    <w:rsid w:val="0077608F"/>
    <w:rsid w:val="00776396"/>
    <w:rsid w:val="00776525"/>
    <w:rsid w:val="00776AAC"/>
    <w:rsid w:val="00776BC7"/>
    <w:rsid w:val="00776C1E"/>
    <w:rsid w:val="00776F61"/>
    <w:rsid w:val="007771F9"/>
    <w:rsid w:val="00777586"/>
    <w:rsid w:val="007776E1"/>
    <w:rsid w:val="0077796D"/>
    <w:rsid w:val="00777A0A"/>
    <w:rsid w:val="00777BA1"/>
    <w:rsid w:val="00777C3F"/>
    <w:rsid w:val="00777DD3"/>
    <w:rsid w:val="00777FB1"/>
    <w:rsid w:val="007806E2"/>
    <w:rsid w:val="00780BC5"/>
    <w:rsid w:val="0078113E"/>
    <w:rsid w:val="007811EF"/>
    <w:rsid w:val="007818FE"/>
    <w:rsid w:val="00781ED1"/>
    <w:rsid w:val="00782363"/>
    <w:rsid w:val="0078257A"/>
    <w:rsid w:val="007828E7"/>
    <w:rsid w:val="00782966"/>
    <w:rsid w:val="00782CF6"/>
    <w:rsid w:val="00782FB1"/>
    <w:rsid w:val="00783160"/>
    <w:rsid w:val="00783238"/>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919"/>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B"/>
    <w:rsid w:val="00787221"/>
    <w:rsid w:val="007872C8"/>
    <w:rsid w:val="00787682"/>
    <w:rsid w:val="00787922"/>
    <w:rsid w:val="007879D3"/>
    <w:rsid w:val="00787D99"/>
    <w:rsid w:val="00787E50"/>
    <w:rsid w:val="00790255"/>
    <w:rsid w:val="00790406"/>
    <w:rsid w:val="00790902"/>
    <w:rsid w:val="00790956"/>
    <w:rsid w:val="0079135B"/>
    <w:rsid w:val="00791496"/>
    <w:rsid w:val="0079188A"/>
    <w:rsid w:val="0079192A"/>
    <w:rsid w:val="00791ACC"/>
    <w:rsid w:val="00791F02"/>
    <w:rsid w:val="0079210D"/>
    <w:rsid w:val="00792135"/>
    <w:rsid w:val="007923D2"/>
    <w:rsid w:val="007923F1"/>
    <w:rsid w:val="00792438"/>
    <w:rsid w:val="0079259D"/>
    <w:rsid w:val="00792854"/>
    <w:rsid w:val="00792B6D"/>
    <w:rsid w:val="00792C36"/>
    <w:rsid w:val="00793470"/>
    <w:rsid w:val="00793481"/>
    <w:rsid w:val="0079358E"/>
    <w:rsid w:val="007935D1"/>
    <w:rsid w:val="007935F7"/>
    <w:rsid w:val="00793F18"/>
    <w:rsid w:val="007941EA"/>
    <w:rsid w:val="00794843"/>
    <w:rsid w:val="00794A00"/>
    <w:rsid w:val="00794CC2"/>
    <w:rsid w:val="00794E04"/>
    <w:rsid w:val="00794F1C"/>
    <w:rsid w:val="00794F3D"/>
    <w:rsid w:val="0079568D"/>
    <w:rsid w:val="00795E04"/>
    <w:rsid w:val="00795E6B"/>
    <w:rsid w:val="0079605B"/>
    <w:rsid w:val="007964E2"/>
    <w:rsid w:val="00796A51"/>
    <w:rsid w:val="00797452"/>
    <w:rsid w:val="0079764F"/>
    <w:rsid w:val="007A00AF"/>
    <w:rsid w:val="007A03F2"/>
    <w:rsid w:val="007A0507"/>
    <w:rsid w:val="007A0565"/>
    <w:rsid w:val="007A058B"/>
    <w:rsid w:val="007A0916"/>
    <w:rsid w:val="007A0D40"/>
    <w:rsid w:val="007A13EB"/>
    <w:rsid w:val="007A1A4D"/>
    <w:rsid w:val="007A20BB"/>
    <w:rsid w:val="007A2164"/>
    <w:rsid w:val="007A255F"/>
    <w:rsid w:val="007A2659"/>
    <w:rsid w:val="007A2673"/>
    <w:rsid w:val="007A27B3"/>
    <w:rsid w:val="007A2833"/>
    <w:rsid w:val="007A29B9"/>
    <w:rsid w:val="007A2C3D"/>
    <w:rsid w:val="007A3548"/>
    <w:rsid w:val="007A373A"/>
    <w:rsid w:val="007A39B7"/>
    <w:rsid w:val="007A3A7C"/>
    <w:rsid w:val="007A3B48"/>
    <w:rsid w:val="007A4568"/>
    <w:rsid w:val="007A4C58"/>
    <w:rsid w:val="007A4C9A"/>
    <w:rsid w:val="007A5252"/>
    <w:rsid w:val="007A546F"/>
    <w:rsid w:val="007A560C"/>
    <w:rsid w:val="007A5918"/>
    <w:rsid w:val="007A5C02"/>
    <w:rsid w:val="007A5C8E"/>
    <w:rsid w:val="007A5CC1"/>
    <w:rsid w:val="007A6004"/>
    <w:rsid w:val="007A60B0"/>
    <w:rsid w:val="007A6200"/>
    <w:rsid w:val="007A66FB"/>
    <w:rsid w:val="007A6753"/>
    <w:rsid w:val="007A6823"/>
    <w:rsid w:val="007A6D93"/>
    <w:rsid w:val="007A6EED"/>
    <w:rsid w:val="007A701F"/>
    <w:rsid w:val="007A7177"/>
    <w:rsid w:val="007A7B8F"/>
    <w:rsid w:val="007A7C85"/>
    <w:rsid w:val="007A7D15"/>
    <w:rsid w:val="007A7E91"/>
    <w:rsid w:val="007B0551"/>
    <w:rsid w:val="007B0761"/>
    <w:rsid w:val="007B0BD2"/>
    <w:rsid w:val="007B0CE1"/>
    <w:rsid w:val="007B0DA3"/>
    <w:rsid w:val="007B1123"/>
    <w:rsid w:val="007B1478"/>
    <w:rsid w:val="007B16C1"/>
    <w:rsid w:val="007B19A5"/>
    <w:rsid w:val="007B19E6"/>
    <w:rsid w:val="007B236A"/>
    <w:rsid w:val="007B246E"/>
    <w:rsid w:val="007B2E82"/>
    <w:rsid w:val="007B2F2C"/>
    <w:rsid w:val="007B308E"/>
    <w:rsid w:val="007B3408"/>
    <w:rsid w:val="007B3BD4"/>
    <w:rsid w:val="007B3C50"/>
    <w:rsid w:val="007B4293"/>
    <w:rsid w:val="007B42AD"/>
    <w:rsid w:val="007B438A"/>
    <w:rsid w:val="007B4660"/>
    <w:rsid w:val="007B469B"/>
    <w:rsid w:val="007B4956"/>
    <w:rsid w:val="007B4B12"/>
    <w:rsid w:val="007B4EAF"/>
    <w:rsid w:val="007B51B6"/>
    <w:rsid w:val="007B528C"/>
    <w:rsid w:val="007B5336"/>
    <w:rsid w:val="007B58CA"/>
    <w:rsid w:val="007B5A33"/>
    <w:rsid w:val="007B5B44"/>
    <w:rsid w:val="007B5B7F"/>
    <w:rsid w:val="007B5C45"/>
    <w:rsid w:val="007B5E51"/>
    <w:rsid w:val="007B5FD3"/>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69A"/>
    <w:rsid w:val="007C077C"/>
    <w:rsid w:val="007C0814"/>
    <w:rsid w:val="007C0874"/>
    <w:rsid w:val="007C0A86"/>
    <w:rsid w:val="007C0B66"/>
    <w:rsid w:val="007C0EE4"/>
    <w:rsid w:val="007C16F6"/>
    <w:rsid w:val="007C1955"/>
    <w:rsid w:val="007C1AED"/>
    <w:rsid w:val="007C1E7D"/>
    <w:rsid w:val="007C1F64"/>
    <w:rsid w:val="007C2731"/>
    <w:rsid w:val="007C28E7"/>
    <w:rsid w:val="007C29CD"/>
    <w:rsid w:val="007C2B3A"/>
    <w:rsid w:val="007C2D15"/>
    <w:rsid w:val="007C2EEE"/>
    <w:rsid w:val="007C3289"/>
    <w:rsid w:val="007C32EC"/>
    <w:rsid w:val="007C37B8"/>
    <w:rsid w:val="007C388B"/>
    <w:rsid w:val="007C39A6"/>
    <w:rsid w:val="007C3AD3"/>
    <w:rsid w:val="007C3CC3"/>
    <w:rsid w:val="007C3D9E"/>
    <w:rsid w:val="007C3DC0"/>
    <w:rsid w:val="007C3E16"/>
    <w:rsid w:val="007C4232"/>
    <w:rsid w:val="007C4632"/>
    <w:rsid w:val="007C495E"/>
    <w:rsid w:val="007C4A22"/>
    <w:rsid w:val="007C4AFF"/>
    <w:rsid w:val="007C4D6D"/>
    <w:rsid w:val="007C4DA8"/>
    <w:rsid w:val="007C5334"/>
    <w:rsid w:val="007C55BD"/>
    <w:rsid w:val="007C56D1"/>
    <w:rsid w:val="007C5960"/>
    <w:rsid w:val="007C5B58"/>
    <w:rsid w:val="007C6085"/>
    <w:rsid w:val="007C60F3"/>
    <w:rsid w:val="007C65BF"/>
    <w:rsid w:val="007C6611"/>
    <w:rsid w:val="007C673A"/>
    <w:rsid w:val="007C6795"/>
    <w:rsid w:val="007C6CE2"/>
    <w:rsid w:val="007C6DD0"/>
    <w:rsid w:val="007C6F17"/>
    <w:rsid w:val="007C7138"/>
    <w:rsid w:val="007C74AE"/>
    <w:rsid w:val="007C776D"/>
    <w:rsid w:val="007C7774"/>
    <w:rsid w:val="007C7BCC"/>
    <w:rsid w:val="007C7C27"/>
    <w:rsid w:val="007C7CD2"/>
    <w:rsid w:val="007C7DB2"/>
    <w:rsid w:val="007C7DEC"/>
    <w:rsid w:val="007D02BB"/>
    <w:rsid w:val="007D03BE"/>
    <w:rsid w:val="007D0665"/>
    <w:rsid w:val="007D09AA"/>
    <w:rsid w:val="007D0A78"/>
    <w:rsid w:val="007D0AF0"/>
    <w:rsid w:val="007D0D1C"/>
    <w:rsid w:val="007D1070"/>
    <w:rsid w:val="007D12F7"/>
    <w:rsid w:val="007D13DF"/>
    <w:rsid w:val="007D190E"/>
    <w:rsid w:val="007D1BDD"/>
    <w:rsid w:val="007D1BFC"/>
    <w:rsid w:val="007D1C9E"/>
    <w:rsid w:val="007D1FED"/>
    <w:rsid w:val="007D2110"/>
    <w:rsid w:val="007D216F"/>
    <w:rsid w:val="007D24C3"/>
    <w:rsid w:val="007D24FC"/>
    <w:rsid w:val="007D263D"/>
    <w:rsid w:val="007D29C3"/>
    <w:rsid w:val="007D2BFA"/>
    <w:rsid w:val="007D2C52"/>
    <w:rsid w:val="007D2D0E"/>
    <w:rsid w:val="007D2F0C"/>
    <w:rsid w:val="007D2FCA"/>
    <w:rsid w:val="007D31F2"/>
    <w:rsid w:val="007D3260"/>
    <w:rsid w:val="007D3463"/>
    <w:rsid w:val="007D3766"/>
    <w:rsid w:val="007D3C1F"/>
    <w:rsid w:val="007D3E7F"/>
    <w:rsid w:val="007D3EAC"/>
    <w:rsid w:val="007D453E"/>
    <w:rsid w:val="007D493F"/>
    <w:rsid w:val="007D4C60"/>
    <w:rsid w:val="007D50E0"/>
    <w:rsid w:val="007D515D"/>
    <w:rsid w:val="007D5520"/>
    <w:rsid w:val="007D592A"/>
    <w:rsid w:val="007D5B07"/>
    <w:rsid w:val="007D5EAA"/>
    <w:rsid w:val="007D5F03"/>
    <w:rsid w:val="007D6002"/>
    <w:rsid w:val="007D646A"/>
    <w:rsid w:val="007D6502"/>
    <w:rsid w:val="007D6E38"/>
    <w:rsid w:val="007D6E7A"/>
    <w:rsid w:val="007D728F"/>
    <w:rsid w:val="007D72C1"/>
    <w:rsid w:val="007D7306"/>
    <w:rsid w:val="007D75F6"/>
    <w:rsid w:val="007D7AC0"/>
    <w:rsid w:val="007D7BF7"/>
    <w:rsid w:val="007D7E1F"/>
    <w:rsid w:val="007E0073"/>
    <w:rsid w:val="007E02F9"/>
    <w:rsid w:val="007E031C"/>
    <w:rsid w:val="007E0745"/>
    <w:rsid w:val="007E080E"/>
    <w:rsid w:val="007E0D2D"/>
    <w:rsid w:val="007E0D66"/>
    <w:rsid w:val="007E0F3D"/>
    <w:rsid w:val="007E0FB1"/>
    <w:rsid w:val="007E1556"/>
    <w:rsid w:val="007E1560"/>
    <w:rsid w:val="007E15C9"/>
    <w:rsid w:val="007E17E3"/>
    <w:rsid w:val="007E1E01"/>
    <w:rsid w:val="007E1EA7"/>
    <w:rsid w:val="007E1F02"/>
    <w:rsid w:val="007E204C"/>
    <w:rsid w:val="007E20E5"/>
    <w:rsid w:val="007E2152"/>
    <w:rsid w:val="007E2746"/>
    <w:rsid w:val="007E2A30"/>
    <w:rsid w:val="007E2BAB"/>
    <w:rsid w:val="007E2D65"/>
    <w:rsid w:val="007E2F66"/>
    <w:rsid w:val="007E3025"/>
    <w:rsid w:val="007E31D8"/>
    <w:rsid w:val="007E3426"/>
    <w:rsid w:val="007E3445"/>
    <w:rsid w:val="007E38ED"/>
    <w:rsid w:val="007E3B2F"/>
    <w:rsid w:val="007E4133"/>
    <w:rsid w:val="007E42FD"/>
    <w:rsid w:val="007E4421"/>
    <w:rsid w:val="007E46D9"/>
    <w:rsid w:val="007E4867"/>
    <w:rsid w:val="007E4AE1"/>
    <w:rsid w:val="007E5B36"/>
    <w:rsid w:val="007E5B9D"/>
    <w:rsid w:val="007E5BFE"/>
    <w:rsid w:val="007E5F74"/>
    <w:rsid w:val="007E5FF1"/>
    <w:rsid w:val="007E6150"/>
    <w:rsid w:val="007E6177"/>
    <w:rsid w:val="007E625B"/>
    <w:rsid w:val="007E65B5"/>
    <w:rsid w:val="007E66B1"/>
    <w:rsid w:val="007E66ED"/>
    <w:rsid w:val="007E6782"/>
    <w:rsid w:val="007E6D72"/>
    <w:rsid w:val="007E6F08"/>
    <w:rsid w:val="007E6F3B"/>
    <w:rsid w:val="007E700E"/>
    <w:rsid w:val="007E71A3"/>
    <w:rsid w:val="007E755F"/>
    <w:rsid w:val="007E7646"/>
    <w:rsid w:val="007E7B3E"/>
    <w:rsid w:val="007E7B90"/>
    <w:rsid w:val="007E7FD2"/>
    <w:rsid w:val="007F008F"/>
    <w:rsid w:val="007F02EB"/>
    <w:rsid w:val="007F03FC"/>
    <w:rsid w:val="007F0471"/>
    <w:rsid w:val="007F04FA"/>
    <w:rsid w:val="007F0A01"/>
    <w:rsid w:val="007F0E59"/>
    <w:rsid w:val="007F0F44"/>
    <w:rsid w:val="007F0FFC"/>
    <w:rsid w:val="007F1134"/>
    <w:rsid w:val="007F11D7"/>
    <w:rsid w:val="007F1266"/>
    <w:rsid w:val="007F1279"/>
    <w:rsid w:val="007F136B"/>
    <w:rsid w:val="007F15A0"/>
    <w:rsid w:val="007F1AB1"/>
    <w:rsid w:val="007F1C87"/>
    <w:rsid w:val="007F1EB9"/>
    <w:rsid w:val="007F215C"/>
    <w:rsid w:val="007F280F"/>
    <w:rsid w:val="007F2BA2"/>
    <w:rsid w:val="007F2C93"/>
    <w:rsid w:val="007F2FCE"/>
    <w:rsid w:val="007F31CE"/>
    <w:rsid w:val="007F3427"/>
    <w:rsid w:val="007F3524"/>
    <w:rsid w:val="007F378B"/>
    <w:rsid w:val="007F37EB"/>
    <w:rsid w:val="007F3886"/>
    <w:rsid w:val="007F3AE6"/>
    <w:rsid w:val="007F3E05"/>
    <w:rsid w:val="007F3E63"/>
    <w:rsid w:val="007F4066"/>
    <w:rsid w:val="007F41AF"/>
    <w:rsid w:val="007F41C0"/>
    <w:rsid w:val="007F4619"/>
    <w:rsid w:val="007F483A"/>
    <w:rsid w:val="007F4861"/>
    <w:rsid w:val="007F49A5"/>
    <w:rsid w:val="007F4A53"/>
    <w:rsid w:val="007F4AC0"/>
    <w:rsid w:val="007F4E6A"/>
    <w:rsid w:val="007F4E88"/>
    <w:rsid w:val="007F5376"/>
    <w:rsid w:val="007F57C9"/>
    <w:rsid w:val="007F5E5D"/>
    <w:rsid w:val="007F64AC"/>
    <w:rsid w:val="007F656A"/>
    <w:rsid w:val="007F65B3"/>
    <w:rsid w:val="007F67F3"/>
    <w:rsid w:val="007F6957"/>
    <w:rsid w:val="007F6C97"/>
    <w:rsid w:val="007F7B40"/>
    <w:rsid w:val="007F7F35"/>
    <w:rsid w:val="008000AA"/>
    <w:rsid w:val="00800153"/>
    <w:rsid w:val="008003DE"/>
    <w:rsid w:val="00800741"/>
    <w:rsid w:val="00800911"/>
    <w:rsid w:val="00800EB3"/>
    <w:rsid w:val="0080130F"/>
    <w:rsid w:val="00801360"/>
    <w:rsid w:val="00801A87"/>
    <w:rsid w:val="00801B15"/>
    <w:rsid w:val="00801D33"/>
    <w:rsid w:val="00801DEC"/>
    <w:rsid w:val="00802183"/>
    <w:rsid w:val="0080282F"/>
    <w:rsid w:val="0080290F"/>
    <w:rsid w:val="008034C0"/>
    <w:rsid w:val="008035C5"/>
    <w:rsid w:val="008038F5"/>
    <w:rsid w:val="008043EC"/>
    <w:rsid w:val="008044C9"/>
    <w:rsid w:val="00804515"/>
    <w:rsid w:val="008046F4"/>
    <w:rsid w:val="0080494D"/>
    <w:rsid w:val="00804C5E"/>
    <w:rsid w:val="00804CEB"/>
    <w:rsid w:val="008051B4"/>
    <w:rsid w:val="00805445"/>
    <w:rsid w:val="008055BC"/>
    <w:rsid w:val="00805608"/>
    <w:rsid w:val="00805679"/>
    <w:rsid w:val="00805683"/>
    <w:rsid w:val="008057CE"/>
    <w:rsid w:val="00805D0B"/>
    <w:rsid w:val="00806022"/>
    <w:rsid w:val="008062A9"/>
    <w:rsid w:val="00806502"/>
    <w:rsid w:val="008065D1"/>
    <w:rsid w:val="00806955"/>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D2"/>
    <w:rsid w:val="00810E1F"/>
    <w:rsid w:val="00810FE3"/>
    <w:rsid w:val="00811008"/>
    <w:rsid w:val="008111CF"/>
    <w:rsid w:val="00811462"/>
    <w:rsid w:val="00811463"/>
    <w:rsid w:val="00811510"/>
    <w:rsid w:val="008119D3"/>
    <w:rsid w:val="00811C90"/>
    <w:rsid w:val="00811E4F"/>
    <w:rsid w:val="00812010"/>
    <w:rsid w:val="00812234"/>
    <w:rsid w:val="00812746"/>
    <w:rsid w:val="0081295F"/>
    <w:rsid w:val="00812A03"/>
    <w:rsid w:val="00812D4A"/>
    <w:rsid w:val="00813178"/>
    <w:rsid w:val="00813381"/>
    <w:rsid w:val="0081370A"/>
    <w:rsid w:val="00813A71"/>
    <w:rsid w:val="00813D61"/>
    <w:rsid w:val="00813EF8"/>
    <w:rsid w:val="00813F02"/>
    <w:rsid w:val="00814752"/>
    <w:rsid w:val="008148F0"/>
    <w:rsid w:val="00814919"/>
    <w:rsid w:val="00814C52"/>
    <w:rsid w:val="00814CE4"/>
    <w:rsid w:val="00814D18"/>
    <w:rsid w:val="00814F3D"/>
    <w:rsid w:val="008152DC"/>
    <w:rsid w:val="0081559A"/>
    <w:rsid w:val="008156C6"/>
    <w:rsid w:val="00815984"/>
    <w:rsid w:val="00815B89"/>
    <w:rsid w:val="0081601B"/>
    <w:rsid w:val="0081604F"/>
    <w:rsid w:val="008160F6"/>
    <w:rsid w:val="008162CD"/>
    <w:rsid w:val="008164A0"/>
    <w:rsid w:val="008168DB"/>
    <w:rsid w:val="00816A2F"/>
    <w:rsid w:val="00816D12"/>
    <w:rsid w:val="00816DDD"/>
    <w:rsid w:val="008171A5"/>
    <w:rsid w:val="0081759D"/>
    <w:rsid w:val="00817623"/>
    <w:rsid w:val="00817624"/>
    <w:rsid w:val="00817B2C"/>
    <w:rsid w:val="00817E04"/>
    <w:rsid w:val="00817EDE"/>
    <w:rsid w:val="008206A2"/>
    <w:rsid w:val="008206B4"/>
    <w:rsid w:val="00820CE6"/>
    <w:rsid w:val="0082198A"/>
    <w:rsid w:val="00821D92"/>
    <w:rsid w:val="00821F4E"/>
    <w:rsid w:val="008220DB"/>
    <w:rsid w:val="00822809"/>
    <w:rsid w:val="00822A02"/>
    <w:rsid w:val="00822E44"/>
    <w:rsid w:val="00822F3B"/>
    <w:rsid w:val="00823101"/>
    <w:rsid w:val="0082315C"/>
    <w:rsid w:val="00823380"/>
    <w:rsid w:val="0082344F"/>
    <w:rsid w:val="008236F9"/>
    <w:rsid w:val="0082397C"/>
    <w:rsid w:val="0082398A"/>
    <w:rsid w:val="008239E4"/>
    <w:rsid w:val="00823B7F"/>
    <w:rsid w:val="00823BDC"/>
    <w:rsid w:val="00823D20"/>
    <w:rsid w:val="00823E64"/>
    <w:rsid w:val="0082416A"/>
    <w:rsid w:val="008241AC"/>
    <w:rsid w:val="00824462"/>
    <w:rsid w:val="00824495"/>
    <w:rsid w:val="008244A8"/>
    <w:rsid w:val="00824847"/>
    <w:rsid w:val="00824BF8"/>
    <w:rsid w:val="0082507E"/>
    <w:rsid w:val="00825464"/>
    <w:rsid w:val="008254B2"/>
    <w:rsid w:val="00825754"/>
    <w:rsid w:val="00825BAA"/>
    <w:rsid w:val="00825D65"/>
    <w:rsid w:val="00826298"/>
    <w:rsid w:val="00826463"/>
    <w:rsid w:val="00826517"/>
    <w:rsid w:val="0082680E"/>
    <w:rsid w:val="00826AAC"/>
    <w:rsid w:val="00826CA6"/>
    <w:rsid w:val="00826DF6"/>
    <w:rsid w:val="00826E90"/>
    <w:rsid w:val="00827070"/>
    <w:rsid w:val="008270BE"/>
    <w:rsid w:val="008271FC"/>
    <w:rsid w:val="00827308"/>
    <w:rsid w:val="0082735E"/>
    <w:rsid w:val="00827590"/>
    <w:rsid w:val="00827861"/>
    <w:rsid w:val="00827E15"/>
    <w:rsid w:val="00827EB0"/>
    <w:rsid w:val="00830009"/>
    <w:rsid w:val="008304F4"/>
    <w:rsid w:val="00830863"/>
    <w:rsid w:val="00830DEF"/>
    <w:rsid w:val="00831128"/>
    <w:rsid w:val="0083156B"/>
    <w:rsid w:val="00831AAD"/>
    <w:rsid w:val="00831BE1"/>
    <w:rsid w:val="00831E00"/>
    <w:rsid w:val="00831E03"/>
    <w:rsid w:val="00831E98"/>
    <w:rsid w:val="008321C7"/>
    <w:rsid w:val="00832234"/>
    <w:rsid w:val="00832275"/>
    <w:rsid w:val="008323A9"/>
    <w:rsid w:val="0083254F"/>
    <w:rsid w:val="008326E6"/>
    <w:rsid w:val="008328D5"/>
    <w:rsid w:val="00832CE3"/>
    <w:rsid w:val="00832EAB"/>
    <w:rsid w:val="00832F03"/>
    <w:rsid w:val="008331FE"/>
    <w:rsid w:val="0083331A"/>
    <w:rsid w:val="008333B9"/>
    <w:rsid w:val="0083398F"/>
    <w:rsid w:val="00833A13"/>
    <w:rsid w:val="00833AD5"/>
    <w:rsid w:val="00833B8D"/>
    <w:rsid w:val="00833DF2"/>
    <w:rsid w:val="00833E82"/>
    <w:rsid w:val="00833FA1"/>
    <w:rsid w:val="00835123"/>
    <w:rsid w:val="008351BA"/>
    <w:rsid w:val="00836226"/>
    <w:rsid w:val="0083645E"/>
    <w:rsid w:val="00836ADF"/>
    <w:rsid w:val="008371BB"/>
    <w:rsid w:val="00837209"/>
    <w:rsid w:val="00837869"/>
    <w:rsid w:val="00837E2A"/>
    <w:rsid w:val="0084013C"/>
    <w:rsid w:val="00840861"/>
    <w:rsid w:val="00840A9E"/>
    <w:rsid w:val="008415DD"/>
    <w:rsid w:val="00841713"/>
    <w:rsid w:val="0084178F"/>
    <w:rsid w:val="00842179"/>
    <w:rsid w:val="00842310"/>
    <w:rsid w:val="0084243B"/>
    <w:rsid w:val="0084252C"/>
    <w:rsid w:val="00842613"/>
    <w:rsid w:val="008427BD"/>
    <w:rsid w:val="008427D5"/>
    <w:rsid w:val="00843257"/>
    <w:rsid w:val="008433CC"/>
    <w:rsid w:val="00843465"/>
    <w:rsid w:val="00843466"/>
    <w:rsid w:val="0084352A"/>
    <w:rsid w:val="00843A2F"/>
    <w:rsid w:val="00843A87"/>
    <w:rsid w:val="00843BDC"/>
    <w:rsid w:val="00843C02"/>
    <w:rsid w:val="00843E18"/>
    <w:rsid w:val="00843F37"/>
    <w:rsid w:val="008444EC"/>
    <w:rsid w:val="00844536"/>
    <w:rsid w:val="00844553"/>
    <w:rsid w:val="00844586"/>
    <w:rsid w:val="008445ED"/>
    <w:rsid w:val="00844989"/>
    <w:rsid w:val="00844C4C"/>
    <w:rsid w:val="0084504F"/>
    <w:rsid w:val="00845358"/>
    <w:rsid w:val="008453F7"/>
    <w:rsid w:val="00845887"/>
    <w:rsid w:val="008459E7"/>
    <w:rsid w:val="00845A0F"/>
    <w:rsid w:val="00845A47"/>
    <w:rsid w:val="00845B4C"/>
    <w:rsid w:val="00845EA3"/>
    <w:rsid w:val="008463E6"/>
    <w:rsid w:val="00846B41"/>
    <w:rsid w:val="00846B50"/>
    <w:rsid w:val="00846EEC"/>
    <w:rsid w:val="008470A0"/>
    <w:rsid w:val="0084717C"/>
    <w:rsid w:val="00847275"/>
    <w:rsid w:val="008476CB"/>
    <w:rsid w:val="0084770D"/>
    <w:rsid w:val="00847F2C"/>
    <w:rsid w:val="00850192"/>
    <w:rsid w:val="008501B0"/>
    <w:rsid w:val="00850399"/>
    <w:rsid w:val="0085044F"/>
    <w:rsid w:val="008504AA"/>
    <w:rsid w:val="00850543"/>
    <w:rsid w:val="0085067C"/>
    <w:rsid w:val="00850864"/>
    <w:rsid w:val="008508CE"/>
    <w:rsid w:val="0085094E"/>
    <w:rsid w:val="008509D0"/>
    <w:rsid w:val="00850A9F"/>
    <w:rsid w:val="0085117A"/>
    <w:rsid w:val="00851574"/>
    <w:rsid w:val="00851819"/>
    <w:rsid w:val="00851A1B"/>
    <w:rsid w:val="00851BF6"/>
    <w:rsid w:val="00851CFB"/>
    <w:rsid w:val="00851EBE"/>
    <w:rsid w:val="008523CD"/>
    <w:rsid w:val="0085273F"/>
    <w:rsid w:val="008527D6"/>
    <w:rsid w:val="0085281F"/>
    <w:rsid w:val="00852DE8"/>
    <w:rsid w:val="00852E76"/>
    <w:rsid w:val="0085327C"/>
    <w:rsid w:val="0085399F"/>
    <w:rsid w:val="00853A10"/>
    <w:rsid w:val="00853E9C"/>
    <w:rsid w:val="00853F9A"/>
    <w:rsid w:val="0085494B"/>
    <w:rsid w:val="00854BF5"/>
    <w:rsid w:val="00854EBC"/>
    <w:rsid w:val="00855161"/>
    <w:rsid w:val="0085552F"/>
    <w:rsid w:val="00855891"/>
    <w:rsid w:val="008558A4"/>
    <w:rsid w:val="00855BF8"/>
    <w:rsid w:val="0085641E"/>
    <w:rsid w:val="0085668D"/>
    <w:rsid w:val="00856B9F"/>
    <w:rsid w:val="00856C1E"/>
    <w:rsid w:val="008573DF"/>
    <w:rsid w:val="0085749A"/>
    <w:rsid w:val="008577CE"/>
    <w:rsid w:val="00857AB3"/>
    <w:rsid w:val="00857DA5"/>
    <w:rsid w:val="0086005B"/>
    <w:rsid w:val="00860298"/>
    <w:rsid w:val="008605A5"/>
    <w:rsid w:val="00860644"/>
    <w:rsid w:val="008607B1"/>
    <w:rsid w:val="008607EB"/>
    <w:rsid w:val="00860B6C"/>
    <w:rsid w:val="00860EBE"/>
    <w:rsid w:val="008611AD"/>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EF0"/>
    <w:rsid w:val="00863F1A"/>
    <w:rsid w:val="00864244"/>
    <w:rsid w:val="008643FF"/>
    <w:rsid w:val="00864956"/>
    <w:rsid w:val="008649E4"/>
    <w:rsid w:val="00864B59"/>
    <w:rsid w:val="00864BBD"/>
    <w:rsid w:val="00865280"/>
    <w:rsid w:val="008655E0"/>
    <w:rsid w:val="008655FE"/>
    <w:rsid w:val="008657AF"/>
    <w:rsid w:val="00865CF1"/>
    <w:rsid w:val="00865F66"/>
    <w:rsid w:val="00866375"/>
    <w:rsid w:val="00866771"/>
    <w:rsid w:val="00866EB7"/>
    <w:rsid w:val="00866FF6"/>
    <w:rsid w:val="00867072"/>
    <w:rsid w:val="00867979"/>
    <w:rsid w:val="00867996"/>
    <w:rsid w:val="00867BC2"/>
    <w:rsid w:val="00867C88"/>
    <w:rsid w:val="00867DAE"/>
    <w:rsid w:val="008701A7"/>
    <w:rsid w:val="00870AA1"/>
    <w:rsid w:val="00870D17"/>
    <w:rsid w:val="008713C3"/>
    <w:rsid w:val="00871596"/>
    <w:rsid w:val="00871C7C"/>
    <w:rsid w:val="00872390"/>
    <w:rsid w:val="00872734"/>
    <w:rsid w:val="008727E6"/>
    <w:rsid w:val="00872831"/>
    <w:rsid w:val="00872C6F"/>
    <w:rsid w:val="00872DC9"/>
    <w:rsid w:val="00872EF2"/>
    <w:rsid w:val="00872F70"/>
    <w:rsid w:val="00873317"/>
    <w:rsid w:val="00873392"/>
    <w:rsid w:val="00873920"/>
    <w:rsid w:val="00873DCB"/>
    <w:rsid w:val="008741D3"/>
    <w:rsid w:val="008741E9"/>
    <w:rsid w:val="0087458E"/>
    <w:rsid w:val="0087488D"/>
    <w:rsid w:val="0087498B"/>
    <w:rsid w:val="00874AB2"/>
    <w:rsid w:val="00874AFF"/>
    <w:rsid w:val="00875C2A"/>
    <w:rsid w:val="00875D9C"/>
    <w:rsid w:val="008760BB"/>
    <w:rsid w:val="00876830"/>
    <w:rsid w:val="00876AA6"/>
    <w:rsid w:val="00876D84"/>
    <w:rsid w:val="00876F61"/>
    <w:rsid w:val="00876FC6"/>
    <w:rsid w:val="008772C9"/>
    <w:rsid w:val="0087734B"/>
    <w:rsid w:val="00877937"/>
    <w:rsid w:val="0087793D"/>
    <w:rsid w:val="008779BE"/>
    <w:rsid w:val="00877EC1"/>
    <w:rsid w:val="00880233"/>
    <w:rsid w:val="008804D9"/>
    <w:rsid w:val="00880591"/>
    <w:rsid w:val="00880729"/>
    <w:rsid w:val="0088093D"/>
    <w:rsid w:val="00880C09"/>
    <w:rsid w:val="00880EEF"/>
    <w:rsid w:val="008810A2"/>
    <w:rsid w:val="008811EF"/>
    <w:rsid w:val="0088131A"/>
    <w:rsid w:val="008813CE"/>
    <w:rsid w:val="008816EE"/>
    <w:rsid w:val="0088171E"/>
    <w:rsid w:val="0088183E"/>
    <w:rsid w:val="00881844"/>
    <w:rsid w:val="00881D01"/>
    <w:rsid w:val="008820EE"/>
    <w:rsid w:val="0088232D"/>
    <w:rsid w:val="00883259"/>
    <w:rsid w:val="008832DF"/>
    <w:rsid w:val="00883547"/>
    <w:rsid w:val="0088367A"/>
    <w:rsid w:val="00883849"/>
    <w:rsid w:val="00883B85"/>
    <w:rsid w:val="00883F5C"/>
    <w:rsid w:val="0088410B"/>
    <w:rsid w:val="00884E87"/>
    <w:rsid w:val="008850F0"/>
    <w:rsid w:val="008854B0"/>
    <w:rsid w:val="008855E1"/>
    <w:rsid w:val="00885B91"/>
    <w:rsid w:val="00885E92"/>
    <w:rsid w:val="0088643D"/>
    <w:rsid w:val="00886486"/>
    <w:rsid w:val="008865EA"/>
    <w:rsid w:val="0088665E"/>
    <w:rsid w:val="00886700"/>
    <w:rsid w:val="00886D28"/>
    <w:rsid w:val="00886E2B"/>
    <w:rsid w:val="00886EF0"/>
    <w:rsid w:val="00886F94"/>
    <w:rsid w:val="008874B2"/>
    <w:rsid w:val="00887625"/>
    <w:rsid w:val="00887E2B"/>
    <w:rsid w:val="00887E73"/>
    <w:rsid w:val="00887FD7"/>
    <w:rsid w:val="008903B9"/>
    <w:rsid w:val="0089042E"/>
    <w:rsid w:val="008905E7"/>
    <w:rsid w:val="008905E9"/>
    <w:rsid w:val="00890975"/>
    <w:rsid w:val="00890AF7"/>
    <w:rsid w:val="00890B44"/>
    <w:rsid w:val="00890FE0"/>
    <w:rsid w:val="00891216"/>
    <w:rsid w:val="0089155C"/>
    <w:rsid w:val="008916AF"/>
    <w:rsid w:val="0089175A"/>
    <w:rsid w:val="008917CD"/>
    <w:rsid w:val="0089184C"/>
    <w:rsid w:val="00891964"/>
    <w:rsid w:val="00891B2B"/>
    <w:rsid w:val="00891E99"/>
    <w:rsid w:val="00891EDB"/>
    <w:rsid w:val="00891F78"/>
    <w:rsid w:val="008920B8"/>
    <w:rsid w:val="008922BC"/>
    <w:rsid w:val="0089238D"/>
    <w:rsid w:val="008926A2"/>
    <w:rsid w:val="0089285D"/>
    <w:rsid w:val="0089298D"/>
    <w:rsid w:val="00892A54"/>
    <w:rsid w:val="00892CD5"/>
    <w:rsid w:val="00892D49"/>
    <w:rsid w:val="008930B5"/>
    <w:rsid w:val="008931EB"/>
    <w:rsid w:val="0089361F"/>
    <w:rsid w:val="0089373E"/>
    <w:rsid w:val="00893A3F"/>
    <w:rsid w:val="00893D74"/>
    <w:rsid w:val="00893E00"/>
    <w:rsid w:val="0089489A"/>
    <w:rsid w:val="00894BB8"/>
    <w:rsid w:val="00894E96"/>
    <w:rsid w:val="0089505B"/>
    <w:rsid w:val="008950A2"/>
    <w:rsid w:val="008951CE"/>
    <w:rsid w:val="008952C2"/>
    <w:rsid w:val="00895583"/>
    <w:rsid w:val="0089561E"/>
    <w:rsid w:val="00895E51"/>
    <w:rsid w:val="00895F87"/>
    <w:rsid w:val="008961D7"/>
    <w:rsid w:val="00896509"/>
    <w:rsid w:val="00896976"/>
    <w:rsid w:val="008969D1"/>
    <w:rsid w:val="00896A18"/>
    <w:rsid w:val="00896A3B"/>
    <w:rsid w:val="0089744C"/>
    <w:rsid w:val="008976D6"/>
    <w:rsid w:val="0089798E"/>
    <w:rsid w:val="00897EB0"/>
    <w:rsid w:val="008A0204"/>
    <w:rsid w:val="008A041B"/>
    <w:rsid w:val="008A0A05"/>
    <w:rsid w:val="008A0AD1"/>
    <w:rsid w:val="008A0BD8"/>
    <w:rsid w:val="008A0C30"/>
    <w:rsid w:val="008A185B"/>
    <w:rsid w:val="008A1885"/>
    <w:rsid w:val="008A1AAF"/>
    <w:rsid w:val="008A1E47"/>
    <w:rsid w:val="008A2414"/>
    <w:rsid w:val="008A26AC"/>
    <w:rsid w:val="008A29C8"/>
    <w:rsid w:val="008A2A0F"/>
    <w:rsid w:val="008A2B8D"/>
    <w:rsid w:val="008A2FCA"/>
    <w:rsid w:val="008A3115"/>
    <w:rsid w:val="008A3529"/>
    <w:rsid w:val="008A39CF"/>
    <w:rsid w:val="008A403B"/>
    <w:rsid w:val="008A4062"/>
    <w:rsid w:val="008A434B"/>
    <w:rsid w:val="008A4396"/>
    <w:rsid w:val="008A4D7D"/>
    <w:rsid w:val="008A5282"/>
    <w:rsid w:val="008A59EB"/>
    <w:rsid w:val="008A5A33"/>
    <w:rsid w:val="008A618E"/>
    <w:rsid w:val="008A6220"/>
    <w:rsid w:val="008A6536"/>
    <w:rsid w:val="008A663B"/>
    <w:rsid w:val="008A67E6"/>
    <w:rsid w:val="008A688F"/>
    <w:rsid w:val="008A75B0"/>
    <w:rsid w:val="008A7642"/>
    <w:rsid w:val="008A7B82"/>
    <w:rsid w:val="008A7D75"/>
    <w:rsid w:val="008B038B"/>
    <w:rsid w:val="008B0646"/>
    <w:rsid w:val="008B0680"/>
    <w:rsid w:val="008B09AB"/>
    <w:rsid w:val="008B0B7B"/>
    <w:rsid w:val="008B0FBB"/>
    <w:rsid w:val="008B1735"/>
    <w:rsid w:val="008B17BB"/>
    <w:rsid w:val="008B1831"/>
    <w:rsid w:val="008B19A2"/>
    <w:rsid w:val="008B1D1D"/>
    <w:rsid w:val="008B1FCA"/>
    <w:rsid w:val="008B21C0"/>
    <w:rsid w:val="008B2203"/>
    <w:rsid w:val="008B2399"/>
    <w:rsid w:val="008B23B7"/>
    <w:rsid w:val="008B26C5"/>
    <w:rsid w:val="008B27B5"/>
    <w:rsid w:val="008B28B3"/>
    <w:rsid w:val="008B2A47"/>
    <w:rsid w:val="008B2C50"/>
    <w:rsid w:val="008B2DC3"/>
    <w:rsid w:val="008B35F0"/>
    <w:rsid w:val="008B3BE8"/>
    <w:rsid w:val="008B3CD4"/>
    <w:rsid w:val="008B3D03"/>
    <w:rsid w:val="008B3D14"/>
    <w:rsid w:val="008B3F65"/>
    <w:rsid w:val="008B4654"/>
    <w:rsid w:val="008B470E"/>
    <w:rsid w:val="008B4776"/>
    <w:rsid w:val="008B47F3"/>
    <w:rsid w:val="008B4CAF"/>
    <w:rsid w:val="008B4DDA"/>
    <w:rsid w:val="008B5040"/>
    <w:rsid w:val="008B50BF"/>
    <w:rsid w:val="008B5653"/>
    <w:rsid w:val="008B56EF"/>
    <w:rsid w:val="008B5CF7"/>
    <w:rsid w:val="008B60BF"/>
    <w:rsid w:val="008B6ABA"/>
    <w:rsid w:val="008B6EB4"/>
    <w:rsid w:val="008B7088"/>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2E74"/>
    <w:rsid w:val="008C30AC"/>
    <w:rsid w:val="008C313F"/>
    <w:rsid w:val="008C3178"/>
    <w:rsid w:val="008C328C"/>
    <w:rsid w:val="008C344D"/>
    <w:rsid w:val="008C35E4"/>
    <w:rsid w:val="008C38A8"/>
    <w:rsid w:val="008C38C6"/>
    <w:rsid w:val="008C3AA1"/>
    <w:rsid w:val="008C3CF3"/>
    <w:rsid w:val="008C42AF"/>
    <w:rsid w:val="008C42D1"/>
    <w:rsid w:val="008C4404"/>
    <w:rsid w:val="008C4B98"/>
    <w:rsid w:val="008C4BA8"/>
    <w:rsid w:val="008C4CB0"/>
    <w:rsid w:val="008C4F01"/>
    <w:rsid w:val="008C4F27"/>
    <w:rsid w:val="008C583D"/>
    <w:rsid w:val="008C5A93"/>
    <w:rsid w:val="008C5CA9"/>
    <w:rsid w:val="008C5D8A"/>
    <w:rsid w:val="008C631D"/>
    <w:rsid w:val="008C64A7"/>
    <w:rsid w:val="008C6653"/>
    <w:rsid w:val="008C674F"/>
    <w:rsid w:val="008C68C4"/>
    <w:rsid w:val="008C6B2A"/>
    <w:rsid w:val="008C6D73"/>
    <w:rsid w:val="008C6E2C"/>
    <w:rsid w:val="008C74E4"/>
    <w:rsid w:val="008C763A"/>
    <w:rsid w:val="008C7953"/>
    <w:rsid w:val="008C79C8"/>
    <w:rsid w:val="008C7D74"/>
    <w:rsid w:val="008C7E5F"/>
    <w:rsid w:val="008C7EA8"/>
    <w:rsid w:val="008C7FDA"/>
    <w:rsid w:val="008D02C4"/>
    <w:rsid w:val="008D05FE"/>
    <w:rsid w:val="008D0749"/>
    <w:rsid w:val="008D09F3"/>
    <w:rsid w:val="008D0FA6"/>
    <w:rsid w:val="008D14F2"/>
    <w:rsid w:val="008D17FC"/>
    <w:rsid w:val="008D1841"/>
    <w:rsid w:val="008D1D28"/>
    <w:rsid w:val="008D1EBE"/>
    <w:rsid w:val="008D26C1"/>
    <w:rsid w:val="008D2855"/>
    <w:rsid w:val="008D3128"/>
    <w:rsid w:val="008D31AC"/>
    <w:rsid w:val="008D321D"/>
    <w:rsid w:val="008D327A"/>
    <w:rsid w:val="008D34FD"/>
    <w:rsid w:val="008D364A"/>
    <w:rsid w:val="008D3763"/>
    <w:rsid w:val="008D3868"/>
    <w:rsid w:val="008D3872"/>
    <w:rsid w:val="008D3CDA"/>
    <w:rsid w:val="008D4058"/>
    <w:rsid w:val="008D4262"/>
    <w:rsid w:val="008D43E8"/>
    <w:rsid w:val="008D4430"/>
    <w:rsid w:val="008D44A0"/>
    <w:rsid w:val="008D4523"/>
    <w:rsid w:val="008D4756"/>
    <w:rsid w:val="008D4964"/>
    <w:rsid w:val="008D49A4"/>
    <w:rsid w:val="008D4A7D"/>
    <w:rsid w:val="008D5001"/>
    <w:rsid w:val="008D5116"/>
    <w:rsid w:val="008D51F7"/>
    <w:rsid w:val="008D5443"/>
    <w:rsid w:val="008D5532"/>
    <w:rsid w:val="008D5875"/>
    <w:rsid w:val="008D58C4"/>
    <w:rsid w:val="008D59BA"/>
    <w:rsid w:val="008D5B22"/>
    <w:rsid w:val="008D5DF6"/>
    <w:rsid w:val="008D5EC2"/>
    <w:rsid w:val="008D64B1"/>
    <w:rsid w:val="008D658F"/>
    <w:rsid w:val="008D6646"/>
    <w:rsid w:val="008D6C92"/>
    <w:rsid w:val="008D6F75"/>
    <w:rsid w:val="008D6FC9"/>
    <w:rsid w:val="008D7116"/>
    <w:rsid w:val="008D7120"/>
    <w:rsid w:val="008D749B"/>
    <w:rsid w:val="008D78E5"/>
    <w:rsid w:val="008D7E02"/>
    <w:rsid w:val="008E0259"/>
    <w:rsid w:val="008E040B"/>
    <w:rsid w:val="008E0453"/>
    <w:rsid w:val="008E0633"/>
    <w:rsid w:val="008E06F3"/>
    <w:rsid w:val="008E0AA1"/>
    <w:rsid w:val="008E1158"/>
    <w:rsid w:val="008E1396"/>
    <w:rsid w:val="008E1740"/>
    <w:rsid w:val="008E19E7"/>
    <w:rsid w:val="008E20E8"/>
    <w:rsid w:val="008E21ED"/>
    <w:rsid w:val="008E2379"/>
    <w:rsid w:val="008E24F3"/>
    <w:rsid w:val="008E25B8"/>
    <w:rsid w:val="008E27C4"/>
    <w:rsid w:val="008E286C"/>
    <w:rsid w:val="008E2902"/>
    <w:rsid w:val="008E2C20"/>
    <w:rsid w:val="008E2C7A"/>
    <w:rsid w:val="008E331A"/>
    <w:rsid w:val="008E34A2"/>
    <w:rsid w:val="008E34D0"/>
    <w:rsid w:val="008E3778"/>
    <w:rsid w:val="008E3788"/>
    <w:rsid w:val="008E389C"/>
    <w:rsid w:val="008E3D8A"/>
    <w:rsid w:val="008E4269"/>
    <w:rsid w:val="008E4734"/>
    <w:rsid w:val="008E4A58"/>
    <w:rsid w:val="008E4E53"/>
    <w:rsid w:val="008E5000"/>
    <w:rsid w:val="008E55FA"/>
    <w:rsid w:val="008E5728"/>
    <w:rsid w:val="008E58F4"/>
    <w:rsid w:val="008E5908"/>
    <w:rsid w:val="008E5D3D"/>
    <w:rsid w:val="008E5D80"/>
    <w:rsid w:val="008E5FAF"/>
    <w:rsid w:val="008E6036"/>
    <w:rsid w:val="008E60BB"/>
    <w:rsid w:val="008E70E2"/>
    <w:rsid w:val="008E72FF"/>
    <w:rsid w:val="008E75A0"/>
    <w:rsid w:val="008E77EA"/>
    <w:rsid w:val="008E7939"/>
    <w:rsid w:val="008E79A2"/>
    <w:rsid w:val="008E79FF"/>
    <w:rsid w:val="008E7A69"/>
    <w:rsid w:val="008E7D54"/>
    <w:rsid w:val="008F00A5"/>
    <w:rsid w:val="008F06BC"/>
    <w:rsid w:val="008F0932"/>
    <w:rsid w:val="008F0D06"/>
    <w:rsid w:val="008F0E75"/>
    <w:rsid w:val="008F1253"/>
    <w:rsid w:val="008F196D"/>
    <w:rsid w:val="008F1A1E"/>
    <w:rsid w:val="008F1F3C"/>
    <w:rsid w:val="008F20DA"/>
    <w:rsid w:val="008F2171"/>
    <w:rsid w:val="008F2229"/>
    <w:rsid w:val="008F227F"/>
    <w:rsid w:val="008F22C6"/>
    <w:rsid w:val="008F246F"/>
    <w:rsid w:val="008F29D2"/>
    <w:rsid w:val="008F2BCB"/>
    <w:rsid w:val="008F2DFC"/>
    <w:rsid w:val="008F2E5E"/>
    <w:rsid w:val="008F30C2"/>
    <w:rsid w:val="008F31FD"/>
    <w:rsid w:val="008F3707"/>
    <w:rsid w:val="008F3786"/>
    <w:rsid w:val="008F3795"/>
    <w:rsid w:val="008F3A63"/>
    <w:rsid w:val="008F3DB6"/>
    <w:rsid w:val="008F3FFF"/>
    <w:rsid w:val="008F4227"/>
    <w:rsid w:val="008F426F"/>
    <w:rsid w:val="008F458B"/>
    <w:rsid w:val="008F4D72"/>
    <w:rsid w:val="008F4D76"/>
    <w:rsid w:val="008F4E60"/>
    <w:rsid w:val="008F505F"/>
    <w:rsid w:val="008F5266"/>
    <w:rsid w:val="008F53D5"/>
    <w:rsid w:val="008F5652"/>
    <w:rsid w:val="008F569C"/>
    <w:rsid w:val="008F5785"/>
    <w:rsid w:val="008F58E9"/>
    <w:rsid w:val="008F5A93"/>
    <w:rsid w:val="008F5D68"/>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F2F"/>
    <w:rsid w:val="008F72FC"/>
    <w:rsid w:val="008F73E3"/>
    <w:rsid w:val="008F7587"/>
    <w:rsid w:val="008F7A00"/>
    <w:rsid w:val="008F7AE2"/>
    <w:rsid w:val="008F7E09"/>
    <w:rsid w:val="008F7E3E"/>
    <w:rsid w:val="00900154"/>
    <w:rsid w:val="00900163"/>
    <w:rsid w:val="00900199"/>
    <w:rsid w:val="00900445"/>
    <w:rsid w:val="009008BA"/>
    <w:rsid w:val="00900AC5"/>
    <w:rsid w:val="00900DC3"/>
    <w:rsid w:val="00900EF4"/>
    <w:rsid w:val="00901310"/>
    <w:rsid w:val="00901321"/>
    <w:rsid w:val="00901F62"/>
    <w:rsid w:val="00902409"/>
    <w:rsid w:val="00902554"/>
    <w:rsid w:val="009026BF"/>
    <w:rsid w:val="009029EB"/>
    <w:rsid w:val="00902A41"/>
    <w:rsid w:val="00902AF2"/>
    <w:rsid w:val="00902D35"/>
    <w:rsid w:val="00902F2B"/>
    <w:rsid w:val="009034C4"/>
    <w:rsid w:val="009039F1"/>
    <w:rsid w:val="00903A08"/>
    <w:rsid w:val="0090417C"/>
    <w:rsid w:val="0090422D"/>
    <w:rsid w:val="009044E4"/>
    <w:rsid w:val="009046F7"/>
    <w:rsid w:val="00904B0B"/>
    <w:rsid w:val="00904F91"/>
    <w:rsid w:val="009052A8"/>
    <w:rsid w:val="00905543"/>
    <w:rsid w:val="00905BED"/>
    <w:rsid w:val="00905CF4"/>
    <w:rsid w:val="00906096"/>
    <w:rsid w:val="009060D5"/>
    <w:rsid w:val="009060F1"/>
    <w:rsid w:val="00906391"/>
    <w:rsid w:val="0090682D"/>
    <w:rsid w:val="0090682F"/>
    <w:rsid w:val="0090698F"/>
    <w:rsid w:val="00906D72"/>
    <w:rsid w:val="0090710A"/>
    <w:rsid w:val="00907382"/>
    <w:rsid w:val="00907731"/>
    <w:rsid w:val="00907969"/>
    <w:rsid w:val="00907C0F"/>
    <w:rsid w:val="00907CF7"/>
    <w:rsid w:val="00907DDC"/>
    <w:rsid w:val="0091004B"/>
    <w:rsid w:val="0091070F"/>
    <w:rsid w:val="00910906"/>
    <w:rsid w:val="00910E8C"/>
    <w:rsid w:val="00910F82"/>
    <w:rsid w:val="00911080"/>
    <w:rsid w:val="009111B8"/>
    <w:rsid w:val="00911414"/>
    <w:rsid w:val="009115C9"/>
    <w:rsid w:val="009119FE"/>
    <w:rsid w:val="00911A48"/>
    <w:rsid w:val="00911CD5"/>
    <w:rsid w:val="00911CE1"/>
    <w:rsid w:val="00911E83"/>
    <w:rsid w:val="00911F05"/>
    <w:rsid w:val="0091219E"/>
    <w:rsid w:val="009123CD"/>
    <w:rsid w:val="00912515"/>
    <w:rsid w:val="009126D8"/>
    <w:rsid w:val="009129DA"/>
    <w:rsid w:val="009129F0"/>
    <w:rsid w:val="00912F3B"/>
    <w:rsid w:val="009130C4"/>
    <w:rsid w:val="0091314D"/>
    <w:rsid w:val="00913B40"/>
    <w:rsid w:val="00913B44"/>
    <w:rsid w:val="00913F60"/>
    <w:rsid w:val="009141DF"/>
    <w:rsid w:val="00914309"/>
    <w:rsid w:val="00915036"/>
    <w:rsid w:val="009150BA"/>
    <w:rsid w:val="009150EC"/>
    <w:rsid w:val="009151C9"/>
    <w:rsid w:val="00915320"/>
    <w:rsid w:val="0091536E"/>
    <w:rsid w:val="00915555"/>
    <w:rsid w:val="009158FE"/>
    <w:rsid w:val="00915AD9"/>
    <w:rsid w:val="00915B07"/>
    <w:rsid w:val="00915E77"/>
    <w:rsid w:val="00916002"/>
    <w:rsid w:val="0091604A"/>
    <w:rsid w:val="009162A9"/>
    <w:rsid w:val="009164C1"/>
    <w:rsid w:val="0091656B"/>
    <w:rsid w:val="0091673C"/>
    <w:rsid w:val="00916969"/>
    <w:rsid w:val="00916B7B"/>
    <w:rsid w:val="00916D0A"/>
    <w:rsid w:val="00916E14"/>
    <w:rsid w:val="00916F4D"/>
    <w:rsid w:val="00917331"/>
    <w:rsid w:val="0091741C"/>
    <w:rsid w:val="00917465"/>
    <w:rsid w:val="009175D3"/>
    <w:rsid w:val="0091770A"/>
    <w:rsid w:val="0091776C"/>
    <w:rsid w:val="00917BE2"/>
    <w:rsid w:val="00920668"/>
    <w:rsid w:val="009206CC"/>
    <w:rsid w:val="00920AD2"/>
    <w:rsid w:val="00920BFE"/>
    <w:rsid w:val="00920DB1"/>
    <w:rsid w:val="00921125"/>
    <w:rsid w:val="00921169"/>
    <w:rsid w:val="009214FF"/>
    <w:rsid w:val="00921953"/>
    <w:rsid w:val="0092197E"/>
    <w:rsid w:val="00921A3C"/>
    <w:rsid w:val="0092233C"/>
    <w:rsid w:val="009223D1"/>
    <w:rsid w:val="0092292C"/>
    <w:rsid w:val="00922B97"/>
    <w:rsid w:val="00922C69"/>
    <w:rsid w:val="009235E0"/>
    <w:rsid w:val="00923855"/>
    <w:rsid w:val="00923905"/>
    <w:rsid w:val="00923D6C"/>
    <w:rsid w:val="00924089"/>
    <w:rsid w:val="00924482"/>
    <w:rsid w:val="00924651"/>
    <w:rsid w:val="009247E5"/>
    <w:rsid w:val="009249E3"/>
    <w:rsid w:val="00924AC5"/>
    <w:rsid w:val="00924BCE"/>
    <w:rsid w:val="00925015"/>
    <w:rsid w:val="00925CB7"/>
    <w:rsid w:val="00926492"/>
    <w:rsid w:val="009268D9"/>
    <w:rsid w:val="00926CC5"/>
    <w:rsid w:val="00926F8D"/>
    <w:rsid w:val="0092710B"/>
    <w:rsid w:val="00927219"/>
    <w:rsid w:val="0092733B"/>
    <w:rsid w:val="009274DE"/>
    <w:rsid w:val="00927AB5"/>
    <w:rsid w:val="00927C24"/>
    <w:rsid w:val="00927C27"/>
    <w:rsid w:val="00927CC1"/>
    <w:rsid w:val="00927F58"/>
    <w:rsid w:val="0093017D"/>
    <w:rsid w:val="00930216"/>
    <w:rsid w:val="00930298"/>
    <w:rsid w:val="0093036A"/>
    <w:rsid w:val="00930596"/>
    <w:rsid w:val="00930701"/>
    <w:rsid w:val="00930B6E"/>
    <w:rsid w:val="00930FAE"/>
    <w:rsid w:val="0093108A"/>
    <w:rsid w:val="009316BB"/>
    <w:rsid w:val="0093186D"/>
    <w:rsid w:val="009322B3"/>
    <w:rsid w:val="00932480"/>
    <w:rsid w:val="009329F2"/>
    <w:rsid w:val="00932E56"/>
    <w:rsid w:val="00932F19"/>
    <w:rsid w:val="009336DA"/>
    <w:rsid w:val="009337BE"/>
    <w:rsid w:val="0093418E"/>
    <w:rsid w:val="0093432C"/>
    <w:rsid w:val="00934A73"/>
    <w:rsid w:val="00934F85"/>
    <w:rsid w:val="00934FDD"/>
    <w:rsid w:val="00935030"/>
    <w:rsid w:val="009351EB"/>
    <w:rsid w:val="00935231"/>
    <w:rsid w:val="009352B8"/>
    <w:rsid w:val="009355FA"/>
    <w:rsid w:val="009356F0"/>
    <w:rsid w:val="009359C4"/>
    <w:rsid w:val="009359F0"/>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0F4B"/>
    <w:rsid w:val="0094101D"/>
    <w:rsid w:val="00941182"/>
    <w:rsid w:val="009411D8"/>
    <w:rsid w:val="009412F0"/>
    <w:rsid w:val="00941439"/>
    <w:rsid w:val="0094154F"/>
    <w:rsid w:val="009417D9"/>
    <w:rsid w:val="00941D09"/>
    <w:rsid w:val="00941E0B"/>
    <w:rsid w:val="00941F45"/>
    <w:rsid w:val="009421DA"/>
    <w:rsid w:val="0094226A"/>
    <w:rsid w:val="0094275A"/>
    <w:rsid w:val="00942E67"/>
    <w:rsid w:val="00942F26"/>
    <w:rsid w:val="00943171"/>
    <w:rsid w:val="00943355"/>
    <w:rsid w:val="009437E4"/>
    <w:rsid w:val="0094381C"/>
    <w:rsid w:val="00943887"/>
    <w:rsid w:val="00943BCD"/>
    <w:rsid w:val="00943C53"/>
    <w:rsid w:val="00944008"/>
    <w:rsid w:val="0094453F"/>
    <w:rsid w:val="00944A93"/>
    <w:rsid w:val="009452A9"/>
    <w:rsid w:val="009457F5"/>
    <w:rsid w:val="00945818"/>
    <w:rsid w:val="009458ED"/>
    <w:rsid w:val="00945915"/>
    <w:rsid w:val="00945FE8"/>
    <w:rsid w:val="009461F8"/>
    <w:rsid w:val="009464DC"/>
    <w:rsid w:val="00946963"/>
    <w:rsid w:val="00946AB7"/>
    <w:rsid w:val="00946C66"/>
    <w:rsid w:val="00946DD2"/>
    <w:rsid w:val="00947091"/>
    <w:rsid w:val="0094709F"/>
    <w:rsid w:val="009471C2"/>
    <w:rsid w:val="009472B8"/>
    <w:rsid w:val="009509B3"/>
    <w:rsid w:val="00950BD3"/>
    <w:rsid w:val="00950EA4"/>
    <w:rsid w:val="00951350"/>
    <w:rsid w:val="00951696"/>
    <w:rsid w:val="0095173B"/>
    <w:rsid w:val="00951929"/>
    <w:rsid w:val="0095195A"/>
    <w:rsid w:val="00951A36"/>
    <w:rsid w:val="00951FDB"/>
    <w:rsid w:val="009529D2"/>
    <w:rsid w:val="0095327C"/>
    <w:rsid w:val="00953539"/>
    <w:rsid w:val="00953593"/>
    <w:rsid w:val="009536C8"/>
    <w:rsid w:val="009539E1"/>
    <w:rsid w:val="00953F63"/>
    <w:rsid w:val="00953FAE"/>
    <w:rsid w:val="00954027"/>
    <w:rsid w:val="00954337"/>
    <w:rsid w:val="00954519"/>
    <w:rsid w:val="009548B7"/>
    <w:rsid w:val="00954A9C"/>
    <w:rsid w:val="009553E3"/>
    <w:rsid w:val="00955C4C"/>
    <w:rsid w:val="00955CF1"/>
    <w:rsid w:val="00955D7D"/>
    <w:rsid w:val="00955DEF"/>
    <w:rsid w:val="00955F22"/>
    <w:rsid w:val="0095600A"/>
    <w:rsid w:val="009560D8"/>
    <w:rsid w:val="009560E4"/>
    <w:rsid w:val="00956135"/>
    <w:rsid w:val="009561A7"/>
    <w:rsid w:val="0095621D"/>
    <w:rsid w:val="00956569"/>
    <w:rsid w:val="009569C0"/>
    <w:rsid w:val="00956AC8"/>
    <w:rsid w:val="00956ECA"/>
    <w:rsid w:val="0095727E"/>
    <w:rsid w:val="00957454"/>
    <w:rsid w:val="009574C8"/>
    <w:rsid w:val="00957D27"/>
    <w:rsid w:val="00957D47"/>
    <w:rsid w:val="009600A4"/>
    <w:rsid w:val="009600C5"/>
    <w:rsid w:val="009601EB"/>
    <w:rsid w:val="009602A8"/>
    <w:rsid w:val="00960350"/>
    <w:rsid w:val="0096073E"/>
    <w:rsid w:val="009608CA"/>
    <w:rsid w:val="00960906"/>
    <w:rsid w:val="00960AF3"/>
    <w:rsid w:val="00960D69"/>
    <w:rsid w:val="00960DA5"/>
    <w:rsid w:val="00961129"/>
    <w:rsid w:val="00961168"/>
    <w:rsid w:val="0096116B"/>
    <w:rsid w:val="0096127B"/>
    <w:rsid w:val="00961297"/>
    <w:rsid w:val="009612AB"/>
    <w:rsid w:val="0096133C"/>
    <w:rsid w:val="009613FD"/>
    <w:rsid w:val="00961944"/>
    <w:rsid w:val="00961F2F"/>
    <w:rsid w:val="009620ED"/>
    <w:rsid w:val="0096218A"/>
    <w:rsid w:val="009622D8"/>
    <w:rsid w:val="00962452"/>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BA1"/>
    <w:rsid w:val="00964BF8"/>
    <w:rsid w:val="00965094"/>
    <w:rsid w:val="009651A6"/>
    <w:rsid w:val="00965270"/>
    <w:rsid w:val="00965572"/>
    <w:rsid w:val="00965603"/>
    <w:rsid w:val="00965629"/>
    <w:rsid w:val="0096563C"/>
    <w:rsid w:val="0096565C"/>
    <w:rsid w:val="00965689"/>
    <w:rsid w:val="009657B9"/>
    <w:rsid w:val="00965938"/>
    <w:rsid w:val="00965A0B"/>
    <w:rsid w:val="00965B1B"/>
    <w:rsid w:val="00965D04"/>
    <w:rsid w:val="00966170"/>
    <w:rsid w:val="00966A62"/>
    <w:rsid w:val="00966DEC"/>
    <w:rsid w:val="00967663"/>
    <w:rsid w:val="00967761"/>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CE4"/>
    <w:rsid w:val="00972D09"/>
    <w:rsid w:val="00972DB6"/>
    <w:rsid w:val="00972F6A"/>
    <w:rsid w:val="0097317E"/>
    <w:rsid w:val="009733ED"/>
    <w:rsid w:val="00973546"/>
    <w:rsid w:val="009736F2"/>
    <w:rsid w:val="009739D8"/>
    <w:rsid w:val="00973B5B"/>
    <w:rsid w:val="00973C70"/>
    <w:rsid w:val="00973DF3"/>
    <w:rsid w:val="00973FED"/>
    <w:rsid w:val="0097400A"/>
    <w:rsid w:val="00974257"/>
    <w:rsid w:val="009745B4"/>
    <w:rsid w:val="00974B79"/>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9F5"/>
    <w:rsid w:val="00976CC6"/>
    <w:rsid w:val="00976EC7"/>
    <w:rsid w:val="0097721E"/>
    <w:rsid w:val="00977486"/>
    <w:rsid w:val="00977643"/>
    <w:rsid w:val="009778AC"/>
    <w:rsid w:val="00977A04"/>
    <w:rsid w:val="00977D15"/>
    <w:rsid w:val="00977EEA"/>
    <w:rsid w:val="00980004"/>
    <w:rsid w:val="009802B1"/>
    <w:rsid w:val="0098041F"/>
    <w:rsid w:val="0098084A"/>
    <w:rsid w:val="00980EEB"/>
    <w:rsid w:val="0098135F"/>
    <w:rsid w:val="009814B6"/>
    <w:rsid w:val="00981529"/>
    <w:rsid w:val="009816D1"/>
    <w:rsid w:val="009817C0"/>
    <w:rsid w:val="00981955"/>
    <w:rsid w:val="00981B1E"/>
    <w:rsid w:val="00981BA7"/>
    <w:rsid w:val="00981C7C"/>
    <w:rsid w:val="009821C9"/>
    <w:rsid w:val="00982262"/>
    <w:rsid w:val="009823F7"/>
    <w:rsid w:val="00982518"/>
    <w:rsid w:val="009829BF"/>
    <w:rsid w:val="00982B69"/>
    <w:rsid w:val="00982C22"/>
    <w:rsid w:val="00982DCA"/>
    <w:rsid w:val="009833C0"/>
    <w:rsid w:val="009835B6"/>
    <w:rsid w:val="00983627"/>
    <w:rsid w:val="00983944"/>
    <w:rsid w:val="00983A35"/>
    <w:rsid w:val="00983B28"/>
    <w:rsid w:val="00983B69"/>
    <w:rsid w:val="00983E47"/>
    <w:rsid w:val="00983EB3"/>
    <w:rsid w:val="00983FF0"/>
    <w:rsid w:val="009842FD"/>
    <w:rsid w:val="00984976"/>
    <w:rsid w:val="00984B2D"/>
    <w:rsid w:val="00984C70"/>
    <w:rsid w:val="00985086"/>
    <w:rsid w:val="009854DD"/>
    <w:rsid w:val="009855C1"/>
    <w:rsid w:val="00985C94"/>
    <w:rsid w:val="00985EE9"/>
    <w:rsid w:val="00985EFA"/>
    <w:rsid w:val="00986305"/>
    <w:rsid w:val="009869AA"/>
    <w:rsid w:val="009869E1"/>
    <w:rsid w:val="00986A3B"/>
    <w:rsid w:val="00986BA0"/>
    <w:rsid w:val="00986BB1"/>
    <w:rsid w:val="00986E15"/>
    <w:rsid w:val="0098734A"/>
    <w:rsid w:val="009873FF"/>
    <w:rsid w:val="00987A43"/>
    <w:rsid w:val="00987AB7"/>
    <w:rsid w:val="00987B11"/>
    <w:rsid w:val="0099045C"/>
    <w:rsid w:val="00990904"/>
    <w:rsid w:val="00990B7F"/>
    <w:rsid w:val="00990EBF"/>
    <w:rsid w:val="00991034"/>
    <w:rsid w:val="009911F0"/>
    <w:rsid w:val="00991208"/>
    <w:rsid w:val="009913FB"/>
    <w:rsid w:val="00991769"/>
    <w:rsid w:val="0099185E"/>
    <w:rsid w:val="009919C0"/>
    <w:rsid w:val="009919EC"/>
    <w:rsid w:val="00991B1B"/>
    <w:rsid w:val="00991F1C"/>
    <w:rsid w:val="009924E1"/>
    <w:rsid w:val="009925C6"/>
    <w:rsid w:val="00992B80"/>
    <w:rsid w:val="00992FCE"/>
    <w:rsid w:val="009935BC"/>
    <w:rsid w:val="009937C7"/>
    <w:rsid w:val="00993800"/>
    <w:rsid w:val="0099380C"/>
    <w:rsid w:val="00993A40"/>
    <w:rsid w:val="00993ADF"/>
    <w:rsid w:val="00993BE2"/>
    <w:rsid w:val="00994586"/>
    <w:rsid w:val="009948E4"/>
    <w:rsid w:val="009949B3"/>
    <w:rsid w:val="00994A73"/>
    <w:rsid w:val="00994CAF"/>
    <w:rsid w:val="00994E39"/>
    <w:rsid w:val="00995159"/>
    <w:rsid w:val="009953C7"/>
    <w:rsid w:val="009953CC"/>
    <w:rsid w:val="009957CE"/>
    <w:rsid w:val="0099585B"/>
    <w:rsid w:val="009959B5"/>
    <w:rsid w:val="00995AAF"/>
    <w:rsid w:val="00995BF3"/>
    <w:rsid w:val="00995DE3"/>
    <w:rsid w:val="0099605E"/>
    <w:rsid w:val="009961BE"/>
    <w:rsid w:val="0099643F"/>
    <w:rsid w:val="00996650"/>
    <w:rsid w:val="00996CEA"/>
    <w:rsid w:val="00996FB0"/>
    <w:rsid w:val="00996FD3"/>
    <w:rsid w:val="009973F6"/>
    <w:rsid w:val="009974EA"/>
    <w:rsid w:val="0099790F"/>
    <w:rsid w:val="00997918"/>
    <w:rsid w:val="00997E60"/>
    <w:rsid w:val="00997E99"/>
    <w:rsid w:val="009A0267"/>
    <w:rsid w:val="009A0435"/>
    <w:rsid w:val="009A05BC"/>
    <w:rsid w:val="009A0697"/>
    <w:rsid w:val="009A0845"/>
    <w:rsid w:val="009A093A"/>
    <w:rsid w:val="009A0B28"/>
    <w:rsid w:val="009A0BDB"/>
    <w:rsid w:val="009A0C2A"/>
    <w:rsid w:val="009A11A1"/>
    <w:rsid w:val="009A11B5"/>
    <w:rsid w:val="009A126E"/>
    <w:rsid w:val="009A12E4"/>
    <w:rsid w:val="009A14D3"/>
    <w:rsid w:val="009A14EC"/>
    <w:rsid w:val="009A1556"/>
    <w:rsid w:val="009A1561"/>
    <w:rsid w:val="009A1837"/>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1C8"/>
    <w:rsid w:val="009A328B"/>
    <w:rsid w:val="009A32EC"/>
    <w:rsid w:val="009A35CE"/>
    <w:rsid w:val="009A3888"/>
    <w:rsid w:val="009A3B76"/>
    <w:rsid w:val="009A4316"/>
    <w:rsid w:val="009A464C"/>
    <w:rsid w:val="009A46E6"/>
    <w:rsid w:val="009A4909"/>
    <w:rsid w:val="009A4A10"/>
    <w:rsid w:val="009A4CEE"/>
    <w:rsid w:val="009A4D1E"/>
    <w:rsid w:val="009A4D49"/>
    <w:rsid w:val="009A4F37"/>
    <w:rsid w:val="009A5069"/>
    <w:rsid w:val="009A52BE"/>
    <w:rsid w:val="009A5753"/>
    <w:rsid w:val="009A595B"/>
    <w:rsid w:val="009A59A5"/>
    <w:rsid w:val="009A5C9A"/>
    <w:rsid w:val="009A5DA8"/>
    <w:rsid w:val="009A5F81"/>
    <w:rsid w:val="009A6011"/>
    <w:rsid w:val="009A6057"/>
    <w:rsid w:val="009A6086"/>
    <w:rsid w:val="009A6087"/>
    <w:rsid w:val="009A620C"/>
    <w:rsid w:val="009A62E6"/>
    <w:rsid w:val="009A63F5"/>
    <w:rsid w:val="009A6434"/>
    <w:rsid w:val="009A64A0"/>
    <w:rsid w:val="009A678D"/>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331B"/>
    <w:rsid w:val="009B34EE"/>
    <w:rsid w:val="009B351B"/>
    <w:rsid w:val="009B374D"/>
    <w:rsid w:val="009B39C0"/>
    <w:rsid w:val="009B3AAA"/>
    <w:rsid w:val="009B3E30"/>
    <w:rsid w:val="009B3E5A"/>
    <w:rsid w:val="009B4021"/>
    <w:rsid w:val="009B46B2"/>
    <w:rsid w:val="009B4821"/>
    <w:rsid w:val="009B48EF"/>
    <w:rsid w:val="009B4B68"/>
    <w:rsid w:val="009B4BEF"/>
    <w:rsid w:val="009B4FC3"/>
    <w:rsid w:val="009B56C4"/>
    <w:rsid w:val="009B5E17"/>
    <w:rsid w:val="009B5EBB"/>
    <w:rsid w:val="009B6227"/>
    <w:rsid w:val="009B64E5"/>
    <w:rsid w:val="009B666D"/>
    <w:rsid w:val="009B6914"/>
    <w:rsid w:val="009B6AE7"/>
    <w:rsid w:val="009B6B57"/>
    <w:rsid w:val="009B6CD9"/>
    <w:rsid w:val="009B6D30"/>
    <w:rsid w:val="009B6FDD"/>
    <w:rsid w:val="009B7190"/>
    <w:rsid w:val="009B73B3"/>
    <w:rsid w:val="009B7AB5"/>
    <w:rsid w:val="009B7B44"/>
    <w:rsid w:val="009B7D2F"/>
    <w:rsid w:val="009B7E95"/>
    <w:rsid w:val="009C0252"/>
    <w:rsid w:val="009C0341"/>
    <w:rsid w:val="009C051A"/>
    <w:rsid w:val="009C06F4"/>
    <w:rsid w:val="009C08EC"/>
    <w:rsid w:val="009C08F8"/>
    <w:rsid w:val="009C0BF2"/>
    <w:rsid w:val="009C0FAE"/>
    <w:rsid w:val="009C11D0"/>
    <w:rsid w:val="009C15AA"/>
    <w:rsid w:val="009C18B8"/>
    <w:rsid w:val="009C1B60"/>
    <w:rsid w:val="009C1CCF"/>
    <w:rsid w:val="009C1DB5"/>
    <w:rsid w:val="009C2114"/>
    <w:rsid w:val="009C2395"/>
    <w:rsid w:val="009C285D"/>
    <w:rsid w:val="009C28D0"/>
    <w:rsid w:val="009C293A"/>
    <w:rsid w:val="009C2ADF"/>
    <w:rsid w:val="009C2BBB"/>
    <w:rsid w:val="009C2DE4"/>
    <w:rsid w:val="009C3514"/>
    <w:rsid w:val="009C3860"/>
    <w:rsid w:val="009C38EA"/>
    <w:rsid w:val="009C39B9"/>
    <w:rsid w:val="009C3EC8"/>
    <w:rsid w:val="009C3FD5"/>
    <w:rsid w:val="009C4251"/>
    <w:rsid w:val="009C4330"/>
    <w:rsid w:val="009C44CD"/>
    <w:rsid w:val="009C479F"/>
    <w:rsid w:val="009C4E0C"/>
    <w:rsid w:val="009C522D"/>
    <w:rsid w:val="009C5558"/>
    <w:rsid w:val="009C5690"/>
    <w:rsid w:val="009C5759"/>
    <w:rsid w:val="009C5A6A"/>
    <w:rsid w:val="009C5F29"/>
    <w:rsid w:val="009C5F56"/>
    <w:rsid w:val="009C5F90"/>
    <w:rsid w:val="009C6139"/>
    <w:rsid w:val="009C6325"/>
    <w:rsid w:val="009C6747"/>
    <w:rsid w:val="009C67A7"/>
    <w:rsid w:val="009C6A11"/>
    <w:rsid w:val="009C6CC9"/>
    <w:rsid w:val="009C6DE1"/>
    <w:rsid w:val="009C6DF6"/>
    <w:rsid w:val="009C6EB2"/>
    <w:rsid w:val="009C6F14"/>
    <w:rsid w:val="009C6FD0"/>
    <w:rsid w:val="009C706F"/>
    <w:rsid w:val="009C71E9"/>
    <w:rsid w:val="009C72CA"/>
    <w:rsid w:val="009C7453"/>
    <w:rsid w:val="009C786D"/>
    <w:rsid w:val="009C7F4E"/>
    <w:rsid w:val="009D0017"/>
    <w:rsid w:val="009D00D8"/>
    <w:rsid w:val="009D019C"/>
    <w:rsid w:val="009D02F4"/>
    <w:rsid w:val="009D0331"/>
    <w:rsid w:val="009D0343"/>
    <w:rsid w:val="009D0512"/>
    <w:rsid w:val="009D07FE"/>
    <w:rsid w:val="009D0A8F"/>
    <w:rsid w:val="009D106D"/>
    <w:rsid w:val="009D1114"/>
    <w:rsid w:val="009D1236"/>
    <w:rsid w:val="009D12DF"/>
    <w:rsid w:val="009D135B"/>
    <w:rsid w:val="009D1ACA"/>
    <w:rsid w:val="009D1BFA"/>
    <w:rsid w:val="009D1D60"/>
    <w:rsid w:val="009D1F26"/>
    <w:rsid w:val="009D1FB6"/>
    <w:rsid w:val="009D206D"/>
    <w:rsid w:val="009D2147"/>
    <w:rsid w:val="009D218D"/>
    <w:rsid w:val="009D2728"/>
    <w:rsid w:val="009D2795"/>
    <w:rsid w:val="009D2C88"/>
    <w:rsid w:val="009D2E88"/>
    <w:rsid w:val="009D2E98"/>
    <w:rsid w:val="009D2EB9"/>
    <w:rsid w:val="009D2FD4"/>
    <w:rsid w:val="009D33B6"/>
    <w:rsid w:val="009D3A6C"/>
    <w:rsid w:val="009D3A74"/>
    <w:rsid w:val="009D3A8C"/>
    <w:rsid w:val="009D47F6"/>
    <w:rsid w:val="009D4985"/>
    <w:rsid w:val="009D4AB2"/>
    <w:rsid w:val="009D4F84"/>
    <w:rsid w:val="009D5021"/>
    <w:rsid w:val="009D50D1"/>
    <w:rsid w:val="009D5361"/>
    <w:rsid w:val="009D5453"/>
    <w:rsid w:val="009D5920"/>
    <w:rsid w:val="009D59A6"/>
    <w:rsid w:val="009D5A03"/>
    <w:rsid w:val="009D5F73"/>
    <w:rsid w:val="009D63CB"/>
    <w:rsid w:val="009D6415"/>
    <w:rsid w:val="009D65C5"/>
    <w:rsid w:val="009D712B"/>
    <w:rsid w:val="009D7487"/>
    <w:rsid w:val="009D755B"/>
    <w:rsid w:val="009D7568"/>
    <w:rsid w:val="009D75F3"/>
    <w:rsid w:val="009D763A"/>
    <w:rsid w:val="009D772E"/>
    <w:rsid w:val="009D77F4"/>
    <w:rsid w:val="009D7A28"/>
    <w:rsid w:val="009D7B8B"/>
    <w:rsid w:val="009D7C81"/>
    <w:rsid w:val="009D7D79"/>
    <w:rsid w:val="009E0011"/>
    <w:rsid w:val="009E0220"/>
    <w:rsid w:val="009E0388"/>
    <w:rsid w:val="009E05FC"/>
    <w:rsid w:val="009E0DDB"/>
    <w:rsid w:val="009E0E75"/>
    <w:rsid w:val="009E129A"/>
    <w:rsid w:val="009E12D7"/>
    <w:rsid w:val="009E1396"/>
    <w:rsid w:val="009E13CD"/>
    <w:rsid w:val="009E174B"/>
    <w:rsid w:val="009E191C"/>
    <w:rsid w:val="009E1932"/>
    <w:rsid w:val="009E1C33"/>
    <w:rsid w:val="009E1CA1"/>
    <w:rsid w:val="009E1FCC"/>
    <w:rsid w:val="009E227F"/>
    <w:rsid w:val="009E2533"/>
    <w:rsid w:val="009E25C9"/>
    <w:rsid w:val="009E2AA2"/>
    <w:rsid w:val="009E2AA3"/>
    <w:rsid w:val="009E3091"/>
    <w:rsid w:val="009E3265"/>
    <w:rsid w:val="009E345A"/>
    <w:rsid w:val="009E36B4"/>
    <w:rsid w:val="009E3764"/>
    <w:rsid w:val="009E3776"/>
    <w:rsid w:val="009E382A"/>
    <w:rsid w:val="009E38C6"/>
    <w:rsid w:val="009E395A"/>
    <w:rsid w:val="009E3A13"/>
    <w:rsid w:val="009E3BF0"/>
    <w:rsid w:val="009E3C63"/>
    <w:rsid w:val="009E3E3F"/>
    <w:rsid w:val="009E3E81"/>
    <w:rsid w:val="009E3EE6"/>
    <w:rsid w:val="009E3F86"/>
    <w:rsid w:val="009E4071"/>
    <w:rsid w:val="009E40F2"/>
    <w:rsid w:val="009E4281"/>
    <w:rsid w:val="009E433A"/>
    <w:rsid w:val="009E45A5"/>
    <w:rsid w:val="009E4A80"/>
    <w:rsid w:val="009E4BE4"/>
    <w:rsid w:val="009E4F8B"/>
    <w:rsid w:val="009E55EC"/>
    <w:rsid w:val="009E563A"/>
    <w:rsid w:val="009E576C"/>
    <w:rsid w:val="009E57AA"/>
    <w:rsid w:val="009E5E88"/>
    <w:rsid w:val="009E60B5"/>
    <w:rsid w:val="009E6364"/>
    <w:rsid w:val="009E653D"/>
    <w:rsid w:val="009E6716"/>
    <w:rsid w:val="009E6B18"/>
    <w:rsid w:val="009E7297"/>
    <w:rsid w:val="009E7443"/>
    <w:rsid w:val="009E75C5"/>
    <w:rsid w:val="009E77D9"/>
    <w:rsid w:val="009E7BD2"/>
    <w:rsid w:val="009E7EF6"/>
    <w:rsid w:val="009F020D"/>
    <w:rsid w:val="009F0387"/>
    <w:rsid w:val="009F0450"/>
    <w:rsid w:val="009F059F"/>
    <w:rsid w:val="009F074A"/>
    <w:rsid w:val="009F0769"/>
    <w:rsid w:val="009F09D6"/>
    <w:rsid w:val="009F148D"/>
    <w:rsid w:val="009F1818"/>
    <w:rsid w:val="009F1886"/>
    <w:rsid w:val="009F188C"/>
    <w:rsid w:val="009F1EF3"/>
    <w:rsid w:val="009F2173"/>
    <w:rsid w:val="009F232A"/>
    <w:rsid w:val="009F2444"/>
    <w:rsid w:val="009F257A"/>
    <w:rsid w:val="009F2EB9"/>
    <w:rsid w:val="009F3050"/>
    <w:rsid w:val="009F34FD"/>
    <w:rsid w:val="009F38C2"/>
    <w:rsid w:val="009F39DF"/>
    <w:rsid w:val="009F39EE"/>
    <w:rsid w:val="009F3EAA"/>
    <w:rsid w:val="009F3F92"/>
    <w:rsid w:val="009F4263"/>
    <w:rsid w:val="009F4329"/>
    <w:rsid w:val="009F440D"/>
    <w:rsid w:val="009F459F"/>
    <w:rsid w:val="009F45D0"/>
    <w:rsid w:val="009F4739"/>
    <w:rsid w:val="009F4DDA"/>
    <w:rsid w:val="009F4E00"/>
    <w:rsid w:val="009F4E07"/>
    <w:rsid w:val="009F4EA9"/>
    <w:rsid w:val="009F4F1F"/>
    <w:rsid w:val="009F519F"/>
    <w:rsid w:val="009F540F"/>
    <w:rsid w:val="009F5547"/>
    <w:rsid w:val="009F554B"/>
    <w:rsid w:val="009F5551"/>
    <w:rsid w:val="009F556A"/>
    <w:rsid w:val="009F5C16"/>
    <w:rsid w:val="009F5D7D"/>
    <w:rsid w:val="009F615A"/>
    <w:rsid w:val="009F6409"/>
    <w:rsid w:val="009F64E8"/>
    <w:rsid w:val="009F6535"/>
    <w:rsid w:val="009F6B92"/>
    <w:rsid w:val="009F6BFE"/>
    <w:rsid w:val="009F6F05"/>
    <w:rsid w:val="009F6F54"/>
    <w:rsid w:val="009F6FD1"/>
    <w:rsid w:val="009F7095"/>
    <w:rsid w:val="009F70CC"/>
    <w:rsid w:val="009F725C"/>
    <w:rsid w:val="009F72E6"/>
    <w:rsid w:val="009F73EC"/>
    <w:rsid w:val="009F748B"/>
    <w:rsid w:val="009F749B"/>
    <w:rsid w:val="009F75DA"/>
    <w:rsid w:val="009F7912"/>
    <w:rsid w:val="009F7B39"/>
    <w:rsid w:val="009F7FAD"/>
    <w:rsid w:val="00A0010A"/>
    <w:rsid w:val="00A0031D"/>
    <w:rsid w:val="00A00613"/>
    <w:rsid w:val="00A00799"/>
    <w:rsid w:val="00A00802"/>
    <w:rsid w:val="00A010DE"/>
    <w:rsid w:val="00A01100"/>
    <w:rsid w:val="00A01426"/>
    <w:rsid w:val="00A0188C"/>
    <w:rsid w:val="00A02191"/>
    <w:rsid w:val="00A0235B"/>
    <w:rsid w:val="00A02435"/>
    <w:rsid w:val="00A02713"/>
    <w:rsid w:val="00A02B0D"/>
    <w:rsid w:val="00A02E05"/>
    <w:rsid w:val="00A02E2C"/>
    <w:rsid w:val="00A0350C"/>
    <w:rsid w:val="00A0352B"/>
    <w:rsid w:val="00A03A74"/>
    <w:rsid w:val="00A040C3"/>
    <w:rsid w:val="00A041BB"/>
    <w:rsid w:val="00A0425D"/>
    <w:rsid w:val="00A0427D"/>
    <w:rsid w:val="00A0446E"/>
    <w:rsid w:val="00A0455C"/>
    <w:rsid w:val="00A0461F"/>
    <w:rsid w:val="00A04719"/>
    <w:rsid w:val="00A0527E"/>
    <w:rsid w:val="00A05338"/>
    <w:rsid w:val="00A05A27"/>
    <w:rsid w:val="00A05CC7"/>
    <w:rsid w:val="00A05D00"/>
    <w:rsid w:val="00A063B0"/>
    <w:rsid w:val="00A063D3"/>
    <w:rsid w:val="00A06416"/>
    <w:rsid w:val="00A0650F"/>
    <w:rsid w:val="00A06748"/>
    <w:rsid w:val="00A069AA"/>
    <w:rsid w:val="00A06A60"/>
    <w:rsid w:val="00A06CFB"/>
    <w:rsid w:val="00A06FBC"/>
    <w:rsid w:val="00A072E2"/>
    <w:rsid w:val="00A0738A"/>
    <w:rsid w:val="00A078BF"/>
    <w:rsid w:val="00A07B25"/>
    <w:rsid w:val="00A07CBE"/>
    <w:rsid w:val="00A07CDA"/>
    <w:rsid w:val="00A10715"/>
    <w:rsid w:val="00A10855"/>
    <w:rsid w:val="00A10DAE"/>
    <w:rsid w:val="00A11266"/>
    <w:rsid w:val="00A113F2"/>
    <w:rsid w:val="00A1180B"/>
    <w:rsid w:val="00A119C7"/>
    <w:rsid w:val="00A11A87"/>
    <w:rsid w:val="00A11C79"/>
    <w:rsid w:val="00A11E1C"/>
    <w:rsid w:val="00A11ED5"/>
    <w:rsid w:val="00A11F71"/>
    <w:rsid w:val="00A1222E"/>
    <w:rsid w:val="00A1246B"/>
    <w:rsid w:val="00A1274D"/>
    <w:rsid w:val="00A1299D"/>
    <w:rsid w:val="00A12B74"/>
    <w:rsid w:val="00A12FA2"/>
    <w:rsid w:val="00A1314E"/>
    <w:rsid w:val="00A1360E"/>
    <w:rsid w:val="00A1376C"/>
    <w:rsid w:val="00A13B3F"/>
    <w:rsid w:val="00A13B8D"/>
    <w:rsid w:val="00A13BC5"/>
    <w:rsid w:val="00A1473F"/>
    <w:rsid w:val="00A148AE"/>
    <w:rsid w:val="00A14B0B"/>
    <w:rsid w:val="00A15121"/>
    <w:rsid w:val="00A1529A"/>
    <w:rsid w:val="00A153A4"/>
    <w:rsid w:val="00A15424"/>
    <w:rsid w:val="00A15653"/>
    <w:rsid w:val="00A156E9"/>
    <w:rsid w:val="00A15A04"/>
    <w:rsid w:val="00A15DC7"/>
    <w:rsid w:val="00A15E4E"/>
    <w:rsid w:val="00A163FD"/>
    <w:rsid w:val="00A1666E"/>
    <w:rsid w:val="00A16F5D"/>
    <w:rsid w:val="00A17322"/>
    <w:rsid w:val="00A174ED"/>
    <w:rsid w:val="00A20094"/>
    <w:rsid w:val="00A20358"/>
    <w:rsid w:val="00A20480"/>
    <w:rsid w:val="00A205F9"/>
    <w:rsid w:val="00A2083F"/>
    <w:rsid w:val="00A209D0"/>
    <w:rsid w:val="00A20FCA"/>
    <w:rsid w:val="00A2103F"/>
    <w:rsid w:val="00A210DA"/>
    <w:rsid w:val="00A2110C"/>
    <w:rsid w:val="00A213B0"/>
    <w:rsid w:val="00A218D4"/>
    <w:rsid w:val="00A218F9"/>
    <w:rsid w:val="00A21B52"/>
    <w:rsid w:val="00A21EC3"/>
    <w:rsid w:val="00A21FE8"/>
    <w:rsid w:val="00A22267"/>
    <w:rsid w:val="00A22918"/>
    <w:rsid w:val="00A22F0C"/>
    <w:rsid w:val="00A22F9C"/>
    <w:rsid w:val="00A23CDF"/>
    <w:rsid w:val="00A23F8F"/>
    <w:rsid w:val="00A242BF"/>
    <w:rsid w:val="00A24395"/>
    <w:rsid w:val="00A2467F"/>
    <w:rsid w:val="00A248E8"/>
    <w:rsid w:val="00A24958"/>
    <w:rsid w:val="00A24A94"/>
    <w:rsid w:val="00A24CF5"/>
    <w:rsid w:val="00A24D55"/>
    <w:rsid w:val="00A24D66"/>
    <w:rsid w:val="00A24F3D"/>
    <w:rsid w:val="00A2509C"/>
    <w:rsid w:val="00A250D5"/>
    <w:rsid w:val="00A25160"/>
    <w:rsid w:val="00A251BF"/>
    <w:rsid w:val="00A25587"/>
    <w:rsid w:val="00A256F5"/>
    <w:rsid w:val="00A258DB"/>
    <w:rsid w:val="00A259E0"/>
    <w:rsid w:val="00A25BF3"/>
    <w:rsid w:val="00A26655"/>
    <w:rsid w:val="00A26666"/>
    <w:rsid w:val="00A26E2A"/>
    <w:rsid w:val="00A26ECC"/>
    <w:rsid w:val="00A26F45"/>
    <w:rsid w:val="00A270A9"/>
    <w:rsid w:val="00A274CB"/>
    <w:rsid w:val="00A278B1"/>
    <w:rsid w:val="00A27DFA"/>
    <w:rsid w:val="00A30047"/>
    <w:rsid w:val="00A300DE"/>
    <w:rsid w:val="00A30652"/>
    <w:rsid w:val="00A30C3E"/>
    <w:rsid w:val="00A30D53"/>
    <w:rsid w:val="00A30E50"/>
    <w:rsid w:val="00A30E81"/>
    <w:rsid w:val="00A31289"/>
    <w:rsid w:val="00A314CF"/>
    <w:rsid w:val="00A316F1"/>
    <w:rsid w:val="00A31A69"/>
    <w:rsid w:val="00A31C07"/>
    <w:rsid w:val="00A321C7"/>
    <w:rsid w:val="00A32212"/>
    <w:rsid w:val="00A32397"/>
    <w:rsid w:val="00A32E3F"/>
    <w:rsid w:val="00A33040"/>
    <w:rsid w:val="00A3328A"/>
    <w:rsid w:val="00A332F6"/>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843"/>
    <w:rsid w:val="00A35956"/>
    <w:rsid w:val="00A35C03"/>
    <w:rsid w:val="00A35E01"/>
    <w:rsid w:val="00A360C0"/>
    <w:rsid w:val="00A36113"/>
    <w:rsid w:val="00A365DE"/>
    <w:rsid w:val="00A366E8"/>
    <w:rsid w:val="00A36765"/>
    <w:rsid w:val="00A368A3"/>
    <w:rsid w:val="00A3697D"/>
    <w:rsid w:val="00A36C1F"/>
    <w:rsid w:val="00A36E45"/>
    <w:rsid w:val="00A37423"/>
    <w:rsid w:val="00A376F2"/>
    <w:rsid w:val="00A37713"/>
    <w:rsid w:val="00A377A8"/>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700"/>
    <w:rsid w:val="00A417A1"/>
    <w:rsid w:val="00A41811"/>
    <w:rsid w:val="00A41B6C"/>
    <w:rsid w:val="00A41C6A"/>
    <w:rsid w:val="00A41D31"/>
    <w:rsid w:val="00A41DC9"/>
    <w:rsid w:val="00A4204B"/>
    <w:rsid w:val="00A42472"/>
    <w:rsid w:val="00A4286F"/>
    <w:rsid w:val="00A4300F"/>
    <w:rsid w:val="00A4309B"/>
    <w:rsid w:val="00A4320B"/>
    <w:rsid w:val="00A432B6"/>
    <w:rsid w:val="00A433A6"/>
    <w:rsid w:val="00A434C4"/>
    <w:rsid w:val="00A4374C"/>
    <w:rsid w:val="00A43C8A"/>
    <w:rsid w:val="00A43E30"/>
    <w:rsid w:val="00A43EB2"/>
    <w:rsid w:val="00A43F9C"/>
    <w:rsid w:val="00A43FDE"/>
    <w:rsid w:val="00A44331"/>
    <w:rsid w:val="00A44404"/>
    <w:rsid w:val="00A446D5"/>
    <w:rsid w:val="00A44B9A"/>
    <w:rsid w:val="00A44D95"/>
    <w:rsid w:val="00A44E7F"/>
    <w:rsid w:val="00A44EE4"/>
    <w:rsid w:val="00A450AB"/>
    <w:rsid w:val="00A4519D"/>
    <w:rsid w:val="00A45C44"/>
    <w:rsid w:val="00A45DB8"/>
    <w:rsid w:val="00A45E14"/>
    <w:rsid w:val="00A45E2F"/>
    <w:rsid w:val="00A45F0C"/>
    <w:rsid w:val="00A46148"/>
    <w:rsid w:val="00A46978"/>
    <w:rsid w:val="00A46AEF"/>
    <w:rsid w:val="00A46BCD"/>
    <w:rsid w:val="00A46C3A"/>
    <w:rsid w:val="00A46D6C"/>
    <w:rsid w:val="00A472CB"/>
    <w:rsid w:val="00A47781"/>
    <w:rsid w:val="00A47B87"/>
    <w:rsid w:val="00A501D8"/>
    <w:rsid w:val="00A50824"/>
    <w:rsid w:val="00A50B4F"/>
    <w:rsid w:val="00A50EA0"/>
    <w:rsid w:val="00A50EE1"/>
    <w:rsid w:val="00A5129A"/>
    <w:rsid w:val="00A51B0F"/>
    <w:rsid w:val="00A51DE3"/>
    <w:rsid w:val="00A51DE9"/>
    <w:rsid w:val="00A51DFE"/>
    <w:rsid w:val="00A51F31"/>
    <w:rsid w:val="00A520A3"/>
    <w:rsid w:val="00A526D3"/>
    <w:rsid w:val="00A529CA"/>
    <w:rsid w:val="00A52E6C"/>
    <w:rsid w:val="00A530E0"/>
    <w:rsid w:val="00A53AF1"/>
    <w:rsid w:val="00A54098"/>
    <w:rsid w:val="00A541AB"/>
    <w:rsid w:val="00A54B90"/>
    <w:rsid w:val="00A54C2C"/>
    <w:rsid w:val="00A5507B"/>
    <w:rsid w:val="00A553EE"/>
    <w:rsid w:val="00A555AA"/>
    <w:rsid w:val="00A557E2"/>
    <w:rsid w:val="00A55CD6"/>
    <w:rsid w:val="00A55D30"/>
    <w:rsid w:val="00A55F6A"/>
    <w:rsid w:val="00A5607E"/>
    <w:rsid w:val="00A56400"/>
    <w:rsid w:val="00A5659E"/>
    <w:rsid w:val="00A56C6E"/>
    <w:rsid w:val="00A56F42"/>
    <w:rsid w:val="00A5706A"/>
    <w:rsid w:val="00A5759C"/>
    <w:rsid w:val="00A57685"/>
    <w:rsid w:val="00A57746"/>
    <w:rsid w:val="00A577A0"/>
    <w:rsid w:val="00A605AD"/>
    <w:rsid w:val="00A605B8"/>
    <w:rsid w:val="00A60A7F"/>
    <w:rsid w:val="00A60ABD"/>
    <w:rsid w:val="00A60C70"/>
    <w:rsid w:val="00A60D81"/>
    <w:rsid w:val="00A61720"/>
    <w:rsid w:val="00A61730"/>
    <w:rsid w:val="00A6173D"/>
    <w:rsid w:val="00A61ABD"/>
    <w:rsid w:val="00A61B08"/>
    <w:rsid w:val="00A61BCB"/>
    <w:rsid w:val="00A62032"/>
    <w:rsid w:val="00A6204F"/>
    <w:rsid w:val="00A62692"/>
    <w:rsid w:val="00A62934"/>
    <w:rsid w:val="00A6304D"/>
    <w:rsid w:val="00A63228"/>
    <w:rsid w:val="00A63534"/>
    <w:rsid w:val="00A63B28"/>
    <w:rsid w:val="00A63EBE"/>
    <w:rsid w:val="00A64AAD"/>
    <w:rsid w:val="00A64B2C"/>
    <w:rsid w:val="00A64B7B"/>
    <w:rsid w:val="00A6511D"/>
    <w:rsid w:val="00A651DA"/>
    <w:rsid w:val="00A653DE"/>
    <w:rsid w:val="00A6591E"/>
    <w:rsid w:val="00A65A5C"/>
    <w:rsid w:val="00A65AA8"/>
    <w:rsid w:val="00A65BD2"/>
    <w:rsid w:val="00A660FD"/>
    <w:rsid w:val="00A661FB"/>
    <w:rsid w:val="00A663F2"/>
    <w:rsid w:val="00A66749"/>
    <w:rsid w:val="00A667ED"/>
    <w:rsid w:val="00A66AA1"/>
    <w:rsid w:val="00A66F48"/>
    <w:rsid w:val="00A67025"/>
    <w:rsid w:val="00A6706B"/>
    <w:rsid w:val="00A67B59"/>
    <w:rsid w:val="00A67BA9"/>
    <w:rsid w:val="00A70080"/>
    <w:rsid w:val="00A70312"/>
    <w:rsid w:val="00A70376"/>
    <w:rsid w:val="00A70D72"/>
    <w:rsid w:val="00A70E20"/>
    <w:rsid w:val="00A70F91"/>
    <w:rsid w:val="00A710B1"/>
    <w:rsid w:val="00A7115C"/>
    <w:rsid w:val="00A711D0"/>
    <w:rsid w:val="00A7148B"/>
    <w:rsid w:val="00A717B6"/>
    <w:rsid w:val="00A71872"/>
    <w:rsid w:val="00A71C8A"/>
    <w:rsid w:val="00A71CE8"/>
    <w:rsid w:val="00A71EC2"/>
    <w:rsid w:val="00A71FEA"/>
    <w:rsid w:val="00A7203B"/>
    <w:rsid w:val="00A721D0"/>
    <w:rsid w:val="00A7259E"/>
    <w:rsid w:val="00A72D9E"/>
    <w:rsid w:val="00A72DA7"/>
    <w:rsid w:val="00A72E3F"/>
    <w:rsid w:val="00A72EA2"/>
    <w:rsid w:val="00A7305C"/>
    <w:rsid w:val="00A7313C"/>
    <w:rsid w:val="00A736FE"/>
    <w:rsid w:val="00A73E8A"/>
    <w:rsid w:val="00A7460A"/>
    <w:rsid w:val="00A74785"/>
    <w:rsid w:val="00A74BA9"/>
    <w:rsid w:val="00A751E9"/>
    <w:rsid w:val="00A752A8"/>
    <w:rsid w:val="00A756AB"/>
    <w:rsid w:val="00A756B2"/>
    <w:rsid w:val="00A75D20"/>
    <w:rsid w:val="00A75DEC"/>
    <w:rsid w:val="00A76183"/>
    <w:rsid w:val="00A761BA"/>
    <w:rsid w:val="00A762C5"/>
    <w:rsid w:val="00A7659C"/>
    <w:rsid w:val="00A7675A"/>
    <w:rsid w:val="00A769AA"/>
    <w:rsid w:val="00A76FC8"/>
    <w:rsid w:val="00A77754"/>
    <w:rsid w:val="00A7781C"/>
    <w:rsid w:val="00A80174"/>
    <w:rsid w:val="00A803AF"/>
    <w:rsid w:val="00A806C1"/>
    <w:rsid w:val="00A807CF"/>
    <w:rsid w:val="00A80A5A"/>
    <w:rsid w:val="00A80B65"/>
    <w:rsid w:val="00A80D2A"/>
    <w:rsid w:val="00A80F96"/>
    <w:rsid w:val="00A8127D"/>
    <w:rsid w:val="00A813B4"/>
    <w:rsid w:val="00A81581"/>
    <w:rsid w:val="00A8167D"/>
    <w:rsid w:val="00A816DE"/>
    <w:rsid w:val="00A817E0"/>
    <w:rsid w:val="00A8190E"/>
    <w:rsid w:val="00A81CB2"/>
    <w:rsid w:val="00A81D46"/>
    <w:rsid w:val="00A81EA0"/>
    <w:rsid w:val="00A82095"/>
    <w:rsid w:val="00A82312"/>
    <w:rsid w:val="00A82647"/>
    <w:rsid w:val="00A82768"/>
    <w:rsid w:val="00A827F8"/>
    <w:rsid w:val="00A82CF2"/>
    <w:rsid w:val="00A82D1E"/>
    <w:rsid w:val="00A82E74"/>
    <w:rsid w:val="00A832F3"/>
    <w:rsid w:val="00A83477"/>
    <w:rsid w:val="00A834D9"/>
    <w:rsid w:val="00A83843"/>
    <w:rsid w:val="00A838AF"/>
    <w:rsid w:val="00A83DEB"/>
    <w:rsid w:val="00A83DF5"/>
    <w:rsid w:val="00A841F4"/>
    <w:rsid w:val="00A84679"/>
    <w:rsid w:val="00A84731"/>
    <w:rsid w:val="00A8485D"/>
    <w:rsid w:val="00A85697"/>
    <w:rsid w:val="00A8588A"/>
    <w:rsid w:val="00A858D8"/>
    <w:rsid w:val="00A85920"/>
    <w:rsid w:val="00A85C75"/>
    <w:rsid w:val="00A85D7D"/>
    <w:rsid w:val="00A861CD"/>
    <w:rsid w:val="00A8642D"/>
    <w:rsid w:val="00A86867"/>
    <w:rsid w:val="00A8695A"/>
    <w:rsid w:val="00A86AE8"/>
    <w:rsid w:val="00A86C31"/>
    <w:rsid w:val="00A86D06"/>
    <w:rsid w:val="00A871C0"/>
    <w:rsid w:val="00A874FF"/>
    <w:rsid w:val="00A8771D"/>
    <w:rsid w:val="00A877CD"/>
    <w:rsid w:val="00A87A23"/>
    <w:rsid w:val="00A87BDC"/>
    <w:rsid w:val="00A87E60"/>
    <w:rsid w:val="00A90213"/>
    <w:rsid w:val="00A90220"/>
    <w:rsid w:val="00A904D7"/>
    <w:rsid w:val="00A90636"/>
    <w:rsid w:val="00A907FB"/>
    <w:rsid w:val="00A908C0"/>
    <w:rsid w:val="00A910BF"/>
    <w:rsid w:val="00A912B1"/>
    <w:rsid w:val="00A918A6"/>
    <w:rsid w:val="00A91BEC"/>
    <w:rsid w:val="00A91E87"/>
    <w:rsid w:val="00A92046"/>
    <w:rsid w:val="00A92316"/>
    <w:rsid w:val="00A927B6"/>
    <w:rsid w:val="00A9295B"/>
    <w:rsid w:val="00A92E96"/>
    <w:rsid w:val="00A92FA7"/>
    <w:rsid w:val="00A930E5"/>
    <w:rsid w:val="00A9370E"/>
    <w:rsid w:val="00A93B71"/>
    <w:rsid w:val="00A93D09"/>
    <w:rsid w:val="00A93E1D"/>
    <w:rsid w:val="00A940D7"/>
    <w:rsid w:val="00A9423E"/>
    <w:rsid w:val="00A94684"/>
    <w:rsid w:val="00A95068"/>
    <w:rsid w:val="00A95214"/>
    <w:rsid w:val="00A954F3"/>
    <w:rsid w:val="00A95662"/>
    <w:rsid w:val="00A95A37"/>
    <w:rsid w:val="00A95BDE"/>
    <w:rsid w:val="00A95FC3"/>
    <w:rsid w:val="00A95FDD"/>
    <w:rsid w:val="00A96554"/>
    <w:rsid w:val="00A9677B"/>
    <w:rsid w:val="00A968DF"/>
    <w:rsid w:val="00A96AAF"/>
    <w:rsid w:val="00A96F1B"/>
    <w:rsid w:val="00A96F22"/>
    <w:rsid w:val="00A9759A"/>
    <w:rsid w:val="00A975ED"/>
    <w:rsid w:val="00A978E1"/>
    <w:rsid w:val="00A979C8"/>
    <w:rsid w:val="00A97AC1"/>
    <w:rsid w:val="00AA009F"/>
    <w:rsid w:val="00AA0688"/>
    <w:rsid w:val="00AA0D8E"/>
    <w:rsid w:val="00AA0DF9"/>
    <w:rsid w:val="00AA0E22"/>
    <w:rsid w:val="00AA0F06"/>
    <w:rsid w:val="00AA0FE8"/>
    <w:rsid w:val="00AA1148"/>
    <w:rsid w:val="00AA1A22"/>
    <w:rsid w:val="00AA1D36"/>
    <w:rsid w:val="00AA1EA1"/>
    <w:rsid w:val="00AA1EBC"/>
    <w:rsid w:val="00AA209C"/>
    <w:rsid w:val="00AA225C"/>
    <w:rsid w:val="00AA252E"/>
    <w:rsid w:val="00AA29D7"/>
    <w:rsid w:val="00AA2F27"/>
    <w:rsid w:val="00AA2FF3"/>
    <w:rsid w:val="00AA3263"/>
    <w:rsid w:val="00AA33C8"/>
    <w:rsid w:val="00AA3635"/>
    <w:rsid w:val="00AA3D18"/>
    <w:rsid w:val="00AA3E40"/>
    <w:rsid w:val="00AA4052"/>
    <w:rsid w:val="00AA4175"/>
    <w:rsid w:val="00AA45D4"/>
    <w:rsid w:val="00AA45EA"/>
    <w:rsid w:val="00AA4C92"/>
    <w:rsid w:val="00AA4D0C"/>
    <w:rsid w:val="00AA4D26"/>
    <w:rsid w:val="00AA50C3"/>
    <w:rsid w:val="00AA5152"/>
    <w:rsid w:val="00AA541A"/>
    <w:rsid w:val="00AA552C"/>
    <w:rsid w:val="00AA56D8"/>
    <w:rsid w:val="00AA5766"/>
    <w:rsid w:val="00AA585B"/>
    <w:rsid w:val="00AA5E25"/>
    <w:rsid w:val="00AA624C"/>
    <w:rsid w:val="00AA628D"/>
    <w:rsid w:val="00AA67C3"/>
    <w:rsid w:val="00AA682E"/>
    <w:rsid w:val="00AA6B72"/>
    <w:rsid w:val="00AA704B"/>
    <w:rsid w:val="00AA7180"/>
    <w:rsid w:val="00AA7658"/>
    <w:rsid w:val="00AA7D10"/>
    <w:rsid w:val="00AA7E4C"/>
    <w:rsid w:val="00AA7EC3"/>
    <w:rsid w:val="00AA7FE4"/>
    <w:rsid w:val="00AB0045"/>
    <w:rsid w:val="00AB01EF"/>
    <w:rsid w:val="00AB0228"/>
    <w:rsid w:val="00AB056A"/>
    <w:rsid w:val="00AB0A82"/>
    <w:rsid w:val="00AB11D5"/>
    <w:rsid w:val="00AB13A2"/>
    <w:rsid w:val="00AB155B"/>
    <w:rsid w:val="00AB1624"/>
    <w:rsid w:val="00AB1C11"/>
    <w:rsid w:val="00AB1E15"/>
    <w:rsid w:val="00AB2105"/>
    <w:rsid w:val="00AB2ABF"/>
    <w:rsid w:val="00AB2BE4"/>
    <w:rsid w:val="00AB2D40"/>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031"/>
    <w:rsid w:val="00AB523D"/>
    <w:rsid w:val="00AB5316"/>
    <w:rsid w:val="00AB56AF"/>
    <w:rsid w:val="00AB596A"/>
    <w:rsid w:val="00AB5B28"/>
    <w:rsid w:val="00AB5BB0"/>
    <w:rsid w:val="00AB5C2F"/>
    <w:rsid w:val="00AB5DFE"/>
    <w:rsid w:val="00AB65A3"/>
    <w:rsid w:val="00AB6674"/>
    <w:rsid w:val="00AB6879"/>
    <w:rsid w:val="00AB6A31"/>
    <w:rsid w:val="00AB704D"/>
    <w:rsid w:val="00AB7352"/>
    <w:rsid w:val="00AB7495"/>
    <w:rsid w:val="00AB750E"/>
    <w:rsid w:val="00AB7573"/>
    <w:rsid w:val="00AB7836"/>
    <w:rsid w:val="00AB7884"/>
    <w:rsid w:val="00AB7B55"/>
    <w:rsid w:val="00AB7F7B"/>
    <w:rsid w:val="00AC02A5"/>
    <w:rsid w:val="00AC04A1"/>
    <w:rsid w:val="00AC04B5"/>
    <w:rsid w:val="00AC058E"/>
    <w:rsid w:val="00AC0E41"/>
    <w:rsid w:val="00AC14A3"/>
    <w:rsid w:val="00AC1717"/>
    <w:rsid w:val="00AC187F"/>
    <w:rsid w:val="00AC1928"/>
    <w:rsid w:val="00AC19F7"/>
    <w:rsid w:val="00AC1C94"/>
    <w:rsid w:val="00AC1CA7"/>
    <w:rsid w:val="00AC1D0C"/>
    <w:rsid w:val="00AC20B6"/>
    <w:rsid w:val="00AC2271"/>
    <w:rsid w:val="00AC2391"/>
    <w:rsid w:val="00AC24DB"/>
    <w:rsid w:val="00AC25AD"/>
    <w:rsid w:val="00AC25D3"/>
    <w:rsid w:val="00AC275C"/>
    <w:rsid w:val="00AC2CB4"/>
    <w:rsid w:val="00AC2D7A"/>
    <w:rsid w:val="00AC2F7E"/>
    <w:rsid w:val="00AC302D"/>
    <w:rsid w:val="00AC3355"/>
    <w:rsid w:val="00AC353B"/>
    <w:rsid w:val="00AC38EA"/>
    <w:rsid w:val="00AC3C4E"/>
    <w:rsid w:val="00AC3E93"/>
    <w:rsid w:val="00AC43DE"/>
    <w:rsid w:val="00AC4468"/>
    <w:rsid w:val="00AC4480"/>
    <w:rsid w:val="00AC44B3"/>
    <w:rsid w:val="00AC4A3F"/>
    <w:rsid w:val="00AC4AD1"/>
    <w:rsid w:val="00AC4BDD"/>
    <w:rsid w:val="00AC54BC"/>
    <w:rsid w:val="00AC57BE"/>
    <w:rsid w:val="00AC586F"/>
    <w:rsid w:val="00AC594B"/>
    <w:rsid w:val="00AC5AF8"/>
    <w:rsid w:val="00AC5BC4"/>
    <w:rsid w:val="00AC6888"/>
    <w:rsid w:val="00AC6CD0"/>
    <w:rsid w:val="00AC6DAD"/>
    <w:rsid w:val="00AC6E75"/>
    <w:rsid w:val="00AC7779"/>
    <w:rsid w:val="00AC7819"/>
    <w:rsid w:val="00AC7ACF"/>
    <w:rsid w:val="00AC7AD3"/>
    <w:rsid w:val="00AC7B04"/>
    <w:rsid w:val="00AD034C"/>
    <w:rsid w:val="00AD08A1"/>
    <w:rsid w:val="00AD0A44"/>
    <w:rsid w:val="00AD0ED9"/>
    <w:rsid w:val="00AD0F0B"/>
    <w:rsid w:val="00AD10E5"/>
    <w:rsid w:val="00AD13F7"/>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C64"/>
    <w:rsid w:val="00AD3D26"/>
    <w:rsid w:val="00AD3F7B"/>
    <w:rsid w:val="00AD3FEB"/>
    <w:rsid w:val="00AD4270"/>
    <w:rsid w:val="00AD4666"/>
    <w:rsid w:val="00AD46DF"/>
    <w:rsid w:val="00AD4ADA"/>
    <w:rsid w:val="00AD4AF0"/>
    <w:rsid w:val="00AD4B89"/>
    <w:rsid w:val="00AD4E1D"/>
    <w:rsid w:val="00AD5167"/>
    <w:rsid w:val="00AD5185"/>
    <w:rsid w:val="00AD52EC"/>
    <w:rsid w:val="00AD5D55"/>
    <w:rsid w:val="00AD5F80"/>
    <w:rsid w:val="00AD6468"/>
    <w:rsid w:val="00AD6788"/>
    <w:rsid w:val="00AD6A6F"/>
    <w:rsid w:val="00AD6F27"/>
    <w:rsid w:val="00AD7210"/>
    <w:rsid w:val="00AD73F1"/>
    <w:rsid w:val="00AD7417"/>
    <w:rsid w:val="00AD7838"/>
    <w:rsid w:val="00AD7846"/>
    <w:rsid w:val="00AD78E8"/>
    <w:rsid w:val="00AD7979"/>
    <w:rsid w:val="00AD7DF7"/>
    <w:rsid w:val="00AE028F"/>
    <w:rsid w:val="00AE05FE"/>
    <w:rsid w:val="00AE099C"/>
    <w:rsid w:val="00AE0ABD"/>
    <w:rsid w:val="00AE0BE2"/>
    <w:rsid w:val="00AE1259"/>
    <w:rsid w:val="00AE1419"/>
    <w:rsid w:val="00AE1767"/>
    <w:rsid w:val="00AE201C"/>
    <w:rsid w:val="00AE2092"/>
    <w:rsid w:val="00AE2364"/>
    <w:rsid w:val="00AE23FB"/>
    <w:rsid w:val="00AE24B2"/>
    <w:rsid w:val="00AE2DF1"/>
    <w:rsid w:val="00AE2F03"/>
    <w:rsid w:val="00AE31B9"/>
    <w:rsid w:val="00AE31BE"/>
    <w:rsid w:val="00AE3473"/>
    <w:rsid w:val="00AE37AA"/>
    <w:rsid w:val="00AE3860"/>
    <w:rsid w:val="00AE3A39"/>
    <w:rsid w:val="00AE4090"/>
    <w:rsid w:val="00AE40E3"/>
    <w:rsid w:val="00AE43C7"/>
    <w:rsid w:val="00AE443B"/>
    <w:rsid w:val="00AE44BF"/>
    <w:rsid w:val="00AE4509"/>
    <w:rsid w:val="00AE4573"/>
    <w:rsid w:val="00AE4736"/>
    <w:rsid w:val="00AE487C"/>
    <w:rsid w:val="00AE4B4B"/>
    <w:rsid w:val="00AE4BDD"/>
    <w:rsid w:val="00AE4C69"/>
    <w:rsid w:val="00AE4D2E"/>
    <w:rsid w:val="00AE4DA6"/>
    <w:rsid w:val="00AE4F83"/>
    <w:rsid w:val="00AE5365"/>
    <w:rsid w:val="00AE5407"/>
    <w:rsid w:val="00AE5487"/>
    <w:rsid w:val="00AE5897"/>
    <w:rsid w:val="00AE65DC"/>
    <w:rsid w:val="00AE669A"/>
    <w:rsid w:val="00AE67C4"/>
    <w:rsid w:val="00AE6843"/>
    <w:rsid w:val="00AE6900"/>
    <w:rsid w:val="00AE6EB3"/>
    <w:rsid w:val="00AE6EF0"/>
    <w:rsid w:val="00AE6F0D"/>
    <w:rsid w:val="00AE7259"/>
    <w:rsid w:val="00AE741C"/>
    <w:rsid w:val="00AE76B5"/>
    <w:rsid w:val="00AE7CC6"/>
    <w:rsid w:val="00AF002C"/>
    <w:rsid w:val="00AF007A"/>
    <w:rsid w:val="00AF02C0"/>
    <w:rsid w:val="00AF060D"/>
    <w:rsid w:val="00AF0961"/>
    <w:rsid w:val="00AF0977"/>
    <w:rsid w:val="00AF0A62"/>
    <w:rsid w:val="00AF0B62"/>
    <w:rsid w:val="00AF1670"/>
    <w:rsid w:val="00AF1760"/>
    <w:rsid w:val="00AF1991"/>
    <w:rsid w:val="00AF1CC5"/>
    <w:rsid w:val="00AF20CD"/>
    <w:rsid w:val="00AF214D"/>
    <w:rsid w:val="00AF22EC"/>
    <w:rsid w:val="00AF24D0"/>
    <w:rsid w:val="00AF2695"/>
    <w:rsid w:val="00AF28FA"/>
    <w:rsid w:val="00AF29BB"/>
    <w:rsid w:val="00AF2F98"/>
    <w:rsid w:val="00AF2FD5"/>
    <w:rsid w:val="00AF34E5"/>
    <w:rsid w:val="00AF3653"/>
    <w:rsid w:val="00AF384E"/>
    <w:rsid w:val="00AF472D"/>
    <w:rsid w:val="00AF4CF9"/>
    <w:rsid w:val="00AF4E89"/>
    <w:rsid w:val="00AF4EF3"/>
    <w:rsid w:val="00AF54EA"/>
    <w:rsid w:val="00AF5625"/>
    <w:rsid w:val="00AF5BDA"/>
    <w:rsid w:val="00AF5D7F"/>
    <w:rsid w:val="00AF5DD4"/>
    <w:rsid w:val="00AF5E96"/>
    <w:rsid w:val="00AF605C"/>
    <w:rsid w:val="00AF60CA"/>
    <w:rsid w:val="00AF610E"/>
    <w:rsid w:val="00AF6647"/>
    <w:rsid w:val="00AF6A44"/>
    <w:rsid w:val="00AF6B08"/>
    <w:rsid w:val="00AF6B20"/>
    <w:rsid w:val="00AF6C67"/>
    <w:rsid w:val="00AF6F85"/>
    <w:rsid w:val="00AF708D"/>
    <w:rsid w:val="00AF7360"/>
    <w:rsid w:val="00AF76BD"/>
    <w:rsid w:val="00AF76FD"/>
    <w:rsid w:val="00AF77AA"/>
    <w:rsid w:val="00AF7929"/>
    <w:rsid w:val="00AF7AD0"/>
    <w:rsid w:val="00AF7E56"/>
    <w:rsid w:val="00B0014F"/>
    <w:rsid w:val="00B00182"/>
    <w:rsid w:val="00B00461"/>
    <w:rsid w:val="00B00887"/>
    <w:rsid w:val="00B008A8"/>
    <w:rsid w:val="00B0091C"/>
    <w:rsid w:val="00B00D03"/>
    <w:rsid w:val="00B00D67"/>
    <w:rsid w:val="00B01182"/>
    <w:rsid w:val="00B01335"/>
    <w:rsid w:val="00B0140D"/>
    <w:rsid w:val="00B0161C"/>
    <w:rsid w:val="00B01671"/>
    <w:rsid w:val="00B0171A"/>
    <w:rsid w:val="00B01D46"/>
    <w:rsid w:val="00B01DF6"/>
    <w:rsid w:val="00B01FFF"/>
    <w:rsid w:val="00B02208"/>
    <w:rsid w:val="00B028D5"/>
    <w:rsid w:val="00B02A96"/>
    <w:rsid w:val="00B02B18"/>
    <w:rsid w:val="00B02BA7"/>
    <w:rsid w:val="00B02F1C"/>
    <w:rsid w:val="00B031CC"/>
    <w:rsid w:val="00B032B8"/>
    <w:rsid w:val="00B0337E"/>
    <w:rsid w:val="00B03701"/>
    <w:rsid w:val="00B039B0"/>
    <w:rsid w:val="00B03AB6"/>
    <w:rsid w:val="00B03DE0"/>
    <w:rsid w:val="00B04007"/>
    <w:rsid w:val="00B0477A"/>
    <w:rsid w:val="00B048DB"/>
    <w:rsid w:val="00B0494C"/>
    <w:rsid w:val="00B0498F"/>
    <w:rsid w:val="00B04AA7"/>
    <w:rsid w:val="00B04DE0"/>
    <w:rsid w:val="00B04E09"/>
    <w:rsid w:val="00B05155"/>
    <w:rsid w:val="00B05182"/>
    <w:rsid w:val="00B0575B"/>
    <w:rsid w:val="00B05BB1"/>
    <w:rsid w:val="00B05ED2"/>
    <w:rsid w:val="00B05FDF"/>
    <w:rsid w:val="00B060E0"/>
    <w:rsid w:val="00B0645C"/>
    <w:rsid w:val="00B06B1D"/>
    <w:rsid w:val="00B06B5F"/>
    <w:rsid w:val="00B06CD4"/>
    <w:rsid w:val="00B06ED5"/>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8C1"/>
    <w:rsid w:val="00B11CA8"/>
    <w:rsid w:val="00B12402"/>
    <w:rsid w:val="00B127A6"/>
    <w:rsid w:val="00B127CB"/>
    <w:rsid w:val="00B129A4"/>
    <w:rsid w:val="00B129BD"/>
    <w:rsid w:val="00B12D70"/>
    <w:rsid w:val="00B13002"/>
    <w:rsid w:val="00B13271"/>
    <w:rsid w:val="00B138CA"/>
    <w:rsid w:val="00B13F18"/>
    <w:rsid w:val="00B145A1"/>
    <w:rsid w:val="00B151EB"/>
    <w:rsid w:val="00B153F6"/>
    <w:rsid w:val="00B154CD"/>
    <w:rsid w:val="00B15645"/>
    <w:rsid w:val="00B15D50"/>
    <w:rsid w:val="00B1610C"/>
    <w:rsid w:val="00B161AC"/>
    <w:rsid w:val="00B16561"/>
    <w:rsid w:val="00B1666D"/>
    <w:rsid w:val="00B1676C"/>
    <w:rsid w:val="00B168D4"/>
    <w:rsid w:val="00B169A6"/>
    <w:rsid w:val="00B16B36"/>
    <w:rsid w:val="00B16EA1"/>
    <w:rsid w:val="00B16F7E"/>
    <w:rsid w:val="00B1728C"/>
    <w:rsid w:val="00B17499"/>
    <w:rsid w:val="00B175F7"/>
    <w:rsid w:val="00B17DFF"/>
    <w:rsid w:val="00B17E3B"/>
    <w:rsid w:val="00B17E8B"/>
    <w:rsid w:val="00B17ED2"/>
    <w:rsid w:val="00B20359"/>
    <w:rsid w:val="00B20A87"/>
    <w:rsid w:val="00B20ABD"/>
    <w:rsid w:val="00B20DFD"/>
    <w:rsid w:val="00B20F43"/>
    <w:rsid w:val="00B210E0"/>
    <w:rsid w:val="00B21271"/>
    <w:rsid w:val="00B212C6"/>
    <w:rsid w:val="00B213AC"/>
    <w:rsid w:val="00B213F7"/>
    <w:rsid w:val="00B215C7"/>
    <w:rsid w:val="00B2161E"/>
    <w:rsid w:val="00B217C2"/>
    <w:rsid w:val="00B219EE"/>
    <w:rsid w:val="00B21A8F"/>
    <w:rsid w:val="00B21C57"/>
    <w:rsid w:val="00B21CC8"/>
    <w:rsid w:val="00B21D2B"/>
    <w:rsid w:val="00B22027"/>
    <w:rsid w:val="00B22998"/>
    <w:rsid w:val="00B22A8B"/>
    <w:rsid w:val="00B23090"/>
    <w:rsid w:val="00B23C72"/>
    <w:rsid w:val="00B23E4A"/>
    <w:rsid w:val="00B23EA7"/>
    <w:rsid w:val="00B23F35"/>
    <w:rsid w:val="00B24144"/>
    <w:rsid w:val="00B246FF"/>
    <w:rsid w:val="00B24D1D"/>
    <w:rsid w:val="00B25096"/>
    <w:rsid w:val="00B25203"/>
    <w:rsid w:val="00B2527A"/>
    <w:rsid w:val="00B25808"/>
    <w:rsid w:val="00B25C48"/>
    <w:rsid w:val="00B261D7"/>
    <w:rsid w:val="00B26258"/>
    <w:rsid w:val="00B267C3"/>
    <w:rsid w:val="00B26BE6"/>
    <w:rsid w:val="00B26F25"/>
    <w:rsid w:val="00B2725F"/>
    <w:rsid w:val="00B27594"/>
    <w:rsid w:val="00B27B2C"/>
    <w:rsid w:val="00B301D8"/>
    <w:rsid w:val="00B30445"/>
    <w:rsid w:val="00B30447"/>
    <w:rsid w:val="00B304FF"/>
    <w:rsid w:val="00B306CF"/>
    <w:rsid w:val="00B307FD"/>
    <w:rsid w:val="00B30A00"/>
    <w:rsid w:val="00B30AA7"/>
    <w:rsid w:val="00B30B05"/>
    <w:rsid w:val="00B30E2B"/>
    <w:rsid w:val="00B310E8"/>
    <w:rsid w:val="00B31189"/>
    <w:rsid w:val="00B3162C"/>
    <w:rsid w:val="00B318DA"/>
    <w:rsid w:val="00B31963"/>
    <w:rsid w:val="00B31C19"/>
    <w:rsid w:val="00B31E9D"/>
    <w:rsid w:val="00B32027"/>
    <w:rsid w:val="00B321E0"/>
    <w:rsid w:val="00B324EB"/>
    <w:rsid w:val="00B325D1"/>
    <w:rsid w:val="00B32A0D"/>
    <w:rsid w:val="00B32A0E"/>
    <w:rsid w:val="00B32A1F"/>
    <w:rsid w:val="00B33040"/>
    <w:rsid w:val="00B33612"/>
    <w:rsid w:val="00B337E1"/>
    <w:rsid w:val="00B338B7"/>
    <w:rsid w:val="00B339A0"/>
    <w:rsid w:val="00B33A17"/>
    <w:rsid w:val="00B33B7E"/>
    <w:rsid w:val="00B33E94"/>
    <w:rsid w:val="00B33FE7"/>
    <w:rsid w:val="00B34124"/>
    <w:rsid w:val="00B34583"/>
    <w:rsid w:val="00B34658"/>
    <w:rsid w:val="00B34660"/>
    <w:rsid w:val="00B349EB"/>
    <w:rsid w:val="00B34BCF"/>
    <w:rsid w:val="00B352D8"/>
    <w:rsid w:val="00B35377"/>
    <w:rsid w:val="00B35415"/>
    <w:rsid w:val="00B357F4"/>
    <w:rsid w:val="00B358C8"/>
    <w:rsid w:val="00B35FAF"/>
    <w:rsid w:val="00B35FEF"/>
    <w:rsid w:val="00B360E7"/>
    <w:rsid w:val="00B36A6B"/>
    <w:rsid w:val="00B36B29"/>
    <w:rsid w:val="00B36CF7"/>
    <w:rsid w:val="00B36EFF"/>
    <w:rsid w:val="00B372E8"/>
    <w:rsid w:val="00B3770A"/>
    <w:rsid w:val="00B3776C"/>
    <w:rsid w:val="00B37B57"/>
    <w:rsid w:val="00B37BA0"/>
    <w:rsid w:val="00B37C74"/>
    <w:rsid w:val="00B37FB8"/>
    <w:rsid w:val="00B401D4"/>
    <w:rsid w:val="00B40247"/>
    <w:rsid w:val="00B4031B"/>
    <w:rsid w:val="00B40B4C"/>
    <w:rsid w:val="00B40DFB"/>
    <w:rsid w:val="00B40EE0"/>
    <w:rsid w:val="00B41040"/>
    <w:rsid w:val="00B4122F"/>
    <w:rsid w:val="00B416A0"/>
    <w:rsid w:val="00B416D8"/>
    <w:rsid w:val="00B417F1"/>
    <w:rsid w:val="00B4197C"/>
    <w:rsid w:val="00B419C1"/>
    <w:rsid w:val="00B41A0B"/>
    <w:rsid w:val="00B41D69"/>
    <w:rsid w:val="00B41DE9"/>
    <w:rsid w:val="00B421A4"/>
    <w:rsid w:val="00B4242F"/>
    <w:rsid w:val="00B42834"/>
    <w:rsid w:val="00B4283E"/>
    <w:rsid w:val="00B42A19"/>
    <w:rsid w:val="00B43E93"/>
    <w:rsid w:val="00B44255"/>
    <w:rsid w:val="00B446F1"/>
    <w:rsid w:val="00B447C9"/>
    <w:rsid w:val="00B449C6"/>
    <w:rsid w:val="00B44C07"/>
    <w:rsid w:val="00B44C3D"/>
    <w:rsid w:val="00B45037"/>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514"/>
    <w:rsid w:val="00B50C59"/>
    <w:rsid w:val="00B51219"/>
    <w:rsid w:val="00B51257"/>
    <w:rsid w:val="00B5138B"/>
    <w:rsid w:val="00B513C3"/>
    <w:rsid w:val="00B51C87"/>
    <w:rsid w:val="00B51FCF"/>
    <w:rsid w:val="00B52072"/>
    <w:rsid w:val="00B52609"/>
    <w:rsid w:val="00B52AE8"/>
    <w:rsid w:val="00B52CFC"/>
    <w:rsid w:val="00B52E63"/>
    <w:rsid w:val="00B531FC"/>
    <w:rsid w:val="00B5330C"/>
    <w:rsid w:val="00B53616"/>
    <w:rsid w:val="00B53854"/>
    <w:rsid w:val="00B53A5C"/>
    <w:rsid w:val="00B53BA3"/>
    <w:rsid w:val="00B5419D"/>
    <w:rsid w:val="00B5420D"/>
    <w:rsid w:val="00B54245"/>
    <w:rsid w:val="00B54249"/>
    <w:rsid w:val="00B54379"/>
    <w:rsid w:val="00B54628"/>
    <w:rsid w:val="00B5462E"/>
    <w:rsid w:val="00B546FF"/>
    <w:rsid w:val="00B54798"/>
    <w:rsid w:val="00B547A1"/>
    <w:rsid w:val="00B54C22"/>
    <w:rsid w:val="00B54E05"/>
    <w:rsid w:val="00B54FC5"/>
    <w:rsid w:val="00B551E0"/>
    <w:rsid w:val="00B55C5B"/>
    <w:rsid w:val="00B55DA6"/>
    <w:rsid w:val="00B56285"/>
    <w:rsid w:val="00B5642B"/>
    <w:rsid w:val="00B569C0"/>
    <w:rsid w:val="00B56D2B"/>
    <w:rsid w:val="00B57078"/>
    <w:rsid w:val="00B5712E"/>
    <w:rsid w:val="00B5743C"/>
    <w:rsid w:val="00B575DF"/>
    <w:rsid w:val="00B577E3"/>
    <w:rsid w:val="00B578D7"/>
    <w:rsid w:val="00B57A9F"/>
    <w:rsid w:val="00B57DB6"/>
    <w:rsid w:val="00B57EB0"/>
    <w:rsid w:val="00B57ED7"/>
    <w:rsid w:val="00B57F38"/>
    <w:rsid w:val="00B601E2"/>
    <w:rsid w:val="00B602FF"/>
    <w:rsid w:val="00B603BD"/>
    <w:rsid w:val="00B60415"/>
    <w:rsid w:val="00B6070B"/>
    <w:rsid w:val="00B607E5"/>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2022"/>
    <w:rsid w:val="00B620D1"/>
    <w:rsid w:val="00B6247F"/>
    <w:rsid w:val="00B62891"/>
    <w:rsid w:val="00B62939"/>
    <w:rsid w:val="00B6293E"/>
    <w:rsid w:val="00B62B17"/>
    <w:rsid w:val="00B62C18"/>
    <w:rsid w:val="00B62D58"/>
    <w:rsid w:val="00B62E89"/>
    <w:rsid w:val="00B633C5"/>
    <w:rsid w:val="00B6396B"/>
    <w:rsid w:val="00B63A21"/>
    <w:rsid w:val="00B63B31"/>
    <w:rsid w:val="00B63B5D"/>
    <w:rsid w:val="00B63CF9"/>
    <w:rsid w:val="00B63E9E"/>
    <w:rsid w:val="00B63FE6"/>
    <w:rsid w:val="00B64094"/>
    <w:rsid w:val="00B64095"/>
    <w:rsid w:val="00B641CA"/>
    <w:rsid w:val="00B641D9"/>
    <w:rsid w:val="00B644C5"/>
    <w:rsid w:val="00B6454E"/>
    <w:rsid w:val="00B64D49"/>
    <w:rsid w:val="00B64E0F"/>
    <w:rsid w:val="00B64E98"/>
    <w:rsid w:val="00B64F69"/>
    <w:rsid w:val="00B64FA8"/>
    <w:rsid w:val="00B65198"/>
    <w:rsid w:val="00B65211"/>
    <w:rsid w:val="00B65638"/>
    <w:rsid w:val="00B65695"/>
    <w:rsid w:val="00B657C0"/>
    <w:rsid w:val="00B66304"/>
    <w:rsid w:val="00B6663B"/>
    <w:rsid w:val="00B66B22"/>
    <w:rsid w:val="00B66C80"/>
    <w:rsid w:val="00B67A88"/>
    <w:rsid w:val="00B67B83"/>
    <w:rsid w:val="00B67BB2"/>
    <w:rsid w:val="00B67CE8"/>
    <w:rsid w:val="00B70027"/>
    <w:rsid w:val="00B70687"/>
    <w:rsid w:val="00B70716"/>
    <w:rsid w:val="00B70EDB"/>
    <w:rsid w:val="00B714C6"/>
    <w:rsid w:val="00B717A3"/>
    <w:rsid w:val="00B717D4"/>
    <w:rsid w:val="00B719C6"/>
    <w:rsid w:val="00B71C6D"/>
    <w:rsid w:val="00B71D7A"/>
    <w:rsid w:val="00B71F6B"/>
    <w:rsid w:val="00B72326"/>
    <w:rsid w:val="00B7236A"/>
    <w:rsid w:val="00B723A7"/>
    <w:rsid w:val="00B724CF"/>
    <w:rsid w:val="00B72771"/>
    <w:rsid w:val="00B727FB"/>
    <w:rsid w:val="00B72A94"/>
    <w:rsid w:val="00B72CC6"/>
    <w:rsid w:val="00B72E8B"/>
    <w:rsid w:val="00B733EF"/>
    <w:rsid w:val="00B7374B"/>
    <w:rsid w:val="00B73D4B"/>
    <w:rsid w:val="00B7423E"/>
    <w:rsid w:val="00B7429C"/>
    <w:rsid w:val="00B746BB"/>
    <w:rsid w:val="00B74BE4"/>
    <w:rsid w:val="00B75281"/>
    <w:rsid w:val="00B757B6"/>
    <w:rsid w:val="00B75970"/>
    <w:rsid w:val="00B759B8"/>
    <w:rsid w:val="00B75AD3"/>
    <w:rsid w:val="00B75BEF"/>
    <w:rsid w:val="00B75E2A"/>
    <w:rsid w:val="00B76250"/>
    <w:rsid w:val="00B763C6"/>
    <w:rsid w:val="00B763E6"/>
    <w:rsid w:val="00B764FC"/>
    <w:rsid w:val="00B767CB"/>
    <w:rsid w:val="00B76879"/>
    <w:rsid w:val="00B76C3C"/>
    <w:rsid w:val="00B76E23"/>
    <w:rsid w:val="00B77519"/>
    <w:rsid w:val="00B77617"/>
    <w:rsid w:val="00B77632"/>
    <w:rsid w:val="00B778B2"/>
    <w:rsid w:val="00B77977"/>
    <w:rsid w:val="00B77DE3"/>
    <w:rsid w:val="00B77E32"/>
    <w:rsid w:val="00B77F4C"/>
    <w:rsid w:val="00B77FAF"/>
    <w:rsid w:val="00B80938"/>
    <w:rsid w:val="00B80A89"/>
    <w:rsid w:val="00B80BB3"/>
    <w:rsid w:val="00B80D6E"/>
    <w:rsid w:val="00B80D7B"/>
    <w:rsid w:val="00B810E3"/>
    <w:rsid w:val="00B8148E"/>
    <w:rsid w:val="00B816EB"/>
    <w:rsid w:val="00B817CD"/>
    <w:rsid w:val="00B81BD9"/>
    <w:rsid w:val="00B81BF8"/>
    <w:rsid w:val="00B81CFA"/>
    <w:rsid w:val="00B8220C"/>
    <w:rsid w:val="00B825DD"/>
    <w:rsid w:val="00B8278A"/>
    <w:rsid w:val="00B8288B"/>
    <w:rsid w:val="00B828BC"/>
    <w:rsid w:val="00B82A98"/>
    <w:rsid w:val="00B82B34"/>
    <w:rsid w:val="00B82DE9"/>
    <w:rsid w:val="00B82E89"/>
    <w:rsid w:val="00B82FE6"/>
    <w:rsid w:val="00B83068"/>
    <w:rsid w:val="00B83159"/>
    <w:rsid w:val="00B8319B"/>
    <w:rsid w:val="00B836D3"/>
    <w:rsid w:val="00B8370E"/>
    <w:rsid w:val="00B83825"/>
    <w:rsid w:val="00B83D8A"/>
    <w:rsid w:val="00B845C2"/>
    <w:rsid w:val="00B846A4"/>
    <w:rsid w:val="00B8482E"/>
    <w:rsid w:val="00B84897"/>
    <w:rsid w:val="00B84903"/>
    <w:rsid w:val="00B84D70"/>
    <w:rsid w:val="00B85375"/>
    <w:rsid w:val="00B85557"/>
    <w:rsid w:val="00B85597"/>
    <w:rsid w:val="00B856AC"/>
    <w:rsid w:val="00B85846"/>
    <w:rsid w:val="00B85ADE"/>
    <w:rsid w:val="00B85CDD"/>
    <w:rsid w:val="00B860FC"/>
    <w:rsid w:val="00B86125"/>
    <w:rsid w:val="00B87013"/>
    <w:rsid w:val="00B87078"/>
    <w:rsid w:val="00B87374"/>
    <w:rsid w:val="00B8775B"/>
    <w:rsid w:val="00B8787B"/>
    <w:rsid w:val="00B87A5C"/>
    <w:rsid w:val="00B87B7A"/>
    <w:rsid w:val="00B900C3"/>
    <w:rsid w:val="00B90212"/>
    <w:rsid w:val="00B9043A"/>
    <w:rsid w:val="00B90440"/>
    <w:rsid w:val="00B908C0"/>
    <w:rsid w:val="00B909C4"/>
    <w:rsid w:val="00B91273"/>
    <w:rsid w:val="00B91711"/>
    <w:rsid w:val="00B91EF8"/>
    <w:rsid w:val="00B91F30"/>
    <w:rsid w:val="00B91F9A"/>
    <w:rsid w:val="00B920AB"/>
    <w:rsid w:val="00B92398"/>
    <w:rsid w:val="00B92C0C"/>
    <w:rsid w:val="00B92E41"/>
    <w:rsid w:val="00B93341"/>
    <w:rsid w:val="00B936B3"/>
    <w:rsid w:val="00B93BCB"/>
    <w:rsid w:val="00B93D84"/>
    <w:rsid w:val="00B94735"/>
    <w:rsid w:val="00B94DDC"/>
    <w:rsid w:val="00B94EC2"/>
    <w:rsid w:val="00B95254"/>
    <w:rsid w:val="00B952E6"/>
    <w:rsid w:val="00B955D4"/>
    <w:rsid w:val="00B95624"/>
    <w:rsid w:val="00B9582F"/>
    <w:rsid w:val="00B95A57"/>
    <w:rsid w:val="00B95BC3"/>
    <w:rsid w:val="00B95C15"/>
    <w:rsid w:val="00B95CEE"/>
    <w:rsid w:val="00B95D17"/>
    <w:rsid w:val="00B95FB1"/>
    <w:rsid w:val="00B9605A"/>
    <w:rsid w:val="00B961A7"/>
    <w:rsid w:val="00B962CF"/>
    <w:rsid w:val="00B969BF"/>
    <w:rsid w:val="00B969CE"/>
    <w:rsid w:val="00B96C4B"/>
    <w:rsid w:val="00B96F12"/>
    <w:rsid w:val="00B97090"/>
    <w:rsid w:val="00B973FE"/>
    <w:rsid w:val="00B975CD"/>
    <w:rsid w:val="00B97671"/>
    <w:rsid w:val="00B97AAC"/>
    <w:rsid w:val="00B97B8E"/>
    <w:rsid w:val="00B97FEF"/>
    <w:rsid w:val="00BA069E"/>
    <w:rsid w:val="00BA08B6"/>
    <w:rsid w:val="00BA0B39"/>
    <w:rsid w:val="00BA0B91"/>
    <w:rsid w:val="00BA0CB5"/>
    <w:rsid w:val="00BA0F5C"/>
    <w:rsid w:val="00BA136C"/>
    <w:rsid w:val="00BA1B50"/>
    <w:rsid w:val="00BA1C93"/>
    <w:rsid w:val="00BA1CBA"/>
    <w:rsid w:val="00BA1F7D"/>
    <w:rsid w:val="00BA2420"/>
    <w:rsid w:val="00BA261E"/>
    <w:rsid w:val="00BA278F"/>
    <w:rsid w:val="00BA2D74"/>
    <w:rsid w:val="00BA31DB"/>
    <w:rsid w:val="00BA32C6"/>
    <w:rsid w:val="00BA3559"/>
    <w:rsid w:val="00BA36A5"/>
    <w:rsid w:val="00BA3717"/>
    <w:rsid w:val="00BA3BA3"/>
    <w:rsid w:val="00BA3F55"/>
    <w:rsid w:val="00BA4163"/>
    <w:rsid w:val="00BA41A7"/>
    <w:rsid w:val="00BA43D2"/>
    <w:rsid w:val="00BA43F4"/>
    <w:rsid w:val="00BA44D0"/>
    <w:rsid w:val="00BA44F2"/>
    <w:rsid w:val="00BA49B0"/>
    <w:rsid w:val="00BA5033"/>
    <w:rsid w:val="00BA5940"/>
    <w:rsid w:val="00BA5E11"/>
    <w:rsid w:val="00BA5F6A"/>
    <w:rsid w:val="00BA606A"/>
    <w:rsid w:val="00BA63DD"/>
    <w:rsid w:val="00BA64BA"/>
    <w:rsid w:val="00BA68B1"/>
    <w:rsid w:val="00BA6F98"/>
    <w:rsid w:val="00BA71A6"/>
    <w:rsid w:val="00BA74CF"/>
    <w:rsid w:val="00BA7539"/>
    <w:rsid w:val="00BA799F"/>
    <w:rsid w:val="00BA7A98"/>
    <w:rsid w:val="00BA7AC8"/>
    <w:rsid w:val="00BA7C08"/>
    <w:rsid w:val="00BB00B9"/>
    <w:rsid w:val="00BB023E"/>
    <w:rsid w:val="00BB08F3"/>
    <w:rsid w:val="00BB09FE"/>
    <w:rsid w:val="00BB0ACF"/>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A7B"/>
    <w:rsid w:val="00BB3BF5"/>
    <w:rsid w:val="00BB3D34"/>
    <w:rsid w:val="00BB3F06"/>
    <w:rsid w:val="00BB3FE2"/>
    <w:rsid w:val="00BB41BE"/>
    <w:rsid w:val="00BB4744"/>
    <w:rsid w:val="00BB4901"/>
    <w:rsid w:val="00BB4BD8"/>
    <w:rsid w:val="00BB4D68"/>
    <w:rsid w:val="00BB4FC6"/>
    <w:rsid w:val="00BB52BB"/>
    <w:rsid w:val="00BB52C7"/>
    <w:rsid w:val="00BB570C"/>
    <w:rsid w:val="00BB5888"/>
    <w:rsid w:val="00BB5C26"/>
    <w:rsid w:val="00BB5D6B"/>
    <w:rsid w:val="00BB5FDE"/>
    <w:rsid w:val="00BB6110"/>
    <w:rsid w:val="00BB62F7"/>
    <w:rsid w:val="00BB6805"/>
    <w:rsid w:val="00BB690F"/>
    <w:rsid w:val="00BB699B"/>
    <w:rsid w:val="00BB6C61"/>
    <w:rsid w:val="00BB6DF7"/>
    <w:rsid w:val="00BB6F87"/>
    <w:rsid w:val="00BB758F"/>
    <w:rsid w:val="00BB7633"/>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A73"/>
    <w:rsid w:val="00BC2B6E"/>
    <w:rsid w:val="00BC2D8D"/>
    <w:rsid w:val="00BC2E84"/>
    <w:rsid w:val="00BC2F67"/>
    <w:rsid w:val="00BC3030"/>
    <w:rsid w:val="00BC32CC"/>
    <w:rsid w:val="00BC32E8"/>
    <w:rsid w:val="00BC33BC"/>
    <w:rsid w:val="00BC3431"/>
    <w:rsid w:val="00BC3658"/>
    <w:rsid w:val="00BC373A"/>
    <w:rsid w:val="00BC37A0"/>
    <w:rsid w:val="00BC39F4"/>
    <w:rsid w:val="00BC3DCA"/>
    <w:rsid w:val="00BC3F58"/>
    <w:rsid w:val="00BC407B"/>
    <w:rsid w:val="00BC46E6"/>
    <w:rsid w:val="00BC4DC2"/>
    <w:rsid w:val="00BC4EE7"/>
    <w:rsid w:val="00BC5CBD"/>
    <w:rsid w:val="00BC5CEB"/>
    <w:rsid w:val="00BC62B8"/>
    <w:rsid w:val="00BC6A20"/>
    <w:rsid w:val="00BC6BA7"/>
    <w:rsid w:val="00BC6F2E"/>
    <w:rsid w:val="00BC73A4"/>
    <w:rsid w:val="00BC7737"/>
    <w:rsid w:val="00BC7749"/>
    <w:rsid w:val="00BC787E"/>
    <w:rsid w:val="00BC7DB3"/>
    <w:rsid w:val="00BD0AEA"/>
    <w:rsid w:val="00BD0F34"/>
    <w:rsid w:val="00BD0FAB"/>
    <w:rsid w:val="00BD12E8"/>
    <w:rsid w:val="00BD12F6"/>
    <w:rsid w:val="00BD1FB5"/>
    <w:rsid w:val="00BD1FDE"/>
    <w:rsid w:val="00BD209A"/>
    <w:rsid w:val="00BD2324"/>
    <w:rsid w:val="00BD24B8"/>
    <w:rsid w:val="00BD27D0"/>
    <w:rsid w:val="00BD2802"/>
    <w:rsid w:val="00BD2C4B"/>
    <w:rsid w:val="00BD306E"/>
    <w:rsid w:val="00BD329A"/>
    <w:rsid w:val="00BD34B1"/>
    <w:rsid w:val="00BD35FD"/>
    <w:rsid w:val="00BD37C8"/>
    <w:rsid w:val="00BD4115"/>
    <w:rsid w:val="00BD4172"/>
    <w:rsid w:val="00BD41A3"/>
    <w:rsid w:val="00BD4461"/>
    <w:rsid w:val="00BD4DF0"/>
    <w:rsid w:val="00BD5035"/>
    <w:rsid w:val="00BD54A4"/>
    <w:rsid w:val="00BD556D"/>
    <w:rsid w:val="00BD5AA5"/>
    <w:rsid w:val="00BD5CD4"/>
    <w:rsid w:val="00BD5E4B"/>
    <w:rsid w:val="00BD6161"/>
    <w:rsid w:val="00BD65DB"/>
    <w:rsid w:val="00BD66E5"/>
    <w:rsid w:val="00BD6788"/>
    <w:rsid w:val="00BD7426"/>
    <w:rsid w:val="00BD75D8"/>
    <w:rsid w:val="00BD7D8F"/>
    <w:rsid w:val="00BE01C8"/>
    <w:rsid w:val="00BE045C"/>
    <w:rsid w:val="00BE0543"/>
    <w:rsid w:val="00BE0620"/>
    <w:rsid w:val="00BE0715"/>
    <w:rsid w:val="00BE0B8D"/>
    <w:rsid w:val="00BE0C5D"/>
    <w:rsid w:val="00BE0EA7"/>
    <w:rsid w:val="00BE1082"/>
    <w:rsid w:val="00BE140E"/>
    <w:rsid w:val="00BE19C3"/>
    <w:rsid w:val="00BE1FBB"/>
    <w:rsid w:val="00BE23A0"/>
    <w:rsid w:val="00BE26B0"/>
    <w:rsid w:val="00BE283C"/>
    <w:rsid w:val="00BE2E67"/>
    <w:rsid w:val="00BE310F"/>
    <w:rsid w:val="00BE34A4"/>
    <w:rsid w:val="00BE3C94"/>
    <w:rsid w:val="00BE4343"/>
    <w:rsid w:val="00BE4803"/>
    <w:rsid w:val="00BE4EFC"/>
    <w:rsid w:val="00BE4FF9"/>
    <w:rsid w:val="00BE51E4"/>
    <w:rsid w:val="00BE54DA"/>
    <w:rsid w:val="00BE55C4"/>
    <w:rsid w:val="00BE56F7"/>
    <w:rsid w:val="00BE57C0"/>
    <w:rsid w:val="00BE5887"/>
    <w:rsid w:val="00BE5B41"/>
    <w:rsid w:val="00BE5C23"/>
    <w:rsid w:val="00BE6627"/>
    <w:rsid w:val="00BE7111"/>
    <w:rsid w:val="00BE7158"/>
    <w:rsid w:val="00BE7A45"/>
    <w:rsid w:val="00BE7B4E"/>
    <w:rsid w:val="00BF03A8"/>
    <w:rsid w:val="00BF0AED"/>
    <w:rsid w:val="00BF15E7"/>
    <w:rsid w:val="00BF1886"/>
    <w:rsid w:val="00BF1A4F"/>
    <w:rsid w:val="00BF1AC6"/>
    <w:rsid w:val="00BF1B95"/>
    <w:rsid w:val="00BF1C0E"/>
    <w:rsid w:val="00BF1E41"/>
    <w:rsid w:val="00BF1F82"/>
    <w:rsid w:val="00BF24CF"/>
    <w:rsid w:val="00BF277D"/>
    <w:rsid w:val="00BF280F"/>
    <w:rsid w:val="00BF2837"/>
    <w:rsid w:val="00BF2862"/>
    <w:rsid w:val="00BF2BAA"/>
    <w:rsid w:val="00BF2C50"/>
    <w:rsid w:val="00BF2D94"/>
    <w:rsid w:val="00BF2FFB"/>
    <w:rsid w:val="00BF3022"/>
    <w:rsid w:val="00BF308F"/>
    <w:rsid w:val="00BF3982"/>
    <w:rsid w:val="00BF3A7D"/>
    <w:rsid w:val="00BF3B31"/>
    <w:rsid w:val="00BF4154"/>
    <w:rsid w:val="00BF483D"/>
    <w:rsid w:val="00BF4A98"/>
    <w:rsid w:val="00BF4D76"/>
    <w:rsid w:val="00BF50E8"/>
    <w:rsid w:val="00BF51E9"/>
    <w:rsid w:val="00BF524C"/>
    <w:rsid w:val="00BF5454"/>
    <w:rsid w:val="00BF5A94"/>
    <w:rsid w:val="00BF6473"/>
    <w:rsid w:val="00BF65A8"/>
    <w:rsid w:val="00BF67CA"/>
    <w:rsid w:val="00BF69AA"/>
    <w:rsid w:val="00BF6B5B"/>
    <w:rsid w:val="00BF6DBF"/>
    <w:rsid w:val="00BF6F78"/>
    <w:rsid w:val="00BF7134"/>
    <w:rsid w:val="00BF717C"/>
    <w:rsid w:val="00BF7268"/>
    <w:rsid w:val="00BF7454"/>
    <w:rsid w:val="00BF7843"/>
    <w:rsid w:val="00BF7948"/>
    <w:rsid w:val="00BF7DA2"/>
    <w:rsid w:val="00BF7E53"/>
    <w:rsid w:val="00BF7F71"/>
    <w:rsid w:val="00BF7FF9"/>
    <w:rsid w:val="00C00052"/>
    <w:rsid w:val="00C00620"/>
    <w:rsid w:val="00C006AF"/>
    <w:rsid w:val="00C009FF"/>
    <w:rsid w:val="00C00D6F"/>
    <w:rsid w:val="00C00FB9"/>
    <w:rsid w:val="00C017FF"/>
    <w:rsid w:val="00C01907"/>
    <w:rsid w:val="00C01924"/>
    <w:rsid w:val="00C019BF"/>
    <w:rsid w:val="00C019FF"/>
    <w:rsid w:val="00C01AC0"/>
    <w:rsid w:val="00C01BD8"/>
    <w:rsid w:val="00C01E2D"/>
    <w:rsid w:val="00C02059"/>
    <w:rsid w:val="00C0265E"/>
    <w:rsid w:val="00C028D2"/>
    <w:rsid w:val="00C029F8"/>
    <w:rsid w:val="00C02A03"/>
    <w:rsid w:val="00C02A06"/>
    <w:rsid w:val="00C02D18"/>
    <w:rsid w:val="00C02D8D"/>
    <w:rsid w:val="00C031C6"/>
    <w:rsid w:val="00C03A00"/>
    <w:rsid w:val="00C03CCC"/>
    <w:rsid w:val="00C03DFD"/>
    <w:rsid w:val="00C0423F"/>
    <w:rsid w:val="00C043AA"/>
    <w:rsid w:val="00C043C0"/>
    <w:rsid w:val="00C04553"/>
    <w:rsid w:val="00C049D7"/>
    <w:rsid w:val="00C04A43"/>
    <w:rsid w:val="00C04C06"/>
    <w:rsid w:val="00C0556C"/>
    <w:rsid w:val="00C062F2"/>
    <w:rsid w:val="00C06905"/>
    <w:rsid w:val="00C06C75"/>
    <w:rsid w:val="00C07785"/>
    <w:rsid w:val="00C07802"/>
    <w:rsid w:val="00C07846"/>
    <w:rsid w:val="00C07CA7"/>
    <w:rsid w:val="00C07EE2"/>
    <w:rsid w:val="00C10087"/>
    <w:rsid w:val="00C1008F"/>
    <w:rsid w:val="00C1046C"/>
    <w:rsid w:val="00C10616"/>
    <w:rsid w:val="00C10743"/>
    <w:rsid w:val="00C10839"/>
    <w:rsid w:val="00C1091E"/>
    <w:rsid w:val="00C10A6F"/>
    <w:rsid w:val="00C10A75"/>
    <w:rsid w:val="00C10DE6"/>
    <w:rsid w:val="00C10E72"/>
    <w:rsid w:val="00C110FD"/>
    <w:rsid w:val="00C1115E"/>
    <w:rsid w:val="00C111A7"/>
    <w:rsid w:val="00C112C4"/>
    <w:rsid w:val="00C11389"/>
    <w:rsid w:val="00C11585"/>
    <w:rsid w:val="00C12002"/>
    <w:rsid w:val="00C121C7"/>
    <w:rsid w:val="00C121DC"/>
    <w:rsid w:val="00C122B9"/>
    <w:rsid w:val="00C12899"/>
    <w:rsid w:val="00C128BB"/>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0B"/>
    <w:rsid w:val="00C151B9"/>
    <w:rsid w:val="00C15913"/>
    <w:rsid w:val="00C1594A"/>
    <w:rsid w:val="00C15966"/>
    <w:rsid w:val="00C15B44"/>
    <w:rsid w:val="00C16557"/>
    <w:rsid w:val="00C165C3"/>
    <w:rsid w:val="00C166B7"/>
    <w:rsid w:val="00C16964"/>
    <w:rsid w:val="00C16BC7"/>
    <w:rsid w:val="00C16C5D"/>
    <w:rsid w:val="00C16C7C"/>
    <w:rsid w:val="00C16FC5"/>
    <w:rsid w:val="00C17173"/>
    <w:rsid w:val="00C17320"/>
    <w:rsid w:val="00C1757D"/>
    <w:rsid w:val="00C175B2"/>
    <w:rsid w:val="00C17839"/>
    <w:rsid w:val="00C17A20"/>
    <w:rsid w:val="00C17C4A"/>
    <w:rsid w:val="00C17CF4"/>
    <w:rsid w:val="00C204A0"/>
    <w:rsid w:val="00C204C7"/>
    <w:rsid w:val="00C205BB"/>
    <w:rsid w:val="00C20693"/>
    <w:rsid w:val="00C20888"/>
    <w:rsid w:val="00C20964"/>
    <w:rsid w:val="00C20F89"/>
    <w:rsid w:val="00C212F9"/>
    <w:rsid w:val="00C21453"/>
    <w:rsid w:val="00C2153C"/>
    <w:rsid w:val="00C218B8"/>
    <w:rsid w:val="00C219B4"/>
    <w:rsid w:val="00C21C4D"/>
    <w:rsid w:val="00C222B5"/>
    <w:rsid w:val="00C2238A"/>
    <w:rsid w:val="00C2250B"/>
    <w:rsid w:val="00C22724"/>
    <w:rsid w:val="00C230E0"/>
    <w:rsid w:val="00C23E96"/>
    <w:rsid w:val="00C23EF2"/>
    <w:rsid w:val="00C2414D"/>
    <w:rsid w:val="00C24309"/>
    <w:rsid w:val="00C24528"/>
    <w:rsid w:val="00C24635"/>
    <w:rsid w:val="00C24C4B"/>
    <w:rsid w:val="00C25313"/>
    <w:rsid w:val="00C25474"/>
    <w:rsid w:val="00C2552B"/>
    <w:rsid w:val="00C25890"/>
    <w:rsid w:val="00C261AE"/>
    <w:rsid w:val="00C265A8"/>
    <w:rsid w:val="00C26841"/>
    <w:rsid w:val="00C268E4"/>
    <w:rsid w:val="00C269BE"/>
    <w:rsid w:val="00C26B54"/>
    <w:rsid w:val="00C26C03"/>
    <w:rsid w:val="00C27003"/>
    <w:rsid w:val="00C27141"/>
    <w:rsid w:val="00C27221"/>
    <w:rsid w:val="00C279DC"/>
    <w:rsid w:val="00C27A5D"/>
    <w:rsid w:val="00C27AB6"/>
    <w:rsid w:val="00C27E8D"/>
    <w:rsid w:val="00C30504"/>
    <w:rsid w:val="00C3055D"/>
    <w:rsid w:val="00C30751"/>
    <w:rsid w:val="00C30C8C"/>
    <w:rsid w:val="00C31C56"/>
    <w:rsid w:val="00C31E8C"/>
    <w:rsid w:val="00C31EB1"/>
    <w:rsid w:val="00C31F2E"/>
    <w:rsid w:val="00C3217D"/>
    <w:rsid w:val="00C321DD"/>
    <w:rsid w:val="00C3237B"/>
    <w:rsid w:val="00C32415"/>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25D"/>
    <w:rsid w:val="00C3537D"/>
    <w:rsid w:val="00C353A1"/>
    <w:rsid w:val="00C357DE"/>
    <w:rsid w:val="00C35DB7"/>
    <w:rsid w:val="00C35EB6"/>
    <w:rsid w:val="00C3604E"/>
    <w:rsid w:val="00C360CE"/>
    <w:rsid w:val="00C36729"/>
    <w:rsid w:val="00C36A7C"/>
    <w:rsid w:val="00C36BAC"/>
    <w:rsid w:val="00C36F47"/>
    <w:rsid w:val="00C36F8D"/>
    <w:rsid w:val="00C3772A"/>
    <w:rsid w:val="00C377C2"/>
    <w:rsid w:val="00C37D13"/>
    <w:rsid w:val="00C37F3E"/>
    <w:rsid w:val="00C400D1"/>
    <w:rsid w:val="00C406BE"/>
    <w:rsid w:val="00C408AC"/>
    <w:rsid w:val="00C408ED"/>
    <w:rsid w:val="00C40DD8"/>
    <w:rsid w:val="00C418AC"/>
    <w:rsid w:val="00C41C93"/>
    <w:rsid w:val="00C41D1B"/>
    <w:rsid w:val="00C421EE"/>
    <w:rsid w:val="00C42D4E"/>
    <w:rsid w:val="00C4334E"/>
    <w:rsid w:val="00C433CE"/>
    <w:rsid w:val="00C433DE"/>
    <w:rsid w:val="00C43C07"/>
    <w:rsid w:val="00C43F73"/>
    <w:rsid w:val="00C442A4"/>
    <w:rsid w:val="00C44598"/>
    <w:rsid w:val="00C448DF"/>
    <w:rsid w:val="00C44EA1"/>
    <w:rsid w:val="00C455DB"/>
    <w:rsid w:val="00C45910"/>
    <w:rsid w:val="00C45958"/>
    <w:rsid w:val="00C45BDC"/>
    <w:rsid w:val="00C45C03"/>
    <w:rsid w:val="00C45E06"/>
    <w:rsid w:val="00C45EFB"/>
    <w:rsid w:val="00C46152"/>
    <w:rsid w:val="00C462EA"/>
    <w:rsid w:val="00C46342"/>
    <w:rsid w:val="00C464DD"/>
    <w:rsid w:val="00C46B8B"/>
    <w:rsid w:val="00C46CEB"/>
    <w:rsid w:val="00C46CF5"/>
    <w:rsid w:val="00C46F8D"/>
    <w:rsid w:val="00C46FC7"/>
    <w:rsid w:val="00C476E7"/>
    <w:rsid w:val="00C47880"/>
    <w:rsid w:val="00C478F1"/>
    <w:rsid w:val="00C47978"/>
    <w:rsid w:val="00C479EA"/>
    <w:rsid w:val="00C501BD"/>
    <w:rsid w:val="00C50294"/>
    <w:rsid w:val="00C503F9"/>
    <w:rsid w:val="00C50532"/>
    <w:rsid w:val="00C50A82"/>
    <w:rsid w:val="00C50C9A"/>
    <w:rsid w:val="00C51226"/>
    <w:rsid w:val="00C51597"/>
    <w:rsid w:val="00C51ABD"/>
    <w:rsid w:val="00C51B04"/>
    <w:rsid w:val="00C51EDC"/>
    <w:rsid w:val="00C51FFB"/>
    <w:rsid w:val="00C520A4"/>
    <w:rsid w:val="00C52315"/>
    <w:rsid w:val="00C523F1"/>
    <w:rsid w:val="00C52451"/>
    <w:rsid w:val="00C5278C"/>
    <w:rsid w:val="00C52B7E"/>
    <w:rsid w:val="00C52B97"/>
    <w:rsid w:val="00C5308F"/>
    <w:rsid w:val="00C5328B"/>
    <w:rsid w:val="00C5332E"/>
    <w:rsid w:val="00C533CA"/>
    <w:rsid w:val="00C5347E"/>
    <w:rsid w:val="00C534F5"/>
    <w:rsid w:val="00C5378E"/>
    <w:rsid w:val="00C5380B"/>
    <w:rsid w:val="00C53B40"/>
    <w:rsid w:val="00C53D7C"/>
    <w:rsid w:val="00C53F8A"/>
    <w:rsid w:val="00C5424B"/>
    <w:rsid w:val="00C5453F"/>
    <w:rsid w:val="00C54D5D"/>
    <w:rsid w:val="00C54F22"/>
    <w:rsid w:val="00C54FCC"/>
    <w:rsid w:val="00C55199"/>
    <w:rsid w:val="00C55288"/>
    <w:rsid w:val="00C55323"/>
    <w:rsid w:val="00C5595F"/>
    <w:rsid w:val="00C55CD1"/>
    <w:rsid w:val="00C55CD2"/>
    <w:rsid w:val="00C55E52"/>
    <w:rsid w:val="00C55F41"/>
    <w:rsid w:val="00C5617D"/>
    <w:rsid w:val="00C566B9"/>
    <w:rsid w:val="00C56C92"/>
    <w:rsid w:val="00C56F8D"/>
    <w:rsid w:val="00C56FAB"/>
    <w:rsid w:val="00C572C2"/>
    <w:rsid w:val="00C57A2B"/>
    <w:rsid w:val="00C57B9C"/>
    <w:rsid w:val="00C60338"/>
    <w:rsid w:val="00C6065A"/>
    <w:rsid w:val="00C6091E"/>
    <w:rsid w:val="00C60979"/>
    <w:rsid w:val="00C60B7E"/>
    <w:rsid w:val="00C6145E"/>
    <w:rsid w:val="00C61683"/>
    <w:rsid w:val="00C61B88"/>
    <w:rsid w:val="00C61EFA"/>
    <w:rsid w:val="00C6205E"/>
    <w:rsid w:val="00C62114"/>
    <w:rsid w:val="00C624E1"/>
    <w:rsid w:val="00C62673"/>
    <w:rsid w:val="00C6268F"/>
    <w:rsid w:val="00C62806"/>
    <w:rsid w:val="00C62E5B"/>
    <w:rsid w:val="00C63039"/>
    <w:rsid w:val="00C63236"/>
    <w:rsid w:val="00C63248"/>
    <w:rsid w:val="00C63A8B"/>
    <w:rsid w:val="00C63AAD"/>
    <w:rsid w:val="00C63CF0"/>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A12"/>
    <w:rsid w:val="00C65E4F"/>
    <w:rsid w:val="00C66226"/>
    <w:rsid w:val="00C6635A"/>
    <w:rsid w:val="00C664DB"/>
    <w:rsid w:val="00C66826"/>
    <w:rsid w:val="00C66A93"/>
    <w:rsid w:val="00C66C51"/>
    <w:rsid w:val="00C66EF4"/>
    <w:rsid w:val="00C676A4"/>
    <w:rsid w:val="00C67719"/>
    <w:rsid w:val="00C677D6"/>
    <w:rsid w:val="00C67854"/>
    <w:rsid w:val="00C67A45"/>
    <w:rsid w:val="00C67B52"/>
    <w:rsid w:val="00C67E8A"/>
    <w:rsid w:val="00C70209"/>
    <w:rsid w:val="00C70384"/>
    <w:rsid w:val="00C708C7"/>
    <w:rsid w:val="00C70DDF"/>
    <w:rsid w:val="00C70E38"/>
    <w:rsid w:val="00C7127C"/>
    <w:rsid w:val="00C713ED"/>
    <w:rsid w:val="00C71411"/>
    <w:rsid w:val="00C71880"/>
    <w:rsid w:val="00C719B6"/>
    <w:rsid w:val="00C71D9F"/>
    <w:rsid w:val="00C72101"/>
    <w:rsid w:val="00C72393"/>
    <w:rsid w:val="00C72495"/>
    <w:rsid w:val="00C724A0"/>
    <w:rsid w:val="00C7267D"/>
    <w:rsid w:val="00C72A34"/>
    <w:rsid w:val="00C72CA9"/>
    <w:rsid w:val="00C72E17"/>
    <w:rsid w:val="00C72FE4"/>
    <w:rsid w:val="00C731D5"/>
    <w:rsid w:val="00C73432"/>
    <w:rsid w:val="00C7351B"/>
    <w:rsid w:val="00C73520"/>
    <w:rsid w:val="00C73665"/>
    <w:rsid w:val="00C737F0"/>
    <w:rsid w:val="00C73AB8"/>
    <w:rsid w:val="00C74253"/>
    <w:rsid w:val="00C74390"/>
    <w:rsid w:val="00C74BA9"/>
    <w:rsid w:val="00C74C0B"/>
    <w:rsid w:val="00C74C4B"/>
    <w:rsid w:val="00C74EA6"/>
    <w:rsid w:val="00C74F87"/>
    <w:rsid w:val="00C753CE"/>
    <w:rsid w:val="00C753E5"/>
    <w:rsid w:val="00C7564C"/>
    <w:rsid w:val="00C75717"/>
    <w:rsid w:val="00C757EE"/>
    <w:rsid w:val="00C758A9"/>
    <w:rsid w:val="00C759B6"/>
    <w:rsid w:val="00C761BE"/>
    <w:rsid w:val="00C7654E"/>
    <w:rsid w:val="00C770A5"/>
    <w:rsid w:val="00C77701"/>
    <w:rsid w:val="00C778A1"/>
    <w:rsid w:val="00C77AB8"/>
    <w:rsid w:val="00C77AF8"/>
    <w:rsid w:val="00C77CFE"/>
    <w:rsid w:val="00C77F25"/>
    <w:rsid w:val="00C801D0"/>
    <w:rsid w:val="00C8032A"/>
    <w:rsid w:val="00C80556"/>
    <w:rsid w:val="00C805A9"/>
    <w:rsid w:val="00C8072C"/>
    <w:rsid w:val="00C80951"/>
    <w:rsid w:val="00C809BF"/>
    <w:rsid w:val="00C80A11"/>
    <w:rsid w:val="00C80DF7"/>
    <w:rsid w:val="00C80EDA"/>
    <w:rsid w:val="00C80F0A"/>
    <w:rsid w:val="00C81652"/>
    <w:rsid w:val="00C8183A"/>
    <w:rsid w:val="00C819AA"/>
    <w:rsid w:val="00C81A4F"/>
    <w:rsid w:val="00C81B33"/>
    <w:rsid w:val="00C822F6"/>
    <w:rsid w:val="00C82465"/>
    <w:rsid w:val="00C824E9"/>
    <w:rsid w:val="00C82EB1"/>
    <w:rsid w:val="00C831C6"/>
    <w:rsid w:val="00C836BF"/>
    <w:rsid w:val="00C84486"/>
    <w:rsid w:val="00C84599"/>
    <w:rsid w:val="00C845CF"/>
    <w:rsid w:val="00C847F0"/>
    <w:rsid w:val="00C849D0"/>
    <w:rsid w:val="00C84BC5"/>
    <w:rsid w:val="00C84E55"/>
    <w:rsid w:val="00C853DE"/>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C99"/>
    <w:rsid w:val="00C87D10"/>
    <w:rsid w:val="00C87D7A"/>
    <w:rsid w:val="00C87F0F"/>
    <w:rsid w:val="00C9018E"/>
    <w:rsid w:val="00C9039C"/>
    <w:rsid w:val="00C90532"/>
    <w:rsid w:val="00C90AF5"/>
    <w:rsid w:val="00C910D1"/>
    <w:rsid w:val="00C91126"/>
    <w:rsid w:val="00C91239"/>
    <w:rsid w:val="00C91240"/>
    <w:rsid w:val="00C91412"/>
    <w:rsid w:val="00C91499"/>
    <w:rsid w:val="00C91523"/>
    <w:rsid w:val="00C91621"/>
    <w:rsid w:val="00C9179E"/>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68"/>
    <w:rsid w:val="00C94387"/>
    <w:rsid w:val="00C9439B"/>
    <w:rsid w:val="00C94AF1"/>
    <w:rsid w:val="00C94B81"/>
    <w:rsid w:val="00C94F3D"/>
    <w:rsid w:val="00C9562B"/>
    <w:rsid w:val="00C956A8"/>
    <w:rsid w:val="00C95F64"/>
    <w:rsid w:val="00C95FEC"/>
    <w:rsid w:val="00C96666"/>
    <w:rsid w:val="00C966A5"/>
    <w:rsid w:val="00C96744"/>
    <w:rsid w:val="00C96757"/>
    <w:rsid w:val="00C969BB"/>
    <w:rsid w:val="00C96BA6"/>
    <w:rsid w:val="00C96DD6"/>
    <w:rsid w:val="00C97BD1"/>
    <w:rsid w:val="00CA000F"/>
    <w:rsid w:val="00CA033C"/>
    <w:rsid w:val="00CA04E8"/>
    <w:rsid w:val="00CA085A"/>
    <w:rsid w:val="00CA08AB"/>
    <w:rsid w:val="00CA0C25"/>
    <w:rsid w:val="00CA10AD"/>
    <w:rsid w:val="00CA110A"/>
    <w:rsid w:val="00CA1170"/>
    <w:rsid w:val="00CA11E5"/>
    <w:rsid w:val="00CA165B"/>
    <w:rsid w:val="00CA1B74"/>
    <w:rsid w:val="00CA1CF2"/>
    <w:rsid w:val="00CA1DB8"/>
    <w:rsid w:val="00CA1DD7"/>
    <w:rsid w:val="00CA1E18"/>
    <w:rsid w:val="00CA1E59"/>
    <w:rsid w:val="00CA1EC1"/>
    <w:rsid w:val="00CA22A3"/>
    <w:rsid w:val="00CA23CF"/>
    <w:rsid w:val="00CA247C"/>
    <w:rsid w:val="00CA2AB2"/>
    <w:rsid w:val="00CA2AE5"/>
    <w:rsid w:val="00CA2B73"/>
    <w:rsid w:val="00CA2B92"/>
    <w:rsid w:val="00CA2FFA"/>
    <w:rsid w:val="00CA3087"/>
    <w:rsid w:val="00CA3212"/>
    <w:rsid w:val="00CA328A"/>
    <w:rsid w:val="00CA34A6"/>
    <w:rsid w:val="00CA34C3"/>
    <w:rsid w:val="00CA366F"/>
    <w:rsid w:val="00CA3AC3"/>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D92"/>
    <w:rsid w:val="00CA6EC7"/>
    <w:rsid w:val="00CA70DE"/>
    <w:rsid w:val="00CA7438"/>
    <w:rsid w:val="00CA790B"/>
    <w:rsid w:val="00CA79DF"/>
    <w:rsid w:val="00CA7BBA"/>
    <w:rsid w:val="00CB024B"/>
    <w:rsid w:val="00CB037F"/>
    <w:rsid w:val="00CB03B8"/>
    <w:rsid w:val="00CB03E8"/>
    <w:rsid w:val="00CB04D4"/>
    <w:rsid w:val="00CB04F1"/>
    <w:rsid w:val="00CB04F5"/>
    <w:rsid w:val="00CB070D"/>
    <w:rsid w:val="00CB0814"/>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3D9"/>
    <w:rsid w:val="00CB254A"/>
    <w:rsid w:val="00CB26A3"/>
    <w:rsid w:val="00CB296F"/>
    <w:rsid w:val="00CB2A42"/>
    <w:rsid w:val="00CB2DCC"/>
    <w:rsid w:val="00CB2FD6"/>
    <w:rsid w:val="00CB3252"/>
    <w:rsid w:val="00CB361A"/>
    <w:rsid w:val="00CB3706"/>
    <w:rsid w:val="00CB381B"/>
    <w:rsid w:val="00CB389B"/>
    <w:rsid w:val="00CB3A43"/>
    <w:rsid w:val="00CB3D74"/>
    <w:rsid w:val="00CB3DF1"/>
    <w:rsid w:val="00CB4288"/>
    <w:rsid w:val="00CB43FF"/>
    <w:rsid w:val="00CB4610"/>
    <w:rsid w:val="00CB4ABA"/>
    <w:rsid w:val="00CB4BB4"/>
    <w:rsid w:val="00CB4DE6"/>
    <w:rsid w:val="00CB53D1"/>
    <w:rsid w:val="00CB5B3E"/>
    <w:rsid w:val="00CB5BB4"/>
    <w:rsid w:val="00CB5E8B"/>
    <w:rsid w:val="00CB606A"/>
    <w:rsid w:val="00CB61BC"/>
    <w:rsid w:val="00CB6775"/>
    <w:rsid w:val="00CB6D7C"/>
    <w:rsid w:val="00CB74E4"/>
    <w:rsid w:val="00CB77A6"/>
    <w:rsid w:val="00CB797E"/>
    <w:rsid w:val="00CB7A53"/>
    <w:rsid w:val="00CC010D"/>
    <w:rsid w:val="00CC0541"/>
    <w:rsid w:val="00CC077B"/>
    <w:rsid w:val="00CC07E4"/>
    <w:rsid w:val="00CC082E"/>
    <w:rsid w:val="00CC0D07"/>
    <w:rsid w:val="00CC0D7A"/>
    <w:rsid w:val="00CC0D8A"/>
    <w:rsid w:val="00CC0F21"/>
    <w:rsid w:val="00CC113A"/>
    <w:rsid w:val="00CC1184"/>
    <w:rsid w:val="00CC1293"/>
    <w:rsid w:val="00CC1325"/>
    <w:rsid w:val="00CC132E"/>
    <w:rsid w:val="00CC1467"/>
    <w:rsid w:val="00CC159C"/>
    <w:rsid w:val="00CC1B1E"/>
    <w:rsid w:val="00CC1B5E"/>
    <w:rsid w:val="00CC1D34"/>
    <w:rsid w:val="00CC20E7"/>
    <w:rsid w:val="00CC216A"/>
    <w:rsid w:val="00CC21C4"/>
    <w:rsid w:val="00CC234F"/>
    <w:rsid w:val="00CC2399"/>
    <w:rsid w:val="00CC23B8"/>
    <w:rsid w:val="00CC2699"/>
    <w:rsid w:val="00CC28CE"/>
    <w:rsid w:val="00CC2A21"/>
    <w:rsid w:val="00CC32E7"/>
    <w:rsid w:val="00CC35E5"/>
    <w:rsid w:val="00CC3604"/>
    <w:rsid w:val="00CC37D4"/>
    <w:rsid w:val="00CC3C7F"/>
    <w:rsid w:val="00CC3DA6"/>
    <w:rsid w:val="00CC43A7"/>
    <w:rsid w:val="00CC4D34"/>
    <w:rsid w:val="00CC4F72"/>
    <w:rsid w:val="00CC511B"/>
    <w:rsid w:val="00CC51C8"/>
    <w:rsid w:val="00CC53D0"/>
    <w:rsid w:val="00CC5441"/>
    <w:rsid w:val="00CC589E"/>
    <w:rsid w:val="00CC5968"/>
    <w:rsid w:val="00CC5971"/>
    <w:rsid w:val="00CC5DB0"/>
    <w:rsid w:val="00CC681E"/>
    <w:rsid w:val="00CC7321"/>
    <w:rsid w:val="00CC75BA"/>
    <w:rsid w:val="00CC7628"/>
    <w:rsid w:val="00CC784C"/>
    <w:rsid w:val="00CC7997"/>
    <w:rsid w:val="00CC79AC"/>
    <w:rsid w:val="00CC7B57"/>
    <w:rsid w:val="00CC7D33"/>
    <w:rsid w:val="00CC7E3B"/>
    <w:rsid w:val="00CD0162"/>
    <w:rsid w:val="00CD036B"/>
    <w:rsid w:val="00CD0AA8"/>
    <w:rsid w:val="00CD0B33"/>
    <w:rsid w:val="00CD0F75"/>
    <w:rsid w:val="00CD108F"/>
    <w:rsid w:val="00CD128A"/>
    <w:rsid w:val="00CD1683"/>
    <w:rsid w:val="00CD1940"/>
    <w:rsid w:val="00CD1BE5"/>
    <w:rsid w:val="00CD1BEB"/>
    <w:rsid w:val="00CD1C3E"/>
    <w:rsid w:val="00CD1D85"/>
    <w:rsid w:val="00CD1EE7"/>
    <w:rsid w:val="00CD1EFC"/>
    <w:rsid w:val="00CD2478"/>
    <w:rsid w:val="00CD2548"/>
    <w:rsid w:val="00CD2A2B"/>
    <w:rsid w:val="00CD2A4C"/>
    <w:rsid w:val="00CD2A92"/>
    <w:rsid w:val="00CD2D2F"/>
    <w:rsid w:val="00CD3068"/>
    <w:rsid w:val="00CD341F"/>
    <w:rsid w:val="00CD3461"/>
    <w:rsid w:val="00CD35CB"/>
    <w:rsid w:val="00CD3686"/>
    <w:rsid w:val="00CD3953"/>
    <w:rsid w:val="00CD396B"/>
    <w:rsid w:val="00CD3B65"/>
    <w:rsid w:val="00CD3DB4"/>
    <w:rsid w:val="00CD4233"/>
    <w:rsid w:val="00CD4AF0"/>
    <w:rsid w:val="00CD4B7E"/>
    <w:rsid w:val="00CD4DBC"/>
    <w:rsid w:val="00CD4FDC"/>
    <w:rsid w:val="00CD55E7"/>
    <w:rsid w:val="00CD57D8"/>
    <w:rsid w:val="00CD58CE"/>
    <w:rsid w:val="00CD5B6B"/>
    <w:rsid w:val="00CD5BD0"/>
    <w:rsid w:val="00CD5E05"/>
    <w:rsid w:val="00CD619C"/>
    <w:rsid w:val="00CD6BD7"/>
    <w:rsid w:val="00CD6C7A"/>
    <w:rsid w:val="00CD6EA1"/>
    <w:rsid w:val="00CD6EBC"/>
    <w:rsid w:val="00CD6F5B"/>
    <w:rsid w:val="00CD7161"/>
    <w:rsid w:val="00CD7369"/>
    <w:rsid w:val="00CD7376"/>
    <w:rsid w:val="00CD73FC"/>
    <w:rsid w:val="00CD7632"/>
    <w:rsid w:val="00CD7818"/>
    <w:rsid w:val="00CE0269"/>
    <w:rsid w:val="00CE0307"/>
    <w:rsid w:val="00CE05E5"/>
    <w:rsid w:val="00CE10D6"/>
    <w:rsid w:val="00CE1235"/>
    <w:rsid w:val="00CE137E"/>
    <w:rsid w:val="00CE139F"/>
    <w:rsid w:val="00CE145A"/>
    <w:rsid w:val="00CE1637"/>
    <w:rsid w:val="00CE1846"/>
    <w:rsid w:val="00CE187C"/>
    <w:rsid w:val="00CE1F25"/>
    <w:rsid w:val="00CE1F44"/>
    <w:rsid w:val="00CE2016"/>
    <w:rsid w:val="00CE20B6"/>
    <w:rsid w:val="00CE2248"/>
    <w:rsid w:val="00CE2BE3"/>
    <w:rsid w:val="00CE2FC8"/>
    <w:rsid w:val="00CE3499"/>
    <w:rsid w:val="00CE35DE"/>
    <w:rsid w:val="00CE38B7"/>
    <w:rsid w:val="00CE38D6"/>
    <w:rsid w:val="00CE3C1C"/>
    <w:rsid w:val="00CE3C23"/>
    <w:rsid w:val="00CE3F92"/>
    <w:rsid w:val="00CE41F1"/>
    <w:rsid w:val="00CE44F5"/>
    <w:rsid w:val="00CE4688"/>
    <w:rsid w:val="00CE4784"/>
    <w:rsid w:val="00CE5189"/>
    <w:rsid w:val="00CE538E"/>
    <w:rsid w:val="00CE57F2"/>
    <w:rsid w:val="00CE5C64"/>
    <w:rsid w:val="00CE5DC5"/>
    <w:rsid w:val="00CE5E8A"/>
    <w:rsid w:val="00CE62A3"/>
    <w:rsid w:val="00CE64C0"/>
    <w:rsid w:val="00CE6548"/>
    <w:rsid w:val="00CE660B"/>
    <w:rsid w:val="00CE693B"/>
    <w:rsid w:val="00CE6F17"/>
    <w:rsid w:val="00CE6F51"/>
    <w:rsid w:val="00CE76B8"/>
    <w:rsid w:val="00CE7741"/>
    <w:rsid w:val="00CE7C7F"/>
    <w:rsid w:val="00CE7D25"/>
    <w:rsid w:val="00CE7ED9"/>
    <w:rsid w:val="00CF025D"/>
    <w:rsid w:val="00CF02FA"/>
    <w:rsid w:val="00CF0378"/>
    <w:rsid w:val="00CF03DC"/>
    <w:rsid w:val="00CF0474"/>
    <w:rsid w:val="00CF07B9"/>
    <w:rsid w:val="00CF0B77"/>
    <w:rsid w:val="00CF1036"/>
    <w:rsid w:val="00CF13AD"/>
    <w:rsid w:val="00CF15BA"/>
    <w:rsid w:val="00CF1792"/>
    <w:rsid w:val="00CF2090"/>
    <w:rsid w:val="00CF2092"/>
    <w:rsid w:val="00CF2189"/>
    <w:rsid w:val="00CF2707"/>
    <w:rsid w:val="00CF2B85"/>
    <w:rsid w:val="00CF2BCB"/>
    <w:rsid w:val="00CF2C27"/>
    <w:rsid w:val="00CF38DB"/>
    <w:rsid w:val="00CF3DE0"/>
    <w:rsid w:val="00CF40F6"/>
    <w:rsid w:val="00CF4233"/>
    <w:rsid w:val="00CF4258"/>
    <w:rsid w:val="00CF438A"/>
    <w:rsid w:val="00CF4449"/>
    <w:rsid w:val="00CF45A5"/>
    <w:rsid w:val="00CF462C"/>
    <w:rsid w:val="00CF4A00"/>
    <w:rsid w:val="00CF4C66"/>
    <w:rsid w:val="00CF4D22"/>
    <w:rsid w:val="00CF528B"/>
    <w:rsid w:val="00CF5486"/>
    <w:rsid w:val="00CF5537"/>
    <w:rsid w:val="00CF5571"/>
    <w:rsid w:val="00CF5590"/>
    <w:rsid w:val="00CF55BF"/>
    <w:rsid w:val="00CF55CA"/>
    <w:rsid w:val="00CF57E2"/>
    <w:rsid w:val="00CF5C9E"/>
    <w:rsid w:val="00CF5CED"/>
    <w:rsid w:val="00CF5D4D"/>
    <w:rsid w:val="00CF5E00"/>
    <w:rsid w:val="00CF5F24"/>
    <w:rsid w:val="00CF64D7"/>
    <w:rsid w:val="00CF7446"/>
    <w:rsid w:val="00CF7584"/>
    <w:rsid w:val="00D00007"/>
    <w:rsid w:val="00D000C4"/>
    <w:rsid w:val="00D00488"/>
    <w:rsid w:val="00D007EE"/>
    <w:rsid w:val="00D00B11"/>
    <w:rsid w:val="00D0117B"/>
    <w:rsid w:val="00D011A5"/>
    <w:rsid w:val="00D016D4"/>
    <w:rsid w:val="00D017FC"/>
    <w:rsid w:val="00D018E0"/>
    <w:rsid w:val="00D01905"/>
    <w:rsid w:val="00D01941"/>
    <w:rsid w:val="00D01BC0"/>
    <w:rsid w:val="00D01C01"/>
    <w:rsid w:val="00D02285"/>
    <w:rsid w:val="00D02501"/>
    <w:rsid w:val="00D027BE"/>
    <w:rsid w:val="00D02987"/>
    <w:rsid w:val="00D0326D"/>
    <w:rsid w:val="00D0328D"/>
    <w:rsid w:val="00D03302"/>
    <w:rsid w:val="00D03317"/>
    <w:rsid w:val="00D03487"/>
    <w:rsid w:val="00D0353B"/>
    <w:rsid w:val="00D03574"/>
    <w:rsid w:val="00D03938"/>
    <w:rsid w:val="00D0395F"/>
    <w:rsid w:val="00D03AEB"/>
    <w:rsid w:val="00D04134"/>
    <w:rsid w:val="00D04264"/>
    <w:rsid w:val="00D04313"/>
    <w:rsid w:val="00D04365"/>
    <w:rsid w:val="00D04508"/>
    <w:rsid w:val="00D046D1"/>
    <w:rsid w:val="00D0476E"/>
    <w:rsid w:val="00D04B9E"/>
    <w:rsid w:val="00D04E9C"/>
    <w:rsid w:val="00D04F24"/>
    <w:rsid w:val="00D05287"/>
    <w:rsid w:val="00D052FE"/>
    <w:rsid w:val="00D05449"/>
    <w:rsid w:val="00D0553D"/>
    <w:rsid w:val="00D0554D"/>
    <w:rsid w:val="00D05C0A"/>
    <w:rsid w:val="00D06031"/>
    <w:rsid w:val="00D0631E"/>
    <w:rsid w:val="00D06824"/>
    <w:rsid w:val="00D07587"/>
    <w:rsid w:val="00D075B2"/>
    <w:rsid w:val="00D07780"/>
    <w:rsid w:val="00D07A56"/>
    <w:rsid w:val="00D07FC7"/>
    <w:rsid w:val="00D10063"/>
    <w:rsid w:val="00D1072D"/>
    <w:rsid w:val="00D1086D"/>
    <w:rsid w:val="00D10DAD"/>
    <w:rsid w:val="00D11959"/>
    <w:rsid w:val="00D11B84"/>
    <w:rsid w:val="00D11C48"/>
    <w:rsid w:val="00D11DBE"/>
    <w:rsid w:val="00D122B4"/>
    <w:rsid w:val="00D123A5"/>
    <w:rsid w:val="00D12435"/>
    <w:rsid w:val="00D124B0"/>
    <w:rsid w:val="00D126A6"/>
    <w:rsid w:val="00D126D2"/>
    <w:rsid w:val="00D12855"/>
    <w:rsid w:val="00D129AA"/>
    <w:rsid w:val="00D12BEB"/>
    <w:rsid w:val="00D12E00"/>
    <w:rsid w:val="00D133F4"/>
    <w:rsid w:val="00D13C00"/>
    <w:rsid w:val="00D13C16"/>
    <w:rsid w:val="00D13D91"/>
    <w:rsid w:val="00D13F61"/>
    <w:rsid w:val="00D140D2"/>
    <w:rsid w:val="00D144A6"/>
    <w:rsid w:val="00D1491D"/>
    <w:rsid w:val="00D14AEC"/>
    <w:rsid w:val="00D14D0D"/>
    <w:rsid w:val="00D14D47"/>
    <w:rsid w:val="00D14EE1"/>
    <w:rsid w:val="00D153DE"/>
    <w:rsid w:val="00D15508"/>
    <w:rsid w:val="00D1561C"/>
    <w:rsid w:val="00D156BA"/>
    <w:rsid w:val="00D1595B"/>
    <w:rsid w:val="00D15BE4"/>
    <w:rsid w:val="00D15CB4"/>
    <w:rsid w:val="00D16116"/>
    <w:rsid w:val="00D16277"/>
    <w:rsid w:val="00D16399"/>
    <w:rsid w:val="00D16556"/>
    <w:rsid w:val="00D16589"/>
    <w:rsid w:val="00D16B72"/>
    <w:rsid w:val="00D16B7D"/>
    <w:rsid w:val="00D1720D"/>
    <w:rsid w:val="00D1739A"/>
    <w:rsid w:val="00D173B5"/>
    <w:rsid w:val="00D1750A"/>
    <w:rsid w:val="00D17599"/>
    <w:rsid w:val="00D177C2"/>
    <w:rsid w:val="00D17993"/>
    <w:rsid w:val="00D204F0"/>
    <w:rsid w:val="00D20535"/>
    <w:rsid w:val="00D20A09"/>
    <w:rsid w:val="00D20A93"/>
    <w:rsid w:val="00D20E05"/>
    <w:rsid w:val="00D20FE5"/>
    <w:rsid w:val="00D2136D"/>
    <w:rsid w:val="00D2151C"/>
    <w:rsid w:val="00D21808"/>
    <w:rsid w:val="00D21B3C"/>
    <w:rsid w:val="00D21C51"/>
    <w:rsid w:val="00D21EDE"/>
    <w:rsid w:val="00D227D1"/>
    <w:rsid w:val="00D22E07"/>
    <w:rsid w:val="00D231AB"/>
    <w:rsid w:val="00D2389E"/>
    <w:rsid w:val="00D238E8"/>
    <w:rsid w:val="00D24035"/>
    <w:rsid w:val="00D240C8"/>
    <w:rsid w:val="00D24171"/>
    <w:rsid w:val="00D2459F"/>
    <w:rsid w:val="00D24761"/>
    <w:rsid w:val="00D2508F"/>
    <w:rsid w:val="00D250C4"/>
    <w:rsid w:val="00D256F2"/>
    <w:rsid w:val="00D25769"/>
    <w:rsid w:val="00D2584A"/>
    <w:rsid w:val="00D25B2A"/>
    <w:rsid w:val="00D26220"/>
    <w:rsid w:val="00D26638"/>
    <w:rsid w:val="00D266C3"/>
    <w:rsid w:val="00D268D3"/>
    <w:rsid w:val="00D26A0C"/>
    <w:rsid w:val="00D26E89"/>
    <w:rsid w:val="00D27160"/>
    <w:rsid w:val="00D27524"/>
    <w:rsid w:val="00D3097C"/>
    <w:rsid w:val="00D309DB"/>
    <w:rsid w:val="00D30B0F"/>
    <w:rsid w:val="00D30B23"/>
    <w:rsid w:val="00D30D2B"/>
    <w:rsid w:val="00D30DA9"/>
    <w:rsid w:val="00D3102A"/>
    <w:rsid w:val="00D3146B"/>
    <w:rsid w:val="00D315D8"/>
    <w:rsid w:val="00D31624"/>
    <w:rsid w:val="00D31685"/>
    <w:rsid w:val="00D31ACD"/>
    <w:rsid w:val="00D31FC8"/>
    <w:rsid w:val="00D31FE7"/>
    <w:rsid w:val="00D32175"/>
    <w:rsid w:val="00D32575"/>
    <w:rsid w:val="00D32A2E"/>
    <w:rsid w:val="00D32C0C"/>
    <w:rsid w:val="00D32EC1"/>
    <w:rsid w:val="00D334DF"/>
    <w:rsid w:val="00D33AE0"/>
    <w:rsid w:val="00D33B56"/>
    <w:rsid w:val="00D33E42"/>
    <w:rsid w:val="00D342E9"/>
    <w:rsid w:val="00D34758"/>
    <w:rsid w:val="00D3491B"/>
    <w:rsid w:val="00D3498E"/>
    <w:rsid w:val="00D34B94"/>
    <w:rsid w:val="00D34BB8"/>
    <w:rsid w:val="00D34C82"/>
    <w:rsid w:val="00D34CDC"/>
    <w:rsid w:val="00D34EA0"/>
    <w:rsid w:val="00D34F89"/>
    <w:rsid w:val="00D35130"/>
    <w:rsid w:val="00D35372"/>
    <w:rsid w:val="00D354FA"/>
    <w:rsid w:val="00D359FF"/>
    <w:rsid w:val="00D35A0B"/>
    <w:rsid w:val="00D35D2C"/>
    <w:rsid w:val="00D36228"/>
    <w:rsid w:val="00D362E9"/>
    <w:rsid w:val="00D367D8"/>
    <w:rsid w:val="00D36BA2"/>
    <w:rsid w:val="00D36F59"/>
    <w:rsid w:val="00D36F7F"/>
    <w:rsid w:val="00D370E6"/>
    <w:rsid w:val="00D3715F"/>
    <w:rsid w:val="00D37192"/>
    <w:rsid w:val="00D3727B"/>
    <w:rsid w:val="00D37305"/>
    <w:rsid w:val="00D377A2"/>
    <w:rsid w:val="00D3780B"/>
    <w:rsid w:val="00D37838"/>
    <w:rsid w:val="00D3796E"/>
    <w:rsid w:val="00D379C7"/>
    <w:rsid w:val="00D37A2C"/>
    <w:rsid w:val="00D37B37"/>
    <w:rsid w:val="00D37C01"/>
    <w:rsid w:val="00D40916"/>
    <w:rsid w:val="00D40B01"/>
    <w:rsid w:val="00D40FA3"/>
    <w:rsid w:val="00D41114"/>
    <w:rsid w:val="00D41341"/>
    <w:rsid w:val="00D419B8"/>
    <w:rsid w:val="00D41AB6"/>
    <w:rsid w:val="00D41E0B"/>
    <w:rsid w:val="00D42188"/>
    <w:rsid w:val="00D421FF"/>
    <w:rsid w:val="00D4260D"/>
    <w:rsid w:val="00D428D1"/>
    <w:rsid w:val="00D42B71"/>
    <w:rsid w:val="00D42BC0"/>
    <w:rsid w:val="00D42BF3"/>
    <w:rsid w:val="00D42DBB"/>
    <w:rsid w:val="00D4340F"/>
    <w:rsid w:val="00D437CE"/>
    <w:rsid w:val="00D43AD1"/>
    <w:rsid w:val="00D43EE8"/>
    <w:rsid w:val="00D43EF5"/>
    <w:rsid w:val="00D43FC8"/>
    <w:rsid w:val="00D440E0"/>
    <w:rsid w:val="00D4420E"/>
    <w:rsid w:val="00D442C5"/>
    <w:rsid w:val="00D4495F"/>
    <w:rsid w:val="00D44C5A"/>
    <w:rsid w:val="00D44CBC"/>
    <w:rsid w:val="00D44F3B"/>
    <w:rsid w:val="00D45113"/>
    <w:rsid w:val="00D4518A"/>
    <w:rsid w:val="00D45848"/>
    <w:rsid w:val="00D45947"/>
    <w:rsid w:val="00D45BBF"/>
    <w:rsid w:val="00D45D35"/>
    <w:rsid w:val="00D45D72"/>
    <w:rsid w:val="00D45EB7"/>
    <w:rsid w:val="00D46E80"/>
    <w:rsid w:val="00D471FB"/>
    <w:rsid w:val="00D4721F"/>
    <w:rsid w:val="00D4764A"/>
    <w:rsid w:val="00D47776"/>
    <w:rsid w:val="00D478A2"/>
    <w:rsid w:val="00D479A7"/>
    <w:rsid w:val="00D47A09"/>
    <w:rsid w:val="00D47A2A"/>
    <w:rsid w:val="00D47AD3"/>
    <w:rsid w:val="00D47D80"/>
    <w:rsid w:val="00D47FA9"/>
    <w:rsid w:val="00D500BE"/>
    <w:rsid w:val="00D50360"/>
    <w:rsid w:val="00D5058E"/>
    <w:rsid w:val="00D505EC"/>
    <w:rsid w:val="00D50672"/>
    <w:rsid w:val="00D50797"/>
    <w:rsid w:val="00D507DB"/>
    <w:rsid w:val="00D50C0B"/>
    <w:rsid w:val="00D50D26"/>
    <w:rsid w:val="00D50DFB"/>
    <w:rsid w:val="00D5114B"/>
    <w:rsid w:val="00D5171F"/>
    <w:rsid w:val="00D51CD3"/>
    <w:rsid w:val="00D51EBC"/>
    <w:rsid w:val="00D51F3A"/>
    <w:rsid w:val="00D524F7"/>
    <w:rsid w:val="00D52798"/>
    <w:rsid w:val="00D5294D"/>
    <w:rsid w:val="00D52B7F"/>
    <w:rsid w:val="00D52DCE"/>
    <w:rsid w:val="00D53070"/>
    <w:rsid w:val="00D53320"/>
    <w:rsid w:val="00D5339B"/>
    <w:rsid w:val="00D534CB"/>
    <w:rsid w:val="00D53C8A"/>
    <w:rsid w:val="00D53F7B"/>
    <w:rsid w:val="00D5435B"/>
    <w:rsid w:val="00D544E3"/>
    <w:rsid w:val="00D54506"/>
    <w:rsid w:val="00D54C93"/>
    <w:rsid w:val="00D54EF2"/>
    <w:rsid w:val="00D55135"/>
    <w:rsid w:val="00D5513D"/>
    <w:rsid w:val="00D5519E"/>
    <w:rsid w:val="00D552DC"/>
    <w:rsid w:val="00D5541E"/>
    <w:rsid w:val="00D55647"/>
    <w:rsid w:val="00D55701"/>
    <w:rsid w:val="00D55957"/>
    <w:rsid w:val="00D55A03"/>
    <w:rsid w:val="00D55AE3"/>
    <w:rsid w:val="00D55C72"/>
    <w:rsid w:val="00D55DFB"/>
    <w:rsid w:val="00D560B1"/>
    <w:rsid w:val="00D56439"/>
    <w:rsid w:val="00D56506"/>
    <w:rsid w:val="00D56A0B"/>
    <w:rsid w:val="00D56A10"/>
    <w:rsid w:val="00D56C40"/>
    <w:rsid w:val="00D56CE7"/>
    <w:rsid w:val="00D56F01"/>
    <w:rsid w:val="00D5710C"/>
    <w:rsid w:val="00D57110"/>
    <w:rsid w:val="00D57117"/>
    <w:rsid w:val="00D574B4"/>
    <w:rsid w:val="00D5777C"/>
    <w:rsid w:val="00D57931"/>
    <w:rsid w:val="00D57B29"/>
    <w:rsid w:val="00D60014"/>
    <w:rsid w:val="00D600AB"/>
    <w:rsid w:val="00D60296"/>
    <w:rsid w:val="00D605EB"/>
    <w:rsid w:val="00D608F4"/>
    <w:rsid w:val="00D6093A"/>
    <w:rsid w:val="00D60A06"/>
    <w:rsid w:val="00D60B43"/>
    <w:rsid w:val="00D61454"/>
    <w:rsid w:val="00D617E1"/>
    <w:rsid w:val="00D61D78"/>
    <w:rsid w:val="00D622F8"/>
    <w:rsid w:val="00D62475"/>
    <w:rsid w:val="00D62A4D"/>
    <w:rsid w:val="00D62CCF"/>
    <w:rsid w:val="00D62E99"/>
    <w:rsid w:val="00D62F57"/>
    <w:rsid w:val="00D63465"/>
    <w:rsid w:val="00D637D7"/>
    <w:rsid w:val="00D63A44"/>
    <w:rsid w:val="00D63B69"/>
    <w:rsid w:val="00D63BF6"/>
    <w:rsid w:val="00D63C6C"/>
    <w:rsid w:val="00D63E80"/>
    <w:rsid w:val="00D63F31"/>
    <w:rsid w:val="00D63F3C"/>
    <w:rsid w:val="00D64166"/>
    <w:rsid w:val="00D6424E"/>
    <w:rsid w:val="00D6458B"/>
    <w:rsid w:val="00D64647"/>
    <w:rsid w:val="00D646FD"/>
    <w:rsid w:val="00D652D8"/>
    <w:rsid w:val="00D65897"/>
    <w:rsid w:val="00D65A82"/>
    <w:rsid w:val="00D65FB9"/>
    <w:rsid w:val="00D6632F"/>
    <w:rsid w:val="00D664D5"/>
    <w:rsid w:val="00D66684"/>
    <w:rsid w:val="00D66A03"/>
    <w:rsid w:val="00D6721F"/>
    <w:rsid w:val="00D672F6"/>
    <w:rsid w:val="00D67603"/>
    <w:rsid w:val="00D6769C"/>
    <w:rsid w:val="00D676B5"/>
    <w:rsid w:val="00D67755"/>
    <w:rsid w:val="00D67DFB"/>
    <w:rsid w:val="00D67E39"/>
    <w:rsid w:val="00D67F14"/>
    <w:rsid w:val="00D67FD1"/>
    <w:rsid w:val="00D704AA"/>
    <w:rsid w:val="00D70631"/>
    <w:rsid w:val="00D7068D"/>
    <w:rsid w:val="00D708C9"/>
    <w:rsid w:val="00D71043"/>
    <w:rsid w:val="00D71099"/>
    <w:rsid w:val="00D71903"/>
    <w:rsid w:val="00D71A3F"/>
    <w:rsid w:val="00D71E73"/>
    <w:rsid w:val="00D72030"/>
    <w:rsid w:val="00D7216D"/>
    <w:rsid w:val="00D72341"/>
    <w:rsid w:val="00D724E5"/>
    <w:rsid w:val="00D72672"/>
    <w:rsid w:val="00D72712"/>
    <w:rsid w:val="00D72729"/>
    <w:rsid w:val="00D72A3E"/>
    <w:rsid w:val="00D72AA6"/>
    <w:rsid w:val="00D72ABD"/>
    <w:rsid w:val="00D72B66"/>
    <w:rsid w:val="00D72B7C"/>
    <w:rsid w:val="00D72BDD"/>
    <w:rsid w:val="00D72C1F"/>
    <w:rsid w:val="00D72D3A"/>
    <w:rsid w:val="00D72E14"/>
    <w:rsid w:val="00D72EC7"/>
    <w:rsid w:val="00D72FD5"/>
    <w:rsid w:val="00D730D3"/>
    <w:rsid w:val="00D732E3"/>
    <w:rsid w:val="00D73589"/>
    <w:rsid w:val="00D736CF"/>
    <w:rsid w:val="00D7422A"/>
    <w:rsid w:val="00D742A4"/>
    <w:rsid w:val="00D74696"/>
    <w:rsid w:val="00D746B3"/>
    <w:rsid w:val="00D746E4"/>
    <w:rsid w:val="00D74944"/>
    <w:rsid w:val="00D74C53"/>
    <w:rsid w:val="00D754C3"/>
    <w:rsid w:val="00D7565F"/>
    <w:rsid w:val="00D758C2"/>
    <w:rsid w:val="00D759A6"/>
    <w:rsid w:val="00D76649"/>
    <w:rsid w:val="00D76A76"/>
    <w:rsid w:val="00D773A9"/>
    <w:rsid w:val="00D77ABD"/>
    <w:rsid w:val="00D77CCE"/>
    <w:rsid w:val="00D77F4F"/>
    <w:rsid w:val="00D803ED"/>
    <w:rsid w:val="00D804BB"/>
    <w:rsid w:val="00D80A28"/>
    <w:rsid w:val="00D80B75"/>
    <w:rsid w:val="00D81048"/>
    <w:rsid w:val="00D812A0"/>
    <w:rsid w:val="00D8132B"/>
    <w:rsid w:val="00D814FD"/>
    <w:rsid w:val="00D81CB7"/>
    <w:rsid w:val="00D81DE1"/>
    <w:rsid w:val="00D81E9C"/>
    <w:rsid w:val="00D828EF"/>
    <w:rsid w:val="00D82B0E"/>
    <w:rsid w:val="00D82BE6"/>
    <w:rsid w:val="00D82C0A"/>
    <w:rsid w:val="00D82D99"/>
    <w:rsid w:val="00D830A8"/>
    <w:rsid w:val="00D83391"/>
    <w:rsid w:val="00D83447"/>
    <w:rsid w:val="00D83CA7"/>
    <w:rsid w:val="00D83F53"/>
    <w:rsid w:val="00D83FB3"/>
    <w:rsid w:val="00D84695"/>
    <w:rsid w:val="00D84820"/>
    <w:rsid w:val="00D84BE3"/>
    <w:rsid w:val="00D84C53"/>
    <w:rsid w:val="00D8526B"/>
    <w:rsid w:val="00D8529D"/>
    <w:rsid w:val="00D8537B"/>
    <w:rsid w:val="00D85BDD"/>
    <w:rsid w:val="00D85FD1"/>
    <w:rsid w:val="00D861DD"/>
    <w:rsid w:val="00D8623D"/>
    <w:rsid w:val="00D862B9"/>
    <w:rsid w:val="00D86464"/>
    <w:rsid w:val="00D86626"/>
    <w:rsid w:val="00D8678B"/>
    <w:rsid w:val="00D86BCC"/>
    <w:rsid w:val="00D86EA5"/>
    <w:rsid w:val="00D873F0"/>
    <w:rsid w:val="00D87464"/>
    <w:rsid w:val="00D8772E"/>
    <w:rsid w:val="00D878EE"/>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222F"/>
    <w:rsid w:val="00D92388"/>
    <w:rsid w:val="00D923A6"/>
    <w:rsid w:val="00D9251F"/>
    <w:rsid w:val="00D92644"/>
    <w:rsid w:val="00D92BE0"/>
    <w:rsid w:val="00D92CAD"/>
    <w:rsid w:val="00D93735"/>
    <w:rsid w:val="00D93816"/>
    <w:rsid w:val="00D938D2"/>
    <w:rsid w:val="00D939B7"/>
    <w:rsid w:val="00D93A01"/>
    <w:rsid w:val="00D93DFA"/>
    <w:rsid w:val="00D93E40"/>
    <w:rsid w:val="00D93F82"/>
    <w:rsid w:val="00D93FAF"/>
    <w:rsid w:val="00D94033"/>
    <w:rsid w:val="00D940CD"/>
    <w:rsid w:val="00D94464"/>
    <w:rsid w:val="00D9447F"/>
    <w:rsid w:val="00D9449C"/>
    <w:rsid w:val="00D944DD"/>
    <w:rsid w:val="00D94D10"/>
    <w:rsid w:val="00D94EDC"/>
    <w:rsid w:val="00D950E3"/>
    <w:rsid w:val="00D9517B"/>
    <w:rsid w:val="00D95413"/>
    <w:rsid w:val="00D95656"/>
    <w:rsid w:val="00D95B52"/>
    <w:rsid w:val="00D962C8"/>
    <w:rsid w:val="00D964FE"/>
    <w:rsid w:val="00D96C6A"/>
    <w:rsid w:val="00D96F72"/>
    <w:rsid w:val="00D97411"/>
    <w:rsid w:val="00D977F1"/>
    <w:rsid w:val="00D978F6"/>
    <w:rsid w:val="00D97A0C"/>
    <w:rsid w:val="00D97E26"/>
    <w:rsid w:val="00D97FA6"/>
    <w:rsid w:val="00DA0055"/>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9F5"/>
    <w:rsid w:val="00DA3D30"/>
    <w:rsid w:val="00DA3DEA"/>
    <w:rsid w:val="00DA40ED"/>
    <w:rsid w:val="00DA480B"/>
    <w:rsid w:val="00DA48FF"/>
    <w:rsid w:val="00DA509C"/>
    <w:rsid w:val="00DA50B1"/>
    <w:rsid w:val="00DA517D"/>
    <w:rsid w:val="00DA5355"/>
    <w:rsid w:val="00DA58E9"/>
    <w:rsid w:val="00DA5B1A"/>
    <w:rsid w:val="00DA5FD5"/>
    <w:rsid w:val="00DA60DC"/>
    <w:rsid w:val="00DA65A2"/>
    <w:rsid w:val="00DA66CF"/>
    <w:rsid w:val="00DA67D1"/>
    <w:rsid w:val="00DA694F"/>
    <w:rsid w:val="00DA6996"/>
    <w:rsid w:val="00DA6A13"/>
    <w:rsid w:val="00DA6C36"/>
    <w:rsid w:val="00DA6FD0"/>
    <w:rsid w:val="00DA73D4"/>
    <w:rsid w:val="00DA77C8"/>
    <w:rsid w:val="00DA7895"/>
    <w:rsid w:val="00DA7AC5"/>
    <w:rsid w:val="00DA7BF1"/>
    <w:rsid w:val="00DA7DE4"/>
    <w:rsid w:val="00DA7FD8"/>
    <w:rsid w:val="00DB001A"/>
    <w:rsid w:val="00DB028B"/>
    <w:rsid w:val="00DB05EE"/>
    <w:rsid w:val="00DB07A8"/>
    <w:rsid w:val="00DB07AF"/>
    <w:rsid w:val="00DB0862"/>
    <w:rsid w:val="00DB0A52"/>
    <w:rsid w:val="00DB0C19"/>
    <w:rsid w:val="00DB0D0B"/>
    <w:rsid w:val="00DB0EDA"/>
    <w:rsid w:val="00DB12D3"/>
    <w:rsid w:val="00DB1782"/>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C55"/>
    <w:rsid w:val="00DB5FBF"/>
    <w:rsid w:val="00DB612F"/>
    <w:rsid w:val="00DB6389"/>
    <w:rsid w:val="00DB6871"/>
    <w:rsid w:val="00DB6AA5"/>
    <w:rsid w:val="00DB6E14"/>
    <w:rsid w:val="00DB71B5"/>
    <w:rsid w:val="00DB7544"/>
    <w:rsid w:val="00DB75B7"/>
    <w:rsid w:val="00DB75C0"/>
    <w:rsid w:val="00DB780D"/>
    <w:rsid w:val="00DB7889"/>
    <w:rsid w:val="00DB7BBB"/>
    <w:rsid w:val="00DC062D"/>
    <w:rsid w:val="00DC0651"/>
    <w:rsid w:val="00DC06A8"/>
    <w:rsid w:val="00DC0797"/>
    <w:rsid w:val="00DC0A67"/>
    <w:rsid w:val="00DC0B76"/>
    <w:rsid w:val="00DC0CCD"/>
    <w:rsid w:val="00DC0CCE"/>
    <w:rsid w:val="00DC0FF8"/>
    <w:rsid w:val="00DC1066"/>
    <w:rsid w:val="00DC1636"/>
    <w:rsid w:val="00DC1A9B"/>
    <w:rsid w:val="00DC1BFE"/>
    <w:rsid w:val="00DC1CAE"/>
    <w:rsid w:val="00DC2218"/>
    <w:rsid w:val="00DC22DC"/>
    <w:rsid w:val="00DC2336"/>
    <w:rsid w:val="00DC26FC"/>
    <w:rsid w:val="00DC2786"/>
    <w:rsid w:val="00DC290A"/>
    <w:rsid w:val="00DC30AC"/>
    <w:rsid w:val="00DC3155"/>
    <w:rsid w:val="00DC31C4"/>
    <w:rsid w:val="00DC348C"/>
    <w:rsid w:val="00DC34EA"/>
    <w:rsid w:val="00DC3AF5"/>
    <w:rsid w:val="00DC3B12"/>
    <w:rsid w:val="00DC42C0"/>
    <w:rsid w:val="00DC451F"/>
    <w:rsid w:val="00DC49A2"/>
    <w:rsid w:val="00DC4A75"/>
    <w:rsid w:val="00DC4AD5"/>
    <w:rsid w:val="00DC4C7E"/>
    <w:rsid w:val="00DC4D79"/>
    <w:rsid w:val="00DC4DC2"/>
    <w:rsid w:val="00DC5236"/>
    <w:rsid w:val="00DC54D3"/>
    <w:rsid w:val="00DC575C"/>
    <w:rsid w:val="00DC5AD6"/>
    <w:rsid w:val="00DC5C6E"/>
    <w:rsid w:val="00DC5D72"/>
    <w:rsid w:val="00DC5E18"/>
    <w:rsid w:val="00DC63D9"/>
    <w:rsid w:val="00DC6620"/>
    <w:rsid w:val="00DC71D8"/>
    <w:rsid w:val="00DC724F"/>
    <w:rsid w:val="00DC72B8"/>
    <w:rsid w:val="00DC747E"/>
    <w:rsid w:val="00DC7A51"/>
    <w:rsid w:val="00DC7BE6"/>
    <w:rsid w:val="00DC7D95"/>
    <w:rsid w:val="00DC7F07"/>
    <w:rsid w:val="00DD0358"/>
    <w:rsid w:val="00DD062E"/>
    <w:rsid w:val="00DD0A91"/>
    <w:rsid w:val="00DD0BA6"/>
    <w:rsid w:val="00DD0F22"/>
    <w:rsid w:val="00DD0FC8"/>
    <w:rsid w:val="00DD1010"/>
    <w:rsid w:val="00DD19B3"/>
    <w:rsid w:val="00DD1B0B"/>
    <w:rsid w:val="00DD2039"/>
    <w:rsid w:val="00DD2152"/>
    <w:rsid w:val="00DD27D5"/>
    <w:rsid w:val="00DD27F4"/>
    <w:rsid w:val="00DD28D7"/>
    <w:rsid w:val="00DD290E"/>
    <w:rsid w:val="00DD2A31"/>
    <w:rsid w:val="00DD2BA3"/>
    <w:rsid w:val="00DD2DD5"/>
    <w:rsid w:val="00DD34CC"/>
    <w:rsid w:val="00DD356B"/>
    <w:rsid w:val="00DD3804"/>
    <w:rsid w:val="00DD3C7A"/>
    <w:rsid w:val="00DD42F1"/>
    <w:rsid w:val="00DD47D5"/>
    <w:rsid w:val="00DD483F"/>
    <w:rsid w:val="00DD4892"/>
    <w:rsid w:val="00DD48C7"/>
    <w:rsid w:val="00DD495B"/>
    <w:rsid w:val="00DD4979"/>
    <w:rsid w:val="00DD498A"/>
    <w:rsid w:val="00DD5035"/>
    <w:rsid w:val="00DD505D"/>
    <w:rsid w:val="00DD5661"/>
    <w:rsid w:val="00DD5791"/>
    <w:rsid w:val="00DD58ED"/>
    <w:rsid w:val="00DD5EE6"/>
    <w:rsid w:val="00DD6435"/>
    <w:rsid w:val="00DD7198"/>
    <w:rsid w:val="00DD75E4"/>
    <w:rsid w:val="00DE0018"/>
    <w:rsid w:val="00DE010E"/>
    <w:rsid w:val="00DE03CC"/>
    <w:rsid w:val="00DE09B1"/>
    <w:rsid w:val="00DE09BD"/>
    <w:rsid w:val="00DE0D7C"/>
    <w:rsid w:val="00DE1023"/>
    <w:rsid w:val="00DE1152"/>
    <w:rsid w:val="00DE1356"/>
    <w:rsid w:val="00DE13BE"/>
    <w:rsid w:val="00DE1751"/>
    <w:rsid w:val="00DE1B84"/>
    <w:rsid w:val="00DE1EA8"/>
    <w:rsid w:val="00DE212D"/>
    <w:rsid w:val="00DE256B"/>
    <w:rsid w:val="00DE26E7"/>
    <w:rsid w:val="00DE292E"/>
    <w:rsid w:val="00DE2AB5"/>
    <w:rsid w:val="00DE2BE4"/>
    <w:rsid w:val="00DE335A"/>
    <w:rsid w:val="00DE387D"/>
    <w:rsid w:val="00DE3A24"/>
    <w:rsid w:val="00DE3A49"/>
    <w:rsid w:val="00DE3E6F"/>
    <w:rsid w:val="00DE3ED3"/>
    <w:rsid w:val="00DE4578"/>
    <w:rsid w:val="00DE4D0E"/>
    <w:rsid w:val="00DE4EE1"/>
    <w:rsid w:val="00DE5488"/>
    <w:rsid w:val="00DE56AD"/>
    <w:rsid w:val="00DE5B99"/>
    <w:rsid w:val="00DE5C45"/>
    <w:rsid w:val="00DE64F7"/>
    <w:rsid w:val="00DE6896"/>
    <w:rsid w:val="00DE6B4E"/>
    <w:rsid w:val="00DE6C76"/>
    <w:rsid w:val="00DE6D13"/>
    <w:rsid w:val="00DE781B"/>
    <w:rsid w:val="00DE7991"/>
    <w:rsid w:val="00DE7A03"/>
    <w:rsid w:val="00DE7F66"/>
    <w:rsid w:val="00DF0157"/>
    <w:rsid w:val="00DF0342"/>
    <w:rsid w:val="00DF058A"/>
    <w:rsid w:val="00DF05A3"/>
    <w:rsid w:val="00DF0808"/>
    <w:rsid w:val="00DF08BD"/>
    <w:rsid w:val="00DF0A7A"/>
    <w:rsid w:val="00DF0D8C"/>
    <w:rsid w:val="00DF0F35"/>
    <w:rsid w:val="00DF1420"/>
    <w:rsid w:val="00DF1487"/>
    <w:rsid w:val="00DF14E1"/>
    <w:rsid w:val="00DF174E"/>
    <w:rsid w:val="00DF186A"/>
    <w:rsid w:val="00DF1D27"/>
    <w:rsid w:val="00DF1DDC"/>
    <w:rsid w:val="00DF1F06"/>
    <w:rsid w:val="00DF240F"/>
    <w:rsid w:val="00DF29A4"/>
    <w:rsid w:val="00DF29DC"/>
    <w:rsid w:val="00DF2B4D"/>
    <w:rsid w:val="00DF2C57"/>
    <w:rsid w:val="00DF2C99"/>
    <w:rsid w:val="00DF2CC2"/>
    <w:rsid w:val="00DF32A9"/>
    <w:rsid w:val="00DF32B6"/>
    <w:rsid w:val="00DF3385"/>
    <w:rsid w:val="00DF3851"/>
    <w:rsid w:val="00DF393C"/>
    <w:rsid w:val="00DF3A67"/>
    <w:rsid w:val="00DF3D31"/>
    <w:rsid w:val="00DF3D8F"/>
    <w:rsid w:val="00DF3DD5"/>
    <w:rsid w:val="00DF3E02"/>
    <w:rsid w:val="00DF3E57"/>
    <w:rsid w:val="00DF414C"/>
    <w:rsid w:val="00DF4632"/>
    <w:rsid w:val="00DF4803"/>
    <w:rsid w:val="00DF4966"/>
    <w:rsid w:val="00DF4E9C"/>
    <w:rsid w:val="00DF5168"/>
    <w:rsid w:val="00DF53BB"/>
    <w:rsid w:val="00DF5611"/>
    <w:rsid w:val="00DF5B40"/>
    <w:rsid w:val="00DF5C2F"/>
    <w:rsid w:val="00DF5E38"/>
    <w:rsid w:val="00DF5F4E"/>
    <w:rsid w:val="00DF5F71"/>
    <w:rsid w:val="00DF6416"/>
    <w:rsid w:val="00DF64A6"/>
    <w:rsid w:val="00DF650F"/>
    <w:rsid w:val="00DF68BF"/>
    <w:rsid w:val="00DF7093"/>
    <w:rsid w:val="00DF713C"/>
    <w:rsid w:val="00DF72EA"/>
    <w:rsid w:val="00DF7640"/>
    <w:rsid w:val="00DF7A6F"/>
    <w:rsid w:val="00DF7EA0"/>
    <w:rsid w:val="00DF7F55"/>
    <w:rsid w:val="00E000F1"/>
    <w:rsid w:val="00E002CD"/>
    <w:rsid w:val="00E00417"/>
    <w:rsid w:val="00E007F3"/>
    <w:rsid w:val="00E00945"/>
    <w:rsid w:val="00E00A3E"/>
    <w:rsid w:val="00E00B5C"/>
    <w:rsid w:val="00E00E5E"/>
    <w:rsid w:val="00E01264"/>
    <w:rsid w:val="00E01C58"/>
    <w:rsid w:val="00E01CA7"/>
    <w:rsid w:val="00E01E59"/>
    <w:rsid w:val="00E022F8"/>
    <w:rsid w:val="00E0266E"/>
    <w:rsid w:val="00E029D1"/>
    <w:rsid w:val="00E02C77"/>
    <w:rsid w:val="00E02E1D"/>
    <w:rsid w:val="00E0302B"/>
    <w:rsid w:val="00E03403"/>
    <w:rsid w:val="00E03510"/>
    <w:rsid w:val="00E03730"/>
    <w:rsid w:val="00E037ED"/>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2BA"/>
    <w:rsid w:val="00E0659E"/>
    <w:rsid w:val="00E06B0C"/>
    <w:rsid w:val="00E06CBE"/>
    <w:rsid w:val="00E06E0A"/>
    <w:rsid w:val="00E071F5"/>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9E"/>
    <w:rsid w:val="00E129A7"/>
    <w:rsid w:val="00E12CBC"/>
    <w:rsid w:val="00E12DFC"/>
    <w:rsid w:val="00E136C5"/>
    <w:rsid w:val="00E1386A"/>
    <w:rsid w:val="00E138B5"/>
    <w:rsid w:val="00E13F17"/>
    <w:rsid w:val="00E13FAA"/>
    <w:rsid w:val="00E1425F"/>
    <w:rsid w:val="00E147F1"/>
    <w:rsid w:val="00E149A1"/>
    <w:rsid w:val="00E14A5C"/>
    <w:rsid w:val="00E14AA5"/>
    <w:rsid w:val="00E14DCE"/>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E70"/>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CAC"/>
    <w:rsid w:val="00E20D89"/>
    <w:rsid w:val="00E20E87"/>
    <w:rsid w:val="00E2106C"/>
    <w:rsid w:val="00E21123"/>
    <w:rsid w:val="00E21288"/>
    <w:rsid w:val="00E21382"/>
    <w:rsid w:val="00E213D1"/>
    <w:rsid w:val="00E2165E"/>
    <w:rsid w:val="00E21B90"/>
    <w:rsid w:val="00E21DD1"/>
    <w:rsid w:val="00E21F3C"/>
    <w:rsid w:val="00E21F81"/>
    <w:rsid w:val="00E226CB"/>
    <w:rsid w:val="00E2290F"/>
    <w:rsid w:val="00E22F86"/>
    <w:rsid w:val="00E236E3"/>
    <w:rsid w:val="00E23B59"/>
    <w:rsid w:val="00E23BC4"/>
    <w:rsid w:val="00E23DB5"/>
    <w:rsid w:val="00E23F58"/>
    <w:rsid w:val="00E24233"/>
    <w:rsid w:val="00E24821"/>
    <w:rsid w:val="00E24BEF"/>
    <w:rsid w:val="00E24CD7"/>
    <w:rsid w:val="00E24CFC"/>
    <w:rsid w:val="00E24D6C"/>
    <w:rsid w:val="00E24DC6"/>
    <w:rsid w:val="00E251D4"/>
    <w:rsid w:val="00E25391"/>
    <w:rsid w:val="00E25519"/>
    <w:rsid w:val="00E256A4"/>
    <w:rsid w:val="00E25AAF"/>
    <w:rsid w:val="00E25F07"/>
    <w:rsid w:val="00E26128"/>
    <w:rsid w:val="00E26380"/>
    <w:rsid w:val="00E26B42"/>
    <w:rsid w:val="00E26B74"/>
    <w:rsid w:val="00E26CEB"/>
    <w:rsid w:val="00E26FB6"/>
    <w:rsid w:val="00E27096"/>
    <w:rsid w:val="00E271E3"/>
    <w:rsid w:val="00E27584"/>
    <w:rsid w:val="00E27927"/>
    <w:rsid w:val="00E27A46"/>
    <w:rsid w:val="00E27B45"/>
    <w:rsid w:val="00E27C87"/>
    <w:rsid w:val="00E3004B"/>
    <w:rsid w:val="00E30135"/>
    <w:rsid w:val="00E3066B"/>
    <w:rsid w:val="00E30A3F"/>
    <w:rsid w:val="00E30C30"/>
    <w:rsid w:val="00E30D51"/>
    <w:rsid w:val="00E313FA"/>
    <w:rsid w:val="00E31DB1"/>
    <w:rsid w:val="00E31DEB"/>
    <w:rsid w:val="00E31F9E"/>
    <w:rsid w:val="00E321D5"/>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77E"/>
    <w:rsid w:val="00E348B8"/>
    <w:rsid w:val="00E3491A"/>
    <w:rsid w:val="00E34CDC"/>
    <w:rsid w:val="00E34E7D"/>
    <w:rsid w:val="00E34F72"/>
    <w:rsid w:val="00E34FE0"/>
    <w:rsid w:val="00E3563B"/>
    <w:rsid w:val="00E357F2"/>
    <w:rsid w:val="00E358B9"/>
    <w:rsid w:val="00E359F5"/>
    <w:rsid w:val="00E35D70"/>
    <w:rsid w:val="00E3602F"/>
    <w:rsid w:val="00E361B7"/>
    <w:rsid w:val="00E3633E"/>
    <w:rsid w:val="00E36795"/>
    <w:rsid w:val="00E36AED"/>
    <w:rsid w:val="00E36EB3"/>
    <w:rsid w:val="00E37178"/>
    <w:rsid w:val="00E37236"/>
    <w:rsid w:val="00E376F4"/>
    <w:rsid w:val="00E37B55"/>
    <w:rsid w:val="00E37C26"/>
    <w:rsid w:val="00E37CE2"/>
    <w:rsid w:val="00E37D31"/>
    <w:rsid w:val="00E40093"/>
    <w:rsid w:val="00E40747"/>
    <w:rsid w:val="00E4098E"/>
    <w:rsid w:val="00E40AF4"/>
    <w:rsid w:val="00E40C33"/>
    <w:rsid w:val="00E40D3B"/>
    <w:rsid w:val="00E40E56"/>
    <w:rsid w:val="00E410EA"/>
    <w:rsid w:val="00E41338"/>
    <w:rsid w:val="00E41708"/>
    <w:rsid w:val="00E41866"/>
    <w:rsid w:val="00E41AA7"/>
    <w:rsid w:val="00E41C8D"/>
    <w:rsid w:val="00E41E34"/>
    <w:rsid w:val="00E41F13"/>
    <w:rsid w:val="00E420CE"/>
    <w:rsid w:val="00E423B0"/>
    <w:rsid w:val="00E4266C"/>
    <w:rsid w:val="00E42736"/>
    <w:rsid w:val="00E427CE"/>
    <w:rsid w:val="00E429F3"/>
    <w:rsid w:val="00E42AB2"/>
    <w:rsid w:val="00E431FB"/>
    <w:rsid w:val="00E434D1"/>
    <w:rsid w:val="00E43570"/>
    <w:rsid w:val="00E43619"/>
    <w:rsid w:val="00E43714"/>
    <w:rsid w:val="00E43B11"/>
    <w:rsid w:val="00E43DAB"/>
    <w:rsid w:val="00E440AE"/>
    <w:rsid w:val="00E443CB"/>
    <w:rsid w:val="00E44854"/>
    <w:rsid w:val="00E44902"/>
    <w:rsid w:val="00E449A2"/>
    <w:rsid w:val="00E44AF4"/>
    <w:rsid w:val="00E44F56"/>
    <w:rsid w:val="00E451E8"/>
    <w:rsid w:val="00E45333"/>
    <w:rsid w:val="00E458C7"/>
    <w:rsid w:val="00E458CA"/>
    <w:rsid w:val="00E459FB"/>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47A3D"/>
    <w:rsid w:val="00E5032E"/>
    <w:rsid w:val="00E50A7A"/>
    <w:rsid w:val="00E50E46"/>
    <w:rsid w:val="00E5130B"/>
    <w:rsid w:val="00E51831"/>
    <w:rsid w:val="00E51B5B"/>
    <w:rsid w:val="00E51C32"/>
    <w:rsid w:val="00E51EBC"/>
    <w:rsid w:val="00E51F56"/>
    <w:rsid w:val="00E52141"/>
    <w:rsid w:val="00E524CE"/>
    <w:rsid w:val="00E527B1"/>
    <w:rsid w:val="00E52C9A"/>
    <w:rsid w:val="00E53156"/>
    <w:rsid w:val="00E53402"/>
    <w:rsid w:val="00E537FB"/>
    <w:rsid w:val="00E5380F"/>
    <w:rsid w:val="00E5394E"/>
    <w:rsid w:val="00E53BAB"/>
    <w:rsid w:val="00E53DC2"/>
    <w:rsid w:val="00E53E62"/>
    <w:rsid w:val="00E53F02"/>
    <w:rsid w:val="00E54728"/>
    <w:rsid w:val="00E54947"/>
    <w:rsid w:val="00E54E29"/>
    <w:rsid w:val="00E550C5"/>
    <w:rsid w:val="00E555E4"/>
    <w:rsid w:val="00E558F3"/>
    <w:rsid w:val="00E55966"/>
    <w:rsid w:val="00E55BBC"/>
    <w:rsid w:val="00E55D2E"/>
    <w:rsid w:val="00E560FF"/>
    <w:rsid w:val="00E563EE"/>
    <w:rsid w:val="00E56875"/>
    <w:rsid w:val="00E5693C"/>
    <w:rsid w:val="00E57117"/>
    <w:rsid w:val="00E5730F"/>
    <w:rsid w:val="00E57418"/>
    <w:rsid w:val="00E57562"/>
    <w:rsid w:val="00E57A14"/>
    <w:rsid w:val="00E57BEF"/>
    <w:rsid w:val="00E57E82"/>
    <w:rsid w:val="00E57FAC"/>
    <w:rsid w:val="00E6010C"/>
    <w:rsid w:val="00E6042E"/>
    <w:rsid w:val="00E60807"/>
    <w:rsid w:val="00E60CEE"/>
    <w:rsid w:val="00E60D81"/>
    <w:rsid w:val="00E60EE1"/>
    <w:rsid w:val="00E60F77"/>
    <w:rsid w:val="00E61573"/>
    <w:rsid w:val="00E6174F"/>
    <w:rsid w:val="00E61BFE"/>
    <w:rsid w:val="00E620B5"/>
    <w:rsid w:val="00E62B62"/>
    <w:rsid w:val="00E62C8F"/>
    <w:rsid w:val="00E630FA"/>
    <w:rsid w:val="00E6330B"/>
    <w:rsid w:val="00E633CE"/>
    <w:rsid w:val="00E6352C"/>
    <w:rsid w:val="00E637F1"/>
    <w:rsid w:val="00E63818"/>
    <w:rsid w:val="00E63915"/>
    <w:rsid w:val="00E639E3"/>
    <w:rsid w:val="00E63DC1"/>
    <w:rsid w:val="00E642FD"/>
    <w:rsid w:val="00E64DA6"/>
    <w:rsid w:val="00E6518C"/>
    <w:rsid w:val="00E651A6"/>
    <w:rsid w:val="00E6555C"/>
    <w:rsid w:val="00E65A8C"/>
    <w:rsid w:val="00E65B2E"/>
    <w:rsid w:val="00E65DD1"/>
    <w:rsid w:val="00E661B3"/>
    <w:rsid w:val="00E662AB"/>
    <w:rsid w:val="00E66460"/>
    <w:rsid w:val="00E667B2"/>
    <w:rsid w:val="00E667C7"/>
    <w:rsid w:val="00E6740D"/>
    <w:rsid w:val="00E67667"/>
    <w:rsid w:val="00E6773A"/>
    <w:rsid w:val="00E6794A"/>
    <w:rsid w:val="00E67A63"/>
    <w:rsid w:val="00E67C2B"/>
    <w:rsid w:val="00E67FAE"/>
    <w:rsid w:val="00E702D0"/>
    <w:rsid w:val="00E703A6"/>
    <w:rsid w:val="00E70977"/>
    <w:rsid w:val="00E709DA"/>
    <w:rsid w:val="00E70AA8"/>
    <w:rsid w:val="00E70BF4"/>
    <w:rsid w:val="00E716D5"/>
    <w:rsid w:val="00E717D9"/>
    <w:rsid w:val="00E71E76"/>
    <w:rsid w:val="00E7225C"/>
    <w:rsid w:val="00E7257D"/>
    <w:rsid w:val="00E7266B"/>
    <w:rsid w:val="00E729FF"/>
    <w:rsid w:val="00E73002"/>
    <w:rsid w:val="00E7335C"/>
    <w:rsid w:val="00E734C0"/>
    <w:rsid w:val="00E7369A"/>
    <w:rsid w:val="00E737F5"/>
    <w:rsid w:val="00E7397D"/>
    <w:rsid w:val="00E73AB5"/>
    <w:rsid w:val="00E73EA4"/>
    <w:rsid w:val="00E73EAF"/>
    <w:rsid w:val="00E7400D"/>
    <w:rsid w:val="00E74793"/>
    <w:rsid w:val="00E747AB"/>
    <w:rsid w:val="00E747D5"/>
    <w:rsid w:val="00E749C8"/>
    <w:rsid w:val="00E74CC1"/>
    <w:rsid w:val="00E74D0A"/>
    <w:rsid w:val="00E74F11"/>
    <w:rsid w:val="00E75175"/>
    <w:rsid w:val="00E755F5"/>
    <w:rsid w:val="00E75694"/>
    <w:rsid w:val="00E756DE"/>
    <w:rsid w:val="00E757D7"/>
    <w:rsid w:val="00E75869"/>
    <w:rsid w:val="00E758EB"/>
    <w:rsid w:val="00E75A8B"/>
    <w:rsid w:val="00E75ADD"/>
    <w:rsid w:val="00E75AEF"/>
    <w:rsid w:val="00E76254"/>
    <w:rsid w:val="00E762B3"/>
    <w:rsid w:val="00E76722"/>
    <w:rsid w:val="00E76B16"/>
    <w:rsid w:val="00E76E56"/>
    <w:rsid w:val="00E76E7B"/>
    <w:rsid w:val="00E76F0B"/>
    <w:rsid w:val="00E773B6"/>
    <w:rsid w:val="00E77813"/>
    <w:rsid w:val="00E778ED"/>
    <w:rsid w:val="00E779D1"/>
    <w:rsid w:val="00E77A0B"/>
    <w:rsid w:val="00E77A61"/>
    <w:rsid w:val="00E77C18"/>
    <w:rsid w:val="00E800A9"/>
    <w:rsid w:val="00E80106"/>
    <w:rsid w:val="00E80217"/>
    <w:rsid w:val="00E80493"/>
    <w:rsid w:val="00E805B2"/>
    <w:rsid w:val="00E8065D"/>
    <w:rsid w:val="00E807DC"/>
    <w:rsid w:val="00E808FE"/>
    <w:rsid w:val="00E8106C"/>
    <w:rsid w:val="00E81295"/>
    <w:rsid w:val="00E814CD"/>
    <w:rsid w:val="00E81628"/>
    <w:rsid w:val="00E8168C"/>
    <w:rsid w:val="00E81CBA"/>
    <w:rsid w:val="00E81DD9"/>
    <w:rsid w:val="00E8203F"/>
    <w:rsid w:val="00E825B0"/>
    <w:rsid w:val="00E82A73"/>
    <w:rsid w:val="00E82E34"/>
    <w:rsid w:val="00E8301F"/>
    <w:rsid w:val="00E830A8"/>
    <w:rsid w:val="00E8368E"/>
    <w:rsid w:val="00E83945"/>
    <w:rsid w:val="00E83972"/>
    <w:rsid w:val="00E83B00"/>
    <w:rsid w:val="00E83D33"/>
    <w:rsid w:val="00E84125"/>
    <w:rsid w:val="00E84308"/>
    <w:rsid w:val="00E84B17"/>
    <w:rsid w:val="00E850C0"/>
    <w:rsid w:val="00E85293"/>
    <w:rsid w:val="00E8567C"/>
    <w:rsid w:val="00E8572C"/>
    <w:rsid w:val="00E857DB"/>
    <w:rsid w:val="00E85926"/>
    <w:rsid w:val="00E85935"/>
    <w:rsid w:val="00E859BE"/>
    <w:rsid w:val="00E85B6B"/>
    <w:rsid w:val="00E85E6E"/>
    <w:rsid w:val="00E86120"/>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1CF"/>
    <w:rsid w:val="00E913FC"/>
    <w:rsid w:val="00E91840"/>
    <w:rsid w:val="00E918AA"/>
    <w:rsid w:val="00E91B7F"/>
    <w:rsid w:val="00E91D26"/>
    <w:rsid w:val="00E91EAD"/>
    <w:rsid w:val="00E91EB5"/>
    <w:rsid w:val="00E9206D"/>
    <w:rsid w:val="00E920F7"/>
    <w:rsid w:val="00E9243C"/>
    <w:rsid w:val="00E9244E"/>
    <w:rsid w:val="00E92727"/>
    <w:rsid w:val="00E9277D"/>
    <w:rsid w:val="00E9284E"/>
    <w:rsid w:val="00E92972"/>
    <w:rsid w:val="00E92A61"/>
    <w:rsid w:val="00E92AAD"/>
    <w:rsid w:val="00E92C7D"/>
    <w:rsid w:val="00E92E6B"/>
    <w:rsid w:val="00E92F3F"/>
    <w:rsid w:val="00E92FD2"/>
    <w:rsid w:val="00E9310C"/>
    <w:rsid w:val="00E932DD"/>
    <w:rsid w:val="00E9330C"/>
    <w:rsid w:val="00E9349B"/>
    <w:rsid w:val="00E935A7"/>
    <w:rsid w:val="00E9367B"/>
    <w:rsid w:val="00E93720"/>
    <w:rsid w:val="00E937BC"/>
    <w:rsid w:val="00E938E0"/>
    <w:rsid w:val="00E93B05"/>
    <w:rsid w:val="00E93D19"/>
    <w:rsid w:val="00E93F4B"/>
    <w:rsid w:val="00E93FC7"/>
    <w:rsid w:val="00E941FF"/>
    <w:rsid w:val="00E943EA"/>
    <w:rsid w:val="00E9496B"/>
    <w:rsid w:val="00E94B00"/>
    <w:rsid w:val="00E954A4"/>
    <w:rsid w:val="00E95675"/>
    <w:rsid w:val="00E96450"/>
    <w:rsid w:val="00E96BA3"/>
    <w:rsid w:val="00E96EEA"/>
    <w:rsid w:val="00E9764A"/>
    <w:rsid w:val="00E97753"/>
    <w:rsid w:val="00E97894"/>
    <w:rsid w:val="00E9799C"/>
    <w:rsid w:val="00E97C2A"/>
    <w:rsid w:val="00E97CE7"/>
    <w:rsid w:val="00E97E05"/>
    <w:rsid w:val="00E97F36"/>
    <w:rsid w:val="00E97F3A"/>
    <w:rsid w:val="00EA0032"/>
    <w:rsid w:val="00EA0272"/>
    <w:rsid w:val="00EA0447"/>
    <w:rsid w:val="00EA05DC"/>
    <w:rsid w:val="00EA0627"/>
    <w:rsid w:val="00EA0A05"/>
    <w:rsid w:val="00EA0E9E"/>
    <w:rsid w:val="00EA0F63"/>
    <w:rsid w:val="00EA1085"/>
    <w:rsid w:val="00EA11B1"/>
    <w:rsid w:val="00EA1218"/>
    <w:rsid w:val="00EA1325"/>
    <w:rsid w:val="00EA146E"/>
    <w:rsid w:val="00EA1573"/>
    <w:rsid w:val="00EA18B3"/>
    <w:rsid w:val="00EA18CD"/>
    <w:rsid w:val="00EA18E6"/>
    <w:rsid w:val="00EA197F"/>
    <w:rsid w:val="00EA1DBE"/>
    <w:rsid w:val="00EA1E75"/>
    <w:rsid w:val="00EA1F88"/>
    <w:rsid w:val="00EA2176"/>
    <w:rsid w:val="00EA2764"/>
    <w:rsid w:val="00EA2AFC"/>
    <w:rsid w:val="00EA2D80"/>
    <w:rsid w:val="00EA2E79"/>
    <w:rsid w:val="00EA331F"/>
    <w:rsid w:val="00EA3337"/>
    <w:rsid w:val="00EA354D"/>
    <w:rsid w:val="00EA3898"/>
    <w:rsid w:val="00EA3EEE"/>
    <w:rsid w:val="00EA3F84"/>
    <w:rsid w:val="00EA3F91"/>
    <w:rsid w:val="00EA404C"/>
    <w:rsid w:val="00EA4EB8"/>
    <w:rsid w:val="00EA5176"/>
    <w:rsid w:val="00EA54EC"/>
    <w:rsid w:val="00EA5B73"/>
    <w:rsid w:val="00EA6034"/>
    <w:rsid w:val="00EA62EB"/>
    <w:rsid w:val="00EA6579"/>
    <w:rsid w:val="00EA6872"/>
    <w:rsid w:val="00EA6B11"/>
    <w:rsid w:val="00EA6E00"/>
    <w:rsid w:val="00EA6F4B"/>
    <w:rsid w:val="00EA7796"/>
    <w:rsid w:val="00EA79E1"/>
    <w:rsid w:val="00EA7C6A"/>
    <w:rsid w:val="00EA7D58"/>
    <w:rsid w:val="00EA7F32"/>
    <w:rsid w:val="00EB0026"/>
    <w:rsid w:val="00EB0039"/>
    <w:rsid w:val="00EB0492"/>
    <w:rsid w:val="00EB0524"/>
    <w:rsid w:val="00EB055F"/>
    <w:rsid w:val="00EB0747"/>
    <w:rsid w:val="00EB1300"/>
    <w:rsid w:val="00EB14A9"/>
    <w:rsid w:val="00EB14F0"/>
    <w:rsid w:val="00EB16DF"/>
    <w:rsid w:val="00EB1833"/>
    <w:rsid w:val="00EB1A65"/>
    <w:rsid w:val="00EB1C99"/>
    <w:rsid w:val="00EB22BD"/>
    <w:rsid w:val="00EB2349"/>
    <w:rsid w:val="00EB2398"/>
    <w:rsid w:val="00EB3321"/>
    <w:rsid w:val="00EB33FE"/>
    <w:rsid w:val="00EB3713"/>
    <w:rsid w:val="00EB3728"/>
    <w:rsid w:val="00EB37DB"/>
    <w:rsid w:val="00EB393A"/>
    <w:rsid w:val="00EB39E3"/>
    <w:rsid w:val="00EB3C05"/>
    <w:rsid w:val="00EB3FC0"/>
    <w:rsid w:val="00EB420B"/>
    <w:rsid w:val="00EB434C"/>
    <w:rsid w:val="00EB45F0"/>
    <w:rsid w:val="00EB4811"/>
    <w:rsid w:val="00EB4947"/>
    <w:rsid w:val="00EB4B6B"/>
    <w:rsid w:val="00EB4CE3"/>
    <w:rsid w:val="00EB4E7C"/>
    <w:rsid w:val="00EB50B0"/>
    <w:rsid w:val="00EB5134"/>
    <w:rsid w:val="00EB518C"/>
    <w:rsid w:val="00EB5275"/>
    <w:rsid w:val="00EB53AD"/>
    <w:rsid w:val="00EB57A4"/>
    <w:rsid w:val="00EB5ABC"/>
    <w:rsid w:val="00EB5B09"/>
    <w:rsid w:val="00EB5C21"/>
    <w:rsid w:val="00EB5E0E"/>
    <w:rsid w:val="00EB5EBF"/>
    <w:rsid w:val="00EB6147"/>
    <w:rsid w:val="00EB62F7"/>
    <w:rsid w:val="00EB6B42"/>
    <w:rsid w:val="00EB6E6D"/>
    <w:rsid w:val="00EB70FD"/>
    <w:rsid w:val="00EB7331"/>
    <w:rsid w:val="00EB735D"/>
    <w:rsid w:val="00EB7A53"/>
    <w:rsid w:val="00EB7B0C"/>
    <w:rsid w:val="00EB7E70"/>
    <w:rsid w:val="00EC035C"/>
    <w:rsid w:val="00EC0D57"/>
    <w:rsid w:val="00EC0FCA"/>
    <w:rsid w:val="00EC1253"/>
    <w:rsid w:val="00EC128B"/>
    <w:rsid w:val="00EC13B9"/>
    <w:rsid w:val="00EC17F8"/>
    <w:rsid w:val="00EC193D"/>
    <w:rsid w:val="00EC1CFE"/>
    <w:rsid w:val="00EC230D"/>
    <w:rsid w:val="00EC28C9"/>
    <w:rsid w:val="00EC2B66"/>
    <w:rsid w:val="00EC2C2F"/>
    <w:rsid w:val="00EC2FDE"/>
    <w:rsid w:val="00EC33B7"/>
    <w:rsid w:val="00EC36B6"/>
    <w:rsid w:val="00EC37FA"/>
    <w:rsid w:val="00EC3991"/>
    <w:rsid w:val="00EC3AE3"/>
    <w:rsid w:val="00EC3CDF"/>
    <w:rsid w:val="00EC3FAA"/>
    <w:rsid w:val="00EC4331"/>
    <w:rsid w:val="00EC485A"/>
    <w:rsid w:val="00EC48C6"/>
    <w:rsid w:val="00EC4A1F"/>
    <w:rsid w:val="00EC4AA2"/>
    <w:rsid w:val="00EC4C8E"/>
    <w:rsid w:val="00EC4CC0"/>
    <w:rsid w:val="00EC4EAF"/>
    <w:rsid w:val="00EC5079"/>
    <w:rsid w:val="00EC512A"/>
    <w:rsid w:val="00EC5356"/>
    <w:rsid w:val="00EC5445"/>
    <w:rsid w:val="00EC5472"/>
    <w:rsid w:val="00EC5473"/>
    <w:rsid w:val="00EC5652"/>
    <w:rsid w:val="00EC5BE2"/>
    <w:rsid w:val="00EC5D7E"/>
    <w:rsid w:val="00EC5F2C"/>
    <w:rsid w:val="00EC5F30"/>
    <w:rsid w:val="00EC61CE"/>
    <w:rsid w:val="00EC63E6"/>
    <w:rsid w:val="00EC64D7"/>
    <w:rsid w:val="00EC6757"/>
    <w:rsid w:val="00EC6C58"/>
    <w:rsid w:val="00EC6D1F"/>
    <w:rsid w:val="00EC6FB8"/>
    <w:rsid w:val="00EC7407"/>
    <w:rsid w:val="00EC7738"/>
    <w:rsid w:val="00EC779B"/>
    <w:rsid w:val="00EC79EA"/>
    <w:rsid w:val="00EC7ADD"/>
    <w:rsid w:val="00EC7B97"/>
    <w:rsid w:val="00EC7FB1"/>
    <w:rsid w:val="00ED0126"/>
    <w:rsid w:val="00ED0263"/>
    <w:rsid w:val="00ED03B0"/>
    <w:rsid w:val="00ED0586"/>
    <w:rsid w:val="00ED0726"/>
    <w:rsid w:val="00ED0A60"/>
    <w:rsid w:val="00ED0AFD"/>
    <w:rsid w:val="00ED0B57"/>
    <w:rsid w:val="00ED0FC5"/>
    <w:rsid w:val="00ED140F"/>
    <w:rsid w:val="00ED1411"/>
    <w:rsid w:val="00ED14D1"/>
    <w:rsid w:val="00ED15B3"/>
    <w:rsid w:val="00ED1D17"/>
    <w:rsid w:val="00ED1FB7"/>
    <w:rsid w:val="00ED216E"/>
    <w:rsid w:val="00ED232A"/>
    <w:rsid w:val="00ED2398"/>
    <w:rsid w:val="00ED2476"/>
    <w:rsid w:val="00ED2A38"/>
    <w:rsid w:val="00ED2B86"/>
    <w:rsid w:val="00ED2C38"/>
    <w:rsid w:val="00ED34C3"/>
    <w:rsid w:val="00ED3668"/>
    <w:rsid w:val="00ED3F27"/>
    <w:rsid w:val="00ED3FAB"/>
    <w:rsid w:val="00ED432B"/>
    <w:rsid w:val="00ED445E"/>
    <w:rsid w:val="00ED4889"/>
    <w:rsid w:val="00ED49CC"/>
    <w:rsid w:val="00ED4A44"/>
    <w:rsid w:val="00ED4C46"/>
    <w:rsid w:val="00ED4C79"/>
    <w:rsid w:val="00ED4CC8"/>
    <w:rsid w:val="00ED53A1"/>
    <w:rsid w:val="00ED542A"/>
    <w:rsid w:val="00ED54B8"/>
    <w:rsid w:val="00ED55F3"/>
    <w:rsid w:val="00ED586F"/>
    <w:rsid w:val="00ED6179"/>
    <w:rsid w:val="00ED6E34"/>
    <w:rsid w:val="00ED6E46"/>
    <w:rsid w:val="00ED6EA7"/>
    <w:rsid w:val="00ED70D7"/>
    <w:rsid w:val="00ED70ED"/>
    <w:rsid w:val="00ED72F3"/>
    <w:rsid w:val="00ED73A2"/>
    <w:rsid w:val="00ED75F5"/>
    <w:rsid w:val="00ED762D"/>
    <w:rsid w:val="00ED7981"/>
    <w:rsid w:val="00ED79FB"/>
    <w:rsid w:val="00ED7C2C"/>
    <w:rsid w:val="00ED7EB3"/>
    <w:rsid w:val="00EE021C"/>
    <w:rsid w:val="00EE0437"/>
    <w:rsid w:val="00EE0832"/>
    <w:rsid w:val="00EE0B53"/>
    <w:rsid w:val="00EE0C43"/>
    <w:rsid w:val="00EE0D0D"/>
    <w:rsid w:val="00EE0D50"/>
    <w:rsid w:val="00EE0E55"/>
    <w:rsid w:val="00EE106B"/>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077"/>
    <w:rsid w:val="00EE3200"/>
    <w:rsid w:val="00EE3219"/>
    <w:rsid w:val="00EE382C"/>
    <w:rsid w:val="00EE39A2"/>
    <w:rsid w:val="00EE3B81"/>
    <w:rsid w:val="00EE3E14"/>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9B"/>
    <w:rsid w:val="00EE74F5"/>
    <w:rsid w:val="00EE758F"/>
    <w:rsid w:val="00EE75DF"/>
    <w:rsid w:val="00EE7865"/>
    <w:rsid w:val="00EE79E8"/>
    <w:rsid w:val="00EE7A8F"/>
    <w:rsid w:val="00EE7C7E"/>
    <w:rsid w:val="00EE7D95"/>
    <w:rsid w:val="00EF0323"/>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1EEE"/>
    <w:rsid w:val="00EF23FB"/>
    <w:rsid w:val="00EF265C"/>
    <w:rsid w:val="00EF2671"/>
    <w:rsid w:val="00EF27B4"/>
    <w:rsid w:val="00EF2A27"/>
    <w:rsid w:val="00EF2B39"/>
    <w:rsid w:val="00EF2BB3"/>
    <w:rsid w:val="00EF2D9C"/>
    <w:rsid w:val="00EF35AA"/>
    <w:rsid w:val="00EF3765"/>
    <w:rsid w:val="00EF37A8"/>
    <w:rsid w:val="00EF39FA"/>
    <w:rsid w:val="00EF3FA9"/>
    <w:rsid w:val="00EF3FF2"/>
    <w:rsid w:val="00EF4064"/>
    <w:rsid w:val="00EF41FB"/>
    <w:rsid w:val="00EF4566"/>
    <w:rsid w:val="00EF45BC"/>
    <w:rsid w:val="00EF478F"/>
    <w:rsid w:val="00EF4A46"/>
    <w:rsid w:val="00EF4A66"/>
    <w:rsid w:val="00EF4ECE"/>
    <w:rsid w:val="00EF516A"/>
    <w:rsid w:val="00EF52BD"/>
    <w:rsid w:val="00EF58BA"/>
    <w:rsid w:val="00EF5D84"/>
    <w:rsid w:val="00EF6048"/>
    <w:rsid w:val="00EF62F0"/>
    <w:rsid w:val="00EF6997"/>
    <w:rsid w:val="00EF6C00"/>
    <w:rsid w:val="00EF6CC1"/>
    <w:rsid w:val="00EF6DE3"/>
    <w:rsid w:val="00EF7662"/>
    <w:rsid w:val="00EF7797"/>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AF"/>
    <w:rsid w:val="00F0239C"/>
    <w:rsid w:val="00F023AA"/>
    <w:rsid w:val="00F02A25"/>
    <w:rsid w:val="00F02BAD"/>
    <w:rsid w:val="00F02CFE"/>
    <w:rsid w:val="00F02E53"/>
    <w:rsid w:val="00F02E62"/>
    <w:rsid w:val="00F03086"/>
    <w:rsid w:val="00F033F7"/>
    <w:rsid w:val="00F0348A"/>
    <w:rsid w:val="00F03661"/>
    <w:rsid w:val="00F036E2"/>
    <w:rsid w:val="00F0374D"/>
    <w:rsid w:val="00F037F3"/>
    <w:rsid w:val="00F03816"/>
    <w:rsid w:val="00F03C96"/>
    <w:rsid w:val="00F03E3E"/>
    <w:rsid w:val="00F03EB4"/>
    <w:rsid w:val="00F03FB2"/>
    <w:rsid w:val="00F04072"/>
    <w:rsid w:val="00F041CF"/>
    <w:rsid w:val="00F04488"/>
    <w:rsid w:val="00F0462F"/>
    <w:rsid w:val="00F04672"/>
    <w:rsid w:val="00F0477B"/>
    <w:rsid w:val="00F0477D"/>
    <w:rsid w:val="00F04A5A"/>
    <w:rsid w:val="00F04B64"/>
    <w:rsid w:val="00F04BE5"/>
    <w:rsid w:val="00F04E80"/>
    <w:rsid w:val="00F05164"/>
    <w:rsid w:val="00F05322"/>
    <w:rsid w:val="00F05485"/>
    <w:rsid w:val="00F054FD"/>
    <w:rsid w:val="00F0575E"/>
    <w:rsid w:val="00F057A0"/>
    <w:rsid w:val="00F05987"/>
    <w:rsid w:val="00F05CCD"/>
    <w:rsid w:val="00F05D51"/>
    <w:rsid w:val="00F067DD"/>
    <w:rsid w:val="00F068C0"/>
    <w:rsid w:val="00F06C91"/>
    <w:rsid w:val="00F06FEF"/>
    <w:rsid w:val="00F0711B"/>
    <w:rsid w:val="00F071D0"/>
    <w:rsid w:val="00F07258"/>
    <w:rsid w:val="00F073C5"/>
    <w:rsid w:val="00F075FD"/>
    <w:rsid w:val="00F0763F"/>
    <w:rsid w:val="00F07777"/>
    <w:rsid w:val="00F0798D"/>
    <w:rsid w:val="00F1014D"/>
    <w:rsid w:val="00F10737"/>
    <w:rsid w:val="00F1077E"/>
    <w:rsid w:val="00F10A36"/>
    <w:rsid w:val="00F10CBB"/>
    <w:rsid w:val="00F10D62"/>
    <w:rsid w:val="00F10E2F"/>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2DE1"/>
    <w:rsid w:val="00F135E6"/>
    <w:rsid w:val="00F13768"/>
    <w:rsid w:val="00F137C0"/>
    <w:rsid w:val="00F13FB6"/>
    <w:rsid w:val="00F141CE"/>
    <w:rsid w:val="00F144D5"/>
    <w:rsid w:val="00F1458A"/>
    <w:rsid w:val="00F1478E"/>
    <w:rsid w:val="00F147A5"/>
    <w:rsid w:val="00F14A27"/>
    <w:rsid w:val="00F14CE7"/>
    <w:rsid w:val="00F14E5D"/>
    <w:rsid w:val="00F151C4"/>
    <w:rsid w:val="00F151CD"/>
    <w:rsid w:val="00F1520C"/>
    <w:rsid w:val="00F155ED"/>
    <w:rsid w:val="00F15BB5"/>
    <w:rsid w:val="00F15EFC"/>
    <w:rsid w:val="00F1608D"/>
    <w:rsid w:val="00F161DF"/>
    <w:rsid w:val="00F16299"/>
    <w:rsid w:val="00F1639C"/>
    <w:rsid w:val="00F16735"/>
    <w:rsid w:val="00F16A3F"/>
    <w:rsid w:val="00F16E8A"/>
    <w:rsid w:val="00F17237"/>
    <w:rsid w:val="00F17826"/>
    <w:rsid w:val="00F2016C"/>
    <w:rsid w:val="00F20212"/>
    <w:rsid w:val="00F2067D"/>
    <w:rsid w:val="00F206CC"/>
    <w:rsid w:val="00F20720"/>
    <w:rsid w:val="00F20722"/>
    <w:rsid w:val="00F20A46"/>
    <w:rsid w:val="00F20AB6"/>
    <w:rsid w:val="00F20B17"/>
    <w:rsid w:val="00F20DB8"/>
    <w:rsid w:val="00F20E90"/>
    <w:rsid w:val="00F20EA0"/>
    <w:rsid w:val="00F20F26"/>
    <w:rsid w:val="00F20FC5"/>
    <w:rsid w:val="00F21576"/>
    <w:rsid w:val="00F21731"/>
    <w:rsid w:val="00F2194A"/>
    <w:rsid w:val="00F21AFB"/>
    <w:rsid w:val="00F21DC8"/>
    <w:rsid w:val="00F222C3"/>
    <w:rsid w:val="00F22357"/>
    <w:rsid w:val="00F226BC"/>
    <w:rsid w:val="00F22DE6"/>
    <w:rsid w:val="00F22F5F"/>
    <w:rsid w:val="00F22FEA"/>
    <w:rsid w:val="00F233A9"/>
    <w:rsid w:val="00F23470"/>
    <w:rsid w:val="00F2355C"/>
    <w:rsid w:val="00F238BC"/>
    <w:rsid w:val="00F23F19"/>
    <w:rsid w:val="00F23FA9"/>
    <w:rsid w:val="00F24225"/>
    <w:rsid w:val="00F243A4"/>
    <w:rsid w:val="00F24626"/>
    <w:rsid w:val="00F2479D"/>
    <w:rsid w:val="00F24A93"/>
    <w:rsid w:val="00F24B0C"/>
    <w:rsid w:val="00F24BC6"/>
    <w:rsid w:val="00F2524D"/>
    <w:rsid w:val="00F257F5"/>
    <w:rsid w:val="00F25CE0"/>
    <w:rsid w:val="00F26293"/>
    <w:rsid w:val="00F26D6A"/>
    <w:rsid w:val="00F26F93"/>
    <w:rsid w:val="00F27092"/>
    <w:rsid w:val="00F27103"/>
    <w:rsid w:val="00F27392"/>
    <w:rsid w:val="00F27D58"/>
    <w:rsid w:val="00F27ED0"/>
    <w:rsid w:val="00F27EEB"/>
    <w:rsid w:val="00F27F48"/>
    <w:rsid w:val="00F30273"/>
    <w:rsid w:val="00F30600"/>
    <w:rsid w:val="00F30AB9"/>
    <w:rsid w:val="00F30AFB"/>
    <w:rsid w:val="00F30B29"/>
    <w:rsid w:val="00F30CDA"/>
    <w:rsid w:val="00F30D8A"/>
    <w:rsid w:val="00F30EEE"/>
    <w:rsid w:val="00F31557"/>
    <w:rsid w:val="00F31826"/>
    <w:rsid w:val="00F31C33"/>
    <w:rsid w:val="00F31D7D"/>
    <w:rsid w:val="00F31E53"/>
    <w:rsid w:val="00F32170"/>
    <w:rsid w:val="00F3219F"/>
    <w:rsid w:val="00F321CD"/>
    <w:rsid w:val="00F32AF6"/>
    <w:rsid w:val="00F32D13"/>
    <w:rsid w:val="00F32F03"/>
    <w:rsid w:val="00F33368"/>
    <w:rsid w:val="00F33718"/>
    <w:rsid w:val="00F33C9B"/>
    <w:rsid w:val="00F33CF8"/>
    <w:rsid w:val="00F33EBF"/>
    <w:rsid w:val="00F33FC7"/>
    <w:rsid w:val="00F3411E"/>
    <w:rsid w:val="00F34549"/>
    <w:rsid w:val="00F345CD"/>
    <w:rsid w:val="00F34CE0"/>
    <w:rsid w:val="00F34D8D"/>
    <w:rsid w:val="00F34FE8"/>
    <w:rsid w:val="00F350FD"/>
    <w:rsid w:val="00F3515E"/>
    <w:rsid w:val="00F35451"/>
    <w:rsid w:val="00F3555C"/>
    <w:rsid w:val="00F35604"/>
    <w:rsid w:val="00F35858"/>
    <w:rsid w:val="00F3588C"/>
    <w:rsid w:val="00F359C9"/>
    <w:rsid w:val="00F359CE"/>
    <w:rsid w:val="00F35A66"/>
    <w:rsid w:val="00F36159"/>
    <w:rsid w:val="00F3621B"/>
    <w:rsid w:val="00F3649F"/>
    <w:rsid w:val="00F365B6"/>
    <w:rsid w:val="00F366AF"/>
    <w:rsid w:val="00F3672F"/>
    <w:rsid w:val="00F3679C"/>
    <w:rsid w:val="00F3681F"/>
    <w:rsid w:val="00F3697B"/>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10F4"/>
    <w:rsid w:val="00F412A1"/>
    <w:rsid w:val="00F41308"/>
    <w:rsid w:val="00F4160F"/>
    <w:rsid w:val="00F417F8"/>
    <w:rsid w:val="00F41C2F"/>
    <w:rsid w:val="00F41F6C"/>
    <w:rsid w:val="00F4209D"/>
    <w:rsid w:val="00F42210"/>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807"/>
    <w:rsid w:val="00F47F12"/>
    <w:rsid w:val="00F47F23"/>
    <w:rsid w:val="00F501DA"/>
    <w:rsid w:val="00F5026E"/>
    <w:rsid w:val="00F505C5"/>
    <w:rsid w:val="00F50DF4"/>
    <w:rsid w:val="00F515EB"/>
    <w:rsid w:val="00F51664"/>
    <w:rsid w:val="00F51973"/>
    <w:rsid w:val="00F519E7"/>
    <w:rsid w:val="00F51A64"/>
    <w:rsid w:val="00F51B33"/>
    <w:rsid w:val="00F51EAF"/>
    <w:rsid w:val="00F51FBA"/>
    <w:rsid w:val="00F51FDE"/>
    <w:rsid w:val="00F520C3"/>
    <w:rsid w:val="00F525A1"/>
    <w:rsid w:val="00F526BC"/>
    <w:rsid w:val="00F52755"/>
    <w:rsid w:val="00F52763"/>
    <w:rsid w:val="00F527AA"/>
    <w:rsid w:val="00F5286F"/>
    <w:rsid w:val="00F52A2F"/>
    <w:rsid w:val="00F52A9B"/>
    <w:rsid w:val="00F52DFE"/>
    <w:rsid w:val="00F52F78"/>
    <w:rsid w:val="00F532F7"/>
    <w:rsid w:val="00F5331A"/>
    <w:rsid w:val="00F53490"/>
    <w:rsid w:val="00F53AA9"/>
    <w:rsid w:val="00F53ABB"/>
    <w:rsid w:val="00F53DB1"/>
    <w:rsid w:val="00F53E8A"/>
    <w:rsid w:val="00F54108"/>
    <w:rsid w:val="00F54122"/>
    <w:rsid w:val="00F5414A"/>
    <w:rsid w:val="00F54352"/>
    <w:rsid w:val="00F54605"/>
    <w:rsid w:val="00F54B86"/>
    <w:rsid w:val="00F54E06"/>
    <w:rsid w:val="00F54FA3"/>
    <w:rsid w:val="00F55215"/>
    <w:rsid w:val="00F552E9"/>
    <w:rsid w:val="00F55337"/>
    <w:rsid w:val="00F556AD"/>
    <w:rsid w:val="00F55701"/>
    <w:rsid w:val="00F55BD7"/>
    <w:rsid w:val="00F55D94"/>
    <w:rsid w:val="00F5615F"/>
    <w:rsid w:val="00F56738"/>
    <w:rsid w:val="00F56B56"/>
    <w:rsid w:val="00F56FF5"/>
    <w:rsid w:val="00F576B1"/>
    <w:rsid w:val="00F5770F"/>
    <w:rsid w:val="00F57B91"/>
    <w:rsid w:val="00F57F22"/>
    <w:rsid w:val="00F602C5"/>
    <w:rsid w:val="00F60D45"/>
    <w:rsid w:val="00F61376"/>
    <w:rsid w:val="00F619F3"/>
    <w:rsid w:val="00F61A61"/>
    <w:rsid w:val="00F61ADA"/>
    <w:rsid w:val="00F61B8B"/>
    <w:rsid w:val="00F61C01"/>
    <w:rsid w:val="00F61DF5"/>
    <w:rsid w:val="00F621BB"/>
    <w:rsid w:val="00F62289"/>
    <w:rsid w:val="00F62523"/>
    <w:rsid w:val="00F6284D"/>
    <w:rsid w:val="00F62981"/>
    <w:rsid w:val="00F62DD8"/>
    <w:rsid w:val="00F62F63"/>
    <w:rsid w:val="00F63294"/>
    <w:rsid w:val="00F63354"/>
    <w:rsid w:val="00F63AE9"/>
    <w:rsid w:val="00F63B47"/>
    <w:rsid w:val="00F63C87"/>
    <w:rsid w:val="00F63CB3"/>
    <w:rsid w:val="00F640FA"/>
    <w:rsid w:val="00F64AEF"/>
    <w:rsid w:val="00F65D1E"/>
    <w:rsid w:val="00F6607D"/>
    <w:rsid w:val="00F66186"/>
    <w:rsid w:val="00F66267"/>
    <w:rsid w:val="00F66455"/>
    <w:rsid w:val="00F667CF"/>
    <w:rsid w:val="00F668D1"/>
    <w:rsid w:val="00F6695F"/>
    <w:rsid w:val="00F66A96"/>
    <w:rsid w:val="00F67304"/>
    <w:rsid w:val="00F67653"/>
    <w:rsid w:val="00F677FC"/>
    <w:rsid w:val="00F6789D"/>
    <w:rsid w:val="00F679C6"/>
    <w:rsid w:val="00F67ADA"/>
    <w:rsid w:val="00F67F83"/>
    <w:rsid w:val="00F67FEB"/>
    <w:rsid w:val="00F70003"/>
    <w:rsid w:val="00F70287"/>
    <w:rsid w:val="00F7074D"/>
    <w:rsid w:val="00F7095F"/>
    <w:rsid w:val="00F7102E"/>
    <w:rsid w:val="00F710D4"/>
    <w:rsid w:val="00F71749"/>
    <w:rsid w:val="00F7179C"/>
    <w:rsid w:val="00F71840"/>
    <w:rsid w:val="00F71E71"/>
    <w:rsid w:val="00F7203B"/>
    <w:rsid w:val="00F720FF"/>
    <w:rsid w:val="00F725B1"/>
    <w:rsid w:val="00F72BC7"/>
    <w:rsid w:val="00F72E93"/>
    <w:rsid w:val="00F731BD"/>
    <w:rsid w:val="00F737DB"/>
    <w:rsid w:val="00F73898"/>
    <w:rsid w:val="00F738A5"/>
    <w:rsid w:val="00F748D8"/>
    <w:rsid w:val="00F7544F"/>
    <w:rsid w:val="00F7546C"/>
    <w:rsid w:val="00F754AC"/>
    <w:rsid w:val="00F75855"/>
    <w:rsid w:val="00F75C8C"/>
    <w:rsid w:val="00F7637D"/>
    <w:rsid w:val="00F766B9"/>
    <w:rsid w:val="00F7697F"/>
    <w:rsid w:val="00F76984"/>
    <w:rsid w:val="00F76BEC"/>
    <w:rsid w:val="00F76C26"/>
    <w:rsid w:val="00F77257"/>
    <w:rsid w:val="00F77379"/>
    <w:rsid w:val="00F773BA"/>
    <w:rsid w:val="00F77594"/>
    <w:rsid w:val="00F77E4C"/>
    <w:rsid w:val="00F77F97"/>
    <w:rsid w:val="00F8059B"/>
    <w:rsid w:val="00F80651"/>
    <w:rsid w:val="00F80727"/>
    <w:rsid w:val="00F80A21"/>
    <w:rsid w:val="00F80C1E"/>
    <w:rsid w:val="00F80D45"/>
    <w:rsid w:val="00F81B1A"/>
    <w:rsid w:val="00F81CD2"/>
    <w:rsid w:val="00F81E15"/>
    <w:rsid w:val="00F81E6E"/>
    <w:rsid w:val="00F82106"/>
    <w:rsid w:val="00F8259C"/>
    <w:rsid w:val="00F829B0"/>
    <w:rsid w:val="00F82B02"/>
    <w:rsid w:val="00F82F1B"/>
    <w:rsid w:val="00F82FDF"/>
    <w:rsid w:val="00F830E6"/>
    <w:rsid w:val="00F832D7"/>
    <w:rsid w:val="00F834DB"/>
    <w:rsid w:val="00F83749"/>
    <w:rsid w:val="00F83AED"/>
    <w:rsid w:val="00F83BDB"/>
    <w:rsid w:val="00F83C52"/>
    <w:rsid w:val="00F83CCA"/>
    <w:rsid w:val="00F84457"/>
    <w:rsid w:val="00F8464E"/>
    <w:rsid w:val="00F846BE"/>
    <w:rsid w:val="00F84D2E"/>
    <w:rsid w:val="00F84EFE"/>
    <w:rsid w:val="00F854E9"/>
    <w:rsid w:val="00F857E4"/>
    <w:rsid w:val="00F8589C"/>
    <w:rsid w:val="00F85947"/>
    <w:rsid w:val="00F85A61"/>
    <w:rsid w:val="00F85AD9"/>
    <w:rsid w:val="00F85D6E"/>
    <w:rsid w:val="00F85F99"/>
    <w:rsid w:val="00F85FF7"/>
    <w:rsid w:val="00F86197"/>
    <w:rsid w:val="00F862DC"/>
    <w:rsid w:val="00F8630F"/>
    <w:rsid w:val="00F86A65"/>
    <w:rsid w:val="00F86B23"/>
    <w:rsid w:val="00F8739C"/>
    <w:rsid w:val="00F874F0"/>
    <w:rsid w:val="00F87521"/>
    <w:rsid w:val="00F87543"/>
    <w:rsid w:val="00F87560"/>
    <w:rsid w:val="00F87863"/>
    <w:rsid w:val="00F87BF7"/>
    <w:rsid w:val="00F87CBD"/>
    <w:rsid w:val="00F90276"/>
    <w:rsid w:val="00F90878"/>
    <w:rsid w:val="00F909DB"/>
    <w:rsid w:val="00F90E23"/>
    <w:rsid w:val="00F90E63"/>
    <w:rsid w:val="00F9136B"/>
    <w:rsid w:val="00F913BD"/>
    <w:rsid w:val="00F9181A"/>
    <w:rsid w:val="00F91AAB"/>
    <w:rsid w:val="00F91AE4"/>
    <w:rsid w:val="00F9220A"/>
    <w:rsid w:val="00F927DA"/>
    <w:rsid w:val="00F927F3"/>
    <w:rsid w:val="00F92893"/>
    <w:rsid w:val="00F92A0F"/>
    <w:rsid w:val="00F92AA1"/>
    <w:rsid w:val="00F92BD0"/>
    <w:rsid w:val="00F933E5"/>
    <w:rsid w:val="00F93460"/>
    <w:rsid w:val="00F934D3"/>
    <w:rsid w:val="00F9381E"/>
    <w:rsid w:val="00F9390C"/>
    <w:rsid w:val="00F9426F"/>
    <w:rsid w:val="00F943A6"/>
    <w:rsid w:val="00F943E0"/>
    <w:rsid w:val="00F9455F"/>
    <w:rsid w:val="00F94879"/>
    <w:rsid w:val="00F94968"/>
    <w:rsid w:val="00F94971"/>
    <w:rsid w:val="00F94AFA"/>
    <w:rsid w:val="00F94CBF"/>
    <w:rsid w:val="00F94CD9"/>
    <w:rsid w:val="00F94E9A"/>
    <w:rsid w:val="00F95444"/>
    <w:rsid w:val="00F9594A"/>
    <w:rsid w:val="00F95977"/>
    <w:rsid w:val="00F959C8"/>
    <w:rsid w:val="00F95D10"/>
    <w:rsid w:val="00F95D3A"/>
    <w:rsid w:val="00F96044"/>
    <w:rsid w:val="00F96947"/>
    <w:rsid w:val="00F96B32"/>
    <w:rsid w:val="00F96EF2"/>
    <w:rsid w:val="00F9706C"/>
    <w:rsid w:val="00F972D0"/>
    <w:rsid w:val="00F9779B"/>
    <w:rsid w:val="00F97945"/>
    <w:rsid w:val="00F97BC5"/>
    <w:rsid w:val="00F97E23"/>
    <w:rsid w:val="00F97EB4"/>
    <w:rsid w:val="00FA0199"/>
    <w:rsid w:val="00FA0554"/>
    <w:rsid w:val="00FA063F"/>
    <w:rsid w:val="00FA0872"/>
    <w:rsid w:val="00FA0CA1"/>
    <w:rsid w:val="00FA0D46"/>
    <w:rsid w:val="00FA0F1C"/>
    <w:rsid w:val="00FA0F22"/>
    <w:rsid w:val="00FA104D"/>
    <w:rsid w:val="00FA1087"/>
    <w:rsid w:val="00FA1178"/>
    <w:rsid w:val="00FA1845"/>
    <w:rsid w:val="00FA1AE3"/>
    <w:rsid w:val="00FA1FEA"/>
    <w:rsid w:val="00FA242C"/>
    <w:rsid w:val="00FA26EB"/>
    <w:rsid w:val="00FA2EFB"/>
    <w:rsid w:val="00FA30C7"/>
    <w:rsid w:val="00FA30F8"/>
    <w:rsid w:val="00FA329B"/>
    <w:rsid w:val="00FA33B0"/>
    <w:rsid w:val="00FA3474"/>
    <w:rsid w:val="00FA3727"/>
    <w:rsid w:val="00FA3A6B"/>
    <w:rsid w:val="00FA3F05"/>
    <w:rsid w:val="00FA40C8"/>
    <w:rsid w:val="00FA4267"/>
    <w:rsid w:val="00FA450B"/>
    <w:rsid w:val="00FA48CD"/>
    <w:rsid w:val="00FA496F"/>
    <w:rsid w:val="00FA4A2F"/>
    <w:rsid w:val="00FA4E3A"/>
    <w:rsid w:val="00FA4E5A"/>
    <w:rsid w:val="00FA4EF0"/>
    <w:rsid w:val="00FA5303"/>
    <w:rsid w:val="00FA552B"/>
    <w:rsid w:val="00FA599E"/>
    <w:rsid w:val="00FA5D26"/>
    <w:rsid w:val="00FA5E1A"/>
    <w:rsid w:val="00FA6299"/>
    <w:rsid w:val="00FA62B9"/>
    <w:rsid w:val="00FA656E"/>
    <w:rsid w:val="00FA69DD"/>
    <w:rsid w:val="00FA6D8F"/>
    <w:rsid w:val="00FA6DA5"/>
    <w:rsid w:val="00FA6F1E"/>
    <w:rsid w:val="00FA7010"/>
    <w:rsid w:val="00FA72FC"/>
    <w:rsid w:val="00FA7374"/>
    <w:rsid w:val="00FA76EB"/>
    <w:rsid w:val="00FA7A58"/>
    <w:rsid w:val="00FA7C1D"/>
    <w:rsid w:val="00FB077A"/>
    <w:rsid w:val="00FB0B98"/>
    <w:rsid w:val="00FB0CE8"/>
    <w:rsid w:val="00FB0F48"/>
    <w:rsid w:val="00FB0FBC"/>
    <w:rsid w:val="00FB1198"/>
    <w:rsid w:val="00FB121B"/>
    <w:rsid w:val="00FB16A8"/>
    <w:rsid w:val="00FB178E"/>
    <w:rsid w:val="00FB1834"/>
    <w:rsid w:val="00FB19C1"/>
    <w:rsid w:val="00FB1B98"/>
    <w:rsid w:val="00FB1F61"/>
    <w:rsid w:val="00FB20A9"/>
    <w:rsid w:val="00FB246E"/>
    <w:rsid w:val="00FB2706"/>
    <w:rsid w:val="00FB29EC"/>
    <w:rsid w:val="00FB2AF6"/>
    <w:rsid w:val="00FB2F8A"/>
    <w:rsid w:val="00FB34C9"/>
    <w:rsid w:val="00FB35B8"/>
    <w:rsid w:val="00FB368C"/>
    <w:rsid w:val="00FB3835"/>
    <w:rsid w:val="00FB3AE0"/>
    <w:rsid w:val="00FB3ED7"/>
    <w:rsid w:val="00FB4680"/>
    <w:rsid w:val="00FB48BC"/>
    <w:rsid w:val="00FB494E"/>
    <w:rsid w:val="00FB4A66"/>
    <w:rsid w:val="00FB4C63"/>
    <w:rsid w:val="00FB4D15"/>
    <w:rsid w:val="00FB5027"/>
    <w:rsid w:val="00FB50C7"/>
    <w:rsid w:val="00FB54E0"/>
    <w:rsid w:val="00FB551D"/>
    <w:rsid w:val="00FB564F"/>
    <w:rsid w:val="00FB57B9"/>
    <w:rsid w:val="00FB5A18"/>
    <w:rsid w:val="00FB5C06"/>
    <w:rsid w:val="00FB6075"/>
    <w:rsid w:val="00FB60A2"/>
    <w:rsid w:val="00FB6BC9"/>
    <w:rsid w:val="00FB6D5C"/>
    <w:rsid w:val="00FB7116"/>
    <w:rsid w:val="00FB7348"/>
    <w:rsid w:val="00FB73EE"/>
    <w:rsid w:val="00FB741B"/>
    <w:rsid w:val="00FB7492"/>
    <w:rsid w:val="00FB7610"/>
    <w:rsid w:val="00FB7842"/>
    <w:rsid w:val="00FB7AAF"/>
    <w:rsid w:val="00FB7C38"/>
    <w:rsid w:val="00FC01A2"/>
    <w:rsid w:val="00FC01BC"/>
    <w:rsid w:val="00FC039F"/>
    <w:rsid w:val="00FC06BE"/>
    <w:rsid w:val="00FC06CC"/>
    <w:rsid w:val="00FC0975"/>
    <w:rsid w:val="00FC0B38"/>
    <w:rsid w:val="00FC0CB0"/>
    <w:rsid w:val="00FC0EF3"/>
    <w:rsid w:val="00FC0F16"/>
    <w:rsid w:val="00FC0F43"/>
    <w:rsid w:val="00FC1105"/>
    <w:rsid w:val="00FC1515"/>
    <w:rsid w:val="00FC1E7F"/>
    <w:rsid w:val="00FC2129"/>
    <w:rsid w:val="00FC21B6"/>
    <w:rsid w:val="00FC2318"/>
    <w:rsid w:val="00FC23B8"/>
    <w:rsid w:val="00FC24BE"/>
    <w:rsid w:val="00FC2618"/>
    <w:rsid w:val="00FC2652"/>
    <w:rsid w:val="00FC27BD"/>
    <w:rsid w:val="00FC2CAF"/>
    <w:rsid w:val="00FC2E59"/>
    <w:rsid w:val="00FC2E6B"/>
    <w:rsid w:val="00FC2F3B"/>
    <w:rsid w:val="00FC3012"/>
    <w:rsid w:val="00FC35D2"/>
    <w:rsid w:val="00FC371C"/>
    <w:rsid w:val="00FC37D3"/>
    <w:rsid w:val="00FC3877"/>
    <w:rsid w:val="00FC3CAE"/>
    <w:rsid w:val="00FC40B9"/>
    <w:rsid w:val="00FC42E7"/>
    <w:rsid w:val="00FC4393"/>
    <w:rsid w:val="00FC44B3"/>
    <w:rsid w:val="00FC4833"/>
    <w:rsid w:val="00FC4915"/>
    <w:rsid w:val="00FC496C"/>
    <w:rsid w:val="00FC4C03"/>
    <w:rsid w:val="00FC4CD3"/>
    <w:rsid w:val="00FC4D4C"/>
    <w:rsid w:val="00FC4EAF"/>
    <w:rsid w:val="00FC534A"/>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DD6"/>
    <w:rsid w:val="00FC7FCE"/>
    <w:rsid w:val="00FD04D5"/>
    <w:rsid w:val="00FD06DC"/>
    <w:rsid w:val="00FD094A"/>
    <w:rsid w:val="00FD0CA0"/>
    <w:rsid w:val="00FD0CD1"/>
    <w:rsid w:val="00FD0E18"/>
    <w:rsid w:val="00FD1205"/>
    <w:rsid w:val="00FD19B3"/>
    <w:rsid w:val="00FD1F51"/>
    <w:rsid w:val="00FD22A1"/>
    <w:rsid w:val="00FD2387"/>
    <w:rsid w:val="00FD24E3"/>
    <w:rsid w:val="00FD257D"/>
    <w:rsid w:val="00FD2753"/>
    <w:rsid w:val="00FD2872"/>
    <w:rsid w:val="00FD29E0"/>
    <w:rsid w:val="00FD2C62"/>
    <w:rsid w:val="00FD2C66"/>
    <w:rsid w:val="00FD2D0B"/>
    <w:rsid w:val="00FD2E2F"/>
    <w:rsid w:val="00FD2F14"/>
    <w:rsid w:val="00FD375D"/>
    <w:rsid w:val="00FD393B"/>
    <w:rsid w:val="00FD3A67"/>
    <w:rsid w:val="00FD4245"/>
    <w:rsid w:val="00FD43F2"/>
    <w:rsid w:val="00FD49FF"/>
    <w:rsid w:val="00FD4B82"/>
    <w:rsid w:val="00FD4D2C"/>
    <w:rsid w:val="00FD5274"/>
    <w:rsid w:val="00FD554D"/>
    <w:rsid w:val="00FD5741"/>
    <w:rsid w:val="00FD58ED"/>
    <w:rsid w:val="00FD5A5F"/>
    <w:rsid w:val="00FD5A73"/>
    <w:rsid w:val="00FD5C59"/>
    <w:rsid w:val="00FD5CE2"/>
    <w:rsid w:val="00FD6477"/>
    <w:rsid w:val="00FD7061"/>
    <w:rsid w:val="00FD7096"/>
    <w:rsid w:val="00FD71AE"/>
    <w:rsid w:val="00FD71D0"/>
    <w:rsid w:val="00FD7214"/>
    <w:rsid w:val="00FD7240"/>
    <w:rsid w:val="00FD725F"/>
    <w:rsid w:val="00FD7907"/>
    <w:rsid w:val="00FD7CF0"/>
    <w:rsid w:val="00FD7E92"/>
    <w:rsid w:val="00FE00EF"/>
    <w:rsid w:val="00FE0126"/>
    <w:rsid w:val="00FE01AD"/>
    <w:rsid w:val="00FE0743"/>
    <w:rsid w:val="00FE079D"/>
    <w:rsid w:val="00FE0817"/>
    <w:rsid w:val="00FE08FE"/>
    <w:rsid w:val="00FE0A26"/>
    <w:rsid w:val="00FE0C25"/>
    <w:rsid w:val="00FE17CE"/>
    <w:rsid w:val="00FE1C16"/>
    <w:rsid w:val="00FE1D7A"/>
    <w:rsid w:val="00FE1E46"/>
    <w:rsid w:val="00FE1F91"/>
    <w:rsid w:val="00FE20DA"/>
    <w:rsid w:val="00FE20F2"/>
    <w:rsid w:val="00FE21A1"/>
    <w:rsid w:val="00FE2208"/>
    <w:rsid w:val="00FE22C5"/>
    <w:rsid w:val="00FE2306"/>
    <w:rsid w:val="00FE2692"/>
    <w:rsid w:val="00FE2B92"/>
    <w:rsid w:val="00FE2D29"/>
    <w:rsid w:val="00FE2E2A"/>
    <w:rsid w:val="00FE2E3F"/>
    <w:rsid w:val="00FE2F4E"/>
    <w:rsid w:val="00FE3023"/>
    <w:rsid w:val="00FE30EE"/>
    <w:rsid w:val="00FE3186"/>
    <w:rsid w:val="00FE350D"/>
    <w:rsid w:val="00FE3888"/>
    <w:rsid w:val="00FE3B51"/>
    <w:rsid w:val="00FE3B8C"/>
    <w:rsid w:val="00FE3BAB"/>
    <w:rsid w:val="00FE402A"/>
    <w:rsid w:val="00FE43D5"/>
    <w:rsid w:val="00FE441E"/>
    <w:rsid w:val="00FE4504"/>
    <w:rsid w:val="00FE472C"/>
    <w:rsid w:val="00FE47AD"/>
    <w:rsid w:val="00FE4853"/>
    <w:rsid w:val="00FE4875"/>
    <w:rsid w:val="00FE4CAF"/>
    <w:rsid w:val="00FE55CF"/>
    <w:rsid w:val="00FE55E6"/>
    <w:rsid w:val="00FE5A1C"/>
    <w:rsid w:val="00FE6B57"/>
    <w:rsid w:val="00FE6D8B"/>
    <w:rsid w:val="00FE747B"/>
    <w:rsid w:val="00FE7954"/>
    <w:rsid w:val="00FE7CFC"/>
    <w:rsid w:val="00FE7F49"/>
    <w:rsid w:val="00FF00C3"/>
    <w:rsid w:val="00FF010C"/>
    <w:rsid w:val="00FF023E"/>
    <w:rsid w:val="00FF0A09"/>
    <w:rsid w:val="00FF0E95"/>
    <w:rsid w:val="00FF11E5"/>
    <w:rsid w:val="00FF1367"/>
    <w:rsid w:val="00FF1562"/>
    <w:rsid w:val="00FF2075"/>
    <w:rsid w:val="00FF211F"/>
    <w:rsid w:val="00FF2122"/>
    <w:rsid w:val="00FF228E"/>
    <w:rsid w:val="00FF235C"/>
    <w:rsid w:val="00FF240D"/>
    <w:rsid w:val="00FF24B3"/>
    <w:rsid w:val="00FF27A8"/>
    <w:rsid w:val="00FF2FEB"/>
    <w:rsid w:val="00FF308A"/>
    <w:rsid w:val="00FF31CA"/>
    <w:rsid w:val="00FF31CD"/>
    <w:rsid w:val="00FF31F0"/>
    <w:rsid w:val="00FF3237"/>
    <w:rsid w:val="00FF37BE"/>
    <w:rsid w:val="00FF3B66"/>
    <w:rsid w:val="00FF4058"/>
    <w:rsid w:val="00FF4335"/>
    <w:rsid w:val="00FF43A6"/>
    <w:rsid w:val="00FF4417"/>
    <w:rsid w:val="00FF4592"/>
    <w:rsid w:val="00FF47FA"/>
    <w:rsid w:val="00FF4D75"/>
    <w:rsid w:val="00FF4F8E"/>
    <w:rsid w:val="00FF55F7"/>
    <w:rsid w:val="00FF58D7"/>
    <w:rsid w:val="00FF6314"/>
    <w:rsid w:val="00FF6315"/>
    <w:rsid w:val="00FF642F"/>
    <w:rsid w:val="00FF6756"/>
    <w:rsid w:val="00FF686F"/>
    <w:rsid w:val="00FF6A05"/>
    <w:rsid w:val="00FF6B76"/>
    <w:rsid w:val="00FF700C"/>
    <w:rsid w:val="00FF7822"/>
    <w:rsid w:val="00FF7888"/>
    <w:rsid w:val="00FF7948"/>
    <w:rsid w:val="00FF7A95"/>
    <w:rsid w:val="00FF7B2D"/>
    <w:rsid w:val="00FF7D33"/>
    <w:rsid w:val="00FF7ECE"/>
    <w:rsid w:val="00FF7F13"/>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959489"/>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F4B"/>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iPriority w:val="9"/>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uiPriority w:val="9"/>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semiHidden/>
    <w:unhideWhenUsed/>
    <w:rsid w:val="002A109E"/>
    <w:rPr>
      <w:sz w:val="20"/>
      <w:szCs w:val="20"/>
    </w:rPr>
  </w:style>
  <w:style w:type="character" w:customStyle="1" w:styleId="TekstkomentaraChar">
    <w:name w:val="Tekst komentara Char"/>
    <w:basedOn w:val="Zadanifontodlomka"/>
    <w:link w:val="Tekstkomentara"/>
    <w:uiPriority w:val="99"/>
    <w:semiHidden/>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uiPriority w:val="9"/>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uiPriority w:val="9"/>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nhideWhenUsed/>
    <w:rsid w:val="002A7C85"/>
    <w:pPr>
      <w:tabs>
        <w:tab w:val="center" w:pos="4536"/>
        <w:tab w:val="right" w:pos="9072"/>
      </w:tabs>
    </w:pPr>
  </w:style>
  <w:style w:type="character" w:customStyle="1" w:styleId="ZaglavljeChar">
    <w:name w:val="Zaglavlje Char"/>
    <w:basedOn w:val="Zadanifontodlomka"/>
    <w:link w:val="Zaglavlje"/>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nhideWhenUsed/>
    <w:rsid w:val="002A7C85"/>
    <w:pPr>
      <w:spacing w:after="100" w:afterAutospacing="1"/>
    </w:pPr>
    <w:rPr>
      <w:rFonts w:ascii="Arial" w:hAnsi="Arial" w:cs="Arial"/>
      <w:color w:val="333333"/>
    </w:rPr>
  </w:style>
  <w:style w:type="character" w:styleId="Naglaeno">
    <w:name w:val="Strong"/>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uiPriority w:val="10"/>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uiPriority w:val="1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qFormat/>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semiHidden/>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Textbody">
    <w:name w:val="Text body"/>
    <w:basedOn w:val="Standard"/>
    <w:rsid w:val="00C91239"/>
    <w:rPr>
      <w:i/>
      <w:sz w:val="24"/>
      <w:lang w:val="hr-HR"/>
    </w:rPr>
  </w:style>
  <w:style w:type="paragraph" w:customStyle="1" w:styleId="Textbodyindent">
    <w:name w:val="Text body indent"/>
    <w:basedOn w:val="Standard"/>
    <w:rsid w:val="00C91239"/>
    <w:pPr>
      <w:ind w:left="283" w:firstLine="720"/>
    </w:pPr>
    <w:rPr>
      <w:i/>
      <w:sz w:val="24"/>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58138181">
      <w:bodyDiv w:val="1"/>
      <w:marLeft w:val="0"/>
      <w:marRight w:val="0"/>
      <w:marTop w:val="0"/>
      <w:marBottom w:val="0"/>
      <w:divBdr>
        <w:top w:val="none" w:sz="0" w:space="0" w:color="auto"/>
        <w:left w:val="none" w:sz="0" w:space="0" w:color="auto"/>
        <w:bottom w:val="none" w:sz="0" w:space="0" w:color="auto"/>
        <w:right w:val="none" w:sz="0" w:space="0" w:color="auto"/>
      </w:divBdr>
    </w:div>
    <w:div w:id="60253577">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1488497">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456262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1387390">
      <w:bodyDiv w:val="1"/>
      <w:marLeft w:val="0"/>
      <w:marRight w:val="0"/>
      <w:marTop w:val="0"/>
      <w:marBottom w:val="0"/>
      <w:divBdr>
        <w:top w:val="none" w:sz="0" w:space="0" w:color="auto"/>
        <w:left w:val="none" w:sz="0" w:space="0" w:color="auto"/>
        <w:bottom w:val="none" w:sz="0" w:space="0" w:color="auto"/>
        <w:right w:val="none" w:sz="0" w:space="0" w:color="auto"/>
      </w:divBdr>
    </w:div>
    <w:div w:id="123619882">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53766646">
      <w:bodyDiv w:val="1"/>
      <w:marLeft w:val="0"/>
      <w:marRight w:val="0"/>
      <w:marTop w:val="0"/>
      <w:marBottom w:val="0"/>
      <w:divBdr>
        <w:top w:val="none" w:sz="0" w:space="0" w:color="auto"/>
        <w:left w:val="none" w:sz="0" w:space="0" w:color="auto"/>
        <w:bottom w:val="none" w:sz="0" w:space="0" w:color="auto"/>
        <w:right w:val="none" w:sz="0" w:space="0" w:color="auto"/>
      </w:divBdr>
    </w:div>
    <w:div w:id="158085626">
      <w:bodyDiv w:val="1"/>
      <w:marLeft w:val="0"/>
      <w:marRight w:val="0"/>
      <w:marTop w:val="0"/>
      <w:marBottom w:val="0"/>
      <w:divBdr>
        <w:top w:val="none" w:sz="0" w:space="0" w:color="auto"/>
        <w:left w:val="none" w:sz="0" w:space="0" w:color="auto"/>
        <w:bottom w:val="none" w:sz="0" w:space="0" w:color="auto"/>
        <w:right w:val="none" w:sz="0" w:space="0" w:color="auto"/>
      </w:divBdr>
    </w:div>
    <w:div w:id="161623119">
      <w:bodyDiv w:val="1"/>
      <w:marLeft w:val="0"/>
      <w:marRight w:val="0"/>
      <w:marTop w:val="0"/>
      <w:marBottom w:val="0"/>
      <w:divBdr>
        <w:top w:val="none" w:sz="0" w:space="0" w:color="auto"/>
        <w:left w:val="none" w:sz="0" w:space="0" w:color="auto"/>
        <w:bottom w:val="none" w:sz="0" w:space="0" w:color="auto"/>
        <w:right w:val="none" w:sz="0" w:space="0" w:color="auto"/>
      </w:divBdr>
    </w:div>
    <w:div w:id="176503930">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50822407">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37453185">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79688482">
      <w:bodyDiv w:val="1"/>
      <w:marLeft w:val="0"/>
      <w:marRight w:val="0"/>
      <w:marTop w:val="0"/>
      <w:marBottom w:val="0"/>
      <w:divBdr>
        <w:top w:val="none" w:sz="0" w:space="0" w:color="auto"/>
        <w:left w:val="none" w:sz="0" w:space="0" w:color="auto"/>
        <w:bottom w:val="none" w:sz="0" w:space="0" w:color="auto"/>
        <w:right w:val="none" w:sz="0" w:space="0" w:color="auto"/>
      </w:divBdr>
    </w:div>
    <w:div w:id="480121754">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505826848">
      <w:bodyDiv w:val="1"/>
      <w:marLeft w:val="0"/>
      <w:marRight w:val="0"/>
      <w:marTop w:val="0"/>
      <w:marBottom w:val="0"/>
      <w:divBdr>
        <w:top w:val="none" w:sz="0" w:space="0" w:color="auto"/>
        <w:left w:val="none" w:sz="0" w:space="0" w:color="auto"/>
        <w:bottom w:val="none" w:sz="0" w:space="0" w:color="auto"/>
        <w:right w:val="none" w:sz="0" w:space="0" w:color="auto"/>
      </w:divBdr>
    </w:div>
    <w:div w:id="521821329">
      <w:bodyDiv w:val="1"/>
      <w:marLeft w:val="0"/>
      <w:marRight w:val="0"/>
      <w:marTop w:val="0"/>
      <w:marBottom w:val="0"/>
      <w:divBdr>
        <w:top w:val="none" w:sz="0" w:space="0" w:color="auto"/>
        <w:left w:val="none" w:sz="0" w:space="0" w:color="auto"/>
        <w:bottom w:val="none" w:sz="0" w:space="0" w:color="auto"/>
        <w:right w:val="none" w:sz="0" w:space="0" w:color="auto"/>
      </w:divBdr>
    </w:div>
    <w:div w:id="52344203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67421085">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598828342">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48753781">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3170362">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707073646">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16050625">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556613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63767514">
      <w:bodyDiv w:val="1"/>
      <w:marLeft w:val="0"/>
      <w:marRight w:val="0"/>
      <w:marTop w:val="0"/>
      <w:marBottom w:val="0"/>
      <w:divBdr>
        <w:top w:val="none" w:sz="0" w:space="0" w:color="auto"/>
        <w:left w:val="none" w:sz="0" w:space="0" w:color="auto"/>
        <w:bottom w:val="none" w:sz="0" w:space="0" w:color="auto"/>
        <w:right w:val="none" w:sz="0" w:space="0" w:color="auto"/>
      </w:divBdr>
    </w:div>
    <w:div w:id="780145635">
      <w:bodyDiv w:val="1"/>
      <w:marLeft w:val="0"/>
      <w:marRight w:val="0"/>
      <w:marTop w:val="0"/>
      <w:marBottom w:val="0"/>
      <w:divBdr>
        <w:top w:val="none" w:sz="0" w:space="0" w:color="auto"/>
        <w:left w:val="none" w:sz="0" w:space="0" w:color="auto"/>
        <w:bottom w:val="none" w:sz="0" w:space="0" w:color="auto"/>
        <w:right w:val="none" w:sz="0" w:space="0" w:color="auto"/>
      </w:divBdr>
    </w:div>
    <w:div w:id="785539900">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6411720">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08980724">
      <w:bodyDiv w:val="1"/>
      <w:marLeft w:val="0"/>
      <w:marRight w:val="0"/>
      <w:marTop w:val="0"/>
      <w:marBottom w:val="0"/>
      <w:divBdr>
        <w:top w:val="none" w:sz="0" w:space="0" w:color="auto"/>
        <w:left w:val="none" w:sz="0" w:space="0" w:color="auto"/>
        <w:bottom w:val="none" w:sz="0" w:space="0" w:color="auto"/>
        <w:right w:val="none" w:sz="0" w:space="0" w:color="auto"/>
      </w:divBdr>
    </w:div>
    <w:div w:id="819541962">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40244924">
      <w:bodyDiv w:val="1"/>
      <w:marLeft w:val="0"/>
      <w:marRight w:val="0"/>
      <w:marTop w:val="0"/>
      <w:marBottom w:val="0"/>
      <w:divBdr>
        <w:top w:val="none" w:sz="0" w:space="0" w:color="auto"/>
        <w:left w:val="none" w:sz="0" w:space="0" w:color="auto"/>
        <w:bottom w:val="none" w:sz="0" w:space="0" w:color="auto"/>
        <w:right w:val="none" w:sz="0" w:space="0" w:color="auto"/>
      </w:divBdr>
    </w:div>
    <w:div w:id="858617495">
      <w:bodyDiv w:val="1"/>
      <w:marLeft w:val="0"/>
      <w:marRight w:val="0"/>
      <w:marTop w:val="0"/>
      <w:marBottom w:val="0"/>
      <w:divBdr>
        <w:top w:val="none" w:sz="0" w:space="0" w:color="auto"/>
        <w:left w:val="none" w:sz="0" w:space="0" w:color="auto"/>
        <w:bottom w:val="none" w:sz="0" w:space="0" w:color="auto"/>
        <w:right w:val="none" w:sz="0" w:space="0" w:color="auto"/>
      </w:divBdr>
    </w:div>
    <w:div w:id="864053388">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904024301">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1373462">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3074383">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7929899">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2390636">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18847720">
      <w:bodyDiv w:val="1"/>
      <w:marLeft w:val="0"/>
      <w:marRight w:val="0"/>
      <w:marTop w:val="0"/>
      <w:marBottom w:val="0"/>
      <w:divBdr>
        <w:top w:val="none" w:sz="0" w:space="0" w:color="auto"/>
        <w:left w:val="none" w:sz="0" w:space="0" w:color="auto"/>
        <w:bottom w:val="none" w:sz="0" w:space="0" w:color="auto"/>
        <w:right w:val="none" w:sz="0" w:space="0" w:color="auto"/>
      </w:divBdr>
    </w:div>
    <w:div w:id="1022245209">
      <w:bodyDiv w:val="1"/>
      <w:marLeft w:val="0"/>
      <w:marRight w:val="0"/>
      <w:marTop w:val="0"/>
      <w:marBottom w:val="0"/>
      <w:divBdr>
        <w:top w:val="none" w:sz="0" w:space="0" w:color="auto"/>
        <w:left w:val="none" w:sz="0" w:space="0" w:color="auto"/>
        <w:bottom w:val="none" w:sz="0" w:space="0" w:color="auto"/>
        <w:right w:val="none" w:sz="0" w:space="0" w:color="auto"/>
      </w:divBdr>
    </w:div>
    <w:div w:id="1025332294">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48720192">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73700074">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88312525">
      <w:bodyDiv w:val="1"/>
      <w:marLeft w:val="0"/>
      <w:marRight w:val="0"/>
      <w:marTop w:val="0"/>
      <w:marBottom w:val="0"/>
      <w:divBdr>
        <w:top w:val="none" w:sz="0" w:space="0" w:color="auto"/>
        <w:left w:val="none" w:sz="0" w:space="0" w:color="auto"/>
        <w:bottom w:val="none" w:sz="0" w:space="0" w:color="auto"/>
        <w:right w:val="none" w:sz="0" w:space="0" w:color="auto"/>
      </w:divBdr>
    </w:div>
    <w:div w:id="1093280618">
      <w:bodyDiv w:val="1"/>
      <w:marLeft w:val="0"/>
      <w:marRight w:val="0"/>
      <w:marTop w:val="0"/>
      <w:marBottom w:val="0"/>
      <w:divBdr>
        <w:top w:val="none" w:sz="0" w:space="0" w:color="auto"/>
        <w:left w:val="none" w:sz="0" w:space="0" w:color="auto"/>
        <w:bottom w:val="none" w:sz="0" w:space="0" w:color="auto"/>
        <w:right w:val="none" w:sz="0" w:space="0" w:color="auto"/>
      </w:divBdr>
    </w:div>
    <w:div w:id="1096247254">
      <w:bodyDiv w:val="1"/>
      <w:marLeft w:val="0"/>
      <w:marRight w:val="0"/>
      <w:marTop w:val="0"/>
      <w:marBottom w:val="0"/>
      <w:divBdr>
        <w:top w:val="none" w:sz="0" w:space="0" w:color="auto"/>
        <w:left w:val="none" w:sz="0" w:space="0" w:color="auto"/>
        <w:bottom w:val="none" w:sz="0" w:space="0" w:color="auto"/>
        <w:right w:val="none" w:sz="0" w:space="0" w:color="auto"/>
      </w:divBdr>
    </w:div>
    <w:div w:id="1101099637">
      <w:bodyDiv w:val="1"/>
      <w:marLeft w:val="0"/>
      <w:marRight w:val="0"/>
      <w:marTop w:val="0"/>
      <w:marBottom w:val="0"/>
      <w:divBdr>
        <w:top w:val="none" w:sz="0" w:space="0" w:color="auto"/>
        <w:left w:val="none" w:sz="0" w:space="0" w:color="auto"/>
        <w:bottom w:val="none" w:sz="0" w:space="0" w:color="auto"/>
        <w:right w:val="none" w:sz="0" w:space="0" w:color="auto"/>
      </w:divBdr>
    </w:div>
    <w:div w:id="1111434948">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51942381">
      <w:bodyDiv w:val="1"/>
      <w:marLeft w:val="0"/>
      <w:marRight w:val="0"/>
      <w:marTop w:val="0"/>
      <w:marBottom w:val="0"/>
      <w:divBdr>
        <w:top w:val="none" w:sz="0" w:space="0" w:color="auto"/>
        <w:left w:val="none" w:sz="0" w:space="0" w:color="auto"/>
        <w:bottom w:val="none" w:sz="0" w:space="0" w:color="auto"/>
        <w:right w:val="none" w:sz="0" w:space="0" w:color="auto"/>
      </w:divBdr>
    </w:div>
    <w:div w:id="1155536145">
      <w:bodyDiv w:val="1"/>
      <w:marLeft w:val="0"/>
      <w:marRight w:val="0"/>
      <w:marTop w:val="0"/>
      <w:marBottom w:val="0"/>
      <w:divBdr>
        <w:top w:val="none" w:sz="0" w:space="0" w:color="auto"/>
        <w:left w:val="none" w:sz="0" w:space="0" w:color="auto"/>
        <w:bottom w:val="none" w:sz="0" w:space="0" w:color="auto"/>
        <w:right w:val="none" w:sz="0" w:space="0" w:color="auto"/>
      </w:divBdr>
    </w:div>
    <w:div w:id="1156192470">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87018366">
      <w:bodyDiv w:val="1"/>
      <w:marLeft w:val="0"/>
      <w:marRight w:val="0"/>
      <w:marTop w:val="0"/>
      <w:marBottom w:val="0"/>
      <w:divBdr>
        <w:top w:val="none" w:sz="0" w:space="0" w:color="auto"/>
        <w:left w:val="none" w:sz="0" w:space="0" w:color="auto"/>
        <w:bottom w:val="none" w:sz="0" w:space="0" w:color="auto"/>
        <w:right w:val="none" w:sz="0" w:space="0" w:color="auto"/>
      </w:divBdr>
    </w:div>
    <w:div w:id="1190338361">
      <w:bodyDiv w:val="1"/>
      <w:marLeft w:val="0"/>
      <w:marRight w:val="0"/>
      <w:marTop w:val="0"/>
      <w:marBottom w:val="0"/>
      <w:divBdr>
        <w:top w:val="none" w:sz="0" w:space="0" w:color="auto"/>
        <w:left w:val="none" w:sz="0" w:space="0" w:color="auto"/>
        <w:bottom w:val="none" w:sz="0" w:space="0" w:color="auto"/>
        <w:right w:val="none" w:sz="0" w:space="0" w:color="auto"/>
      </w:divBdr>
    </w:div>
    <w:div w:id="1194612616">
      <w:bodyDiv w:val="1"/>
      <w:marLeft w:val="0"/>
      <w:marRight w:val="0"/>
      <w:marTop w:val="0"/>
      <w:marBottom w:val="0"/>
      <w:divBdr>
        <w:top w:val="none" w:sz="0" w:space="0" w:color="auto"/>
        <w:left w:val="none" w:sz="0" w:space="0" w:color="auto"/>
        <w:bottom w:val="none" w:sz="0" w:space="0" w:color="auto"/>
        <w:right w:val="none" w:sz="0" w:space="0" w:color="auto"/>
      </w:divBdr>
    </w:div>
    <w:div w:id="1207256763">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664147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0165805">
      <w:bodyDiv w:val="1"/>
      <w:marLeft w:val="0"/>
      <w:marRight w:val="0"/>
      <w:marTop w:val="0"/>
      <w:marBottom w:val="0"/>
      <w:divBdr>
        <w:top w:val="none" w:sz="0" w:space="0" w:color="auto"/>
        <w:left w:val="none" w:sz="0" w:space="0" w:color="auto"/>
        <w:bottom w:val="none" w:sz="0" w:space="0" w:color="auto"/>
        <w:right w:val="none" w:sz="0" w:space="0" w:color="auto"/>
      </w:divBdr>
    </w:div>
    <w:div w:id="1270501807">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6791878">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18925047">
      <w:bodyDiv w:val="1"/>
      <w:marLeft w:val="0"/>
      <w:marRight w:val="0"/>
      <w:marTop w:val="0"/>
      <w:marBottom w:val="0"/>
      <w:divBdr>
        <w:top w:val="none" w:sz="0" w:space="0" w:color="auto"/>
        <w:left w:val="none" w:sz="0" w:space="0" w:color="auto"/>
        <w:bottom w:val="none" w:sz="0" w:space="0" w:color="auto"/>
        <w:right w:val="none" w:sz="0" w:space="0" w:color="auto"/>
      </w:divBdr>
    </w:div>
    <w:div w:id="1330599691">
      <w:bodyDiv w:val="1"/>
      <w:marLeft w:val="0"/>
      <w:marRight w:val="0"/>
      <w:marTop w:val="0"/>
      <w:marBottom w:val="0"/>
      <w:divBdr>
        <w:top w:val="none" w:sz="0" w:space="0" w:color="auto"/>
        <w:left w:val="none" w:sz="0" w:space="0" w:color="auto"/>
        <w:bottom w:val="none" w:sz="0" w:space="0" w:color="auto"/>
        <w:right w:val="none" w:sz="0" w:space="0" w:color="auto"/>
      </w:divBdr>
    </w:div>
    <w:div w:id="1334920529">
      <w:bodyDiv w:val="1"/>
      <w:marLeft w:val="0"/>
      <w:marRight w:val="0"/>
      <w:marTop w:val="0"/>
      <w:marBottom w:val="0"/>
      <w:divBdr>
        <w:top w:val="none" w:sz="0" w:space="0" w:color="auto"/>
        <w:left w:val="none" w:sz="0" w:space="0" w:color="auto"/>
        <w:bottom w:val="none" w:sz="0" w:space="0" w:color="auto"/>
        <w:right w:val="none" w:sz="0" w:space="0" w:color="auto"/>
      </w:divBdr>
    </w:div>
    <w:div w:id="1341617742">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62629530">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396005323">
      <w:bodyDiv w:val="1"/>
      <w:marLeft w:val="0"/>
      <w:marRight w:val="0"/>
      <w:marTop w:val="0"/>
      <w:marBottom w:val="0"/>
      <w:divBdr>
        <w:top w:val="none" w:sz="0" w:space="0" w:color="auto"/>
        <w:left w:val="none" w:sz="0" w:space="0" w:color="auto"/>
        <w:bottom w:val="none" w:sz="0" w:space="0" w:color="auto"/>
        <w:right w:val="none" w:sz="0" w:space="0" w:color="auto"/>
      </w:divBdr>
    </w:div>
    <w:div w:id="1404527884">
      <w:bodyDiv w:val="1"/>
      <w:marLeft w:val="0"/>
      <w:marRight w:val="0"/>
      <w:marTop w:val="0"/>
      <w:marBottom w:val="0"/>
      <w:divBdr>
        <w:top w:val="none" w:sz="0" w:space="0" w:color="auto"/>
        <w:left w:val="none" w:sz="0" w:space="0" w:color="auto"/>
        <w:bottom w:val="none" w:sz="0" w:space="0" w:color="auto"/>
        <w:right w:val="none" w:sz="0" w:space="0" w:color="auto"/>
      </w:divBdr>
    </w:div>
    <w:div w:id="1441878917">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5978440">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3351857">
      <w:bodyDiv w:val="1"/>
      <w:marLeft w:val="0"/>
      <w:marRight w:val="0"/>
      <w:marTop w:val="0"/>
      <w:marBottom w:val="0"/>
      <w:divBdr>
        <w:top w:val="none" w:sz="0" w:space="0" w:color="auto"/>
        <w:left w:val="none" w:sz="0" w:space="0" w:color="auto"/>
        <w:bottom w:val="none" w:sz="0" w:space="0" w:color="auto"/>
        <w:right w:val="none" w:sz="0" w:space="0" w:color="auto"/>
      </w:divBdr>
    </w:div>
    <w:div w:id="1484354681">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496334109">
      <w:bodyDiv w:val="1"/>
      <w:marLeft w:val="0"/>
      <w:marRight w:val="0"/>
      <w:marTop w:val="0"/>
      <w:marBottom w:val="0"/>
      <w:divBdr>
        <w:top w:val="none" w:sz="0" w:space="0" w:color="auto"/>
        <w:left w:val="none" w:sz="0" w:space="0" w:color="auto"/>
        <w:bottom w:val="none" w:sz="0" w:space="0" w:color="auto"/>
        <w:right w:val="none" w:sz="0" w:space="0" w:color="auto"/>
      </w:divBdr>
    </w:div>
    <w:div w:id="1507787152">
      <w:bodyDiv w:val="1"/>
      <w:marLeft w:val="0"/>
      <w:marRight w:val="0"/>
      <w:marTop w:val="0"/>
      <w:marBottom w:val="0"/>
      <w:divBdr>
        <w:top w:val="none" w:sz="0" w:space="0" w:color="auto"/>
        <w:left w:val="none" w:sz="0" w:space="0" w:color="auto"/>
        <w:bottom w:val="none" w:sz="0" w:space="0" w:color="auto"/>
        <w:right w:val="none" w:sz="0" w:space="0" w:color="auto"/>
      </w:divBdr>
    </w:div>
    <w:div w:id="1527326844">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6355372">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6623105">
      <w:bodyDiv w:val="1"/>
      <w:marLeft w:val="0"/>
      <w:marRight w:val="0"/>
      <w:marTop w:val="0"/>
      <w:marBottom w:val="0"/>
      <w:divBdr>
        <w:top w:val="none" w:sz="0" w:space="0" w:color="auto"/>
        <w:left w:val="none" w:sz="0" w:space="0" w:color="auto"/>
        <w:bottom w:val="none" w:sz="0" w:space="0" w:color="auto"/>
        <w:right w:val="none" w:sz="0" w:space="0" w:color="auto"/>
      </w:divBdr>
    </w:div>
    <w:div w:id="1577084478">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2659267">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25502635">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49360787">
      <w:bodyDiv w:val="1"/>
      <w:marLeft w:val="0"/>
      <w:marRight w:val="0"/>
      <w:marTop w:val="0"/>
      <w:marBottom w:val="0"/>
      <w:divBdr>
        <w:top w:val="none" w:sz="0" w:space="0" w:color="auto"/>
        <w:left w:val="none" w:sz="0" w:space="0" w:color="auto"/>
        <w:bottom w:val="none" w:sz="0" w:space="0" w:color="auto"/>
        <w:right w:val="none" w:sz="0" w:space="0" w:color="auto"/>
      </w:divBdr>
    </w:div>
    <w:div w:id="1653212948">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69676161">
      <w:bodyDiv w:val="1"/>
      <w:marLeft w:val="0"/>
      <w:marRight w:val="0"/>
      <w:marTop w:val="0"/>
      <w:marBottom w:val="0"/>
      <w:divBdr>
        <w:top w:val="none" w:sz="0" w:space="0" w:color="auto"/>
        <w:left w:val="none" w:sz="0" w:space="0" w:color="auto"/>
        <w:bottom w:val="none" w:sz="0" w:space="0" w:color="auto"/>
        <w:right w:val="none" w:sz="0" w:space="0" w:color="auto"/>
      </w:divBdr>
    </w:div>
    <w:div w:id="1675300071">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29574001">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65373733">
      <w:bodyDiv w:val="1"/>
      <w:marLeft w:val="0"/>
      <w:marRight w:val="0"/>
      <w:marTop w:val="0"/>
      <w:marBottom w:val="0"/>
      <w:divBdr>
        <w:top w:val="none" w:sz="0" w:space="0" w:color="auto"/>
        <w:left w:val="none" w:sz="0" w:space="0" w:color="auto"/>
        <w:bottom w:val="none" w:sz="0" w:space="0" w:color="auto"/>
        <w:right w:val="none" w:sz="0" w:space="0" w:color="auto"/>
      </w:divBdr>
    </w:div>
    <w:div w:id="1779792992">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87046450">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387023">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2497902">
      <w:bodyDiv w:val="1"/>
      <w:marLeft w:val="0"/>
      <w:marRight w:val="0"/>
      <w:marTop w:val="0"/>
      <w:marBottom w:val="0"/>
      <w:divBdr>
        <w:top w:val="none" w:sz="0" w:space="0" w:color="auto"/>
        <w:left w:val="none" w:sz="0" w:space="0" w:color="auto"/>
        <w:bottom w:val="none" w:sz="0" w:space="0" w:color="auto"/>
        <w:right w:val="none" w:sz="0" w:space="0" w:color="auto"/>
      </w:divBdr>
    </w:div>
    <w:div w:id="1824545725">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896038768">
      <w:bodyDiv w:val="1"/>
      <w:marLeft w:val="0"/>
      <w:marRight w:val="0"/>
      <w:marTop w:val="0"/>
      <w:marBottom w:val="0"/>
      <w:divBdr>
        <w:top w:val="none" w:sz="0" w:space="0" w:color="auto"/>
        <w:left w:val="none" w:sz="0" w:space="0" w:color="auto"/>
        <w:bottom w:val="none" w:sz="0" w:space="0" w:color="auto"/>
        <w:right w:val="none" w:sz="0" w:space="0" w:color="auto"/>
      </w:divBdr>
    </w:div>
    <w:div w:id="1905139279">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25914683">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88778431">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3413530">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38002338">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55153014">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105611544">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1120809">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41073283">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zakon.hr/cms.htm?id=21863" TargetMode="External"/><Relationship Id="rId13" Type="http://schemas.openxmlformats.org/officeDocument/2006/relationships/hyperlink" Target="http://www.zakon.hr/cms.htm?id=594" TargetMode="External"/><Relationship Id="rId18" Type="http://schemas.openxmlformats.org/officeDocument/2006/relationships/hyperlink" Target="https://www.zakon.hr/cms.htm?id=534"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akon.hr/cms.htm?id=324" TargetMode="External"/><Relationship Id="rId17" Type="http://schemas.openxmlformats.org/officeDocument/2006/relationships/hyperlink" Target="https://www.zakon.hr/cms.htm?id=533" TargetMode="External"/><Relationship Id="rId2" Type="http://schemas.openxmlformats.org/officeDocument/2006/relationships/numbering" Target="numbering.xml"/><Relationship Id="rId16" Type="http://schemas.openxmlformats.org/officeDocument/2006/relationships/hyperlink" Target="https://www.zakon.hr/cms.htm?id=532" TargetMode="External"/><Relationship Id="rId20" Type="http://schemas.openxmlformats.org/officeDocument/2006/relationships/hyperlink" Target="https://www.zakon.hr/cms.htm?id=387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hr/cms.htm?id=323" TargetMode="External"/><Relationship Id="rId5" Type="http://schemas.openxmlformats.org/officeDocument/2006/relationships/webSettings" Target="webSettings.xml"/><Relationship Id="rId15" Type="http://schemas.openxmlformats.org/officeDocument/2006/relationships/hyperlink" Target="https://www.zakon.hr/cms.htm?id=531" TargetMode="External"/><Relationship Id="rId23" Type="http://schemas.openxmlformats.org/officeDocument/2006/relationships/theme" Target="theme/theme1.xml"/><Relationship Id="rId10" Type="http://schemas.openxmlformats.org/officeDocument/2006/relationships/hyperlink" Target="http://www.zakon.hr/cms.htm?id=322" TargetMode="External"/><Relationship Id="rId19" Type="http://schemas.openxmlformats.org/officeDocument/2006/relationships/hyperlink" Target="https://www.zakon.hr/cms.htm?id=6722" TargetMode="External"/><Relationship Id="rId4" Type="http://schemas.openxmlformats.org/officeDocument/2006/relationships/settings" Target="settings.xml"/><Relationship Id="rId9" Type="http://schemas.openxmlformats.org/officeDocument/2006/relationships/hyperlink" Target="https://www.zakon.hr/cms.htm?id=21865" TargetMode="External"/><Relationship Id="rId14" Type="http://schemas.openxmlformats.org/officeDocument/2006/relationships/hyperlink" Target="http://www.zakon.hr/cms.htm?id=1010"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5BB66-EDB0-4B11-A7EA-9EF1C3BF5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5748</TotalTime>
  <Pages>126</Pages>
  <Words>50767</Words>
  <Characters>289377</Characters>
  <Application>Microsoft Office Word</Application>
  <DocSecurity>0</DocSecurity>
  <Lines>2411</Lines>
  <Paragraphs>678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Maja  Kožarec</cp:lastModifiedBy>
  <cp:revision>572</cp:revision>
  <cp:lastPrinted>2025-04-29T13:44:00Z</cp:lastPrinted>
  <dcterms:created xsi:type="dcterms:W3CDTF">2024-04-30T12:41:00Z</dcterms:created>
  <dcterms:modified xsi:type="dcterms:W3CDTF">2025-05-06T11:56:00Z</dcterms:modified>
</cp:coreProperties>
</file>